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EE18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B5501A8" w14:textId="77777777" w:rsidR="00593159" w:rsidRPr="005810C2" w:rsidRDefault="00593159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72D7C73" w14:textId="77777777" w:rsidR="00607627" w:rsidRPr="00607627" w:rsidRDefault="00622E1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70C0956" w14:textId="77777777" w:rsidR="00607627" w:rsidRPr="00607627" w:rsidRDefault="00622E12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3CF25F9" w14:textId="77777777" w:rsidR="00593159" w:rsidRPr="00593159" w:rsidRDefault="00593159" w:rsidP="00593159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18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790F4C" w14:paraId="4D672D5E" w14:textId="77777777" w:rsidTr="003D091C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CF09381" w14:textId="77777777" w:rsidR="00593159" w:rsidRPr="00593159" w:rsidRDefault="00622E12" w:rsidP="0059315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93159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45791BC" w14:textId="77777777" w:rsidR="00593159" w:rsidRPr="00593159" w:rsidRDefault="00622E12" w:rsidP="0059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593159">
              <w:rPr>
                <w:rFonts w:cs="Arial"/>
                <w:color w:val="000000"/>
                <w:szCs w:val="22"/>
              </w:rPr>
              <w:t xml:space="preserve">                                Nr.48/3</w:t>
            </w:r>
          </w:p>
          <w:p w14:paraId="7E7E92EA" w14:textId="77777777" w:rsidR="00593159" w:rsidRPr="00593159" w:rsidRDefault="00622E12" w:rsidP="0059315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93159">
              <w:rPr>
                <w:rFonts w:cs="Arial"/>
                <w:color w:val="000000"/>
                <w:szCs w:val="22"/>
              </w:rPr>
              <w:t>(prot. Nr.3, 13.</w:t>
            </w:r>
            <w:r w:rsidRPr="0059315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8D70EFF" w14:textId="77777777" w:rsidR="00593159" w:rsidRPr="00593159" w:rsidRDefault="00593159" w:rsidP="0059315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A445C19" w14:textId="77777777" w:rsidR="00593159" w:rsidRPr="00593159" w:rsidRDefault="00593159" w:rsidP="0059315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B8DE29A" w14:textId="77777777" w:rsidR="00593159" w:rsidRPr="00593159" w:rsidRDefault="00622E12" w:rsidP="0059315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93159">
        <w:rPr>
          <w:rFonts w:cs="Arial"/>
          <w:szCs w:val="22"/>
        </w:rPr>
        <w:t xml:space="preserve">Par sadarbības līguma slēgšanu </w:t>
      </w:r>
    </w:p>
    <w:p w14:paraId="0D3B1EA4" w14:textId="77777777" w:rsidR="00593159" w:rsidRPr="00593159" w:rsidRDefault="00622E12" w:rsidP="0059315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93159">
        <w:rPr>
          <w:rFonts w:cs="Arial"/>
          <w:szCs w:val="22"/>
        </w:rPr>
        <w:t xml:space="preserve">ar valsts akciju sabiedrību “Ceļu </w:t>
      </w:r>
    </w:p>
    <w:p w14:paraId="30133440" w14:textId="77777777" w:rsidR="00593159" w:rsidRPr="00593159" w:rsidRDefault="00622E12" w:rsidP="0059315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93159">
        <w:rPr>
          <w:rFonts w:cs="Arial"/>
          <w:szCs w:val="22"/>
        </w:rPr>
        <w:t>satiksmes drošības direkcija”</w:t>
      </w:r>
    </w:p>
    <w:p w14:paraId="6BC83757" w14:textId="77777777" w:rsidR="00593159" w:rsidRPr="00593159" w:rsidRDefault="00593159" w:rsidP="0059315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7AFFF85E" w14:textId="77777777" w:rsidR="00593159" w:rsidRPr="00593159" w:rsidRDefault="00593159" w:rsidP="0059315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48E8206A" w14:textId="77777777" w:rsidR="00593159" w:rsidRPr="00593159" w:rsidRDefault="00622E12" w:rsidP="00593159">
      <w:pPr>
        <w:ind w:firstLine="720"/>
        <w:jc w:val="both"/>
        <w:rPr>
          <w:rFonts w:cs="Arial"/>
        </w:rPr>
      </w:pPr>
      <w:r w:rsidRPr="00593159">
        <w:rPr>
          <w:rFonts w:cs="Arial"/>
        </w:rPr>
        <w:t>Lai Liepājas valstspilsētas</w:t>
      </w:r>
      <w:r w:rsidRPr="00593159">
        <w:rPr>
          <w:rFonts w:cs="Arial"/>
        </w:rPr>
        <w:t xml:space="preserve"> pašvaldībai tiktu nodrošināta iespēja iegūt informāciju par fiziskām personām no transportlīdzekļu un to vadītāju valsts reģistra tiešsaistes datu pārraides režīmā apjomā, kāds nepieciešams pašvaldības sociālo pakalpojumu un palīdzības sniegšanas administ</w:t>
      </w:r>
      <w:r w:rsidRPr="00593159">
        <w:rPr>
          <w:rFonts w:cs="Arial"/>
        </w:rPr>
        <w:t xml:space="preserve">rēšanai, </w:t>
      </w:r>
    </w:p>
    <w:p w14:paraId="0C305C80" w14:textId="77777777" w:rsidR="00593159" w:rsidRPr="00593159" w:rsidRDefault="00622E12" w:rsidP="0059315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szCs w:val="22"/>
          <w:lang w:eastAsia="en-US"/>
        </w:rPr>
      </w:pPr>
      <w:r w:rsidRPr="00593159">
        <w:rPr>
          <w:rFonts w:cs="Arial"/>
        </w:rPr>
        <w:t>pamatojoties uz Valsts pārvaldes iekārtas likuma 61.pantu, Sociālo pakalpojumu un sociālās palīdzības likuma 12.panta trešo daļu, 36.panta pirmo daļu, Ministru kabineta 2020.gada 17.decembra noteikumu Nr.809 “Noteikumi par mājsaimniecības un mate</w:t>
      </w:r>
      <w:r w:rsidRPr="00593159">
        <w:rPr>
          <w:rFonts w:cs="Arial"/>
        </w:rPr>
        <w:t>riālās situācijas izvērtēšanu un sociālās palīdzības saņemšanu” 3.punktu, Ministru kabineta 2010.gada 13.aprīļa noteikumiem Nr.357 “Kārtība, kādā iestādes sadarbojoties sniedz informāciju elektroniskā veidā, kā arī nodrošina un apliecina šādas informācijas</w:t>
      </w:r>
      <w:r w:rsidRPr="00593159">
        <w:rPr>
          <w:rFonts w:cs="Arial"/>
        </w:rPr>
        <w:t xml:space="preserve"> patiesumu” un </w:t>
      </w:r>
      <w:r w:rsidRPr="00593159">
        <w:rPr>
          <w:rFonts w:eastAsia="Calibri" w:cs="Arial"/>
          <w:szCs w:val="22"/>
          <w:lang w:eastAsia="en-US"/>
        </w:rPr>
        <w:t xml:space="preserve">likuma “Par pašvaldībām” 21.panta pirmo daļu, </w:t>
      </w:r>
      <w:r w:rsidRPr="00593159">
        <w:rPr>
          <w:rFonts w:cs="Arial"/>
          <w:szCs w:val="22"/>
        </w:rPr>
        <w:t xml:space="preserve">Liepājas valstspilsētas pašvaldības dome </w:t>
      </w:r>
      <w:r w:rsidRPr="00593159">
        <w:rPr>
          <w:rFonts w:cs="Arial"/>
          <w:b/>
          <w:szCs w:val="22"/>
        </w:rPr>
        <w:t>nolemj</w:t>
      </w:r>
      <w:r w:rsidRPr="00593159">
        <w:rPr>
          <w:rFonts w:cs="Arial"/>
          <w:b/>
          <w:bCs/>
          <w:szCs w:val="22"/>
        </w:rPr>
        <w:t>:</w:t>
      </w:r>
    </w:p>
    <w:p w14:paraId="365953BF" w14:textId="77777777" w:rsidR="00593159" w:rsidRPr="00593159" w:rsidRDefault="00593159" w:rsidP="0059315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BEE9789" w14:textId="77777777" w:rsidR="00593159" w:rsidRPr="00593159" w:rsidRDefault="00622E12" w:rsidP="0059315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93159">
        <w:rPr>
          <w:rFonts w:cs="Arial"/>
          <w:szCs w:val="22"/>
        </w:rPr>
        <w:t xml:space="preserve">1. Noslēgt sadarbības līgumu (pielikumā) ar valsts akciju sabiedrību “Ceļu satiksmes drošības direkcija”. </w:t>
      </w:r>
    </w:p>
    <w:p w14:paraId="2B3831BF" w14:textId="77777777" w:rsidR="00593159" w:rsidRPr="00593159" w:rsidRDefault="00593159" w:rsidP="0059315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25D93119" w14:textId="77777777" w:rsidR="00593159" w:rsidRPr="00593159" w:rsidRDefault="00622E12" w:rsidP="0059315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93159">
        <w:rPr>
          <w:rFonts w:cs="Arial"/>
          <w:szCs w:val="22"/>
        </w:rPr>
        <w:t xml:space="preserve">2. Pilnvarot Liepājas pilsētas pašvaldības iestādes “Liepājas pilsētas Domes Sociālais dienests” direktori parakstīt lēmuma 1.punktā minēto līgumu, </w:t>
      </w:r>
      <w:r w:rsidRPr="00593159">
        <w:rPr>
          <w:rFonts w:cs="Arial"/>
          <w:szCs w:val="22"/>
        </w:rPr>
        <w:t>kā arī līguma grozījumus, kas neskar līguma būtiskās sastāvdaļas, neizskatot tos Liepājas valstspilsētas pašvaldības domes sēdē.</w:t>
      </w:r>
    </w:p>
    <w:p w14:paraId="183D5537" w14:textId="77777777" w:rsidR="00593159" w:rsidRPr="00593159" w:rsidRDefault="00593159" w:rsidP="0059315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03FADD40" w14:textId="77777777" w:rsidR="00593159" w:rsidRPr="00593159" w:rsidRDefault="00622E12" w:rsidP="0059315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93159">
        <w:rPr>
          <w:rFonts w:cs="Arial"/>
          <w:szCs w:val="22"/>
        </w:rPr>
        <w:t xml:space="preserve">3. Liepājas </w:t>
      </w:r>
      <w:r w:rsidRPr="00593159">
        <w:rPr>
          <w:rFonts w:cs="Arial"/>
          <w:noProof/>
          <w:szCs w:val="22"/>
        </w:rPr>
        <w:t xml:space="preserve">valstspilsētas </w:t>
      </w:r>
      <w:r w:rsidRPr="00593159">
        <w:rPr>
          <w:rFonts w:cs="Arial"/>
          <w:szCs w:val="22"/>
        </w:rPr>
        <w:t>pašvaldības izpilddirektoram kontrolēt lēmuma izpildi.</w:t>
      </w:r>
    </w:p>
    <w:p w14:paraId="4A06918D" w14:textId="77777777" w:rsidR="00593159" w:rsidRPr="00593159" w:rsidRDefault="00593159" w:rsidP="0059315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90ABBFD" w14:textId="77777777" w:rsidR="00593159" w:rsidRPr="00593159" w:rsidRDefault="00593159" w:rsidP="0059315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790F4C" w14:paraId="28C5BBEA" w14:textId="77777777" w:rsidTr="003D091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ADD16" w14:textId="77777777" w:rsidR="00593159" w:rsidRPr="00593159" w:rsidRDefault="00622E12" w:rsidP="0059315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9315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660585B" w14:textId="77777777" w:rsidR="00593159" w:rsidRPr="00593159" w:rsidRDefault="00622E12" w:rsidP="0059315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93159">
              <w:rPr>
                <w:rFonts w:cs="Arial"/>
                <w:szCs w:val="22"/>
              </w:rPr>
              <w:t>Gunārs Ansiņš</w:t>
            </w:r>
          </w:p>
          <w:p w14:paraId="392A59D9" w14:textId="77777777" w:rsidR="00593159" w:rsidRPr="00593159" w:rsidRDefault="00593159" w:rsidP="0059315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90F4C" w14:paraId="27F69444" w14:textId="77777777" w:rsidTr="003D091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C6D0EE" w14:textId="77777777" w:rsidR="00593159" w:rsidRPr="00593159" w:rsidRDefault="00622E12" w:rsidP="0059315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93159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A1AE5" w14:textId="77777777" w:rsidR="00593159" w:rsidRPr="00593159" w:rsidRDefault="00622E12" w:rsidP="005931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93159">
              <w:rPr>
                <w:szCs w:val="22"/>
              </w:rPr>
              <w:t>Izpilddirektora birojam, Juridiskajai daļai, IT daļai, Liepājas pilsētas Domes Sociālajam dienestam, Valsts akciju sabiedrībai “Ceļu satiksmes drošības direkcija”</w:t>
            </w:r>
          </w:p>
        </w:tc>
      </w:tr>
    </w:tbl>
    <w:p w14:paraId="39A2BCB6" w14:textId="77777777" w:rsidR="00593159" w:rsidRPr="00593159" w:rsidRDefault="00593159" w:rsidP="0059315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93159" w:rsidRPr="0059315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94A7" w14:textId="77777777" w:rsidR="00622E12" w:rsidRDefault="00622E12">
      <w:r>
        <w:separator/>
      </w:r>
    </w:p>
  </w:endnote>
  <w:endnote w:type="continuationSeparator" w:id="0">
    <w:p w14:paraId="1872E630" w14:textId="77777777" w:rsidR="00622E12" w:rsidRDefault="006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34EE" w14:textId="77777777" w:rsidR="00E90D4C" w:rsidRPr="00765476" w:rsidRDefault="00E90D4C" w:rsidP="006E5122">
    <w:pPr>
      <w:pStyle w:val="Footer"/>
      <w:jc w:val="both"/>
    </w:pPr>
  </w:p>
  <w:p w14:paraId="465671BE" w14:textId="77777777" w:rsidR="00790F4C" w:rsidRDefault="00622E1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826C" w14:textId="77777777" w:rsidR="00790F4C" w:rsidRDefault="00622E12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209C" w14:textId="77777777" w:rsidR="00622E12" w:rsidRDefault="00622E12">
      <w:r>
        <w:separator/>
      </w:r>
    </w:p>
  </w:footnote>
  <w:footnote w:type="continuationSeparator" w:id="0">
    <w:p w14:paraId="4F53A755" w14:textId="77777777" w:rsidR="00622E12" w:rsidRDefault="006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9D6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688D" w14:textId="77777777" w:rsidR="00EB209C" w:rsidRPr="00AE2B38" w:rsidRDefault="00622E12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5C56436" wp14:editId="10A2435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72927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FE6BA" w14:textId="77777777" w:rsidR="00EB209C" w:rsidRPr="00356E0F" w:rsidRDefault="00622E12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C2350FF" w14:textId="77777777" w:rsidR="001002D7" w:rsidRDefault="00622E12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1E7484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2B471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AA2D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85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E3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EF2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0C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86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EC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9A8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F0EF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C5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C9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A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64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606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A5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F5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65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4F67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8D0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46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60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CB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04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4C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A8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4F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2DE83E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BFCE5D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12CA1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334E0C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9BE0F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F8EB1B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5D4D89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A0CAA2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06079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1F45E3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67C68A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F961AD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954D79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6769B5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83C335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28C9A3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884047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3B8049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22A6C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77CA2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DA72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D66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ACDB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385F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4E14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EA42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424D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D9AB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CE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E8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4C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42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2A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42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A4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83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850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62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A1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26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2F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E49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4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83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0D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F461A4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8A2D5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07ED8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BB0776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BB4BFB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EEEF99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00CEB1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BACE02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F2A512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699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4CBB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C70"/>
    <w:rsid w:val="004A4FE5"/>
    <w:rsid w:val="004B4A7F"/>
    <w:rsid w:val="004B7633"/>
    <w:rsid w:val="004C02D4"/>
    <w:rsid w:val="004C1D1E"/>
    <w:rsid w:val="004D07E4"/>
    <w:rsid w:val="004D4550"/>
    <w:rsid w:val="004E2EB0"/>
    <w:rsid w:val="004E51E7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3159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2E12"/>
    <w:rsid w:val="00623618"/>
    <w:rsid w:val="00624394"/>
    <w:rsid w:val="00633DE3"/>
    <w:rsid w:val="006345F5"/>
    <w:rsid w:val="00640C99"/>
    <w:rsid w:val="00646647"/>
    <w:rsid w:val="00650894"/>
    <w:rsid w:val="00652C82"/>
    <w:rsid w:val="00652DDC"/>
    <w:rsid w:val="0065542D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01AF"/>
    <w:rsid w:val="0072778E"/>
    <w:rsid w:val="007530E9"/>
    <w:rsid w:val="00765476"/>
    <w:rsid w:val="0076570B"/>
    <w:rsid w:val="007657E6"/>
    <w:rsid w:val="00772B80"/>
    <w:rsid w:val="00780DE5"/>
    <w:rsid w:val="00783EF5"/>
    <w:rsid w:val="00790F4C"/>
    <w:rsid w:val="00793504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32A1"/>
    <w:rsid w:val="00874458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5DB7"/>
    <w:rsid w:val="00936DB7"/>
    <w:rsid w:val="00937989"/>
    <w:rsid w:val="00941C5B"/>
    <w:rsid w:val="00943B9B"/>
    <w:rsid w:val="009440E9"/>
    <w:rsid w:val="009515F7"/>
    <w:rsid w:val="00953BB3"/>
    <w:rsid w:val="00954772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90F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2CAE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86C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3B4F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E1C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918E-BB97-444F-BF09-1F409C6E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2022-02-24T14:11:00Z</dcterms:created>
  <dcterms:modified xsi:type="dcterms:W3CDTF">2022-02-24T14:11:00Z</dcterms:modified>
</cp:coreProperties>
</file>