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875E" w14:textId="77777777" w:rsidR="000F232A" w:rsidRDefault="000F232A" w:rsidP="005810C2">
      <w:pPr>
        <w:widowControl w:val="0"/>
        <w:autoSpaceDE w:val="0"/>
        <w:autoSpaceDN w:val="0"/>
        <w:adjustRightInd w:val="0"/>
        <w:jc w:val="right"/>
        <w:rPr>
          <w:rFonts w:cs="Arial"/>
          <w:bCs/>
          <w:sz w:val="26"/>
          <w:szCs w:val="26"/>
        </w:rPr>
      </w:pPr>
    </w:p>
    <w:p w14:paraId="6823E807" w14:textId="77777777" w:rsidR="005F3803" w:rsidRPr="005810C2" w:rsidRDefault="005F3803" w:rsidP="005810C2">
      <w:pPr>
        <w:widowControl w:val="0"/>
        <w:autoSpaceDE w:val="0"/>
        <w:autoSpaceDN w:val="0"/>
        <w:adjustRightInd w:val="0"/>
        <w:jc w:val="right"/>
        <w:rPr>
          <w:rFonts w:cs="Arial"/>
          <w:bCs/>
          <w:sz w:val="26"/>
          <w:szCs w:val="26"/>
        </w:rPr>
      </w:pPr>
    </w:p>
    <w:p w14:paraId="44894E4D" w14:textId="77777777" w:rsidR="00607627" w:rsidRPr="00607627" w:rsidRDefault="00B8471F" w:rsidP="00607627">
      <w:pPr>
        <w:widowControl w:val="0"/>
        <w:autoSpaceDE w:val="0"/>
        <w:autoSpaceDN w:val="0"/>
        <w:adjustRightInd w:val="0"/>
        <w:jc w:val="center"/>
        <w:rPr>
          <w:rFonts w:cs="Arial"/>
          <w:sz w:val="26"/>
          <w:szCs w:val="26"/>
        </w:rPr>
      </w:pPr>
      <w:r>
        <w:rPr>
          <w:rFonts w:cs="Arial"/>
          <w:b/>
          <w:bCs/>
          <w:sz w:val="26"/>
          <w:szCs w:val="26"/>
        </w:rPr>
        <w:t>LĒMUMS</w:t>
      </w:r>
    </w:p>
    <w:p w14:paraId="628DC02E" w14:textId="77777777" w:rsidR="00607627" w:rsidRPr="00607627" w:rsidRDefault="00B8471F" w:rsidP="00607627">
      <w:pPr>
        <w:widowControl w:val="0"/>
        <w:autoSpaceDE w:val="0"/>
        <w:autoSpaceDN w:val="0"/>
        <w:adjustRightInd w:val="0"/>
        <w:jc w:val="center"/>
        <w:rPr>
          <w:rFonts w:cs="Arial"/>
          <w:sz w:val="26"/>
          <w:szCs w:val="26"/>
        </w:rPr>
      </w:pPr>
      <w:r>
        <w:rPr>
          <w:rFonts w:cs="Arial"/>
          <w:sz w:val="26"/>
          <w:szCs w:val="26"/>
        </w:rPr>
        <w:t>Liepājā</w:t>
      </w:r>
    </w:p>
    <w:p w14:paraId="7312873D"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285BDD" w14:paraId="20355AE9" w14:textId="77777777" w:rsidTr="0056307F">
        <w:tc>
          <w:tcPr>
            <w:tcW w:w="4728" w:type="dxa"/>
            <w:tcBorders>
              <w:top w:val="nil"/>
              <w:left w:val="nil"/>
              <w:bottom w:val="nil"/>
              <w:right w:val="nil"/>
            </w:tcBorders>
          </w:tcPr>
          <w:p w14:paraId="28DB29E5" w14:textId="77777777" w:rsidR="005F3803" w:rsidRPr="005F3803" w:rsidRDefault="00B8471F" w:rsidP="005F3803">
            <w:pPr>
              <w:widowControl w:val="0"/>
              <w:autoSpaceDE w:val="0"/>
              <w:autoSpaceDN w:val="0"/>
              <w:adjustRightInd w:val="0"/>
              <w:rPr>
                <w:rFonts w:cs="Arial"/>
                <w:szCs w:val="22"/>
              </w:rPr>
            </w:pPr>
            <w:r w:rsidRPr="005F3803">
              <w:rPr>
                <w:rFonts w:cs="Arial"/>
                <w:szCs w:val="22"/>
              </w:rPr>
              <w:t>2022.gada 17.februārī</w:t>
            </w:r>
          </w:p>
        </w:tc>
        <w:tc>
          <w:tcPr>
            <w:tcW w:w="3717" w:type="dxa"/>
            <w:tcBorders>
              <w:top w:val="nil"/>
              <w:left w:val="nil"/>
              <w:bottom w:val="nil"/>
              <w:right w:val="nil"/>
            </w:tcBorders>
          </w:tcPr>
          <w:p w14:paraId="7AE2FE0B" w14:textId="77777777" w:rsidR="005F3803" w:rsidRPr="005F3803" w:rsidRDefault="00B8471F" w:rsidP="005F3803">
            <w:pPr>
              <w:widowControl w:val="0"/>
              <w:autoSpaceDE w:val="0"/>
              <w:autoSpaceDN w:val="0"/>
              <w:adjustRightInd w:val="0"/>
              <w:jc w:val="center"/>
              <w:rPr>
                <w:rFonts w:cs="Arial"/>
                <w:color w:val="000000"/>
                <w:szCs w:val="22"/>
              </w:rPr>
            </w:pPr>
            <w:r w:rsidRPr="005F3803">
              <w:rPr>
                <w:rFonts w:cs="Arial"/>
                <w:color w:val="000000"/>
                <w:szCs w:val="22"/>
              </w:rPr>
              <w:t xml:space="preserve">                               Nr.46/3</w:t>
            </w:r>
          </w:p>
          <w:p w14:paraId="7138F39D" w14:textId="77777777" w:rsidR="005F3803" w:rsidRPr="005F3803" w:rsidRDefault="00B8471F" w:rsidP="005F3803">
            <w:pPr>
              <w:widowControl w:val="0"/>
              <w:autoSpaceDE w:val="0"/>
              <w:autoSpaceDN w:val="0"/>
              <w:adjustRightInd w:val="0"/>
              <w:jc w:val="right"/>
              <w:rPr>
                <w:rFonts w:cs="Arial"/>
                <w:szCs w:val="22"/>
              </w:rPr>
            </w:pPr>
            <w:r w:rsidRPr="005F3803">
              <w:rPr>
                <w:rFonts w:cs="Arial"/>
                <w:color w:val="000000"/>
                <w:szCs w:val="22"/>
              </w:rPr>
              <w:t>(prot. Nr.3, 11.</w:t>
            </w:r>
            <w:r w:rsidRPr="005F3803">
              <w:rPr>
                <w:rFonts w:cs="Arial"/>
                <w:color w:val="000000"/>
                <w:sz w:val="20"/>
                <w:szCs w:val="20"/>
                <w:shd w:val="clear" w:color="auto" w:fill="FFFFFF"/>
              </w:rPr>
              <w:t>§)</w:t>
            </w:r>
          </w:p>
        </w:tc>
        <w:tc>
          <w:tcPr>
            <w:tcW w:w="140" w:type="dxa"/>
            <w:tcBorders>
              <w:top w:val="nil"/>
              <w:left w:val="nil"/>
              <w:bottom w:val="nil"/>
              <w:right w:val="nil"/>
            </w:tcBorders>
          </w:tcPr>
          <w:p w14:paraId="30E6C58C" w14:textId="77777777" w:rsidR="005F3803" w:rsidRPr="005F3803" w:rsidRDefault="005F3803" w:rsidP="005F3803">
            <w:pPr>
              <w:widowControl w:val="0"/>
              <w:autoSpaceDE w:val="0"/>
              <w:autoSpaceDN w:val="0"/>
              <w:adjustRightInd w:val="0"/>
              <w:jc w:val="right"/>
              <w:rPr>
                <w:rFonts w:cs="Arial"/>
                <w:szCs w:val="22"/>
              </w:rPr>
            </w:pPr>
          </w:p>
        </w:tc>
      </w:tr>
    </w:tbl>
    <w:p w14:paraId="39ED6853" w14:textId="77777777" w:rsidR="005F3803" w:rsidRPr="005F3803" w:rsidRDefault="005F3803" w:rsidP="005F3803">
      <w:pPr>
        <w:widowControl w:val="0"/>
        <w:autoSpaceDE w:val="0"/>
        <w:autoSpaceDN w:val="0"/>
        <w:adjustRightInd w:val="0"/>
        <w:jc w:val="both"/>
        <w:rPr>
          <w:rFonts w:cs="Arial"/>
          <w:sz w:val="14"/>
          <w:szCs w:val="14"/>
        </w:rPr>
      </w:pPr>
    </w:p>
    <w:p w14:paraId="63C7FD29" w14:textId="77777777" w:rsidR="005F3803" w:rsidRPr="005F3803" w:rsidRDefault="00B8471F" w:rsidP="005F3803">
      <w:pPr>
        <w:widowControl w:val="0"/>
        <w:autoSpaceDE w:val="0"/>
        <w:autoSpaceDN w:val="0"/>
        <w:adjustRightInd w:val="0"/>
        <w:rPr>
          <w:rFonts w:cs="Arial"/>
          <w:szCs w:val="22"/>
        </w:rPr>
      </w:pPr>
      <w:r w:rsidRPr="005F3803">
        <w:rPr>
          <w:rFonts w:cs="Arial"/>
          <w:szCs w:val="22"/>
        </w:rPr>
        <w:t>Par iepirkuma līguma noslēgšanu</w:t>
      </w:r>
    </w:p>
    <w:p w14:paraId="0A47F2E7" w14:textId="77777777" w:rsidR="005F3803" w:rsidRPr="005F3803" w:rsidRDefault="00B8471F" w:rsidP="005F3803">
      <w:pPr>
        <w:widowControl w:val="0"/>
        <w:autoSpaceDE w:val="0"/>
        <w:autoSpaceDN w:val="0"/>
        <w:adjustRightInd w:val="0"/>
        <w:rPr>
          <w:rFonts w:cs="Arial"/>
          <w:szCs w:val="22"/>
        </w:rPr>
      </w:pPr>
      <w:r w:rsidRPr="005F3803">
        <w:rPr>
          <w:rFonts w:cs="Arial"/>
          <w:szCs w:val="22"/>
        </w:rPr>
        <w:t>uz laiku ilgāku par pieciem gadiem</w:t>
      </w:r>
    </w:p>
    <w:p w14:paraId="053E35B4" w14:textId="77777777" w:rsidR="005F3803" w:rsidRPr="005F3803" w:rsidRDefault="005F3803" w:rsidP="005F3803">
      <w:pPr>
        <w:widowControl w:val="0"/>
        <w:autoSpaceDE w:val="0"/>
        <w:autoSpaceDN w:val="0"/>
        <w:adjustRightInd w:val="0"/>
        <w:rPr>
          <w:rFonts w:cs="Arial"/>
          <w:szCs w:val="22"/>
        </w:rPr>
      </w:pPr>
    </w:p>
    <w:p w14:paraId="3E9EED31" w14:textId="77777777" w:rsidR="005F3803" w:rsidRPr="005F3803" w:rsidRDefault="005F3803" w:rsidP="005F3803">
      <w:pPr>
        <w:widowControl w:val="0"/>
        <w:autoSpaceDE w:val="0"/>
        <w:autoSpaceDN w:val="0"/>
        <w:adjustRightInd w:val="0"/>
        <w:ind w:firstLine="720"/>
        <w:rPr>
          <w:rFonts w:cs="Arial"/>
          <w:szCs w:val="22"/>
        </w:rPr>
      </w:pPr>
    </w:p>
    <w:p w14:paraId="71FE507B" w14:textId="77777777" w:rsidR="005F3803" w:rsidRPr="005F3803" w:rsidRDefault="00B8471F" w:rsidP="005F3803">
      <w:pPr>
        <w:widowControl w:val="0"/>
        <w:autoSpaceDE w:val="0"/>
        <w:autoSpaceDN w:val="0"/>
        <w:adjustRightInd w:val="0"/>
        <w:ind w:firstLine="720"/>
        <w:jc w:val="both"/>
        <w:rPr>
          <w:rFonts w:cs="Arial"/>
          <w:szCs w:val="22"/>
        </w:rPr>
      </w:pPr>
      <w:r w:rsidRPr="005F3803">
        <w:rPr>
          <w:rFonts w:cs="Arial"/>
          <w:szCs w:val="22"/>
        </w:rPr>
        <w:t xml:space="preserve">Lai nodrošinātu iepirkuma procedūras dokumentācijas izstrādi, ņemot vērā </w:t>
      </w:r>
      <w:r w:rsidRPr="005F3803">
        <w:rPr>
          <w:rFonts w:cs="Arial"/>
          <w:szCs w:val="22"/>
        </w:rPr>
        <w:t>Publisko iepirkumu likuma 60.panta ceturtās daļas 2.punktā noteikto, ka iepirkuma līgumu slēdz uz laiku, ne ilgāku par pieciem gadiem. Pasūtītājs ir tiesīgs noslēgt iepirkuma līgumu uz ilgāku laiku, ja pastāv kāds, tai skaitā šāds, nosacījums - tas ir būti</w:t>
      </w:r>
      <w:r w:rsidRPr="005F3803">
        <w:rPr>
          <w:rFonts w:cs="Arial"/>
          <w:szCs w:val="22"/>
        </w:rPr>
        <w:t>ski nepieciešams iepirkuma līguma izpildes nodrošināšanai ar iepirkuma līguma priekšmetu tieši saistītu tehnisku vai ekonomisku apstākļu dēļ. Šajā gadījumā pirms iepirkuma uzsākšanas pasūtītājam, kas ir tiešās pārvaldes iestāde, nepieciešams saņemt Ministr</w:t>
      </w:r>
      <w:r w:rsidRPr="005F3803">
        <w:rPr>
          <w:rFonts w:cs="Arial"/>
          <w:szCs w:val="22"/>
        </w:rPr>
        <w:t>u kabineta atļauju, bet pasūtītājam, kas ir pastarpinātās pārvaldes iestāde, - attiecīgās atvasinātās publiskās personas orgāna atļauju.</w:t>
      </w:r>
    </w:p>
    <w:p w14:paraId="44627D2A" w14:textId="77777777" w:rsidR="005F3803" w:rsidRPr="005F3803" w:rsidRDefault="00B8471F" w:rsidP="005F3803">
      <w:pPr>
        <w:widowControl w:val="0"/>
        <w:autoSpaceDE w:val="0"/>
        <w:autoSpaceDN w:val="0"/>
        <w:adjustRightInd w:val="0"/>
        <w:ind w:firstLine="709"/>
        <w:jc w:val="both"/>
        <w:rPr>
          <w:rFonts w:cs="Arial"/>
          <w:szCs w:val="22"/>
        </w:rPr>
      </w:pPr>
      <w:r w:rsidRPr="005F3803">
        <w:rPr>
          <w:rFonts w:cs="Arial"/>
          <w:szCs w:val="22"/>
        </w:rPr>
        <w:t xml:space="preserve">Pamatojoties uz likuma </w:t>
      </w:r>
      <w:bookmarkStart w:id="0" w:name="_Hlk95397866"/>
      <w:r w:rsidRPr="005F3803">
        <w:rPr>
          <w:rFonts w:cs="Arial"/>
          <w:szCs w:val="22"/>
        </w:rPr>
        <w:t>"</w:t>
      </w:r>
      <w:bookmarkEnd w:id="0"/>
      <w:r w:rsidRPr="005F3803">
        <w:rPr>
          <w:rFonts w:cs="Arial"/>
          <w:szCs w:val="22"/>
        </w:rPr>
        <w:t>Par pašvaldībām" 21.panta pirmo daļu, Liepājas valstspilsētas pašvaldības domes 2021.gada 16.de</w:t>
      </w:r>
      <w:r w:rsidRPr="005F3803">
        <w:rPr>
          <w:rFonts w:cs="Arial"/>
          <w:szCs w:val="22"/>
        </w:rPr>
        <w:t>cembra lēmumu Nr.452/16                  (prot. Nr.16, 3</w:t>
      </w:r>
      <w:r w:rsidRPr="005F3803">
        <w:rPr>
          <w:rFonts w:cs="Arial"/>
          <w:color w:val="000000"/>
          <w:szCs w:val="22"/>
        </w:rPr>
        <w:t>.</w:t>
      </w:r>
      <w:r w:rsidRPr="005F3803">
        <w:rPr>
          <w:rFonts w:cs="Arial"/>
          <w:color w:val="000000"/>
          <w:sz w:val="20"/>
          <w:szCs w:val="20"/>
          <w:shd w:val="clear" w:color="auto" w:fill="FFFFFF"/>
        </w:rPr>
        <w:t xml:space="preserve">§) </w:t>
      </w:r>
      <w:r w:rsidRPr="005F3803">
        <w:rPr>
          <w:rFonts w:cs="Arial"/>
          <w:szCs w:val="22"/>
        </w:rPr>
        <w:t xml:space="preserve">"Par grozījumiem Liepājas pilsētas attīstības programmas                   2015.-2020.gadam pielikumā Nr.2.1. "Rīcību plāns 2015.-2020.gadam" par 2021.gadu (programma spēkā līdz jaunas Attīstības </w:t>
      </w:r>
      <w:r w:rsidRPr="005F3803">
        <w:rPr>
          <w:rFonts w:cs="Arial"/>
          <w:szCs w:val="22"/>
        </w:rPr>
        <w:t xml:space="preserve">programmas apstiprināšanai)" un izskatot Liepājas valstspilsētas pašvaldības domes pastāvīgās Pilsētas attīstības komitejas 2022.gada 10.februāra lēmumu (sēdes protokols Nr.2), Liepājas valstspilsētas pašvaldības dome </w:t>
      </w:r>
      <w:r w:rsidRPr="005F3803">
        <w:rPr>
          <w:rFonts w:cs="Arial"/>
          <w:b/>
          <w:szCs w:val="22"/>
        </w:rPr>
        <w:t>nolemj</w:t>
      </w:r>
      <w:r w:rsidRPr="005F3803">
        <w:rPr>
          <w:rFonts w:cs="Arial"/>
          <w:b/>
          <w:bCs/>
          <w:szCs w:val="22"/>
        </w:rPr>
        <w:t>:</w:t>
      </w:r>
    </w:p>
    <w:p w14:paraId="11687F1D" w14:textId="77777777" w:rsidR="005F3803" w:rsidRPr="005F3803" w:rsidRDefault="005F3803" w:rsidP="005F3803">
      <w:pPr>
        <w:widowControl w:val="0"/>
        <w:autoSpaceDE w:val="0"/>
        <w:autoSpaceDN w:val="0"/>
        <w:adjustRightInd w:val="0"/>
        <w:jc w:val="both"/>
        <w:rPr>
          <w:rFonts w:cs="Arial"/>
          <w:szCs w:val="34"/>
        </w:rPr>
      </w:pPr>
    </w:p>
    <w:p w14:paraId="70E1409E" w14:textId="77777777" w:rsidR="005F3803" w:rsidRPr="005F3803" w:rsidRDefault="00B8471F" w:rsidP="005F3803">
      <w:pPr>
        <w:widowControl w:val="0"/>
        <w:autoSpaceDE w:val="0"/>
        <w:autoSpaceDN w:val="0"/>
        <w:adjustRightInd w:val="0"/>
        <w:ind w:firstLine="720"/>
        <w:jc w:val="both"/>
        <w:rPr>
          <w:rFonts w:cs="Arial"/>
          <w:szCs w:val="22"/>
        </w:rPr>
      </w:pPr>
      <w:r w:rsidRPr="005F3803">
        <w:rPr>
          <w:rFonts w:cs="Arial"/>
          <w:szCs w:val="22"/>
        </w:rPr>
        <w:t xml:space="preserve">1. Atļaut Liepājas </w:t>
      </w:r>
      <w:r w:rsidRPr="005F3803">
        <w:rPr>
          <w:rFonts w:cs="Arial"/>
          <w:szCs w:val="22"/>
        </w:rPr>
        <w:t>pilsētas pašvaldības aģentūrai "Liepājas sabiedriskais transports" noslēgt līgumu par Liepājas sabiedriskā transporta biļešu norēķinu sistēmas izstrādi un uzturēšanu ar izvēlēto pretendentu uz ilgāku laiku par pieciem gadiem.</w:t>
      </w:r>
    </w:p>
    <w:p w14:paraId="0C78D960" w14:textId="77777777" w:rsidR="005F3803" w:rsidRPr="005F3803" w:rsidRDefault="005F3803" w:rsidP="005F3803">
      <w:pPr>
        <w:widowControl w:val="0"/>
        <w:autoSpaceDE w:val="0"/>
        <w:autoSpaceDN w:val="0"/>
        <w:adjustRightInd w:val="0"/>
        <w:jc w:val="both"/>
        <w:rPr>
          <w:rFonts w:cs="Arial"/>
          <w:sz w:val="10"/>
          <w:szCs w:val="22"/>
        </w:rPr>
      </w:pPr>
    </w:p>
    <w:p w14:paraId="1337E19D" w14:textId="77777777" w:rsidR="005F3803" w:rsidRPr="005F3803" w:rsidRDefault="00B8471F" w:rsidP="005F3803">
      <w:pPr>
        <w:widowControl w:val="0"/>
        <w:autoSpaceDE w:val="0"/>
        <w:autoSpaceDN w:val="0"/>
        <w:adjustRightInd w:val="0"/>
        <w:ind w:firstLine="720"/>
        <w:jc w:val="both"/>
        <w:rPr>
          <w:rFonts w:cs="Arial"/>
          <w:szCs w:val="22"/>
        </w:rPr>
      </w:pPr>
      <w:r w:rsidRPr="005F3803">
        <w:rPr>
          <w:rFonts w:cs="Arial"/>
          <w:szCs w:val="22"/>
        </w:rPr>
        <w:t>2. Pilnvarot Liepājas pilsēta</w:t>
      </w:r>
      <w:r w:rsidRPr="005F3803">
        <w:rPr>
          <w:rFonts w:cs="Arial"/>
          <w:szCs w:val="22"/>
        </w:rPr>
        <w:t>s pašvaldības aģentūras "Liepājas sabiedriskais transports" direktoru parakstīt lēmuma 1.punktā minēto līgumu.</w:t>
      </w:r>
    </w:p>
    <w:p w14:paraId="61D6FE2E" w14:textId="77777777" w:rsidR="005F3803" w:rsidRPr="005F3803" w:rsidRDefault="005F3803" w:rsidP="005F3803">
      <w:pPr>
        <w:widowControl w:val="0"/>
        <w:autoSpaceDE w:val="0"/>
        <w:autoSpaceDN w:val="0"/>
        <w:adjustRightInd w:val="0"/>
        <w:ind w:firstLine="720"/>
        <w:jc w:val="both"/>
        <w:rPr>
          <w:rFonts w:cs="Arial"/>
          <w:sz w:val="10"/>
          <w:szCs w:val="22"/>
        </w:rPr>
      </w:pPr>
    </w:p>
    <w:p w14:paraId="0FE202C1" w14:textId="77777777" w:rsidR="005F3803" w:rsidRPr="005F3803" w:rsidRDefault="00B8471F" w:rsidP="005F3803">
      <w:pPr>
        <w:widowControl w:val="0"/>
        <w:autoSpaceDE w:val="0"/>
        <w:autoSpaceDN w:val="0"/>
        <w:adjustRightInd w:val="0"/>
        <w:ind w:firstLine="720"/>
        <w:jc w:val="both"/>
        <w:rPr>
          <w:rFonts w:cs="Arial"/>
          <w:szCs w:val="22"/>
        </w:rPr>
      </w:pPr>
      <w:r w:rsidRPr="005F3803">
        <w:rPr>
          <w:rFonts w:cs="Arial"/>
          <w:szCs w:val="22"/>
        </w:rPr>
        <w:t>3. Liepājas valstspilsētas pašvaldības izpilddirektora vietniekam (īpašumu jautājumos)  kontrolēt lēmuma izpildi.</w:t>
      </w:r>
    </w:p>
    <w:p w14:paraId="6C9069FF" w14:textId="77777777" w:rsidR="005F3803" w:rsidRPr="005F3803" w:rsidRDefault="005F3803" w:rsidP="005F3803">
      <w:pPr>
        <w:widowControl w:val="0"/>
        <w:autoSpaceDE w:val="0"/>
        <w:autoSpaceDN w:val="0"/>
        <w:adjustRightInd w:val="0"/>
        <w:ind w:firstLine="720"/>
        <w:jc w:val="both"/>
        <w:rPr>
          <w:rFonts w:cs="Arial"/>
          <w:sz w:val="34"/>
          <w:szCs w:val="22"/>
        </w:rPr>
      </w:pPr>
    </w:p>
    <w:p w14:paraId="7B3F4B34" w14:textId="77777777" w:rsidR="005F3803" w:rsidRPr="005F3803" w:rsidRDefault="005F3803" w:rsidP="005F380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285BDD" w14:paraId="7D79C066" w14:textId="77777777" w:rsidTr="0056307F">
        <w:tc>
          <w:tcPr>
            <w:tcW w:w="5726" w:type="dxa"/>
            <w:gridSpan w:val="2"/>
            <w:tcBorders>
              <w:top w:val="nil"/>
              <w:left w:val="nil"/>
              <w:bottom w:val="nil"/>
              <w:right w:val="nil"/>
            </w:tcBorders>
          </w:tcPr>
          <w:p w14:paraId="4634F590" w14:textId="77777777" w:rsidR="005F3803" w:rsidRPr="005F3803" w:rsidRDefault="00B8471F" w:rsidP="005F3803">
            <w:pPr>
              <w:widowControl w:val="0"/>
              <w:autoSpaceDE w:val="0"/>
              <w:autoSpaceDN w:val="0"/>
              <w:adjustRightInd w:val="0"/>
              <w:rPr>
                <w:rFonts w:cs="Arial"/>
                <w:szCs w:val="22"/>
              </w:rPr>
            </w:pPr>
            <w:r w:rsidRPr="005F3803">
              <w:rPr>
                <w:rFonts w:cs="Arial"/>
                <w:szCs w:val="22"/>
              </w:rPr>
              <w:t>Priekšsēdētājs</w:t>
            </w:r>
          </w:p>
        </w:tc>
        <w:tc>
          <w:tcPr>
            <w:tcW w:w="2921" w:type="dxa"/>
            <w:tcBorders>
              <w:top w:val="nil"/>
              <w:left w:val="nil"/>
              <w:bottom w:val="nil"/>
              <w:right w:val="nil"/>
            </w:tcBorders>
          </w:tcPr>
          <w:p w14:paraId="78BD6FE6" w14:textId="77777777" w:rsidR="005F3803" w:rsidRPr="005F3803" w:rsidRDefault="00B8471F" w:rsidP="005F3803">
            <w:pPr>
              <w:widowControl w:val="0"/>
              <w:autoSpaceDE w:val="0"/>
              <w:autoSpaceDN w:val="0"/>
              <w:adjustRightInd w:val="0"/>
              <w:jc w:val="right"/>
              <w:rPr>
                <w:rFonts w:cs="Arial"/>
                <w:szCs w:val="22"/>
              </w:rPr>
            </w:pPr>
            <w:r w:rsidRPr="005F3803">
              <w:rPr>
                <w:rFonts w:cs="Arial"/>
                <w:szCs w:val="22"/>
              </w:rPr>
              <w:t>Gunārs Ansiņš</w:t>
            </w:r>
          </w:p>
          <w:p w14:paraId="167ABB8D" w14:textId="77777777" w:rsidR="005F3803" w:rsidRPr="005F3803" w:rsidRDefault="005F3803" w:rsidP="005F3803">
            <w:pPr>
              <w:widowControl w:val="0"/>
              <w:autoSpaceDE w:val="0"/>
              <w:autoSpaceDN w:val="0"/>
              <w:adjustRightInd w:val="0"/>
              <w:jc w:val="right"/>
              <w:rPr>
                <w:rFonts w:cs="Arial"/>
                <w:sz w:val="8"/>
                <w:szCs w:val="22"/>
              </w:rPr>
            </w:pPr>
          </w:p>
        </w:tc>
      </w:tr>
      <w:tr w:rsidR="00285BDD" w14:paraId="09E2DCEB" w14:textId="77777777" w:rsidTr="0056307F">
        <w:tc>
          <w:tcPr>
            <w:tcW w:w="1276" w:type="dxa"/>
            <w:tcBorders>
              <w:top w:val="nil"/>
              <w:left w:val="nil"/>
              <w:bottom w:val="nil"/>
              <w:right w:val="nil"/>
            </w:tcBorders>
          </w:tcPr>
          <w:p w14:paraId="42D70164" w14:textId="77777777" w:rsidR="005F3803" w:rsidRPr="005F3803" w:rsidRDefault="00B8471F" w:rsidP="005F3803">
            <w:pPr>
              <w:widowControl w:val="0"/>
              <w:autoSpaceDE w:val="0"/>
              <w:autoSpaceDN w:val="0"/>
              <w:adjustRightInd w:val="0"/>
              <w:rPr>
                <w:rFonts w:cs="Arial"/>
                <w:szCs w:val="22"/>
              </w:rPr>
            </w:pPr>
            <w:r w:rsidRPr="005F3803">
              <w:rPr>
                <w:rFonts w:cs="Arial"/>
                <w:szCs w:val="22"/>
              </w:rPr>
              <w:t>Nosūtāms:</w:t>
            </w:r>
          </w:p>
        </w:tc>
        <w:tc>
          <w:tcPr>
            <w:tcW w:w="7371" w:type="dxa"/>
            <w:gridSpan w:val="2"/>
            <w:tcBorders>
              <w:top w:val="nil"/>
              <w:left w:val="nil"/>
              <w:bottom w:val="nil"/>
              <w:right w:val="nil"/>
            </w:tcBorders>
          </w:tcPr>
          <w:p w14:paraId="4D5D2861" w14:textId="77777777" w:rsidR="005F3803" w:rsidRPr="005F3803" w:rsidRDefault="00B8471F" w:rsidP="005F3803">
            <w:pPr>
              <w:widowControl w:val="0"/>
              <w:autoSpaceDE w:val="0"/>
              <w:autoSpaceDN w:val="0"/>
              <w:adjustRightInd w:val="0"/>
              <w:jc w:val="both"/>
              <w:rPr>
                <w:rFonts w:cs="Arial"/>
                <w:szCs w:val="22"/>
              </w:rPr>
            </w:pPr>
            <w:r w:rsidRPr="005F3803">
              <w:rPr>
                <w:rFonts w:cs="Arial"/>
                <w:szCs w:val="22"/>
              </w:rPr>
              <w:t>Domes priekšsēdētāja birojam, Izpilddirektora birojam, Attīstības pārvaldei, Juridiskajai daļai, pašvaldības aģentūrai "Liepājas sabiedriskais transports", Publisko iepirkumu daļai, IT daļai, Datu aizsardzības daļai</w:t>
            </w:r>
          </w:p>
        </w:tc>
      </w:tr>
    </w:tbl>
    <w:p w14:paraId="5F41E861" w14:textId="77777777" w:rsidR="005F3803" w:rsidRPr="005F3803" w:rsidRDefault="005F3803" w:rsidP="005F3803">
      <w:pPr>
        <w:widowControl w:val="0"/>
        <w:autoSpaceDE w:val="0"/>
        <w:autoSpaceDN w:val="0"/>
        <w:adjustRightInd w:val="0"/>
        <w:jc w:val="both"/>
        <w:rPr>
          <w:rFonts w:cs="Arial"/>
          <w:szCs w:val="22"/>
        </w:rPr>
      </w:pPr>
    </w:p>
    <w:sectPr w:rsidR="005F3803" w:rsidRPr="005F3803" w:rsidSect="00B86502">
      <w:headerReference w:type="default" r:id="rId8"/>
      <w:footerReference w:type="default" r:id="rId9"/>
      <w:headerReference w:type="first" r:id="rId10"/>
      <w:footerReference w:type="first" r:id="rId11"/>
      <w:pgSz w:w="11906" w:h="16838"/>
      <w:pgMar w:top="709" w:right="1701" w:bottom="567" w:left="1701" w:header="70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6A3A" w14:textId="77777777" w:rsidR="00B8471F" w:rsidRDefault="00B8471F">
      <w:r>
        <w:separator/>
      </w:r>
    </w:p>
  </w:endnote>
  <w:endnote w:type="continuationSeparator" w:id="0">
    <w:p w14:paraId="21F494B3" w14:textId="77777777" w:rsidR="00B8471F" w:rsidRDefault="00B8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25C0" w14:textId="77777777" w:rsidR="00E90D4C" w:rsidRPr="00765476" w:rsidRDefault="00E90D4C" w:rsidP="006E5122">
    <w:pPr>
      <w:pStyle w:val="Footer"/>
      <w:jc w:val="both"/>
    </w:pPr>
  </w:p>
  <w:p w14:paraId="5A3A29FD" w14:textId="77777777" w:rsidR="00285BDD" w:rsidRDefault="00B8471F">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F99" w14:textId="77777777" w:rsidR="00285BDD" w:rsidRDefault="00B8471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5B76" w14:textId="77777777" w:rsidR="00B8471F" w:rsidRDefault="00B8471F">
      <w:r>
        <w:separator/>
      </w:r>
    </w:p>
  </w:footnote>
  <w:footnote w:type="continuationSeparator" w:id="0">
    <w:p w14:paraId="6A452998" w14:textId="77777777" w:rsidR="00B8471F" w:rsidRDefault="00B8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BC0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475D" w14:textId="77777777" w:rsidR="00EB209C" w:rsidRPr="00AE2B38" w:rsidRDefault="00B8471F" w:rsidP="00EB209C">
    <w:pPr>
      <w:pStyle w:val="Header"/>
      <w:tabs>
        <w:tab w:val="left" w:pos="3828"/>
      </w:tabs>
      <w:jc w:val="center"/>
      <w:rPr>
        <w:rFonts w:ascii="Arial" w:hAnsi="Arial" w:cs="Arial"/>
      </w:rPr>
    </w:pPr>
    <w:r w:rsidRPr="00A136A6">
      <w:rPr>
        <w:noProof/>
        <w:lang w:eastAsia="lv-LV"/>
      </w:rPr>
      <w:drawing>
        <wp:inline distT="0" distB="0" distL="0" distR="0" wp14:anchorId="367B2239" wp14:editId="2CDCAFB6">
          <wp:extent cx="666115" cy="755650"/>
          <wp:effectExtent l="0" t="0" r="635" b="6350"/>
          <wp:docPr id="1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7428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C8BB4A" w14:textId="77777777" w:rsidR="00EB209C" w:rsidRPr="00356E0F" w:rsidRDefault="00B8471F"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3C5CD10" w14:textId="77777777" w:rsidR="001002D7" w:rsidRDefault="00B8471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58CE1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66CC578">
      <w:numFmt w:val="bullet"/>
      <w:lvlText w:val="-"/>
      <w:lvlJc w:val="left"/>
      <w:pPr>
        <w:ind w:left="720" w:hanging="360"/>
      </w:pPr>
      <w:rPr>
        <w:rFonts w:ascii="Times New Roman" w:eastAsia="Calibri" w:hAnsi="Times New Roman" w:cs="Times New Roman" w:hint="default"/>
        <w:color w:val="1F497D"/>
      </w:rPr>
    </w:lvl>
    <w:lvl w:ilvl="1" w:tplc="3DEE296C">
      <w:start w:val="1"/>
      <w:numFmt w:val="bullet"/>
      <w:lvlText w:val="o"/>
      <w:lvlJc w:val="left"/>
      <w:pPr>
        <w:ind w:left="1440" w:hanging="360"/>
      </w:pPr>
      <w:rPr>
        <w:rFonts w:ascii="Courier New" w:hAnsi="Courier New" w:cs="Courier New" w:hint="default"/>
      </w:rPr>
    </w:lvl>
    <w:lvl w:ilvl="2" w:tplc="610A5BB2">
      <w:start w:val="1"/>
      <w:numFmt w:val="bullet"/>
      <w:lvlText w:val=""/>
      <w:lvlJc w:val="left"/>
      <w:pPr>
        <w:ind w:left="2160" w:hanging="360"/>
      </w:pPr>
      <w:rPr>
        <w:rFonts w:ascii="Wingdings" w:hAnsi="Wingdings" w:hint="default"/>
      </w:rPr>
    </w:lvl>
    <w:lvl w:ilvl="3" w:tplc="18D62EC8">
      <w:start w:val="1"/>
      <w:numFmt w:val="bullet"/>
      <w:lvlText w:val=""/>
      <w:lvlJc w:val="left"/>
      <w:pPr>
        <w:ind w:left="2880" w:hanging="360"/>
      </w:pPr>
      <w:rPr>
        <w:rFonts w:ascii="Symbol" w:hAnsi="Symbol" w:hint="default"/>
      </w:rPr>
    </w:lvl>
    <w:lvl w:ilvl="4" w:tplc="1320F560">
      <w:start w:val="1"/>
      <w:numFmt w:val="bullet"/>
      <w:lvlText w:val="o"/>
      <w:lvlJc w:val="left"/>
      <w:pPr>
        <w:ind w:left="3600" w:hanging="360"/>
      </w:pPr>
      <w:rPr>
        <w:rFonts w:ascii="Courier New" w:hAnsi="Courier New" w:cs="Courier New" w:hint="default"/>
      </w:rPr>
    </w:lvl>
    <w:lvl w:ilvl="5" w:tplc="EA381312">
      <w:start w:val="1"/>
      <w:numFmt w:val="bullet"/>
      <w:lvlText w:val=""/>
      <w:lvlJc w:val="left"/>
      <w:pPr>
        <w:ind w:left="4320" w:hanging="360"/>
      </w:pPr>
      <w:rPr>
        <w:rFonts w:ascii="Wingdings" w:hAnsi="Wingdings" w:hint="default"/>
      </w:rPr>
    </w:lvl>
    <w:lvl w:ilvl="6" w:tplc="F5BEFC4E">
      <w:start w:val="1"/>
      <w:numFmt w:val="bullet"/>
      <w:lvlText w:val=""/>
      <w:lvlJc w:val="left"/>
      <w:pPr>
        <w:ind w:left="5040" w:hanging="360"/>
      </w:pPr>
      <w:rPr>
        <w:rFonts w:ascii="Symbol" w:hAnsi="Symbol" w:hint="default"/>
      </w:rPr>
    </w:lvl>
    <w:lvl w:ilvl="7" w:tplc="E332B31E">
      <w:start w:val="1"/>
      <w:numFmt w:val="bullet"/>
      <w:lvlText w:val="o"/>
      <w:lvlJc w:val="left"/>
      <w:pPr>
        <w:ind w:left="5760" w:hanging="360"/>
      </w:pPr>
      <w:rPr>
        <w:rFonts w:ascii="Courier New" w:hAnsi="Courier New" w:cs="Courier New" w:hint="default"/>
      </w:rPr>
    </w:lvl>
    <w:lvl w:ilvl="8" w:tplc="1D2C84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5B07858">
      <w:start w:val="1"/>
      <w:numFmt w:val="bullet"/>
      <w:lvlText w:val=""/>
      <w:lvlJc w:val="left"/>
      <w:pPr>
        <w:ind w:left="720" w:hanging="360"/>
      </w:pPr>
      <w:rPr>
        <w:rFonts w:ascii="Symbol" w:hAnsi="Symbol" w:hint="default"/>
      </w:rPr>
    </w:lvl>
    <w:lvl w:ilvl="1" w:tplc="3E8E6054" w:tentative="1">
      <w:start w:val="1"/>
      <w:numFmt w:val="bullet"/>
      <w:lvlText w:val="o"/>
      <w:lvlJc w:val="left"/>
      <w:pPr>
        <w:ind w:left="1440" w:hanging="360"/>
      </w:pPr>
      <w:rPr>
        <w:rFonts w:ascii="Courier New" w:hAnsi="Courier New" w:cs="Courier New" w:hint="default"/>
      </w:rPr>
    </w:lvl>
    <w:lvl w:ilvl="2" w:tplc="D33AF8F0" w:tentative="1">
      <w:start w:val="1"/>
      <w:numFmt w:val="bullet"/>
      <w:lvlText w:val=""/>
      <w:lvlJc w:val="left"/>
      <w:pPr>
        <w:ind w:left="2160" w:hanging="360"/>
      </w:pPr>
      <w:rPr>
        <w:rFonts w:ascii="Wingdings" w:hAnsi="Wingdings" w:hint="default"/>
      </w:rPr>
    </w:lvl>
    <w:lvl w:ilvl="3" w:tplc="B5D898FC" w:tentative="1">
      <w:start w:val="1"/>
      <w:numFmt w:val="bullet"/>
      <w:lvlText w:val=""/>
      <w:lvlJc w:val="left"/>
      <w:pPr>
        <w:ind w:left="2880" w:hanging="360"/>
      </w:pPr>
      <w:rPr>
        <w:rFonts w:ascii="Symbol" w:hAnsi="Symbol" w:hint="default"/>
      </w:rPr>
    </w:lvl>
    <w:lvl w:ilvl="4" w:tplc="A912B258" w:tentative="1">
      <w:start w:val="1"/>
      <w:numFmt w:val="bullet"/>
      <w:lvlText w:val="o"/>
      <w:lvlJc w:val="left"/>
      <w:pPr>
        <w:ind w:left="3600" w:hanging="360"/>
      </w:pPr>
      <w:rPr>
        <w:rFonts w:ascii="Courier New" w:hAnsi="Courier New" w:cs="Courier New" w:hint="default"/>
      </w:rPr>
    </w:lvl>
    <w:lvl w:ilvl="5" w:tplc="7C16CF8E" w:tentative="1">
      <w:start w:val="1"/>
      <w:numFmt w:val="bullet"/>
      <w:lvlText w:val=""/>
      <w:lvlJc w:val="left"/>
      <w:pPr>
        <w:ind w:left="4320" w:hanging="360"/>
      </w:pPr>
      <w:rPr>
        <w:rFonts w:ascii="Wingdings" w:hAnsi="Wingdings" w:hint="default"/>
      </w:rPr>
    </w:lvl>
    <w:lvl w:ilvl="6" w:tplc="F6083556" w:tentative="1">
      <w:start w:val="1"/>
      <w:numFmt w:val="bullet"/>
      <w:lvlText w:val=""/>
      <w:lvlJc w:val="left"/>
      <w:pPr>
        <w:ind w:left="5040" w:hanging="360"/>
      </w:pPr>
      <w:rPr>
        <w:rFonts w:ascii="Symbol" w:hAnsi="Symbol" w:hint="default"/>
      </w:rPr>
    </w:lvl>
    <w:lvl w:ilvl="7" w:tplc="73028762" w:tentative="1">
      <w:start w:val="1"/>
      <w:numFmt w:val="bullet"/>
      <w:lvlText w:val="o"/>
      <w:lvlJc w:val="left"/>
      <w:pPr>
        <w:ind w:left="5760" w:hanging="360"/>
      </w:pPr>
      <w:rPr>
        <w:rFonts w:ascii="Courier New" w:hAnsi="Courier New" w:cs="Courier New" w:hint="default"/>
      </w:rPr>
    </w:lvl>
    <w:lvl w:ilvl="8" w:tplc="3E40A9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CBE5E30">
      <w:start w:val="1"/>
      <w:numFmt w:val="bullet"/>
      <w:lvlText w:val=""/>
      <w:lvlJc w:val="left"/>
      <w:pPr>
        <w:ind w:left="720" w:hanging="360"/>
      </w:pPr>
      <w:rPr>
        <w:rFonts w:ascii="Symbol" w:hAnsi="Symbol" w:hint="default"/>
      </w:rPr>
    </w:lvl>
    <w:lvl w:ilvl="1" w:tplc="D25EE83E" w:tentative="1">
      <w:start w:val="1"/>
      <w:numFmt w:val="bullet"/>
      <w:lvlText w:val="o"/>
      <w:lvlJc w:val="left"/>
      <w:pPr>
        <w:ind w:left="1440" w:hanging="360"/>
      </w:pPr>
      <w:rPr>
        <w:rFonts w:ascii="Courier New" w:hAnsi="Courier New" w:cs="Courier New" w:hint="default"/>
      </w:rPr>
    </w:lvl>
    <w:lvl w:ilvl="2" w:tplc="3BAA71A4" w:tentative="1">
      <w:start w:val="1"/>
      <w:numFmt w:val="bullet"/>
      <w:lvlText w:val=""/>
      <w:lvlJc w:val="left"/>
      <w:pPr>
        <w:ind w:left="2160" w:hanging="360"/>
      </w:pPr>
      <w:rPr>
        <w:rFonts w:ascii="Wingdings" w:hAnsi="Wingdings" w:hint="default"/>
      </w:rPr>
    </w:lvl>
    <w:lvl w:ilvl="3" w:tplc="2116958A" w:tentative="1">
      <w:start w:val="1"/>
      <w:numFmt w:val="bullet"/>
      <w:lvlText w:val=""/>
      <w:lvlJc w:val="left"/>
      <w:pPr>
        <w:ind w:left="2880" w:hanging="360"/>
      </w:pPr>
      <w:rPr>
        <w:rFonts w:ascii="Symbol" w:hAnsi="Symbol" w:hint="default"/>
      </w:rPr>
    </w:lvl>
    <w:lvl w:ilvl="4" w:tplc="6D10943C" w:tentative="1">
      <w:start w:val="1"/>
      <w:numFmt w:val="bullet"/>
      <w:lvlText w:val="o"/>
      <w:lvlJc w:val="left"/>
      <w:pPr>
        <w:ind w:left="3600" w:hanging="360"/>
      </w:pPr>
      <w:rPr>
        <w:rFonts w:ascii="Courier New" w:hAnsi="Courier New" w:cs="Courier New" w:hint="default"/>
      </w:rPr>
    </w:lvl>
    <w:lvl w:ilvl="5" w:tplc="60AC20A2" w:tentative="1">
      <w:start w:val="1"/>
      <w:numFmt w:val="bullet"/>
      <w:lvlText w:val=""/>
      <w:lvlJc w:val="left"/>
      <w:pPr>
        <w:ind w:left="4320" w:hanging="360"/>
      </w:pPr>
      <w:rPr>
        <w:rFonts w:ascii="Wingdings" w:hAnsi="Wingdings" w:hint="default"/>
      </w:rPr>
    </w:lvl>
    <w:lvl w:ilvl="6" w:tplc="60C26F06" w:tentative="1">
      <w:start w:val="1"/>
      <w:numFmt w:val="bullet"/>
      <w:lvlText w:val=""/>
      <w:lvlJc w:val="left"/>
      <w:pPr>
        <w:ind w:left="5040" w:hanging="360"/>
      </w:pPr>
      <w:rPr>
        <w:rFonts w:ascii="Symbol" w:hAnsi="Symbol" w:hint="default"/>
      </w:rPr>
    </w:lvl>
    <w:lvl w:ilvl="7" w:tplc="BB346B20" w:tentative="1">
      <w:start w:val="1"/>
      <w:numFmt w:val="bullet"/>
      <w:lvlText w:val="o"/>
      <w:lvlJc w:val="left"/>
      <w:pPr>
        <w:ind w:left="5760" w:hanging="360"/>
      </w:pPr>
      <w:rPr>
        <w:rFonts w:ascii="Courier New" w:hAnsi="Courier New" w:cs="Courier New" w:hint="default"/>
      </w:rPr>
    </w:lvl>
    <w:lvl w:ilvl="8" w:tplc="4044E4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B38DBF0">
      <w:start w:val="1"/>
      <w:numFmt w:val="bullet"/>
      <w:lvlText w:val=""/>
      <w:lvlJc w:val="left"/>
      <w:pPr>
        <w:ind w:left="804" w:hanging="360"/>
      </w:pPr>
      <w:rPr>
        <w:rFonts w:ascii="Symbol" w:hAnsi="Symbol" w:hint="default"/>
      </w:rPr>
    </w:lvl>
    <w:lvl w:ilvl="1" w:tplc="01BA8050" w:tentative="1">
      <w:start w:val="1"/>
      <w:numFmt w:val="bullet"/>
      <w:lvlText w:val="o"/>
      <w:lvlJc w:val="left"/>
      <w:pPr>
        <w:ind w:left="1524" w:hanging="360"/>
      </w:pPr>
      <w:rPr>
        <w:rFonts w:ascii="Courier New" w:hAnsi="Courier New" w:cs="Courier New" w:hint="default"/>
      </w:rPr>
    </w:lvl>
    <w:lvl w:ilvl="2" w:tplc="02888A3E" w:tentative="1">
      <w:start w:val="1"/>
      <w:numFmt w:val="bullet"/>
      <w:lvlText w:val=""/>
      <w:lvlJc w:val="left"/>
      <w:pPr>
        <w:ind w:left="2244" w:hanging="360"/>
      </w:pPr>
      <w:rPr>
        <w:rFonts w:ascii="Wingdings" w:hAnsi="Wingdings" w:hint="default"/>
      </w:rPr>
    </w:lvl>
    <w:lvl w:ilvl="3" w:tplc="F8882C58" w:tentative="1">
      <w:start w:val="1"/>
      <w:numFmt w:val="bullet"/>
      <w:lvlText w:val=""/>
      <w:lvlJc w:val="left"/>
      <w:pPr>
        <w:ind w:left="2964" w:hanging="360"/>
      </w:pPr>
      <w:rPr>
        <w:rFonts w:ascii="Symbol" w:hAnsi="Symbol" w:hint="default"/>
      </w:rPr>
    </w:lvl>
    <w:lvl w:ilvl="4" w:tplc="B2FE32A0" w:tentative="1">
      <w:start w:val="1"/>
      <w:numFmt w:val="bullet"/>
      <w:lvlText w:val="o"/>
      <w:lvlJc w:val="left"/>
      <w:pPr>
        <w:ind w:left="3684" w:hanging="360"/>
      </w:pPr>
      <w:rPr>
        <w:rFonts w:ascii="Courier New" w:hAnsi="Courier New" w:cs="Courier New" w:hint="default"/>
      </w:rPr>
    </w:lvl>
    <w:lvl w:ilvl="5" w:tplc="81949A08" w:tentative="1">
      <w:start w:val="1"/>
      <w:numFmt w:val="bullet"/>
      <w:lvlText w:val=""/>
      <w:lvlJc w:val="left"/>
      <w:pPr>
        <w:ind w:left="4404" w:hanging="360"/>
      </w:pPr>
      <w:rPr>
        <w:rFonts w:ascii="Wingdings" w:hAnsi="Wingdings" w:hint="default"/>
      </w:rPr>
    </w:lvl>
    <w:lvl w:ilvl="6" w:tplc="95F8D7A4" w:tentative="1">
      <w:start w:val="1"/>
      <w:numFmt w:val="bullet"/>
      <w:lvlText w:val=""/>
      <w:lvlJc w:val="left"/>
      <w:pPr>
        <w:ind w:left="5124" w:hanging="360"/>
      </w:pPr>
      <w:rPr>
        <w:rFonts w:ascii="Symbol" w:hAnsi="Symbol" w:hint="default"/>
      </w:rPr>
    </w:lvl>
    <w:lvl w:ilvl="7" w:tplc="4AD40772" w:tentative="1">
      <w:start w:val="1"/>
      <w:numFmt w:val="bullet"/>
      <w:lvlText w:val="o"/>
      <w:lvlJc w:val="left"/>
      <w:pPr>
        <w:ind w:left="5844" w:hanging="360"/>
      </w:pPr>
      <w:rPr>
        <w:rFonts w:ascii="Courier New" w:hAnsi="Courier New" w:cs="Courier New" w:hint="default"/>
      </w:rPr>
    </w:lvl>
    <w:lvl w:ilvl="8" w:tplc="11C069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D9205E2">
      <w:start w:val="1"/>
      <w:numFmt w:val="bullet"/>
      <w:lvlText w:val=""/>
      <w:lvlJc w:val="left"/>
      <w:pPr>
        <w:ind w:left="804" w:hanging="360"/>
      </w:pPr>
      <w:rPr>
        <w:rFonts w:ascii="Wingdings" w:hAnsi="Wingdings" w:hint="default"/>
      </w:rPr>
    </w:lvl>
    <w:lvl w:ilvl="1" w:tplc="05EEC24E" w:tentative="1">
      <w:start w:val="1"/>
      <w:numFmt w:val="bullet"/>
      <w:lvlText w:val="o"/>
      <w:lvlJc w:val="left"/>
      <w:pPr>
        <w:ind w:left="1524" w:hanging="360"/>
      </w:pPr>
      <w:rPr>
        <w:rFonts w:ascii="Courier New" w:hAnsi="Courier New" w:cs="Courier New" w:hint="default"/>
      </w:rPr>
    </w:lvl>
    <w:lvl w:ilvl="2" w:tplc="9D2E691A" w:tentative="1">
      <w:start w:val="1"/>
      <w:numFmt w:val="bullet"/>
      <w:lvlText w:val=""/>
      <w:lvlJc w:val="left"/>
      <w:pPr>
        <w:ind w:left="2244" w:hanging="360"/>
      </w:pPr>
      <w:rPr>
        <w:rFonts w:ascii="Wingdings" w:hAnsi="Wingdings" w:hint="default"/>
      </w:rPr>
    </w:lvl>
    <w:lvl w:ilvl="3" w:tplc="AADA0C52" w:tentative="1">
      <w:start w:val="1"/>
      <w:numFmt w:val="bullet"/>
      <w:lvlText w:val=""/>
      <w:lvlJc w:val="left"/>
      <w:pPr>
        <w:ind w:left="2964" w:hanging="360"/>
      </w:pPr>
      <w:rPr>
        <w:rFonts w:ascii="Symbol" w:hAnsi="Symbol" w:hint="default"/>
      </w:rPr>
    </w:lvl>
    <w:lvl w:ilvl="4" w:tplc="EF9A85B6" w:tentative="1">
      <w:start w:val="1"/>
      <w:numFmt w:val="bullet"/>
      <w:lvlText w:val="o"/>
      <w:lvlJc w:val="left"/>
      <w:pPr>
        <w:ind w:left="3684" w:hanging="360"/>
      </w:pPr>
      <w:rPr>
        <w:rFonts w:ascii="Courier New" w:hAnsi="Courier New" w:cs="Courier New" w:hint="default"/>
      </w:rPr>
    </w:lvl>
    <w:lvl w:ilvl="5" w:tplc="15E2CDB0" w:tentative="1">
      <w:start w:val="1"/>
      <w:numFmt w:val="bullet"/>
      <w:lvlText w:val=""/>
      <w:lvlJc w:val="left"/>
      <w:pPr>
        <w:ind w:left="4404" w:hanging="360"/>
      </w:pPr>
      <w:rPr>
        <w:rFonts w:ascii="Wingdings" w:hAnsi="Wingdings" w:hint="default"/>
      </w:rPr>
    </w:lvl>
    <w:lvl w:ilvl="6" w:tplc="8836150C" w:tentative="1">
      <w:start w:val="1"/>
      <w:numFmt w:val="bullet"/>
      <w:lvlText w:val=""/>
      <w:lvlJc w:val="left"/>
      <w:pPr>
        <w:ind w:left="5124" w:hanging="360"/>
      </w:pPr>
      <w:rPr>
        <w:rFonts w:ascii="Symbol" w:hAnsi="Symbol" w:hint="default"/>
      </w:rPr>
    </w:lvl>
    <w:lvl w:ilvl="7" w:tplc="F28C96C4" w:tentative="1">
      <w:start w:val="1"/>
      <w:numFmt w:val="bullet"/>
      <w:lvlText w:val="o"/>
      <w:lvlJc w:val="left"/>
      <w:pPr>
        <w:ind w:left="5844" w:hanging="360"/>
      </w:pPr>
      <w:rPr>
        <w:rFonts w:ascii="Courier New" w:hAnsi="Courier New" w:cs="Courier New" w:hint="default"/>
      </w:rPr>
    </w:lvl>
    <w:lvl w:ilvl="8" w:tplc="65F02D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A0A7918">
      <w:start w:val="1"/>
      <w:numFmt w:val="bullet"/>
      <w:lvlText w:val=""/>
      <w:lvlJc w:val="left"/>
      <w:pPr>
        <w:ind w:left="1080" w:hanging="360"/>
      </w:pPr>
      <w:rPr>
        <w:rFonts w:ascii="Symbol" w:hAnsi="Symbol" w:hint="default"/>
      </w:rPr>
    </w:lvl>
    <w:lvl w:ilvl="1" w:tplc="26562828" w:tentative="1">
      <w:start w:val="1"/>
      <w:numFmt w:val="bullet"/>
      <w:lvlText w:val="o"/>
      <w:lvlJc w:val="left"/>
      <w:pPr>
        <w:ind w:left="1800" w:hanging="360"/>
      </w:pPr>
      <w:rPr>
        <w:rFonts w:ascii="Courier New" w:hAnsi="Courier New" w:cs="Courier New" w:hint="default"/>
      </w:rPr>
    </w:lvl>
    <w:lvl w:ilvl="2" w:tplc="EAF4429E" w:tentative="1">
      <w:start w:val="1"/>
      <w:numFmt w:val="bullet"/>
      <w:lvlText w:val=""/>
      <w:lvlJc w:val="left"/>
      <w:pPr>
        <w:ind w:left="2520" w:hanging="360"/>
      </w:pPr>
      <w:rPr>
        <w:rFonts w:ascii="Wingdings" w:hAnsi="Wingdings" w:hint="default"/>
      </w:rPr>
    </w:lvl>
    <w:lvl w:ilvl="3" w:tplc="FFA06858" w:tentative="1">
      <w:start w:val="1"/>
      <w:numFmt w:val="bullet"/>
      <w:lvlText w:val=""/>
      <w:lvlJc w:val="left"/>
      <w:pPr>
        <w:ind w:left="3240" w:hanging="360"/>
      </w:pPr>
      <w:rPr>
        <w:rFonts w:ascii="Symbol" w:hAnsi="Symbol" w:hint="default"/>
      </w:rPr>
    </w:lvl>
    <w:lvl w:ilvl="4" w:tplc="5CEE7B7C" w:tentative="1">
      <w:start w:val="1"/>
      <w:numFmt w:val="bullet"/>
      <w:lvlText w:val="o"/>
      <w:lvlJc w:val="left"/>
      <w:pPr>
        <w:ind w:left="3960" w:hanging="360"/>
      </w:pPr>
      <w:rPr>
        <w:rFonts w:ascii="Courier New" w:hAnsi="Courier New" w:cs="Courier New" w:hint="default"/>
      </w:rPr>
    </w:lvl>
    <w:lvl w:ilvl="5" w:tplc="C9BA7094" w:tentative="1">
      <w:start w:val="1"/>
      <w:numFmt w:val="bullet"/>
      <w:lvlText w:val=""/>
      <w:lvlJc w:val="left"/>
      <w:pPr>
        <w:ind w:left="4680" w:hanging="360"/>
      </w:pPr>
      <w:rPr>
        <w:rFonts w:ascii="Wingdings" w:hAnsi="Wingdings" w:hint="default"/>
      </w:rPr>
    </w:lvl>
    <w:lvl w:ilvl="6" w:tplc="35C67D98" w:tentative="1">
      <w:start w:val="1"/>
      <w:numFmt w:val="bullet"/>
      <w:lvlText w:val=""/>
      <w:lvlJc w:val="left"/>
      <w:pPr>
        <w:ind w:left="5400" w:hanging="360"/>
      </w:pPr>
      <w:rPr>
        <w:rFonts w:ascii="Symbol" w:hAnsi="Symbol" w:hint="default"/>
      </w:rPr>
    </w:lvl>
    <w:lvl w:ilvl="7" w:tplc="C6AADDBE" w:tentative="1">
      <w:start w:val="1"/>
      <w:numFmt w:val="bullet"/>
      <w:lvlText w:val="o"/>
      <w:lvlJc w:val="left"/>
      <w:pPr>
        <w:ind w:left="6120" w:hanging="360"/>
      </w:pPr>
      <w:rPr>
        <w:rFonts w:ascii="Courier New" w:hAnsi="Courier New" w:cs="Courier New" w:hint="default"/>
      </w:rPr>
    </w:lvl>
    <w:lvl w:ilvl="8" w:tplc="677A11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7E2AC2E">
      <w:start w:val="1"/>
      <w:numFmt w:val="bullet"/>
      <w:lvlText w:val=""/>
      <w:lvlJc w:val="left"/>
      <w:pPr>
        <w:ind w:left="720" w:hanging="360"/>
      </w:pPr>
      <w:rPr>
        <w:rFonts w:ascii="Symbol" w:hAnsi="Symbol" w:hint="default"/>
      </w:rPr>
    </w:lvl>
    <w:lvl w:ilvl="1" w:tplc="DF30F100" w:tentative="1">
      <w:start w:val="1"/>
      <w:numFmt w:val="bullet"/>
      <w:lvlText w:val="o"/>
      <w:lvlJc w:val="left"/>
      <w:pPr>
        <w:ind w:left="1440" w:hanging="360"/>
      </w:pPr>
      <w:rPr>
        <w:rFonts w:ascii="Courier New" w:hAnsi="Courier New" w:cs="Courier New" w:hint="default"/>
      </w:rPr>
    </w:lvl>
    <w:lvl w:ilvl="2" w:tplc="3D44B6E4" w:tentative="1">
      <w:start w:val="1"/>
      <w:numFmt w:val="bullet"/>
      <w:lvlText w:val=""/>
      <w:lvlJc w:val="left"/>
      <w:pPr>
        <w:ind w:left="2160" w:hanging="360"/>
      </w:pPr>
      <w:rPr>
        <w:rFonts w:ascii="Wingdings" w:hAnsi="Wingdings" w:hint="default"/>
      </w:rPr>
    </w:lvl>
    <w:lvl w:ilvl="3" w:tplc="F94A31A8" w:tentative="1">
      <w:start w:val="1"/>
      <w:numFmt w:val="bullet"/>
      <w:lvlText w:val=""/>
      <w:lvlJc w:val="left"/>
      <w:pPr>
        <w:ind w:left="2880" w:hanging="360"/>
      </w:pPr>
      <w:rPr>
        <w:rFonts w:ascii="Symbol" w:hAnsi="Symbol" w:hint="default"/>
      </w:rPr>
    </w:lvl>
    <w:lvl w:ilvl="4" w:tplc="7804BD66" w:tentative="1">
      <w:start w:val="1"/>
      <w:numFmt w:val="bullet"/>
      <w:lvlText w:val="o"/>
      <w:lvlJc w:val="left"/>
      <w:pPr>
        <w:ind w:left="3600" w:hanging="360"/>
      </w:pPr>
      <w:rPr>
        <w:rFonts w:ascii="Courier New" w:hAnsi="Courier New" w:cs="Courier New" w:hint="default"/>
      </w:rPr>
    </w:lvl>
    <w:lvl w:ilvl="5" w:tplc="6570DF8E" w:tentative="1">
      <w:start w:val="1"/>
      <w:numFmt w:val="bullet"/>
      <w:lvlText w:val=""/>
      <w:lvlJc w:val="left"/>
      <w:pPr>
        <w:ind w:left="4320" w:hanging="360"/>
      </w:pPr>
      <w:rPr>
        <w:rFonts w:ascii="Wingdings" w:hAnsi="Wingdings" w:hint="default"/>
      </w:rPr>
    </w:lvl>
    <w:lvl w:ilvl="6" w:tplc="F9F84A1E" w:tentative="1">
      <w:start w:val="1"/>
      <w:numFmt w:val="bullet"/>
      <w:lvlText w:val=""/>
      <w:lvlJc w:val="left"/>
      <w:pPr>
        <w:ind w:left="5040" w:hanging="360"/>
      </w:pPr>
      <w:rPr>
        <w:rFonts w:ascii="Symbol" w:hAnsi="Symbol" w:hint="default"/>
      </w:rPr>
    </w:lvl>
    <w:lvl w:ilvl="7" w:tplc="EDCE9A72" w:tentative="1">
      <w:start w:val="1"/>
      <w:numFmt w:val="bullet"/>
      <w:lvlText w:val="o"/>
      <w:lvlJc w:val="left"/>
      <w:pPr>
        <w:ind w:left="5760" w:hanging="360"/>
      </w:pPr>
      <w:rPr>
        <w:rFonts w:ascii="Courier New" w:hAnsi="Courier New" w:cs="Courier New" w:hint="default"/>
      </w:rPr>
    </w:lvl>
    <w:lvl w:ilvl="8" w:tplc="94CE46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498B5F6">
      <w:start w:val="1"/>
      <w:numFmt w:val="bullet"/>
      <w:lvlText w:val=""/>
      <w:lvlJc w:val="left"/>
      <w:pPr>
        <w:ind w:left="720" w:hanging="360"/>
      </w:pPr>
      <w:rPr>
        <w:rFonts w:ascii="Symbol" w:hAnsi="Symbol" w:hint="default"/>
      </w:rPr>
    </w:lvl>
    <w:lvl w:ilvl="1" w:tplc="2FC4BB8A" w:tentative="1">
      <w:start w:val="1"/>
      <w:numFmt w:val="bullet"/>
      <w:lvlText w:val="o"/>
      <w:lvlJc w:val="left"/>
      <w:pPr>
        <w:ind w:left="1440" w:hanging="360"/>
      </w:pPr>
      <w:rPr>
        <w:rFonts w:ascii="Courier New" w:hAnsi="Courier New" w:cs="Courier New" w:hint="default"/>
      </w:rPr>
    </w:lvl>
    <w:lvl w:ilvl="2" w:tplc="42620CBC" w:tentative="1">
      <w:start w:val="1"/>
      <w:numFmt w:val="bullet"/>
      <w:lvlText w:val=""/>
      <w:lvlJc w:val="left"/>
      <w:pPr>
        <w:ind w:left="2160" w:hanging="360"/>
      </w:pPr>
      <w:rPr>
        <w:rFonts w:ascii="Wingdings" w:hAnsi="Wingdings" w:hint="default"/>
      </w:rPr>
    </w:lvl>
    <w:lvl w:ilvl="3" w:tplc="00B8D14C" w:tentative="1">
      <w:start w:val="1"/>
      <w:numFmt w:val="bullet"/>
      <w:lvlText w:val=""/>
      <w:lvlJc w:val="left"/>
      <w:pPr>
        <w:ind w:left="2880" w:hanging="360"/>
      </w:pPr>
      <w:rPr>
        <w:rFonts w:ascii="Symbol" w:hAnsi="Symbol" w:hint="default"/>
      </w:rPr>
    </w:lvl>
    <w:lvl w:ilvl="4" w:tplc="E2D007D2" w:tentative="1">
      <w:start w:val="1"/>
      <w:numFmt w:val="bullet"/>
      <w:lvlText w:val="o"/>
      <w:lvlJc w:val="left"/>
      <w:pPr>
        <w:ind w:left="3600" w:hanging="360"/>
      </w:pPr>
      <w:rPr>
        <w:rFonts w:ascii="Courier New" w:hAnsi="Courier New" w:cs="Courier New" w:hint="default"/>
      </w:rPr>
    </w:lvl>
    <w:lvl w:ilvl="5" w:tplc="4D228F6E" w:tentative="1">
      <w:start w:val="1"/>
      <w:numFmt w:val="bullet"/>
      <w:lvlText w:val=""/>
      <w:lvlJc w:val="left"/>
      <w:pPr>
        <w:ind w:left="4320" w:hanging="360"/>
      </w:pPr>
      <w:rPr>
        <w:rFonts w:ascii="Wingdings" w:hAnsi="Wingdings" w:hint="default"/>
      </w:rPr>
    </w:lvl>
    <w:lvl w:ilvl="6" w:tplc="10BC4358" w:tentative="1">
      <w:start w:val="1"/>
      <w:numFmt w:val="bullet"/>
      <w:lvlText w:val=""/>
      <w:lvlJc w:val="left"/>
      <w:pPr>
        <w:ind w:left="5040" w:hanging="360"/>
      </w:pPr>
      <w:rPr>
        <w:rFonts w:ascii="Symbol" w:hAnsi="Symbol" w:hint="default"/>
      </w:rPr>
    </w:lvl>
    <w:lvl w:ilvl="7" w:tplc="D52A6986" w:tentative="1">
      <w:start w:val="1"/>
      <w:numFmt w:val="bullet"/>
      <w:lvlText w:val="o"/>
      <w:lvlJc w:val="left"/>
      <w:pPr>
        <w:ind w:left="5760" w:hanging="360"/>
      </w:pPr>
      <w:rPr>
        <w:rFonts w:ascii="Courier New" w:hAnsi="Courier New" w:cs="Courier New" w:hint="default"/>
      </w:rPr>
    </w:lvl>
    <w:lvl w:ilvl="8" w:tplc="C45EEA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F24D744">
      <w:start w:val="1"/>
      <w:numFmt w:val="bullet"/>
      <w:lvlText w:val=""/>
      <w:lvlJc w:val="left"/>
      <w:pPr>
        <w:ind w:left="804" w:hanging="360"/>
      </w:pPr>
      <w:rPr>
        <w:rFonts w:ascii="Symbol" w:hAnsi="Symbol" w:hint="default"/>
      </w:rPr>
    </w:lvl>
    <w:lvl w:ilvl="1" w:tplc="F5045688" w:tentative="1">
      <w:start w:val="1"/>
      <w:numFmt w:val="bullet"/>
      <w:lvlText w:val="o"/>
      <w:lvlJc w:val="left"/>
      <w:pPr>
        <w:ind w:left="1524" w:hanging="360"/>
      </w:pPr>
      <w:rPr>
        <w:rFonts w:ascii="Courier New" w:hAnsi="Courier New" w:cs="Courier New" w:hint="default"/>
      </w:rPr>
    </w:lvl>
    <w:lvl w:ilvl="2" w:tplc="332EC16E" w:tentative="1">
      <w:start w:val="1"/>
      <w:numFmt w:val="bullet"/>
      <w:lvlText w:val=""/>
      <w:lvlJc w:val="left"/>
      <w:pPr>
        <w:ind w:left="2244" w:hanging="360"/>
      </w:pPr>
      <w:rPr>
        <w:rFonts w:ascii="Wingdings" w:hAnsi="Wingdings" w:hint="default"/>
      </w:rPr>
    </w:lvl>
    <w:lvl w:ilvl="3" w:tplc="52D64548" w:tentative="1">
      <w:start w:val="1"/>
      <w:numFmt w:val="bullet"/>
      <w:lvlText w:val=""/>
      <w:lvlJc w:val="left"/>
      <w:pPr>
        <w:ind w:left="2964" w:hanging="360"/>
      </w:pPr>
      <w:rPr>
        <w:rFonts w:ascii="Symbol" w:hAnsi="Symbol" w:hint="default"/>
      </w:rPr>
    </w:lvl>
    <w:lvl w:ilvl="4" w:tplc="2B8C1852" w:tentative="1">
      <w:start w:val="1"/>
      <w:numFmt w:val="bullet"/>
      <w:lvlText w:val="o"/>
      <w:lvlJc w:val="left"/>
      <w:pPr>
        <w:ind w:left="3684" w:hanging="360"/>
      </w:pPr>
      <w:rPr>
        <w:rFonts w:ascii="Courier New" w:hAnsi="Courier New" w:cs="Courier New" w:hint="default"/>
      </w:rPr>
    </w:lvl>
    <w:lvl w:ilvl="5" w:tplc="856E68B4" w:tentative="1">
      <w:start w:val="1"/>
      <w:numFmt w:val="bullet"/>
      <w:lvlText w:val=""/>
      <w:lvlJc w:val="left"/>
      <w:pPr>
        <w:ind w:left="4404" w:hanging="360"/>
      </w:pPr>
      <w:rPr>
        <w:rFonts w:ascii="Wingdings" w:hAnsi="Wingdings" w:hint="default"/>
      </w:rPr>
    </w:lvl>
    <w:lvl w:ilvl="6" w:tplc="2370F32C" w:tentative="1">
      <w:start w:val="1"/>
      <w:numFmt w:val="bullet"/>
      <w:lvlText w:val=""/>
      <w:lvlJc w:val="left"/>
      <w:pPr>
        <w:ind w:left="5124" w:hanging="360"/>
      </w:pPr>
      <w:rPr>
        <w:rFonts w:ascii="Symbol" w:hAnsi="Symbol" w:hint="default"/>
      </w:rPr>
    </w:lvl>
    <w:lvl w:ilvl="7" w:tplc="6270DA30" w:tentative="1">
      <w:start w:val="1"/>
      <w:numFmt w:val="bullet"/>
      <w:lvlText w:val="o"/>
      <w:lvlJc w:val="left"/>
      <w:pPr>
        <w:ind w:left="5844" w:hanging="360"/>
      </w:pPr>
      <w:rPr>
        <w:rFonts w:ascii="Courier New" w:hAnsi="Courier New" w:cs="Courier New" w:hint="default"/>
      </w:rPr>
    </w:lvl>
    <w:lvl w:ilvl="8" w:tplc="FE34D06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BD5"/>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30C5"/>
    <w:rsid w:val="000756CE"/>
    <w:rsid w:val="0007583C"/>
    <w:rsid w:val="00083723"/>
    <w:rsid w:val="000858AA"/>
    <w:rsid w:val="000A6CFF"/>
    <w:rsid w:val="000B7112"/>
    <w:rsid w:val="000C6C0F"/>
    <w:rsid w:val="000C6F96"/>
    <w:rsid w:val="000D173B"/>
    <w:rsid w:val="000D5C6C"/>
    <w:rsid w:val="000D60B6"/>
    <w:rsid w:val="000E2068"/>
    <w:rsid w:val="000E2D93"/>
    <w:rsid w:val="000F232A"/>
    <w:rsid w:val="000F5CE6"/>
    <w:rsid w:val="000F761E"/>
    <w:rsid w:val="001002D7"/>
    <w:rsid w:val="00116EAC"/>
    <w:rsid w:val="00120BDB"/>
    <w:rsid w:val="00126735"/>
    <w:rsid w:val="00131D88"/>
    <w:rsid w:val="00132300"/>
    <w:rsid w:val="00133187"/>
    <w:rsid w:val="00133287"/>
    <w:rsid w:val="0013367A"/>
    <w:rsid w:val="00135F4F"/>
    <w:rsid w:val="00137A06"/>
    <w:rsid w:val="00140E43"/>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0A9"/>
    <w:rsid w:val="001A42AB"/>
    <w:rsid w:val="001B0DCB"/>
    <w:rsid w:val="001D075D"/>
    <w:rsid w:val="001D64EF"/>
    <w:rsid w:val="001E01A3"/>
    <w:rsid w:val="001E10BE"/>
    <w:rsid w:val="001E6C76"/>
    <w:rsid w:val="001F0C1D"/>
    <w:rsid w:val="001F5879"/>
    <w:rsid w:val="001F5D9A"/>
    <w:rsid w:val="00200FA6"/>
    <w:rsid w:val="00203942"/>
    <w:rsid w:val="002172D6"/>
    <w:rsid w:val="00224CD2"/>
    <w:rsid w:val="00225594"/>
    <w:rsid w:val="00226326"/>
    <w:rsid w:val="00232C7E"/>
    <w:rsid w:val="00241932"/>
    <w:rsid w:val="0024293C"/>
    <w:rsid w:val="00242DBA"/>
    <w:rsid w:val="00253EA0"/>
    <w:rsid w:val="00254F88"/>
    <w:rsid w:val="00264CAB"/>
    <w:rsid w:val="002652A2"/>
    <w:rsid w:val="00277C93"/>
    <w:rsid w:val="002809D3"/>
    <w:rsid w:val="00285BDD"/>
    <w:rsid w:val="00290F67"/>
    <w:rsid w:val="00295DBD"/>
    <w:rsid w:val="002A30A3"/>
    <w:rsid w:val="002A4B70"/>
    <w:rsid w:val="002A71F7"/>
    <w:rsid w:val="002B011F"/>
    <w:rsid w:val="002B6C46"/>
    <w:rsid w:val="002B7BA3"/>
    <w:rsid w:val="002C0550"/>
    <w:rsid w:val="002C7382"/>
    <w:rsid w:val="002D0829"/>
    <w:rsid w:val="002D6C54"/>
    <w:rsid w:val="002E1235"/>
    <w:rsid w:val="002E3649"/>
    <w:rsid w:val="002F2A5A"/>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028B"/>
    <w:rsid w:val="003E185F"/>
    <w:rsid w:val="003E5972"/>
    <w:rsid w:val="003F5867"/>
    <w:rsid w:val="003F68B7"/>
    <w:rsid w:val="003F70F4"/>
    <w:rsid w:val="0040098B"/>
    <w:rsid w:val="00400F9C"/>
    <w:rsid w:val="00402C18"/>
    <w:rsid w:val="004115A4"/>
    <w:rsid w:val="00414154"/>
    <w:rsid w:val="00414C84"/>
    <w:rsid w:val="00415ABF"/>
    <w:rsid w:val="00426CAC"/>
    <w:rsid w:val="00426CD6"/>
    <w:rsid w:val="00426D9B"/>
    <w:rsid w:val="00436C14"/>
    <w:rsid w:val="004409A5"/>
    <w:rsid w:val="0044260F"/>
    <w:rsid w:val="00443BDD"/>
    <w:rsid w:val="00451FAD"/>
    <w:rsid w:val="00453B75"/>
    <w:rsid w:val="0045633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14A9"/>
    <w:rsid w:val="004E2EB0"/>
    <w:rsid w:val="004E6652"/>
    <w:rsid w:val="004E6E05"/>
    <w:rsid w:val="004F24EE"/>
    <w:rsid w:val="004F2CE8"/>
    <w:rsid w:val="00511BC3"/>
    <w:rsid w:val="00512D8B"/>
    <w:rsid w:val="00513C45"/>
    <w:rsid w:val="00516FE2"/>
    <w:rsid w:val="00521221"/>
    <w:rsid w:val="00527B0B"/>
    <w:rsid w:val="00533CFC"/>
    <w:rsid w:val="005370E1"/>
    <w:rsid w:val="00537741"/>
    <w:rsid w:val="00543085"/>
    <w:rsid w:val="00543B29"/>
    <w:rsid w:val="00544406"/>
    <w:rsid w:val="005460C4"/>
    <w:rsid w:val="00546419"/>
    <w:rsid w:val="0055068B"/>
    <w:rsid w:val="00553AE3"/>
    <w:rsid w:val="00562702"/>
    <w:rsid w:val="00563D75"/>
    <w:rsid w:val="0056464C"/>
    <w:rsid w:val="00570EF0"/>
    <w:rsid w:val="00570F86"/>
    <w:rsid w:val="005810C2"/>
    <w:rsid w:val="00582A55"/>
    <w:rsid w:val="005878B1"/>
    <w:rsid w:val="005A0117"/>
    <w:rsid w:val="005A2099"/>
    <w:rsid w:val="005A3C6F"/>
    <w:rsid w:val="005B33BE"/>
    <w:rsid w:val="005B5B18"/>
    <w:rsid w:val="005D3BF3"/>
    <w:rsid w:val="005D5BFB"/>
    <w:rsid w:val="005E0637"/>
    <w:rsid w:val="005F3803"/>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81A"/>
    <w:rsid w:val="006A0E36"/>
    <w:rsid w:val="006A5C86"/>
    <w:rsid w:val="006C69D2"/>
    <w:rsid w:val="006D0D39"/>
    <w:rsid w:val="006D4FBC"/>
    <w:rsid w:val="006D5EF7"/>
    <w:rsid w:val="006D632F"/>
    <w:rsid w:val="006E5122"/>
    <w:rsid w:val="006E7097"/>
    <w:rsid w:val="006F7D94"/>
    <w:rsid w:val="00704F88"/>
    <w:rsid w:val="00710081"/>
    <w:rsid w:val="0072778E"/>
    <w:rsid w:val="0073178A"/>
    <w:rsid w:val="007322EF"/>
    <w:rsid w:val="007357B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D9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7A20"/>
    <w:rsid w:val="008F2302"/>
    <w:rsid w:val="008F6D32"/>
    <w:rsid w:val="00910861"/>
    <w:rsid w:val="00914C9A"/>
    <w:rsid w:val="00920C55"/>
    <w:rsid w:val="0092169B"/>
    <w:rsid w:val="00922CC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343"/>
    <w:rsid w:val="009931B0"/>
    <w:rsid w:val="00993B83"/>
    <w:rsid w:val="00993E99"/>
    <w:rsid w:val="009A231C"/>
    <w:rsid w:val="009A2C17"/>
    <w:rsid w:val="009A3836"/>
    <w:rsid w:val="009A5617"/>
    <w:rsid w:val="009B274C"/>
    <w:rsid w:val="009B5659"/>
    <w:rsid w:val="009B7FC5"/>
    <w:rsid w:val="009C7D67"/>
    <w:rsid w:val="009D2242"/>
    <w:rsid w:val="009D713C"/>
    <w:rsid w:val="009E365C"/>
    <w:rsid w:val="009E77A0"/>
    <w:rsid w:val="009F0075"/>
    <w:rsid w:val="009F674C"/>
    <w:rsid w:val="00A003C5"/>
    <w:rsid w:val="00A02E57"/>
    <w:rsid w:val="00A04216"/>
    <w:rsid w:val="00A27DB1"/>
    <w:rsid w:val="00A43292"/>
    <w:rsid w:val="00A55CAE"/>
    <w:rsid w:val="00A56EAF"/>
    <w:rsid w:val="00A60FEA"/>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471F"/>
    <w:rsid w:val="00B86502"/>
    <w:rsid w:val="00B92FED"/>
    <w:rsid w:val="00B95F0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26A"/>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199C"/>
    <w:rsid w:val="00D547D2"/>
    <w:rsid w:val="00D74C7C"/>
    <w:rsid w:val="00D7566E"/>
    <w:rsid w:val="00D85128"/>
    <w:rsid w:val="00D8526D"/>
    <w:rsid w:val="00D95963"/>
    <w:rsid w:val="00DB58CA"/>
    <w:rsid w:val="00DC37D9"/>
    <w:rsid w:val="00DD320A"/>
    <w:rsid w:val="00DD3CA1"/>
    <w:rsid w:val="00DE53A4"/>
    <w:rsid w:val="00DF489E"/>
    <w:rsid w:val="00DF6B01"/>
    <w:rsid w:val="00DF7405"/>
    <w:rsid w:val="00E07B42"/>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7A2"/>
    <w:rsid w:val="00EB209C"/>
    <w:rsid w:val="00ED067A"/>
    <w:rsid w:val="00EE026C"/>
    <w:rsid w:val="00EE20D2"/>
    <w:rsid w:val="00EE7891"/>
    <w:rsid w:val="00EF0A80"/>
    <w:rsid w:val="00EF0FFD"/>
    <w:rsid w:val="00EF52C8"/>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9E7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styleId="CommentReference">
    <w:name w:val="annotation reference"/>
    <w:basedOn w:val="DefaultParagraphFont"/>
    <w:uiPriority w:val="99"/>
    <w:semiHidden/>
    <w:unhideWhenUsed/>
    <w:rsid w:val="000E2D93"/>
    <w:rPr>
      <w:sz w:val="16"/>
      <w:szCs w:val="16"/>
    </w:rPr>
  </w:style>
  <w:style w:type="paragraph" w:styleId="CommentText">
    <w:name w:val="annotation text"/>
    <w:basedOn w:val="Normal"/>
    <w:link w:val="CommentTextChar"/>
    <w:uiPriority w:val="99"/>
    <w:semiHidden/>
    <w:unhideWhenUsed/>
    <w:rsid w:val="000E2D93"/>
    <w:rPr>
      <w:sz w:val="20"/>
      <w:szCs w:val="20"/>
    </w:rPr>
  </w:style>
  <w:style w:type="character" w:customStyle="1" w:styleId="CommentTextChar">
    <w:name w:val="Comment Text Char"/>
    <w:basedOn w:val="DefaultParagraphFont"/>
    <w:link w:val="CommentText"/>
    <w:uiPriority w:val="99"/>
    <w:semiHidden/>
    <w:rsid w:val="000E2D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0E2D93"/>
    <w:rPr>
      <w:b/>
      <w:bCs/>
    </w:rPr>
  </w:style>
  <w:style w:type="character" w:customStyle="1" w:styleId="CommentSubjectChar">
    <w:name w:val="Comment Subject Char"/>
    <w:basedOn w:val="CommentTextChar"/>
    <w:link w:val="CommentSubject"/>
    <w:uiPriority w:val="99"/>
    <w:semiHidden/>
    <w:rsid w:val="000E2D93"/>
    <w:rPr>
      <w:rFonts w:ascii="Arial" w:eastAsia="Times New Roman" w:hAnsi="Arial"/>
      <w:b/>
      <w:bCs/>
    </w:rPr>
  </w:style>
  <w:style w:type="paragraph" w:styleId="Revision">
    <w:name w:val="Revision"/>
    <w:hidden/>
    <w:uiPriority w:val="99"/>
    <w:semiHidden/>
    <w:rsid w:val="000E2D93"/>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DB87-D93D-4C8F-989D-5F60F493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2017-11-14T08:23:00Z</cp:lastPrinted>
  <dcterms:created xsi:type="dcterms:W3CDTF">2022-02-24T14:15:00Z</dcterms:created>
  <dcterms:modified xsi:type="dcterms:W3CDTF">2022-02-24T14:15:00Z</dcterms:modified>
</cp:coreProperties>
</file>