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3B2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AEE7FC4" w14:textId="77777777" w:rsidR="00607627" w:rsidRPr="00607627" w:rsidRDefault="00B00C7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AA831B4" w14:textId="77777777" w:rsidR="00607627" w:rsidRPr="00607627" w:rsidRDefault="00B00C7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187CCB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44A53" w14:paraId="22E5E54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1C63C5C" w14:textId="77777777" w:rsidR="00E71C29" w:rsidRPr="00393422" w:rsidRDefault="00B00C72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D067D1F" w14:textId="77777777" w:rsidR="00E71C29" w:rsidRDefault="00B00C72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93/5</w:t>
            </w:r>
          </w:p>
          <w:p w14:paraId="5CFAF716" w14:textId="77777777" w:rsidR="00E71C29" w:rsidRPr="00393422" w:rsidRDefault="00B00C72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F5A04">
              <w:rPr>
                <w:rFonts w:cs="Arial"/>
                <w:color w:val="000000"/>
                <w:szCs w:val="22"/>
              </w:rPr>
              <w:t>(prot. Nr.5, 1</w:t>
            </w:r>
            <w:r>
              <w:rPr>
                <w:rFonts w:cs="Arial"/>
                <w:color w:val="000000"/>
                <w:szCs w:val="22"/>
              </w:rPr>
              <w:t>4</w:t>
            </w:r>
            <w:r w:rsidRPr="004F5A04">
              <w:rPr>
                <w:rFonts w:cs="Arial"/>
                <w:color w:val="000000"/>
                <w:szCs w:val="22"/>
              </w:rPr>
              <w:t>.</w:t>
            </w:r>
            <w:r w:rsidRPr="004F5A0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898B56B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574BCA9" w14:textId="77777777" w:rsidR="00D72614" w:rsidRPr="00D72614" w:rsidRDefault="00B00C72" w:rsidP="00D726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72614">
        <w:rPr>
          <w:rFonts w:cs="Arial"/>
          <w:szCs w:val="22"/>
        </w:rPr>
        <w:t xml:space="preserve">Par Liepājas </w:t>
      </w:r>
      <w:proofErr w:type="spellStart"/>
      <w:r w:rsidRPr="00D72614">
        <w:rPr>
          <w:rFonts w:cs="Arial"/>
          <w:szCs w:val="22"/>
        </w:rPr>
        <w:t>valstspilsētas</w:t>
      </w:r>
      <w:proofErr w:type="spellEnd"/>
      <w:r w:rsidRPr="00D72614">
        <w:rPr>
          <w:rFonts w:cs="Arial"/>
          <w:szCs w:val="22"/>
        </w:rPr>
        <w:t xml:space="preserve"> pašvaldības </w:t>
      </w:r>
    </w:p>
    <w:p w14:paraId="2A7683BA" w14:textId="77777777" w:rsidR="00D72614" w:rsidRPr="00D72614" w:rsidRDefault="00B00C72" w:rsidP="00D726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72614">
        <w:rPr>
          <w:rFonts w:cs="Arial"/>
          <w:szCs w:val="22"/>
        </w:rPr>
        <w:t>Sporta komisijas nolikumu</w:t>
      </w:r>
    </w:p>
    <w:p w14:paraId="1FA8325E" w14:textId="77777777" w:rsidR="00D72614" w:rsidRPr="00D72614" w:rsidRDefault="00D72614" w:rsidP="00D726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2A0F1AE" w14:textId="77777777" w:rsidR="00D72614" w:rsidRPr="00D72614" w:rsidRDefault="00D72614" w:rsidP="00D726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645629" w14:textId="77777777" w:rsidR="00D72614" w:rsidRPr="00D72614" w:rsidRDefault="00B00C72" w:rsidP="00D726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72614">
        <w:rPr>
          <w:rFonts w:cs="Arial"/>
          <w:szCs w:val="22"/>
        </w:rPr>
        <w:t xml:space="preserve">Pamatojoties uz likuma "Par pašvaldībām" 61.panta trešo daļu, Liepājas pilsētas domes 2017.gada 17.augusta saistošo noteikumu Nr.14 </w:t>
      </w:r>
      <w:bookmarkStart w:id="0" w:name="_Hlk97281651"/>
      <w:r w:rsidRPr="00D72614">
        <w:rPr>
          <w:rFonts w:cs="Arial"/>
          <w:szCs w:val="22"/>
        </w:rPr>
        <w:t>"</w:t>
      </w:r>
      <w:bookmarkEnd w:id="0"/>
      <w:r w:rsidRPr="00D72614">
        <w:rPr>
          <w:rFonts w:cs="Arial"/>
          <w:szCs w:val="22"/>
        </w:rPr>
        <w:t xml:space="preserve">LIEPĀJAS PILSĒTAS PAŠVALDĪBAS NOLIKUMS" 7.punktu un Liepājas </w:t>
      </w:r>
      <w:proofErr w:type="spellStart"/>
      <w:r w:rsidRPr="00D72614">
        <w:rPr>
          <w:rFonts w:cs="Arial"/>
          <w:szCs w:val="22"/>
        </w:rPr>
        <w:t>valstspilsētas</w:t>
      </w:r>
      <w:proofErr w:type="spellEnd"/>
      <w:r w:rsidRPr="00D72614">
        <w:rPr>
          <w:rFonts w:cs="Arial"/>
          <w:szCs w:val="22"/>
        </w:rPr>
        <w:t xml:space="preserve"> pašvaldības domes 2021.gada 16.septembra lēmuma</w:t>
      </w:r>
      <w:r w:rsidRPr="00D72614">
        <w:rPr>
          <w:rFonts w:cs="Arial"/>
          <w:szCs w:val="22"/>
        </w:rPr>
        <w:t xml:space="preserve"> Nr.343/11 "Par pastāvīgo komiteju pārraudzībā izveidoto komisiju sastāviem" 5.punktu, izskatot </w:t>
      </w:r>
      <w:r w:rsidR="00882558">
        <w:rPr>
          <w:rFonts w:cs="Arial"/>
          <w:szCs w:val="22"/>
        </w:rPr>
        <w:t xml:space="preserve">Liepājas </w:t>
      </w:r>
      <w:proofErr w:type="spellStart"/>
      <w:r w:rsidR="00882558">
        <w:rPr>
          <w:rFonts w:cs="Arial"/>
          <w:szCs w:val="22"/>
        </w:rPr>
        <w:t>valstspilsētas</w:t>
      </w:r>
      <w:proofErr w:type="spellEnd"/>
      <w:r w:rsidR="00882558">
        <w:rPr>
          <w:rFonts w:cs="Arial"/>
          <w:szCs w:val="22"/>
        </w:rPr>
        <w:t xml:space="preserve"> pašvaldības Sporta komisijas 2022.gada 16.februāra lēmumu (sēdes protokols Nr.1) un </w:t>
      </w:r>
      <w:r w:rsidRPr="00D72614">
        <w:rPr>
          <w:rFonts w:cs="Arial"/>
          <w:szCs w:val="22"/>
        </w:rPr>
        <w:t xml:space="preserve">Liepājas </w:t>
      </w:r>
      <w:proofErr w:type="spellStart"/>
      <w:r w:rsidRPr="00D72614">
        <w:rPr>
          <w:rFonts w:cs="Arial"/>
          <w:szCs w:val="22"/>
        </w:rPr>
        <w:t>valstspilsētas</w:t>
      </w:r>
      <w:proofErr w:type="spellEnd"/>
      <w:r w:rsidRPr="00D72614">
        <w:rPr>
          <w:rFonts w:cs="Arial"/>
          <w:szCs w:val="22"/>
        </w:rPr>
        <w:t xml:space="preserve"> pašvaldības domes pastāvīgās</w:t>
      </w:r>
      <w:r w:rsidRPr="00D72614">
        <w:rPr>
          <w:rFonts w:cs="Arial"/>
          <w:szCs w:val="22"/>
        </w:rPr>
        <w:t xml:space="preserve"> Izglītības, kultūras un sporta komitejas 2022.gada 10.marta lēmumu (sēdes protokols Nr.3), Liepājas </w:t>
      </w:r>
      <w:proofErr w:type="spellStart"/>
      <w:r w:rsidRPr="00D72614">
        <w:rPr>
          <w:rFonts w:cs="Arial"/>
          <w:szCs w:val="22"/>
        </w:rPr>
        <w:t>valstspilsētas</w:t>
      </w:r>
      <w:proofErr w:type="spellEnd"/>
      <w:r w:rsidRPr="00D72614">
        <w:rPr>
          <w:rFonts w:cs="Arial"/>
          <w:szCs w:val="22"/>
        </w:rPr>
        <w:t xml:space="preserve"> pašvaldības dome </w:t>
      </w:r>
      <w:r w:rsidRPr="00D72614">
        <w:rPr>
          <w:rFonts w:cs="Arial"/>
          <w:b/>
          <w:szCs w:val="22"/>
        </w:rPr>
        <w:t>nolemj</w:t>
      </w:r>
      <w:r w:rsidRPr="00D72614">
        <w:rPr>
          <w:rFonts w:cs="Arial"/>
          <w:b/>
          <w:bCs/>
          <w:szCs w:val="22"/>
        </w:rPr>
        <w:t>:</w:t>
      </w:r>
    </w:p>
    <w:p w14:paraId="7B4A3457" w14:textId="77777777" w:rsidR="00D72614" w:rsidRPr="00D72614" w:rsidRDefault="00D72614" w:rsidP="00D726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8C6D873" w14:textId="77777777" w:rsidR="00D72614" w:rsidRPr="00D72614" w:rsidRDefault="00B00C72" w:rsidP="00D72614">
      <w:pPr>
        <w:ind w:firstLine="720"/>
        <w:jc w:val="both"/>
        <w:rPr>
          <w:rFonts w:cs="Arial"/>
          <w:szCs w:val="22"/>
        </w:rPr>
      </w:pPr>
      <w:r w:rsidRPr="00D72614">
        <w:rPr>
          <w:rFonts w:cs="Arial"/>
          <w:szCs w:val="22"/>
        </w:rPr>
        <w:t>1.</w:t>
      </w:r>
      <w:r w:rsidRPr="00D72614">
        <w:rPr>
          <w:rFonts w:cs="Arial"/>
          <w:i/>
          <w:szCs w:val="22"/>
        </w:rPr>
        <w:t xml:space="preserve"> </w:t>
      </w:r>
      <w:r w:rsidRPr="00D72614">
        <w:rPr>
          <w:rFonts w:cs="Arial"/>
          <w:szCs w:val="22"/>
        </w:rPr>
        <w:t xml:space="preserve">Apstiprināt Liepājas </w:t>
      </w:r>
      <w:proofErr w:type="spellStart"/>
      <w:r w:rsidRPr="00D72614">
        <w:rPr>
          <w:rFonts w:cs="Arial"/>
          <w:szCs w:val="22"/>
        </w:rPr>
        <w:t>valstspilsētas</w:t>
      </w:r>
      <w:proofErr w:type="spellEnd"/>
      <w:r w:rsidRPr="00D72614">
        <w:rPr>
          <w:rFonts w:cs="Arial"/>
          <w:szCs w:val="22"/>
        </w:rPr>
        <w:t xml:space="preserve"> pašvaldības domes 2022.gada 17.marta nolikumu Nr.</w:t>
      </w:r>
      <w:r>
        <w:rPr>
          <w:rFonts w:cs="Arial"/>
          <w:szCs w:val="22"/>
        </w:rPr>
        <w:t>11</w:t>
      </w:r>
      <w:r w:rsidRPr="00D72614">
        <w:rPr>
          <w:rFonts w:cs="Arial"/>
          <w:szCs w:val="22"/>
        </w:rPr>
        <w:t xml:space="preserve"> "Liepājas </w:t>
      </w:r>
      <w:proofErr w:type="spellStart"/>
      <w:r w:rsidRPr="00D72614">
        <w:rPr>
          <w:rFonts w:cs="Arial"/>
          <w:szCs w:val="22"/>
        </w:rPr>
        <w:t>valstspilsētas</w:t>
      </w:r>
      <w:proofErr w:type="spellEnd"/>
      <w:r w:rsidRPr="00D72614">
        <w:rPr>
          <w:rFonts w:cs="Arial"/>
          <w:szCs w:val="22"/>
        </w:rPr>
        <w:t xml:space="preserve"> pašvaldības Sporta komisijas nolikums".</w:t>
      </w:r>
    </w:p>
    <w:p w14:paraId="2F6AB4E1" w14:textId="77777777" w:rsidR="00D72614" w:rsidRPr="00D72614" w:rsidRDefault="00D72614" w:rsidP="00D72614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BA9F44E" w14:textId="77777777" w:rsidR="00D72614" w:rsidRPr="00D72614" w:rsidRDefault="00B00C72" w:rsidP="00D726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72614">
        <w:rPr>
          <w:rFonts w:cs="Arial"/>
          <w:szCs w:val="22"/>
        </w:rPr>
        <w:t>2. Atzīt par spēku zaudējušu Liepājas pilsētas domes 2009.gada 8.oktobra lēmumu Nr.360 "Par Liepājas pilsētas Domes Sporta komisijas nolikumu".</w:t>
      </w:r>
    </w:p>
    <w:p w14:paraId="320E22A3" w14:textId="77777777" w:rsidR="00D72614" w:rsidRPr="00D72614" w:rsidRDefault="00D72614" w:rsidP="00D7261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35399EF" w14:textId="77777777" w:rsidR="00D72614" w:rsidRPr="00D72614" w:rsidRDefault="00D72614" w:rsidP="00D7261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44A53" w14:paraId="60778112" w14:textId="77777777" w:rsidTr="005E22A5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5540C" w14:textId="77777777" w:rsidR="00D72614" w:rsidRPr="00D72614" w:rsidRDefault="00B00C72" w:rsidP="00D7261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7261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3B60B42" w14:textId="77777777" w:rsidR="00D72614" w:rsidRPr="00D72614" w:rsidRDefault="00B00C72" w:rsidP="00D726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72614">
              <w:rPr>
                <w:rFonts w:cs="Arial"/>
                <w:szCs w:val="22"/>
              </w:rPr>
              <w:t>Gunārs Ansiņš</w:t>
            </w:r>
          </w:p>
          <w:p w14:paraId="49DA8D9C" w14:textId="77777777" w:rsidR="00D72614" w:rsidRPr="00D72614" w:rsidRDefault="00D72614" w:rsidP="00D726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44A53" w14:paraId="38AE89DC" w14:textId="77777777" w:rsidTr="005E22A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F82DA" w14:textId="77777777" w:rsidR="00D72614" w:rsidRPr="00D72614" w:rsidRDefault="00B00C72" w:rsidP="00D7261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72614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BD3F0" w14:textId="77777777" w:rsidR="00D72614" w:rsidRPr="00D72614" w:rsidRDefault="00B00C72" w:rsidP="004F5A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72614">
              <w:rPr>
                <w:szCs w:val="22"/>
              </w:rPr>
              <w:t>Sporta komisijai, Liepājas pilsētas Domes Sporta pārvaldei</w:t>
            </w:r>
          </w:p>
        </w:tc>
      </w:tr>
    </w:tbl>
    <w:p w14:paraId="1AEB9783" w14:textId="77777777" w:rsidR="00D72614" w:rsidRDefault="00D7261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B204738" w14:textId="77777777" w:rsidR="00D72614" w:rsidRDefault="00D7261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05905E4" w14:textId="77777777" w:rsidR="00D72614" w:rsidRDefault="00D7261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243A76F" w14:textId="77777777" w:rsidR="00D72614" w:rsidRDefault="00D7261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87B4297" w14:textId="77777777" w:rsidR="00D72614" w:rsidRDefault="00D7261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BB6670F" w14:textId="77777777" w:rsidR="00D72614" w:rsidRDefault="00D7261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F9C79E0" w14:textId="77777777" w:rsidR="00D72614" w:rsidRDefault="00D7261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0FC4E87" w14:textId="77777777" w:rsidR="00D72614" w:rsidRDefault="00D7261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5D8E2D" w14:textId="77777777" w:rsidR="00B24F1B" w:rsidRDefault="00B00C72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sectPr w:rsidR="00B24F1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5BFB" w14:textId="77777777" w:rsidR="00B00C72" w:rsidRDefault="00B00C72">
      <w:r>
        <w:separator/>
      </w:r>
    </w:p>
  </w:endnote>
  <w:endnote w:type="continuationSeparator" w:id="0">
    <w:p w14:paraId="608261B6" w14:textId="77777777" w:rsidR="00B00C72" w:rsidRDefault="00B0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3D5E" w14:textId="77777777" w:rsidR="00E90D4C" w:rsidRPr="00765476" w:rsidRDefault="00E90D4C" w:rsidP="006E5122">
    <w:pPr>
      <w:pStyle w:val="Footer"/>
      <w:jc w:val="both"/>
    </w:pPr>
  </w:p>
  <w:p w14:paraId="60E615D7" w14:textId="77777777" w:rsidR="00744A53" w:rsidRDefault="00B00C7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C5C3" w14:textId="77777777" w:rsidR="00744A53" w:rsidRDefault="00B00C72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3AB1" w14:textId="77777777" w:rsidR="00B00C72" w:rsidRDefault="00B00C72">
      <w:r>
        <w:separator/>
      </w:r>
    </w:p>
  </w:footnote>
  <w:footnote w:type="continuationSeparator" w:id="0">
    <w:p w14:paraId="074B1D22" w14:textId="77777777" w:rsidR="00B00C72" w:rsidRDefault="00B0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04BE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951C" w14:textId="77777777" w:rsidR="00EB209C" w:rsidRPr="00AE2B38" w:rsidRDefault="00B00C72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0DD2E2B" wp14:editId="4040C59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79268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33819" w14:textId="77777777" w:rsidR="00EB209C" w:rsidRPr="00356E0F" w:rsidRDefault="00B00C72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0FFC0AA0" w14:textId="77777777" w:rsidR="001002D7" w:rsidRDefault="00B00C72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330530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0CEB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DC46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E5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CB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A0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C2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CF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AC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A1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F5C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48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81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E2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E3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2F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2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6D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60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D66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03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89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C0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42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67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00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6A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27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50C907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F6606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24E5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CD0DF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D3051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FB6188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9CAE4C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EB8FBD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A187A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BEABC1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79070B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F2FBF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586E42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714B0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C42A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5D8E2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EEC1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770192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BA299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B600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2E91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30A5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E2C9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3088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5AA2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5C86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92DB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C92F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08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C5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E3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8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4A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80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20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4D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14EA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04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E7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A0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A8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A0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6B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85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CB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9B0A9B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D96418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AF0E80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9E86B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DA2BE2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8B449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4E246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1668ED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CBA3B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071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5A04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4A53"/>
    <w:rsid w:val="007530E9"/>
    <w:rsid w:val="00765476"/>
    <w:rsid w:val="0076570B"/>
    <w:rsid w:val="007657E6"/>
    <w:rsid w:val="00771697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2558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12CB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0C72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2364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2614"/>
    <w:rsid w:val="00D74C7C"/>
    <w:rsid w:val="00D7566E"/>
    <w:rsid w:val="00D85128"/>
    <w:rsid w:val="00D8526D"/>
    <w:rsid w:val="00D95963"/>
    <w:rsid w:val="00DB58CA"/>
    <w:rsid w:val="00DC37D9"/>
    <w:rsid w:val="00DC4B1B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0980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5D5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D420-344A-401E-B7A0-2FDEC134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2022-03-24T15:48:00Z</dcterms:created>
  <dcterms:modified xsi:type="dcterms:W3CDTF">2022-03-24T15:48:00Z</dcterms:modified>
</cp:coreProperties>
</file>