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470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02C65A1" w14:textId="77777777" w:rsidR="00607627" w:rsidRPr="00607627" w:rsidRDefault="001A602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243B105" w14:textId="77777777" w:rsidR="00607627" w:rsidRPr="00607627" w:rsidRDefault="001A602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9EAFD5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90DC7" w14:paraId="7D471EBB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7068585" w14:textId="77777777" w:rsidR="00E71C29" w:rsidRPr="00393422" w:rsidRDefault="001A602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03D03A6" w14:textId="77777777" w:rsidR="00E71C29" w:rsidRDefault="001A602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90/5</w:t>
            </w:r>
          </w:p>
          <w:p w14:paraId="6FC1EA51" w14:textId="77777777" w:rsidR="00E71C29" w:rsidRPr="00393422" w:rsidRDefault="001A602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2BBA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1</w:t>
            </w:r>
            <w:r w:rsidRPr="00512BBA">
              <w:rPr>
                <w:rFonts w:cs="Arial"/>
                <w:color w:val="000000"/>
                <w:szCs w:val="22"/>
              </w:rPr>
              <w:t>1.</w:t>
            </w:r>
            <w:r w:rsidRPr="00512B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C72EF2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04CC74A" w14:textId="77777777" w:rsidR="003E3072" w:rsidRPr="003E3072" w:rsidRDefault="001A6029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3072">
        <w:rPr>
          <w:rFonts w:cs="Arial"/>
          <w:szCs w:val="22"/>
        </w:rPr>
        <w:t xml:space="preserve">Par grozījumu 2013.gada 21.marta </w:t>
      </w:r>
    </w:p>
    <w:p w14:paraId="2C8636DA" w14:textId="77777777" w:rsidR="003E3072" w:rsidRPr="003E3072" w:rsidRDefault="001A6029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3072">
        <w:rPr>
          <w:rFonts w:cs="Arial"/>
          <w:szCs w:val="22"/>
        </w:rPr>
        <w:t xml:space="preserve">nolikumā Nr.2 </w:t>
      </w:r>
      <w:bookmarkStart w:id="0" w:name="_Hlk97284681"/>
      <w:r w:rsidRPr="003E3072">
        <w:rPr>
          <w:rFonts w:cs="Arial"/>
          <w:szCs w:val="22"/>
        </w:rPr>
        <w:t>"</w:t>
      </w:r>
      <w:bookmarkEnd w:id="0"/>
      <w:r w:rsidRPr="003E3072">
        <w:rPr>
          <w:rFonts w:cs="Arial"/>
          <w:szCs w:val="22"/>
        </w:rPr>
        <w:t xml:space="preserve">Par talantīgo </w:t>
      </w:r>
    </w:p>
    <w:p w14:paraId="33F32249" w14:textId="77777777" w:rsidR="003E3072" w:rsidRPr="003E3072" w:rsidRDefault="001A6029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E3072">
        <w:rPr>
          <w:rFonts w:cs="Arial"/>
          <w:szCs w:val="22"/>
        </w:rPr>
        <w:t>izglītojamo finansiālu motivāciju"</w:t>
      </w:r>
    </w:p>
    <w:p w14:paraId="1177233D" w14:textId="77777777" w:rsidR="003E3072" w:rsidRPr="003E3072" w:rsidRDefault="003E3072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28F9109" w14:textId="77777777" w:rsidR="003E3072" w:rsidRPr="003E3072" w:rsidRDefault="003E3072" w:rsidP="003E307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78BBD0BF" w14:textId="77777777" w:rsidR="003E3072" w:rsidRPr="003E3072" w:rsidRDefault="001A6029" w:rsidP="003E307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E3072">
        <w:rPr>
          <w:rFonts w:cs="Arial"/>
          <w:szCs w:val="22"/>
        </w:rPr>
        <w:t>Pamatojoties uz Ministru kabineta 2021.gada 28.septembra noteikumu Nr.662 "Epidemioloģiskās drošības pasākumi Covid-19 infekcijas izplatības ierobežošanai" 115.</w:t>
      </w:r>
      <w:r w:rsidRPr="003E3072">
        <w:rPr>
          <w:rFonts w:cs="Arial"/>
          <w:szCs w:val="22"/>
          <w:vertAlign w:val="superscript"/>
        </w:rPr>
        <w:t xml:space="preserve">1 </w:t>
      </w:r>
      <w:r w:rsidRPr="003E3072">
        <w:rPr>
          <w:rFonts w:cs="Arial"/>
          <w:szCs w:val="22"/>
        </w:rPr>
        <w:t xml:space="preserve">punktu, kā arī uz Ministru kabineta 2019.gada 3.septembra noteikumu Nr.416 </w:t>
      </w:r>
      <w:r w:rsidRPr="003E3072">
        <w:rPr>
          <w:rFonts w:cs="Arial"/>
          <w:szCs w:val="22"/>
        </w:rPr>
        <w:t xml:space="preserve">"Noteikumi par valsts vispārējās vidējās izglītības standartu un vispārējās vidējās izglītības programmu paraugiem" 18.punktu, Izglītības likuma 17.panta trešās daļas 27.punktu, likuma "Par pašvaldībām" 21.panta pirmo daļu un izskatot Liepājas </w:t>
      </w:r>
      <w:proofErr w:type="spellStart"/>
      <w:r w:rsidRPr="003E3072">
        <w:rPr>
          <w:rFonts w:cs="Arial"/>
          <w:szCs w:val="22"/>
        </w:rPr>
        <w:t>valstspilsēt</w:t>
      </w:r>
      <w:r w:rsidRPr="003E3072">
        <w:rPr>
          <w:rFonts w:cs="Arial"/>
          <w:szCs w:val="22"/>
        </w:rPr>
        <w:t>as</w:t>
      </w:r>
      <w:proofErr w:type="spellEnd"/>
      <w:r w:rsidRPr="003E3072">
        <w:rPr>
          <w:rFonts w:cs="Arial"/>
          <w:szCs w:val="22"/>
        </w:rPr>
        <w:t xml:space="preserve"> pašvaldības domes pastāvīgās Izglītības, kultūras un sporta komitejas 2022.gada 10.marta lēmumu (sēdes protokols Nr.3), Liepājas </w:t>
      </w:r>
      <w:proofErr w:type="spellStart"/>
      <w:r w:rsidRPr="003E3072">
        <w:rPr>
          <w:rFonts w:cs="Arial"/>
          <w:szCs w:val="22"/>
        </w:rPr>
        <w:t>valstspilsētas</w:t>
      </w:r>
      <w:proofErr w:type="spellEnd"/>
      <w:r w:rsidRPr="003E3072">
        <w:rPr>
          <w:rFonts w:cs="Arial"/>
          <w:szCs w:val="22"/>
        </w:rPr>
        <w:t xml:space="preserve"> pašvaldības dome </w:t>
      </w:r>
      <w:r w:rsidRPr="003E3072">
        <w:rPr>
          <w:rFonts w:cs="Arial"/>
          <w:b/>
          <w:szCs w:val="22"/>
        </w:rPr>
        <w:t>nolemj</w:t>
      </w:r>
      <w:r w:rsidRPr="003E3072">
        <w:rPr>
          <w:rFonts w:cs="Arial"/>
          <w:b/>
          <w:bCs/>
          <w:szCs w:val="22"/>
        </w:rPr>
        <w:t>:</w:t>
      </w:r>
    </w:p>
    <w:p w14:paraId="58441E5B" w14:textId="77777777" w:rsidR="003E3072" w:rsidRPr="003E3072" w:rsidRDefault="003E3072" w:rsidP="003E307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84D6359" w14:textId="77777777" w:rsidR="003E3072" w:rsidRPr="003E3072" w:rsidRDefault="001A6029" w:rsidP="003E307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E3072">
        <w:rPr>
          <w:rFonts w:cs="Arial"/>
          <w:szCs w:val="22"/>
        </w:rPr>
        <w:t xml:space="preserve">Apstiprināt Liepājas </w:t>
      </w:r>
      <w:proofErr w:type="spellStart"/>
      <w:r w:rsidRPr="003E3072">
        <w:rPr>
          <w:rFonts w:cs="Arial"/>
          <w:szCs w:val="22"/>
        </w:rPr>
        <w:t>valstspilsētas</w:t>
      </w:r>
      <w:proofErr w:type="spellEnd"/>
      <w:r w:rsidRPr="003E3072">
        <w:rPr>
          <w:rFonts w:cs="Arial"/>
          <w:szCs w:val="22"/>
        </w:rPr>
        <w:t xml:space="preserve"> pašvaldības domes 2022.gada 17.marta nolikumu N</w:t>
      </w:r>
      <w:r w:rsidRPr="003E3072">
        <w:rPr>
          <w:rFonts w:cs="Arial"/>
          <w:szCs w:val="22"/>
        </w:rPr>
        <w:t>r.</w:t>
      </w:r>
      <w:r>
        <w:rPr>
          <w:rFonts w:cs="Arial"/>
          <w:szCs w:val="22"/>
        </w:rPr>
        <w:t xml:space="preserve">8 </w:t>
      </w:r>
      <w:r w:rsidRPr="003E3072">
        <w:rPr>
          <w:rFonts w:cs="Arial"/>
          <w:szCs w:val="22"/>
        </w:rPr>
        <w:t>"Grozījums Liepājas pilsētas domes 2013.gada 21.marta nolikumā Nr.2 "Par talantīgo izglītojamo finansiālu motivāciju"".</w:t>
      </w:r>
    </w:p>
    <w:p w14:paraId="5BE92273" w14:textId="77777777" w:rsidR="003E3072" w:rsidRPr="003E3072" w:rsidRDefault="003E3072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9DB7CCE" w14:textId="77777777" w:rsidR="003E3072" w:rsidRPr="003E3072" w:rsidRDefault="003E3072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90DC7" w14:paraId="27B711A3" w14:textId="77777777" w:rsidTr="00BE2B1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FBB50" w14:textId="77777777" w:rsidR="003E3072" w:rsidRPr="003E3072" w:rsidRDefault="001A6029" w:rsidP="003E307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307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1D1A2AF" w14:textId="77777777" w:rsidR="003E3072" w:rsidRPr="003E3072" w:rsidRDefault="001A6029" w:rsidP="003E3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E3072">
              <w:rPr>
                <w:rFonts w:cs="Arial"/>
                <w:szCs w:val="22"/>
              </w:rPr>
              <w:t>Gunārs Ansiņš</w:t>
            </w:r>
          </w:p>
          <w:p w14:paraId="725AFD5F" w14:textId="77777777" w:rsidR="003E3072" w:rsidRPr="003E3072" w:rsidRDefault="003E3072" w:rsidP="003E3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90DC7" w14:paraId="566F63B9" w14:textId="77777777" w:rsidTr="00BE2B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2C51E3" w14:textId="77777777" w:rsidR="003E3072" w:rsidRPr="003E3072" w:rsidRDefault="001A6029" w:rsidP="003E307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3072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E49BC" w14:textId="77777777" w:rsidR="003E3072" w:rsidRPr="003E3072" w:rsidRDefault="001A6029" w:rsidP="00512B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E3072">
              <w:rPr>
                <w:rFonts w:cs="Arial"/>
                <w:szCs w:val="22"/>
              </w:rPr>
              <w:t>Liepājas pilsētas Izglītības pārvaldei</w:t>
            </w:r>
          </w:p>
        </w:tc>
      </w:tr>
    </w:tbl>
    <w:p w14:paraId="0A51936B" w14:textId="77777777" w:rsidR="003E3072" w:rsidRPr="003E3072" w:rsidRDefault="003E3072" w:rsidP="003E3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911E40" w14:textId="77777777" w:rsidR="003E3072" w:rsidRDefault="003E307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84267CD" w14:textId="77777777" w:rsidR="003E3072" w:rsidRDefault="003E307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694E256" w14:textId="77777777" w:rsidR="003E3072" w:rsidRDefault="003E307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E307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1F37" w14:textId="77777777" w:rsidR="001A6029" w:rsidRDefault="001A6029">
      <w:r>
        <w:separator/>
      </w:r>
    </w:p>
  </w:endnote>
  <w:endnote w:type="continuationSeparator" w:id="0">
    <w:p w14:paraId="79D4C926" w14:textId="77777777" w:rsidR="001A6029" w:rsidRDefault="001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CB71" w14:textId="77777777" w:rsidR="00E90D4C" w:rsidRPr="00765476" w:rsidRDefault="00E90D4C" w:rsidP="006E5122">
    <w:pPr>
      <w:pStyle w:val="Footer"/>
      <w:jc w:val="both"/>
    </w:pPr>
  </w:p>
  <w:p w14:paraId="46977A07" w14:textId="77777777" w:rsidR="00B90DC7" w:rsidRDefault="001A602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B856" w14:textId="77777777" w:rsidR="00B90DC7" w:rsidRDefault="001A6029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3C27" w14:textId="77777777" w:rsidR="001A6029" w:rsidRDefault="001A6029">
      <w:r>
        <w:separator/>
      </w:r>
    </w:p>
  </w:footnote>
  <w:footnote w:type="continuationSeparator" w:id="0">
    <w:p w14:paraId="08C04D2E" w14:textId="77777777" w:rsidR="001A6029" w:rsidRDefault="001A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B9B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0D1E" w14:textId="77777777" w:rsidR="00EB209C" w:rsidRPr="00AE2B38" w:rsidRDefault="001A602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E0C214A" wp14:editId="3265FF7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05260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0D8A" w14:textId="77777777" w:rsidR="00EB209C" w:rsidRPr="00356E0F" w:rsidRDefault="001A602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3DFB5893" w14:textId="77777777" w:rsidR="001002D7" w:rsidRDefault="001A602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E81D96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108B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856A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0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A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2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C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C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CC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1E4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5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C8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8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2A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65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1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15E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3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84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9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EC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2A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C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4A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FC8A99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F0217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98CF26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7033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2B24E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7EA6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C985B3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7F64F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70CD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3E03C7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3E6AE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5987E1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9C78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6BC91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762BF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B269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748A1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8A446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6CAB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244A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D4AE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6B3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5033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5C63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6E72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6695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EAB4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79C5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CB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CE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0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AC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A6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5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8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2E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12E9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21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AC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D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9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C20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C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B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27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0544DA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C2D5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D2E7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9943B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7670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C942A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D0A01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75075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F0E9E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6029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34392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0395"/>
    <w:rsid w:val="002C7382"/>
    <w:rsid w:val="002D6C54"/>
    <w:rsid w:val="002E1235"/>
    <w:rsid w:val="002F35CA"/>
    <w:rsid w:val="002F47DA"/>
    <w:rsid w:val="002F63C1"/>
    <w:rsid w:val="002F78D4"/>
    <w:rsid w:val="00300101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3072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BBA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74B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DF1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058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0DC7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9DC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CC9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50DD"/>
    <w:rsid w:val="00EB0F00"/>
    <w:rsid w:val="00EB209C"/>
    <w:rsid w:val="00ED067A"/>
    <w:rsid w:val="00ED234F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D03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EDB-1F74-455D-9D14-74BDA53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2022-03-24T16:25:00Z</dcterms:created>
  <dcterms:modified xsi:type="dcterms:W3CDTF">2022-03-24T16:25:00Z</dcterms:modified>
</cp:coreProperties>
</file>