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5748" w14:textId="77777777" w:rsidR="000F232A" w:rsidRPr="005810C2" w:rsidRDefault="000F232A" w:rsidP="005810C2">
      <w:pPr>
        <w:widowControl w:val="0"/>
        <w:autoSpaceDE w:val="0"/>
        <w:autoSpaceDN w:val="0"/>
        <w:adjustRightInd w:val="0"/>
        <w:jc w:val="right"/>
        <w:rPr>
          <w:rFonts w:cs="Arial"/>
          <w:bCs/>
          <w:sz w:val="26"/>
          <w:szCs w:val="26"/>
        </w:rPr>
      </w:pPr>
    </w:p>
    <w:p w14:paraId="7D96372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6CDC75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F65A3E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90FD8" w14:paraId="48063A5A" w14:textId="77777777" w:rsidTr="0068318D">
        <w:tc>
          <w:tcPr>
            <w:tcW w:w="4788" w:type="dxa"/>
            <w:tcBorders>
              <w:top w:val="nil"/>
              <w:left w:val="nil"/>
              <w:bottom w:val="nil"/>
              <w:right w:val="nil"/>
            </w:tcBorders>
          </w:tcPr>
          <w:p w14:paraId="194ED24E" w14:textId="77777777" w:rsidR="0068318D" w:rsidRPr="00020C84" w:rsidRDefault="00000000" w:rsidP="00020C84">
            <w:pPr>
              <w:widowControl w:val="0"/>
              <w:autoSpaceDE w:val="0"/>
              <w:autoSpaceDN w:val="0"/>
              <w:adjustRightInd w:val="0"/>
              <w:rPr>
                <w:rFonts w:cs="Arial"/>
                <w:szCs w:val="22"/>
              </w:rPr>
            </w:pPr>
            <w:r w:rsidRPr="00020C84">
              <w:rPr>
                <w:rFonts w:cs="Arial"/>
                <w:szCs w:val="22"/>
              </w:rPr>
              <w:t>2022.gada 21.jūlijā</w:t>
            </w:r>
          </w:p>
        </w:tc>
        <w:tc>
          <w:tcPr>
            <w:tcW w:w="3717" w:type="dxa"/>
            <w:tcBorders>
              <w:top w:val="nil"/>
              <w:left w:val="nil"/>
              <w:bottom w:val="nil"/>
              <w:right w:val="nil"/>
            </w:tcBorders>
          </w:tcPr>
          <w:p w14:paraId="7FE6C2F0" w14:textId="77777777" w:rsidR="0068318D" w:rsidRPr="00020C84" w:rsidRDefault="00000000" w:rsidP="00020C84">
            <w:pPr>
              <w:widowControl w:val="0"/>
              <w:autoSpaceDE w:val="0"/>
              <w:autoSpaceDN w:val="0"/>
              <w:adjustRightInd w:val="0"/>
              <w:jc w:val="center"/>
              <w:rPr>
                <w:rFonts w:cs="Arial"/>
                <w:color w:val="000000"/>
                <w:szCs w:val="22"/>
              </w:rPr>
            </w:pPr>
            <w:r w:rsidRPr="00020C84">
              <w:rPr>
                <w:rFonts w:cs="Arial"/>
                <w:color w:val="000000"/>
                <w:szCs w:val="22"/>
              </w:rPr>
              <w:t xml:space="preserve">                              Nr.276/11</w:t>
            </w:r>
          </w:p>
          <w:p w14:paraId="52D171C3" w14:textId="77777777" w:rsidR="0068318D" w:rsidRPr="00020C84" w:rsidRDefault="00000000" w:rsidP="00020C84">
            <w:pPr>
              <w:widowControl w:val="0"/>
              <w:autoSpaceDE w:val="0"/>
              <w:autoSpaceDN w:val="0"/>
              <w:adjustRightInd w:val="0"/>
              <w:jc w:val="right"/>
              <w:rPr>
                <w:rFonts w:cs="Arial"/>
                <w:szCs w:val="22"/>
              </w:rPr>
            </w:pPr>
            <w:r w:rsidRPr="00020C84">
              <w:rPr>
                <w:rFonts w:cs="Arial"/>
                <w:color w:val="000000"/>
                <w:szCs w:val="22"/>
              </w:rPr>
              <w:t>(prot. Nr.11, 13.</w:t>
            </w:r>
            <w:r w:rsidRPr="00020C84">
              <w:rPr>
                <w:rFonts w:cs="Arial"/>
                <w:color w:val="000000"/>
                <w:sz w:val="20"/>
                <w:szCs w:val="20"/>
                <w:shd w:val="clear" w:color="auto" w:fill="FFFFFF"/>
              </w:rPr>
              <w:t>§)</w:t>
            </w:r>
          </w:p>
        </w:tc>
      </w:tr>
    </w:tbl>
    <w:p w14:paraId="31F979D8" w14:textId="77777777" w:rsidR="00020C84" w:rsidRPr="00020C84" w:rsidRDefault="00020C84" w:rsidP="00020C84">
      <w:pPr>
        <w:widowControl w:val="0"/>
        <w:autoSpaceDE w:val="0"/>
        <w:autoSpaceDN w:val="0"/>
        <w:adjustRightInd w:val="0"/>
        <w:jc w:val="both"/>
        <w:rPr>
          <w:rFonts w:cs="Arial"/>
          <w:sz w:val="14"/>
          <w:szCs w:val="14"/>
        </w:rPr>
      </w:pPr>
    </w:p>
    <w:p w14:paraId="4AC42391" w14:textId="77777777" w:rsidR="00020C84" w:rsidRPr="00020C84" w:rsidRDefault="00000000" w:rsidP="00020C84">
      <w:pPr>
        <w:widowControl w:val="0"/>
        <w:autoSpaceDE w:val="0"/>
        <w:autoSpaceDN w:val="0"/>
        <w:adjustRightInd w:val="0"/>
        <w:jc w:val="both"/>
        <w:rPr>
          <w:rFonts w:cs="Arial"/>
          <w:szCs w:val="22"/>
        </w:rPr>
      </w:pPr>
      <w:r w:rsidRPr="00020C84">
        <w:rPr>
          <w:rFonts w:cs="Arial"/>
          <w:szCs w:val="22"/>
        </w:rPr>
        <w:t xml:space="preserve">Par sadarbības līgumu ar Nodarbinātības </w:t>
      </w:r>
    </w:p>
    <w:p w14:paraId="6195522F" w14:textId="77777777" w:rsidR="00020C84" w:rsidRPr="00020C84" w:rsidRDefault="00000000" w:rsidP="00020C84">
      <w:pPr>
        <w:widowControl w:val="0"/>
        <w:autoSpaceDE w:val="0"/>
        <w:autoSpaceDN w:val="0"/>
        <w:adjustRightInd w:val="0"/>
        <w:jc w:val="both"/>
        <w:rPr>
          <w:rFonts w:cs="Arial"/>
          <w:szCs w:val="22"/>
        </w:rPr>
      </w:pPr>
      <w:r w:rsidRPr="00020C84">
        <w:rPr>
          <w:rFonts w:cs="Arial"/>
          <w:szCs w:val="22"/>
        </w:rPr>
        <w:t>valsts aģentūru</w:t>
      </w:r>
    </w:p>
    <w:p w14:paraId="387EAD1E" w14:textId="77777777" w:rsidR="00020C84" w:rsidRPr="00020C84" w:rsidRDefault="00020C84" w:rsidP="00020C84">
      <w:pPr>
        <w:widowControl w:val="0"/>
        <w:autoSpaceDE w:val="0"/>
        <w:autoSpaceDN w:val="0"/>
        <w:adjustRightInd w:val="0"/>
        <w:jc w:val="both"/>
        <w:rPr>
          <w:rFonts w:cs="Arial"/>
          <w:szCs w:val="22"/>
        </w:rPr>
      </w:pPr>
    </w:p>
    <w:p w14:paraId="6EC41BC8" w14:textId="77777777" w:rsidR="00020C84" w:rsidRPr="00020C84" w:rsidRDefault="00020C84" w:rsidP="00020C84">
      <w:pPr>
        <w:widowControl w:val="0"/>
        <w:autoSpaceDE w:val="0"/>
        <w:autoSpaceDN w:val="0"/>
        <w:adjustRightInd w:val="0"/>
        <w:jc w:val="both"/>
        <w:rPr>
          <w:rFonts w:cs="Arial"/>
          <w:szCs w:val="22"/>
        </w:rPr>
      </w:pPr>
    </w:p>
    <w:p w14:paraId="746AB739" w14:textId="77777777" w:rsidR="00020C84" w:rsidRPr="00020C84" w:rsidRDefault="00000000" w:rsidP="00020C84">
      <w:pPr>
        <w:widowControl w:val="0"/>
        <w:autoSpaceDE w:val="0"/>
        <w:autoSpaceDN w:val="0"/>
        <w:adjustRightInd w:val="0"/>
        <w:ind w:firstLine="720"/>
        <w:jc w:val="both"/>
        <w:rPr>
          <w:color w:val="000000"/>
        </w:rPr>
      </w:pPr>
      <w:r w:rsidRPr="00020C84">
        <w:rPr>
          <w:rFonts w:cs="Arial"/>
          <w:color w:val="000000"/>
          <w:szCs w:val="22"/>
        </w:rPr>
        <w:t xml:space="preserve">Ievērojot, ka </w:t>
      </w:r>
      <w:r w:rsidRPr="00020C84">
        <w:rPr>
          <w:color w:val="000000"/>
        </w:rPr>
        <w:t xml:space="preserve">Brīvprātīgā darba veicēju informācijas sistēmā </w:t>
      </w:r>
      <w:hyperlink r:id="rId8" w:tgtFrame="_blank" w:history="1">
        <w:r w:rsidRPr="00020C84">
          <w:rPr>
            <w:color w:val="000000"/>
          </w:rPr>
          <w:t>www.brivpratigie.lv</w:t>
        </w:r>
      </w:hyperlink>
      <w:r w:rsidRPr="00020C84">
        <w:rPr>
          <w:color w:val="000000"/>
        </w:rPr>
        <w:t xml:space="preserve"> ir veiktas būtiskas saturiskās izmaiņas, ir saņemta </w:t>
      </w:r>
      <w:r w:rsidRPr="00020C84">
        <w:rPr>
          <w:rFonts w:cs="Arial"/>
          <w:color w:val="000000"/>
          <w:szCs w:val="22"/>
        </w:rPr>
        <w:t xml:space="preserve">Nodarbinātības valsts aģentūras sagatavota vienošanās ar lūgumu izbeigt </w:t>
      </w:r>
      <w:r w:rsidRPr="00020C84">
        <w:rPr>
          <w:rFonts w:cs="Arial"/>
          <w:noProof/>
          <w:color w:val="000000"/>
          <w:szCs w:val="22"/>
        </w:rPr>
        <w:t xml:space="preserve">2019.gada 12.decembrī noslēgto Sadarbības </w:t>
      </w:r>
      <w:r w:rsidRPr="00020C84">
        <w:rPr>
          <w:rFonts w:cs="Arial"/>
          <w:color w:val="000000"/>
          <w:szCs w:val="22"/>
        </w:rPr>
        <w:t xml:space="preserve">līgumu Nr.1.1.-10/8 par sadarbību Brīvprātīgā darba informācijas sistēmas satura administrēšanā un piedāvājums slēgt jaunu sadarbības līgumu. </w:t>
      </w:r>
    </w:p>
    <w:p w14:paraId="3D03F161" w14:textId="77777777" w:rsidR="00020C84" w:rsidRPr="00020C84" w:rsidRDefault="00000000" w:rsidP="00020C84">
      <w:pPr>
        <w:ind w:firstLine="720"/>
        <w:jc w:val="both"/>
        <w:rPr>
          <w:noProof/>
        </w:rPr>
      </w:pPr>
      <w:r w:rsidRPr="00020C84">
        <w:rPr>
          <w:color w:val="000000"/>
        </w:rPr>
        <w:t>Lai nodrošinātu brīvprātīgā darba organizēšanu, izmantojot Nodarbinātības valsts aģentūras atjaunoto vietni brivpratigie.lv, un piesaistītu projekta “Liepāja 2027” īstenošanai nepieciešamos brīvprātīgos ārpus Liepājas</w:t>
      </w:r>
      <w:r w:rsidRPr="00020C84">
        <w:rPr>
          <w:rFonts w:cs="Arial"/>
          <w:noProof/>
          <w:color w:val="000000"/>
          <w:szCs w:val="22"/>
        </w:rPr>
        <w:t>, pamatojoties uz likuma “Par pašvaldībām” 12.pantu, Valsts pārvaldes iekārtas likuma 54</w:t>
      </w:r>
      <w:r w:rsidRPr="00020C84">
        <w:rPr>
          <w:rFonts w:cs="Arial"/>
          <w:noProof/>
          <w:szCs w:val="22"/>
        </w:rPr>
        <w:t xml:space="preserve">.panta piekto daļu un 61.pantu, Liepājas pilsētas domes 2017.gada 17.augusta saistošo noteikumu Nr.14 “Liepājas pilsētas pašvaldības nolikums” 109.punktu un izskatot Liepājas valstspilsētas pašvaldības domes pastāvīgās Pilsētas attīstības komitejas 2022.gada 14.jūlija lēmumu (sēdes protokols N.7), Liepājas valstspilsētas pašvaldības dome </w:t>
      </w:r>
      <w:r w:rsidRPr="00020C84">
        <w:rPr>
          <w:rFonts w:cs="Arial"/>
          <w:b/>
          <w:noProof/>
          <w:szCs w:val="22"/>
        </w:rPr>
        <w:t>nolemj</w:t>
      </w:r>
      <w:r w:rsidRPr="00020C84">
        <w:rPr>
          <w:rFonts w:cs="Arial"/>
          <w:b/>
          <w:bCs/>
          <w:noProof/>
          <w:szCs w:val="22"/>
        </w:rPr>
        <w:t>:</w:t>
      </w:r>
      <w:r w:rsidRPr="00020C84">
        <w:rPr>
          <w:noProof/>
        </w:rPr>
        <w:t xml:space="preserve"> </w:t>
      </w:r>
    </w:p>
    <w:p w14:paraId="5B4FF0D3" w14:textId="77777777" w:rsidR="00020C84" w:rsidRPr="00020C84" w:rsidRDefault="00020C84" w:rsidP="00020C84">
      <w:pPr>
        <w:ind w:firstLine="720"/>
        <w:jc w:val="both"/>
        <w:rPr>
          <w:rFonts w:cs="Arial"/>
          <w:noProof/>
          <w:szCs w:val="22"/>
        </w:rPr>
      </w:pPr>
    </w:p>
    <w:p w14:paraId="24D6BFA5" w14:textId="77777777" w:rsidR="00020C84" w:rsidRPr="00020C84" w:rsidRDefault="00020C84" w:rsidP="00020C84">
      <w:pPr>
        <w:widowControl w:val="0"/>
        <w:autoSpaceDE w:val="0"/>
        <w:autoSpaceDN w:val="0"/>
        <w:adjustRightInd w:val="0"/>
        <w:ind w:firstLine="709"/>
        <w:jc w:val="both"/>
        <w:rPr>
          <w:rFonts w:cs="Arial"/>
          <w:i/>
          <w:noProof/>
          <w:sz w:val="4"/>
          <w:szCs w:val="22"/>
          <w:vertAlign w:val="subscript"/>
        </w:rPr>
      </w:pPr>
    </w:p>
    <w:p w14:paraId="5D82F37B" w14:textId="77777777" w:rsidR="00020C84" w:rsidRPr="00020C84" w:rsidRDefault="00000000" w:rsidP="00020C84">
      <w:pPr>
        <w:widowControl w:val="0"/>
        <w:autoSpaceDE w:val="0"/>
        <w:autoSpaceDN w:val="0"/>
        <w:adjustRightInd w:val="0"/>
        <w:ind w:firstLine="720"/>
        <w:jc w:val="both"/>
        <w:rPr>
          <w:rFonts w:cs="Arial"/>
          <w:szCs w:val="22"/>
        </w:rPr>
      </w:pPr>
      <w:r w:rsidRPr="00020C84">
        <w:rPr>
          <w:rFonts w:cs="Arial"/>
          <w:noProof/>
          <w:szCs w:val="22"/>
        </w:rPr>
        <w:t xml:space="preserve">1. Izbeigt 2019.gada 12.decembrī noslēgto sadarbības līgumu Nr.1.1-10/8  “Sadarbības līgums </w:t>
      </w:r>
      <w:r w:rsidRPr="00020C84">
        <w:rPr>
          <w:rFonts w:cs="Arial"/>
          <w:szCs w:val="22"/>
        </w:rPr>
        <w:t xml:space="preserve">par sadarbību Brīvprātīgā darba informācijas sistēmas satura administrēšanā”, parakstot sagatavoto vienošanos (pielikumā).   </w:t>
      </w:r>
    </w:p>
    <w:p w14:paraId="03C3AE06" w14:textId="77777777" w:rsidR="00020C84" w:rsidRPr="00020C84" w:rsidRDefault="00020C84" w:rsidP="00020C84">
      <w:pPr>
        <w:widowControl w:val="0"/>
        <w:autoSpaceDE w:val="0"/>
        <w:autoSpaceDN w:val="0"/>
        <w:adjustRightInd w:val="0"/>
        <w:ind w:firstLine="720"/>
        <w:jc w:val="both"/>
        <w:rPr>
          <w:rFonts w:cs="Arial"/>
          <w:noProof/>
          <w:sz w:val="10"/>
          <w:szCs w:val="22"/>
        </w:rPr>
      </w:pPr>
    </w:p>
    <w:p w14:paraId="04F7C4B8" w14:textId="77777777" w:rsidR="00020C84" w:rsidRPr="00020C84" w:rsidRDefault="00000000" w:rsidP="00020C84">
      <w:pPr>
        <w:widowControl w:val="0"/>
        <w:autoSpaceDE w:val="0"/>
        <w:autoSpaceDN w:val="0"/>
        <w:adjustRightInd w:val="0"/>
        <w:ind w:firstLine="720"/>
        <w:jc w:val="both"/>
        <w:rPr>
          <w:rFonts w:cs="Arial"/>
          <w:noProof/>
          <w:szCs w:val="22"/>
        </w:rPr>
      </w:pPr>
      <w:r w:rsidRPr="00020C84">
        <w:rPr>
          <w:rFonts w:cs="Arial"/>
          <w:noProof/>
          <w:szCs w:val="22"/>
        </w:rPr>
        <w:t xml:space="preserve">2. Noslēgt sadarbības līgumu (pielikumā) ar Nodarbinātības valsts aģentūru </w:t>
      </w:r>
      <w:r w:rsidRPr="00020C84">
        <w:rPr>
          <w:color w:val="000000"/>
          <w:szCs w:val="22"/>
        </w:rPr>
        <w:t>par</w:t>
      </w:r>
      <w:r w:rsidRPr="00020C84">
        <w:rPr>
          <w:b/>
          <w:color w:val="000000"/>
          <w:szCs w:val="22"/>
        </w:rPr>
        <w:t xml:space="preserve"> </w:t>
      </w:r>
      <w:r w:rsidRPr="00020C84">
        <w:rPr>
          <w:bCs/>
          <w:noProof/>
          <w:color w:val="000000"/>
          <w:szCs w:val="22"/>
        </w:rPr>
        <w:t xml:space="preserve">Brīvprātīgā darba veicēju informācijas sistēmas satura administrēšanu. </w:t>
      </w:r>
    </w:p>
    <w:p w14:paraId="30428496" w14:textId="77777777" w:rsidR="00020C84" w:rsidRPr="00020C84" w:rsidRDefault="00020C84" w:rsidP="00020C84">
      <w:pPr>
        <w:widowControl w:val="0"/>
        <w:autoSpaceDE w:val="0"/>
        <w:autoSpaceDN w:val="0"/>
        <w:adjustRightInd w:val="0"/>
        <w:ind w:firstLine="720"/>
        <w:jc w:val="both"/>
        <w:rPr>
          <w:rFonts w:cs="Arial"/>
          <w:noProof/>
          <w:sz w:val="10"/>
          <w:szCs w:val="22"/>
        </w:rPr>
      </w:pPr>
    </w:p>
    <w:p w14:paraId="02E53BBF" w14:textId="77777777" w:rsidR="00020C84" w:rsidRPr="00020C84" w:rsidRDefault="00000000" w:rsidP="00020C84">
      <w:pPr>
        <w:widowControl w:val="0"/>
        <w:autoSpaceDE w:val="0"/>
        <w:autoSpaceDN w:val="0"/>
        <w:adjustRightInd w:val="0"/>
        <w:ind w:firstLine="720"/>
        <w:jc w:val="both"/>
        <w:rPr>
          <w:rFonts w:cs="Arial"/>
          <w:noProof/>
          <w:sz w:val="10"/>
          <w:szCs w:val="10"/>
        </w:rPr>
      </w:pPr>
      <w:r w:rsidRPr="00020C84">
        <w:rPr>
          <w:rFonts w:cs="Arial"/>
          <w:noProof/>
          <w:szCs w:val="22"/>
        </w:rPr>
        <w:t xml:space="preserve">3. Pilnvarot Liepājas valstspilsētas pašvaldības izpilddirektoru Liepājas valstspilsētas pašvaldības vārdā parakstīt šī lēmuma 1. un 2.punktā minēto vienošanos un līgumu, kā arī līguma darbības laikā parakstīt nepieciešamos līguma grozījumus, ja tie neskar līguma būtiskās sastāvdaļas. </w:t>
      </w:r>
    </w:p>
    <w:p w14:paraId="2F31CC47" w14:textId="77777777" w:rsidR="00020C84" w:rsidRPr="00020C84" w:rsidRDefault="00020C84" w:rsidP="00020C84">
      <w:pPr>
        <w:widowControl w:val="0"/>
        <w:autoSpaceDE w:val="0"/>
        <w:autoSpaceDN w:val="0"/>
        <w:adjustRightInd w:val="0"/>
        <w:ind w:firstLine="720"/>
        <w:jc w:val="both"/>
        <w:rPr>
          <w:rFonts w:cs="Arial"/>
          <w:noProof/>
          <w:sz w:val="10"/>
          <w:szCs w:val="22"/>
        </w:rPr>
      </w:pPr>
    </w:p>
    <w:p w14:paraId="24769AFC" w14:textId="77777777" w:rsidR="00020C84" w:rsidRPr="00020C84" w:rsidRDefault="00000000" w:rsidP="00020C84">
      <w:pPr>
        <w:widowControl w:val="0"/>
        <w:autoSpaceDE w:val="0"/>
        <w:autoSpaceDN w:val="0"/>
        <w:adjustRightInd w:val="0"/>
        <w:ind w:firstLine="720"/>
        <w:jc w:val="both"/>
        <w:rPr>
          <w:rFonts w:cs="Arial"/>
          <w:noProof/>
          <w:szCs w:val="22"/>
        </w:rPr>
      </w:pPr>
      <w:r w:rsidRPr="00020C84">
        <w:rPr>
          <w:rFonts w:cs="Arial"/>
          <w:noProof/>
          <w:szCs w:val="22"/>
        </w:rPr>
        <w:t>4. Atzīt par spēku zaudējušu Liepājas pilsētas domes 2019.gada 14.novembra lēmumu Nr.436 “Par sadarbības līgumu ar Nodarbinātības valsts aģentūru”.</w:t>
      </w:r>
    </w:p>
    <w:p w14:paraId="75248232" w14:textId="77777777" w:rsidR="00020C84" w:rsidRPr="00020C84" w:rsidRDefault="00020C84" w:rsidP="00020C84">
      <w:pPr>
        <w:widowControl w:val="0"/>
        <w:autoSpaceDE w:val="0"/>
        <w:autoSpaceDN w:val="0"/>
        <w:adjustRightInd w:val="0"/>
        <w:ind w:firstLine="720"/>
        <w:jc w:val="both"/>
        <w:rPr>
          <w:rFonts w:cs="Arial"/>
          <w:noProof/>
          <w:sz w:val="10"/>
          <w:szCs w:val="22"/>
        </w:rPr>
      </w:pPr>
    </w:p>
    <w:p w14:paraId="14A3B167" w14:textId="77777777" w:rsidR="00020C84" w:rsidRPr="00020C84" w:rsidRDefault="00000000" w:rsidP="00020C84">
      <w:pPr>
        <w:widowControl w:val="0"/>
        <w:autoSpaceDE w:val="0"/>
        <w:autoSpaceDN w:val="0"/>
        <w:adjustRightInd w:val="0"/>
        <w:ind w:firstLine="720"/>
        <w:jc w:val="both"/>
        <w:rPr>
          <w:noProof/>
        </w:rPr>
      </w:pPr>
      <w:r w:rsidRPr="00020C84">
        <w:rPr>
          <w:rFonts w:cs="Arial"/>
          <w:noProof/>
          <w:szCs w:val="22"/>
        </w:rPr>
        <w:t>5. Liepājas valstspilsētas pašvaldības domes priekšsēdētājam kontrolēt lēmuma izpildi.</w:t>
      </w:r>
    </w:p>
    <w:p w14:paraId="66D96BFF" w14:textId="77777777" w:rsidR="00020C84" w:rsidRPr="00020C84" w:rsidRDefault="00020C84" w:rsidP="00020C84">
      <w:pPr>
        <w:widowControl w:val="0"/>
        <w:autoSpaceDE w:val="0"/>
        <w:autoSpaceDN w:val="0"/>
        <w:adjustRightInd w:val="0"/>
        <w:jc w:val="both"/>
        <w:rPr>
          <w:rFonts w:cs="Arial"/>
          <w:noProof/>
          <w:szCs w:val="22"/>
        </w:rPr>
      </w:pPr>
    </w:p>
    <w:p w14:paraId="3E10FC97" w14:textId="77777777" w:rsidR="00020C84" w:rsidRPr="00020C84" w:rsidRDefault="00020C84" w:rsidP="00020C8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90FD8" w14:paraId="40B520E0" w14:textId="77777777" w:rsidTr="00020C84">
        <w:tc>
          <w:tcPr>
            <w:tcW w:w="5644" w:type="dxa"/>
            <w:gridSpan w:val="2"/>
            <w:tcBorders>
              <w:top w:val="nil"/>
              <w:left w:val="nil"/>
              <w:bottom w:val="nil"/>
              <w:right w:val="nil"/>
            </w:tcBorders>
          </w:tcPr>
          <w:p w14:paraId="2CB6F65D" w14:textId="77777777" w:rsidR="00020C84" w:rsidRPr="00020C84" w:rsidRDefault="00000000" w:rsidP="00020C84">
            <w:pPr>
              <w:widowControl w:val="0"/>
              <w:autoSpaceDE w:val="0"/>
              <w:autoSpaceDN w:val="0"/>
              <w:adjustRightInd w:val="0"/>
              <w:rPr>
                <w:rFonts w:cs="Arial"/>
                <w:szCs w:val="22"/>
              </w:rPr>
            </w:pPr>
            <w:r w:rsidRPr="00020C84">
              <w:rPr>
                <w:rFonts w:cs="Arial"/>
                <w:szCs w:val="22"/>
              </w:rPr>
              <w:t>Priekšsēdētājs</w:t>
            </w:r>
          </w:p>
        </w:tc>
        <w:tc>
          <w:tcPr>
            <w:tcW w:w="2921" w:type="dxa"/>
            <w:tcBorders>
              <w:top w:val="nil"/>
              <w:left w:val="nil"/>
              <w:bottom w:val="nil"/>
              <w:right w:val="nil"/>
            </w:tcBorders>
          </w:tcPr>
          <w:p w14:paraId="02160888" w14:textId="77777777" w:rsidR="00020C84" w:rsidRPr="00020C84" w:rsidRDefault="00000000" w:rsidP="00020C84">
            <w:pPr>
              <w:widowControl w:val="0"/>
              <w:autoSpaceDE w:val="0"/>
              <w:autoSpaceDN w:val="0"/>
              <w:adjustRightInd w:val="0"/>
              <w:jc w:val="right"/>
              <w:rPr>
                <w:rFonts w:cs="Arial"/>
                <w:szCs w:val="22"/>
              </w:rPr>
            </w:pPr>
            <w:r w:rsidRPr="00020C84">
              <w:rPr>
                <w:rFonts w:cs="Arial"/>
                <w:szCs w:val="22"/>
              </w:rPr>
              <w:t xml:space="preserve">Gunārs </w:t>
            </w:r>
            <w:r w:rsidRPr="00020C84">
              <w:rPr>
                <w:rFonts w:cs="Arial"/>
                <w:noProof/>
                <w:szCs w:val="22"/>
              </w:rPr>
              <w:t>Ansiņš</w:t>
            </w:r>
          </w:p>
          <w:p w14:paraId="22520C78" w14:textId="77777777" w:rsidR="00020C84" w:rsidRPr="00020C84" w:rsidRDefault="00020C84" w:rsidP="00020C84">
            <w:pPr>
              <w:widowControl w:val="0"/>
              <w:autoSpaceDE w:val="0"/>
              <w:autoSpaceDN w:val="0"/>
              <w:adjustRightInd w:val="0"/>
              <w:jc w:val="right"/>
              <w:rPr>
                <w:rFonts w:cs="Arial"/>
                <w:sz w:val="8"/>
                <w:szCs w:val="22"/>
              </w:rPr>
            </w:pPr>
          </w:p>
        </w:tc>
      </w:tr>
      <w:tr w:rsidR="00090FD8" w14:paraId="643274E4" w14:textId="77777777" w:rsidTr="00020C84">
        <w:tc>
          <w:tcPr>
            <w:tcW w:w="1336" w:type="dxa"/>
            <w:tcBorders>
              <w:top w:val="nil"/>
              <w:left w:val="nil"/>
              <w:bottom w:val="nil"/>
              <w:right w:val="nil"/>
            </w:tcBorders>
          </w:tcPr>
          <w:p w14:paraId="7FBB1494" w14:textId="77777777" w:rsidR="00020C84" w:rsidRPr="00020C84" w:rsidRDefault="00000000" w:rsidP="00020C84">
            <w:pPr>
              <w:widowControl w:val="0"/>
              <w:autoSpaceDE w:val="0"/>
              <w:autoSpaceDN w:val="0"/>
              <w:adjustRightInd w:val="0"/>
              <w:rPr>
                <w:rFonts w:cs="Arial"/>
                <w:szCs w:val="22"/>
              </w:rPr>
            </w:pPr>
            <w:r w:rsidRPr="00020C84">
              <w:rPr>
                <w:rFonts w:cs="Arial"/>
                <w:szCs w:val="22"/>
              </w:rPr>
              <w:t>Nosūtāms:</w:t>
            </w:r>
          </w:p>
        </w:tc>
        <w:tc>
          <w:tcPr>
            <w:tcW w:w="7229" w:type="dxa"/>
            <w:gridSpan w:val="2"/>
            <w:tcBorders>
              <w:top w:val="nil"/>
              <w:left w:val="nil"/>
              <w:bottom w:val="nil"/>
              <w:right w:val="nil"/>
            </w:tcBorders>
          </w:tcPr>
          <w:p w14:paraId="47115E7D" w14:textId="77777777" w:rsidR="00020C84" w:rsidRPr="00020C84" w:rsidRDefault="00000000" w:rsidP="00020C84">
            <w:pPr>
              <w:widowControl w:val="0"/>
              <w:autoSpaceDE w:val="0"/>
              <w:autoSpaceDN w:val="0"/>
              <w:adjustRightInd w:val="0"/>
              <w:jc w:val="both"/>
              <w:rPr>
                <w:rFonts w:cs="Arial"/>
                <w:szCs w:val="22"/>
              </w:rPr>
            </w:pPr>
            <w:r w:rsidRPr="00020C84">
              <w:rPr>
                <w:noProof/>
                <w:szCs w:val="22"/>
              </w:rPr>
              <w:t>Izpilddirektora birojam, Juridiskajai daļai, IT daļai, Nodarbinātības valsts aģentūrai, Vides, veselības un sabiedrības līdzdalības daļas sabiedrības pārvaldes speciālistei</w:t>
            </w:r>
          </w:p>
          <w:p w14:paraId="0062AA78" w14:textId="77777777" w:rsidR="00020C84" w:rsidRPr="00020C84" w:rsidRDefault="00020C84" w:rsidP="00020C84">
            <w:pPr>
              <w:widowControl w:val="0"/>
              <w:autoSpaceDE w:val="0"/>
              <w:autoSpaceDN w:val="0"/>
              <w:adjustRightInd w:val="0"/>
              <w:jc w:val="both"/>
              <w:rPr>
                <w:rFonts w:cs="Arial"/>
                <w:szCs w:val="22"/>
              </w:rPr>
            </w:pPr>
          </w:p>
        </w:tc>
      </w:tr>
    </w:tbl>
    <w:p w14:paraId="7EBB2A9D" w14:textId="77777777" w:rsidR="00020C84" w:rsidRPr="00020C84" w:rsidRDefault="00020C84" w:rsidP="00020C84">
      <w:pPr>
        <w:widowControl w:val="0"/>
        <w:autoSpaceDE w:val="0"/>
        <w:autoSpaceDN w:val="0"/>
        <w:adjustRightInd w:val="0"/>
        <w:jc w:val="both"/>
        <w:rPr>
          <w:rFonts w:cs="Arial"/>
          <w:szCs w:val="22"/>
        </w:rPr>
      </w:pPr>
    </w:p>
    <w:p w14:paraId="6D5EC4D0" w14:textId="77777777" w:rsidR="00020C84" w:rsidRDefault="00020C84" w:rsidP="00607627">
      <w:pPr>
        <w:widowControl w:val="0"/>
        <w:autoSpaceDE w:val="0"/>
        <w:autoSpaceDN w:val="0"/>
        <w:adjustRightInd w:val="0"/>
        <w:jc w:val="center"/>
        <w:rPr>
          <w:rFonts w:cs="Arial"/>
          <w:sz w:val="20"/>
          <w:szCs w:val="20"/>
        </w:rPr>
      </w:pPr>
    </w:p>
    <w:sectPr w:rsidR="00020C84" w:rsidSect="00950A94">
      <w:headerReference w:type="default" r:id="rId9"/>
      <w:footerReference w:type="default" r:id="rId10"/>
      <w:headerReference w:type="first" r:id="rId11"/>
      <w:footerReference w:type="first" r:id="rId12"/>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180D" w14:textId="77777777" w:rsidR="00106395" w:rsidRDefault="00106395">
      <w:r>
        <w:separator/>
      </w:r>
    </w:p>
  </w:endnote>
  <w:endnote w:type="continuationSeparator" w:id="0">
    <w:p w14:paraId="5C6C8060" w14:textId="77777777" w:rsidR="00106395" w:rsidRDefault="0010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F1FD" w14:textId="77777777" w:rsidR="00E90D4C" w:rsidRPr="00765476" w:rsidRDefault="00E90D4C" w:rsidP="006E5122">
    <w:pPr>
      <w:pStyle w:val="Footer"/>
      <w:jc w:val="both"/>
    </w:pPr>
  </w:p>
  <w:p w14:paraId="3B052C2F" w14:textId="77777777" w:rsidR="00090FD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6AAE" w14:textId="77777777" w:rsidR="00090FD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FF76" w14:textId="77777777" w:rsidR="00106395" w:rsidRDefault="00106395">
      <w:r>
        <w:separator/>
      </w:r>
    </w:p>
  </w:footnote>
  <w:footnote w:type="continuationSeparator" w:id="0">
    <w:p w14:paraId="4BF8544E" w14:textId="77777777" w:rsidR="00106395" w:rsidRDefault="0010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83E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D8FA"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1595FE98" wp14:editId="3654BC46">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3072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24EC66"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8DEF61"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252C6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BAC34E">
      <w:numFmt w:val="bullet"/>
      <w:lvlText w:val="-"/>
      <w:lvlJc w:val="left"/>
      <w:pPr>
        <w:ind w:left="720" w:hanging="360"/>
      </w:pPr>
      <w:rPr>
        <w:rFonts w:ascii="Times New Roman" w:eastAsia="Calibri" w:hAnsi="Times New Roman" w:cs="Times New Roman" w:hint="default"/>
        <w:color w:val="1F497D"/>
      </w:rPr>
    </w:lvl>
    <w:lvl w:ilvl="1" w:tplc="FB5EEF90">
      <w:start w:val="1"/>
      <w:numFmt w:val="bullet"/>
      <w:lvlText w:val="o"/>
      <w:lvlJc w:val="left"/>
      <w:pPr>
        <w:ind w:left="1440" w:hanging="360"/>
      </w:pPr>
      <w:rPr>
        <w:rFonts w:ascii="Courier New" w:hAnsi="Courier New" w:cs="Courier New" w:hint="default"/>
      </w:rPr>
    </w:lvl>
    <w:lvl w:ilvl="2" w:tplc="EC88E0AE">
      <w:start w:val="1"/>
      <w:numFmt w:val="bullet"/>
      <w:lvlText w:val=""/>
      <w:lvlJc w:val="left"/>
      <w:pPr>
        <w:ind w:left="2160" w:hanging="360"/>
      </w:pPr>
      <w:rPr>
        <w:rFonts w:ascii="Wingdings" w:hAnsi="Wingdings" w:hint="default"/>
      </w:rPr>
    </w:lvl>
    <w:lvl w:ilvl="3" w:tplc="32149CD2">
      <w:start w:val="1"/>
      <w:numFmt w:val="bullet"/>
      <w:lvlText w:val=""/>
      <w:lvlJc w:val="left"/>
      <w:pPr>
        <w:ind w:left="2880" w:hanging="360"/>
      </w:pPr>
      <w:rPr>
        <w:rFonts w:ascii="Symbol" w:hAnsi="Symbol" w:hint="default"/>
      </w:rPr>
    </w:lvl>
    <w:lvl w:ilvl="4" w:tplc="CA221D62">
      <w:start w:val="1"/>
      <w:numFmt w:val="bullet"/>
      <w:lvlText w:val="o"/>
      <w:lvlJc w:val="left"/>
      <w:pPr>
        <w:ind w:left="3600" w:hanging="360"/>
      </w:pPr>
      <w:rPr>
        <w:rFonts w:ascii="Courier New" w:hAnsi="Courier New" w:cs="Courier New" w:hint="default"/>
      </w:rPr>
    </w:lvl>
    <w:lvl w:ilvl="5" w:tplc="B1EE911E">
      <w:start w:val="1"/>
      <w:numFmt w:val="bullet"/>
      <w:lvlText w:val=""/>
      <w:lvlJc w:val="left"/>
      <w:pPr>
        <w:ind w:left="4320" w:hanging="360"/>
      </w:pPr>
      <w:rPr>
        <w:rFonts w:ascii="Wingdings" w:hAnsi="Wingdings" w:hint="default"/>
      </w:rPr>
    </w:lvl>
    <w:lvl w:ilvl="6" w:tplc="D990F11A">
      <w:start w:val="1"/>
      <w:numFmt w:val="bullet"/>
      <w:lvlText w:val=""/>
      <w:lvlJc w:val="left"/>
      <w:pPr>
        <w:ind w:left="5040" w:hanging="360"/>
      </w:pPr>
      <w:rPr>
        <w:rFonts w:ascii="Symbol" w:hAnsi="Symbol" w:hint="default"/>
      </w:rPr>
    </w:lvl>
    <w:lvl w:ilvl="7" w:tplc="09D0D9E8">
      <w:start w:val="1"/>
      <w:numFmt w:val="bullet"/>
      <w:lvlText w:val="o"/>
      <w:lvlJc w:val="left"/>
      <w:pPr>
        <w:ind w:left="5760" w:hanging="360"/>
      </w:pPr>
      <w:rPr>
        <w:rFonts w:ascii="Courier New" w:hAnsi="Courier New" w:cs="Courier New" w:hint="default"/>
      </w:rPr>
    </w:lvl>
    <w:lvl w:ilvl="8" w:tplc="47BAFB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56A653C">
      <w:start w:val="1"/>
      <w:numFmt w:val="bullet"/>
      <w:lvlText w:val=""/>
      <w:lvlJc w:val="left"/>
      <w:pPr>
        <w:ind w:left="720" w:hanging="360"/>
      </w:pPr>
      <w:rPr>
        <w:rFonts w:ascii="Symbol" w:hAnsi="Symbol" w:hint="default"/>
      </w:rPr>
    </w:lvl>
    <w:lvl w:ilvl="1" w:tplc="1F241DD2" w:tentative="1">
      <w:start w:val="1"/>
      <w:numFmt w:val="bullet"/>
      <w:lvlText w:val="o"/>
      <w:lvlJc w:val="left"/>
      <w:pPr>
        <w:ind w:left="1440" w:hanging="360"/>
      </w:pPr>
      <w:rPr>
        <w:rFonts w:ascii="Courier New" w:hAnsi="Courier New" w:cs="Courier New" w:hint="default"/>
      </w:rPr>
    </w:lvl>
    <w:lvl w:ilvl="2" w:tplc="5E9A9828" w:tentative="1">
      <w:start w:val="1"/>
      <w:numFmt w:val="bullet"/>
      <w:lvlText w:val=""/>
      <w:lvlJc w:val="left"/>
      <w:pPr>
        <w:ind w:left="2160" w:hanging="360"/>
      </w:pPr>
      <w:rPr>
        <w:rFonts w:ascii="Wingdings" w:hAnsi="Wingdings" w:hint="default"/>
      </w:rPr>
    </w:lvl>
    <w:lvl w:ilvl="3" w:tplc="D18217D0" w:tentative="1">
      <w:start w:val="1"/>
      <w:numFmt w:val="bullet"/>
      <w:lvlText w:val=""/>
      <w:lvlJc w:val="left"/>
      <w:pPr>
        <w:ind w:left="2880" w:hanging="360"/>
      </w:pPr>
      <w:rPr>
        <w:rFonts w:ascii="Symbol" w:hAnsi="Symbol" w:hint="default"/>
      </w:rPr>
    </w:lvl>
    <w:lvl w:ilvl="4" w:tplc="05CE31E8" w:tentative="1">
      <w:start w:val="1"/>
      <w:numFmt w:val="bullet"/>
      <w:lvlText w:val="o"/>
      <w:lvlJc w:val="left"/>
      <w:pPr>
        <w:ind w:left="3600" w:hanging="360"/>
      </w:pPr>
      <w:rPr>
        <w:rFonts w:ascii="Courier New" w:hAnsi="Courier New" w:cs="Courier New" w:hint="default"/>
      </w:rPr>
    </w:lvl>
    <w:lvl w:ilvl="5" w:tplc="14ECEE16" w:tentative="1">
      <w:start w:val="1"/>
      <w:numFmt w:val="bullet"/>
      <w:lvlText w:val=""/>
      <w:lvlJc w:val="left"/>
      <w:pPr>
        <w:ind w:left="4320" w:hanging="360"/>
      </w:pPr>
      <w:rPr>
        <w:rFonts w:ascii="Wingdings" w:hAnsi="Wingdings" w:hint="default"/>
      </w:rPr>
    </w:lvl>
    <w:lvl w:ilvl="6" w:tplc="5DA297F4" w:tentative="1">
      <w:start w:val="1"/>
      <w:numFmt w:val="bullet"/>
      <w:lvlText w:val=""/>
      <w:lvlJc w:val="left"/>
      <w:pPr>
        <w:ind w:left="5040" w:hanging="360"/>
      </w:pPr>
      <w:rPr>
        <w:rFonts w:ascii="Symbol" w:hAnsi="Symbol" w:hint="default"/>
      </w:rPr>
    </w:lvl>
    <w:lvl w:ilvl="7" w:tplc="156083FC" w:tentative="1">
      <w:start w:val="1"/>
      <w:numFmt w:val="bullet"/>
      <w:lvlText w:val="o"/>
      <w:lvlJc w:val="left"/>
      <w:pPr>
        <w:ind w:left="5760" w:hanging="360"/>
      </w:pPr>
      <w:rPr>
        <w:rFonts w:ascii="Courier New" w:hAnsi="Courier New" w:cs="Courier New" w:hint="default"/>
      </w:rPr>
    </w:lvl>
    <w:lvl w:ilvl="8" w:tplc="E648E1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3A0385C">
      <w:start w:val="1"/>
      <w:numFmt w:val="bullet"/>
      <w:lvlText w:val=""/>
      <w:lvlJc w:val="left"/>
      <w:pPr>
        <w:ind w:left="720" w:hanging="360"/>
      </w:pPr>
      <w:rPr>
        <w:rFonts w:ascii="Symbol" w:hAnsi="Symbol" w:hint="default"/>
      </w:rPr>
    </w:lvl>
    <w:lvl w:ilvl="1" w:tplc="6B4A89BA" w:tentative="1">
      <w:start w:val="1"/>
      <w:numFmt w:val="bullet"/>
      <w:lvlText w:val="o"/>
      <w:lvlJc w:val="left"/>
      <w:pPr>
        <w:ind w:left="1440" w:hanging="360"/>
      </w:pPr>
      <w:rPr>
        <w:rFonts w:ascii="Courier New" w:hAnsi="Courier New" w:cs="Courier New" w:hint="default"/>
      </w:rPr>
    </w:lvl>
    <w:lvl w:ilvl="2" w:tplc="43127CBE" w:tentative="1">
      <w:start w:val="1"/>
      <w:numFmt w:val="bullet"/>
      <w:lvlText w:val=""/>
      <w:lvlJc w:val="left"/>
      <w:pPr>
        <w:ind w:left="2160" w:hanging="360"/>
      </w:pPr>
      <w:rPr>
        <w:rFonts w:ascii="Wingdings" w:hAnsi="Wingdings" w:hint="default"/>
      </w:rPr>
    </w:lvl>
    <w:lvl w:ilvl="3" w:tplc="126CFA0C" w:tentative="1">
      <w:start w:val="1"/>
      <w:numFmt w:val="bullet"/>
      <w:lvlText w:val=""/>
      <w:lvlJc w:val="left"/>
      <w:pPr>
        <w:ind w:left="2880" w:hanging="360"/>
      </w:pPr>
      <w:rPr>
        <w:rFonts w:ascii="Symbol" w:hAnsi="Symbol" w:hint="default"/>
      </w:rPr>
    </w:lvl>
    <w:lvl w:ilvl="4" w:tplc="3274E19A" w:tentative="1">
      <w:start w:val="1"/>
      <w:numFmt w:val="bullet"/>
      <w:lvlText w:val="o"/>
      <w:lvlJc w:val="left"/>
      <w:pPr>
        <w:ind w:left="3600" w:hanging="360"/>
      </w:pPr>
      <w:rPr>
        <w:rFonts w:ascii="Courier New" w:hAnsi="Courier New" w:cs="Courier New" w:hint="default"/>
      </w:rPr>
    </w:lvl>
    <w:lvl w:ilvl="5" w:tplc="6D48F2D6" w:tentative="1">
      <w:start w:val="1"/>
      <w:numFmt w:val="bullet"/>
      <w:lvlText w:val=""/>
      <w:lvlJc w:val="left"/>
      <w:pPr>
        <w:ind w:left="4320" w:hanging="360"/>
      </w:pPr>
      <w:rPr>
        <w:rFonts w:ascii="Wingdings" w:hAnsi="Wingdings" w:hint="default"/>
      </w:rPr>
    </w:lvl>
    <w:lvl w:ilvl="6" w:tplc="BFA6F8CA" w:tentative="1">
      <w:start w:val="1"/>
      <w:numFmt w:val="bullet"/>
      <w:lvlText w:val=""/>
      <w:lvlJc w:val="left"/>
      <w:pPr>
        <w:ind w:left="5040" w:hanging="360"/>
      </w:pPr>
      <w:rPr>
        <w:rFonts w:ascii="Symbol" w:hAnsi="Symbol" w:hint="default"/>
      </w:rPr>
    </w:lvl>
    <w:lvl w:ilvl="7" w:tplc="F9A621D6" w:tentative="1">
      <w:start w:val="1"/>
      <w:numFmt w:val="bullet"/>
      <w:lvlText w:val="o"/>
      <w:lvlJc w:val="left"/>
      <w:pPr>
        <w:ind w:left="5760" w:hanging="360"/>
      </w:pPr>
      <w:rPr>
        <w:rFonts w:ascii="Courier New" w:hAnsi="Courier New" w:cs="Courier New" w:hint="default"/>
      </w:rPr>
    </w:lvl>
    <w:lvl w:ilvl="8" w:tplc="929AB9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2C0728">
      <w:start w:val="1"/>
      <w:numFmt w:val="bullet"/>
      <w:lvlText w:val=""/>
      <w:lvlJc w:val="left"/>
      <w:pPr>
        <w:ind w:left="804" w:hanging="360"/>
      </w:pPr>
      <w:rPr>
        <w:rFonts w:ascii="Symbol" w:hAnsi="Symbol" w:hint="default"/>
      </w:rPr>
    </w:lvl>
    <w:lvl w:ilvl="1" w:tplc="F0302B6C" w:tentative="1">
      <w:start w:val="1"/>
      <w:numFmt w:val="bullet"/>
      <w:lvlText w:val="o"/>
      <w:lvlJc w:val="left"/>
      <w:pPr>
        <w:ind w:left="1524" w:hanging="360"/>
      </w:pPr>
      <w:rPr>
        <w:rFonts w:ascii="Courier New" w:hAnsi="Courier New" w:cs="Courier New" w:hint="default"/>
      </w:rPr>
    </w:lvl>
    <w:lvl w:ilvl="2" w:tplc="4F26E2FA" w:tentative="1">
      <w:start w:val="1"/>
      <w:numFmt w:val="bullet"/>
      <w:lvlText w:val=""/>
      <w:lvlJc w:val="left"/>
      <w:pPr>
        <w:ind w:left="2244" w:hanging="360"/>
      </w:pPr>
      <w:rPr>
        <w:rFonts w:ascii="Wingdings" w:hAnsi="Wingdings" w:hint="default"/>
      </w:rPr>
    </w:lvl>
    <w:lvl w:ilvl="3" w:tplc="2F48665E" w:tentative="1">
      <w:start w:val="1"/>
      <w:numFmt w:val="bullet"/>
      <w:lvlText w:val=""/>
      <w:lvlJc w:val="left"/>
      <w:pPr>
        <w:ind w:left="2964" w:hanging="360"/>
      </w:pPr>
      <w:rPr>
        <w:rFonts w:ascii="Symbol" w:hAnsi="Symbol" w:hint="default"/>
      </w:rPr>
    </w:lvl>
    <w:lvl w:ilvl="4" w:tplc="B2528948" w:tentative="1">
      <w:start w:val="1"/>
      <w:numFmt w:val="bullet"/>
      <w:lvlText w:val="o"/>
      <w:lvlJc w:val="left"/>
      <w:pPr>
        <w:ind w:left="3684" w:hanging="360"/>
      </w:pPr>
      <w:rPr>
        <w:rFonts w:ascii="Courier New" w:hAnsi="Courier New" w:cs="Courier New" w:hint="default"/>
      </w:rPr>
    </w:lvl>
    <w:lvl w:ilvl="5" w:tplc="FAB47528" w:tentative="1">
      <w:start w:val="1"/>
      <w:numFmt w:val="bullet"/>
      <w:lvlText w:val=""/>
      <w:lvlJc w:val="left"/>
      <w:pPr>
        <w:ind w:left="4404" w:hanging="360"/>
      </w:pPr>
      <w:rPr>
        <w:rFonts w:ascii="Wingdings" w:hAnsi="Wingdings" w:hint="default"/>
      </w:rPr>
    </w:lvl>
    <w:lvl w:ilvl="6" w:tplc="E3CEFC3A" w:tentative="1">
      <w:start w:val="1"/>
      <w:numFmt w:val="bullet"/>
      <w:lvlText w:val=""/>
      <w:lvlJc w:val="left"/>
      <w:pPr>
        <w:ind w:left="5124" w:hanging="360"/>
      </w:pPr>
      <w:rPr>
        <w:rFonts w:ascii="Symbol" w:hAnsi="Symbol" w:hint="default"/>
      </w:rPr>
    </w:lvl>
    <w:lvl w:ilvl="7" w:tplc="CF92A48E" w:tentative="1">
      <w:start w:val="1"/>
      <w:numFmt w:val="bullet"/>
      <w:lvlText w:val="o"/>
      <w:lvlJc w:val="left"/>
      <w:pPr>
        <w:ind w:left="5844" w:hanging="360"/>
      </w:pPr>
      <w:rPr>
        <w:rFonts w:ascii="Courier New" w:hAnsi="Courier New" w:cs="Courier New" w:hint="default"/>
      </w:rPr>
    </w:lvl>
    <w:lvl w:ilvl="8" w:tplc="49E404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B4D600">
      <w:start w:val="1"/>
      <w:numFmt w:val="bullet"/>
      <w:lvlText w:val=""/>
      <w:lvlJc w:val="left"/>
      <w:pPr>
        <w:ind w:left="804" w:hanging="360"/>
      </w:pPr>
      <w:rPr>
        <w:rFonts w:ascii="Wingdings" w:hAnsi="Wingdings" w:hint="default"/>
      </w:rPr>
    </w:lvl>
    <w:lvl w:ilvl="1" w:tplc="65F02670" w:tentative="1">
      <w:start w:val="1"/>
      <w:numFmt w:val="bullet"/>
      <w:lvlText w:val="o"/>
      <w:lvlJc w:val="left"/>
      <w:pPr>
        <w:ind w:left="1524" w:hanging="360"/>
      </w:pPr>
      <w:rPr>
        <w:rFonts w:ascii="Courier New" w:hAnsi="Courier New" w:cs="Courier New" w:hint="default"/>
      </w:rPr>
    </w:lvl>
    <w:lvl w:ilvl="2" w:tplc="07466362" w:tentative="1">
      <w:start w:val="1"/>
      <w:numFmt w:val="bullet"/>
      <w:lvlText w:val=""/>
      <w:lvlJc w:val="left"/>
      <w:pPr>
        <w:ind w:left="2244" w:hanging="360"/>
      </w:pPr>
      <w:rPr>
        <w:rFonts w:ascii="Wingdings" w:hAnsi="Wingdings" w:hint="default"/>
      </w:rPr>
    </w:lvl>
    <w:lvl w:ilvl="3" w:tplc="44DE8E9E" w:tentative="1">
      <w:start w:val="1"/>
      <w:numFmt w:val="bullet"/>
      <w:lvlText w:val=""/>
      <w:lvlJc w:val="left"/>
      <w:pPr>
        <w:ind w:left="2964" w:hanging="360"/>
      </w:pPr>
      <w:rPr>
        <w:rFonts w:ascii="Symbol" w:hAnsi="Symbol" w:hint="default"/>
      </w:rPr>
    </w:lvl>
    <w:lvl w:ilvl="4" w:tplc="BD702610" w:tentative="1">
      <w:start w:val="1"/>
      <w:numFmt w:val="bullet"/>
      <w:lvlText w:val="o"/>
      <w:lvlJc w:val="left"/>
      <w:pPr>
        <w:ind w:left="3684" w:hanging="360"/>
      </w:pPr>
      <w:rPr>
        <w:rFonts w:ascii="Courier New" w:hAnsi="Courier New" w:cs="Courier New" w:hint="default"/>
      </w:rPr>
    </w:lvl>
    <w:lvl w:ilvl="5" w:tplc="87FC385C" w:tentative="1">
      <w:start w:val="1"/>
      <w:numFmt w:val="bullet"/>
      <w:lvlText w:val=""/>
      <w:lvlJc w:val="left"/>
      <w:pPr>
        <w:ind w:left="4404" w:hanging="360"/>
      </w:pPr>
      <w:rPr>
        <w:rFonts w:ascii="Wingdings" w:hAnsi="Wingdings" w:hint="default"/>
      </w:rPr>
    </w:lvl>
    <w:lvl w:ilvl="6" w:tplc="8EA6E6B0" w:tentative="1">
      <w:start w:val="1"/>
      <w:numFmt w:val="bullet"/>
      <w:lvlText w:val=""/>
      <w:lvlJc w:val="left"/>
      <w:pPr>
        <w:ind w:left="5124" w:hanging="360"/>
      </w:pPr>
      <w:rPr>
        <w:rFonts w:ascii="Symbol" w:hAnsi="Symbol" w:hint="default"/>
      </w:rPr>
    </w:lvl>
    <w:lvl w:ilvl="7" w:tplc="74E05486" w:tentative="1">
      <w:start w:val="1"/>
      <w:numFmt w:val="bullet"/>
      <w:lvlText w:val="o"/>
      <w:lvlJc w:val="left"/>
      <w:pPr>
        <w:ind w:left="5844" w:hanging="360"/>
      </w:pPr>
      <w:rPr>
        <w:rFonts w:ascii="Courier New" w:hAnsi="Courier New" w:cs="Courier New" w:hint="default"/>
      </w:rPr>
    </w:lvl>
    <w:lvl w:ilvl="8" w:tplc="F54602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06A4E02">
      <w:start w:val="1"/>
      <w:numFmt w:val="bullet"/>
      <w:lvlText w:val=""/>
      <w:lvlJc w:val="left"/>
      <w:pPr>
        <w:ind w:left="1080" w:hanging="360"/>
      </w:pPr>
      <w:rPr>
        <w:rFonts w:ascii="Symbol" w:hAnsi="Symbol" w:hint="default"/>
      </w:rPr>
    </w:lvl>
    <w:lvl w:ilvl="1" w:tplc="29A4E4C8" w:tentative="1">
      <w:start w:val="1"/>
      <w:numFmt w:val="bullet"/>
      <w:lvlText w:val="o"/>
      <w:lvlJc w:val="left"/>
      <w:pPr>
        <w:ind w:left="1800" w:hanging="360"/>
      </w:pPr>
      <w:rPr>
        <w:rFonts w:ascii="Courier New" w:hAnsi="Courier New" w:cs="Courier New" w:hint="default"/>
      </w:rPr>
    </w:lvl>
    <w:lvl w:ilvl="2" w:tplc="7B9815F4" w:tentative="1">
      <w:start w:val="1"/>
      <w:numFmt w:val="bullet"/>
      <w:lvlText w:val=""/>
      <w:lvlJc w:val="left"/>
      <w:pPr>
        <w:ind w:left="2520" w:hanging="360"/>
      </w:pPr>
      <w:rPr>
        <w:rFonts w:ascii="Wingdings" w:hAnsi="Wingdings" w:hint="default"/>
      </w:rPr>
    </w:lvl>
    <w:lvl w:ilvl="3" w:tplc="AC363458" w:tentative="1">
      <w:start w:val="1"/>
      <w:numFmt w:val="bullet"/>
      <w:lvlText w:val=""/>
      <w:lvlJc w:val="left"/>
      <w:pPr>
        <w:ind w:left="3240" w:hanging="360"/>
      </w:pPr>
      <w:rPr>
        <w:rFonts w:ascii="Symbol" w:hAnsi="Symbol" w:hint="default"/>
      </w:rPr>
    </w:lvl>
    <w:lvl w:ilvl="4" w:tplc="81040BE4" w:tentative="1">
      <w:start w:val="1"/>
      <w:numFmt w:val="bullet"/>
      <w:lvlText w:val="o"/>
      <w:lvlJc w:val="left"/>
      <w:pPr>
        <w:ind w:left="3960" w:hanging="360"/>
      </w:pPr>
      <w:rPr>
        <w:rFonts w:ascii="Courier New" w:hAnsi="Courier New" w:cs="Courier New" w:hint="default"/>
      </w:rPr>
    </w:lvl>
    <w:lvl w:ilvl="5" w:tplc="80022E96" w:tentative="1">
      <w:start w:val="1"/>
      <w:numFmt w:val="bullet"/>
      <w:lvlText w:val=""/>
      <w:lvlJc w:val="left"/>
      <w:pPr>
        <w:ind w:left="4680" w:hanging="360"/>
      </w:pPr>
      <w:rPr>
        <w:rFonts w:ascii="Wingdings" w:hAnsi="Wingdings" w:hint="default"/>
      </w:rPr>
    </w:lvl>
    <w:lvl w:ilvl="6" w:tplc="7EE44E8C" w:tentative="1">
      <w:start w:val="1"/>
      <w:numFmt w:val="bullet"/>
      <w:lvlText w:val=""/>
      <w:lvlJc w:val="left"/>
      <w:pPr>
        <w:ind w:left="5400" w:hanging="360"/>
      </w:pPr>
      <w:rPr>
        <w:rFonts w:ascii="Symbol" w:hAnsi="Symbol" w:hint="default"/>
      </w:rPr>
    </w:lvl>
    <w:lvl w:ilvl="7" w:tplc="E6F0291C" w:tentative="1">
      <w:start w:val="1"/>
      <w:numFmt w:val="bullet"/>
      <w:lvlText w:val="o"/>
      <w:lvlJc w:val="left"/>
      <w:pPr>
        <w:ind w:left="6120" w:hanging="360"/>
      </w:pPr>
      <w:rPr>
        <w:rFonts w:ascii="Courier New" w:hAnsi="Courier New" w:cs="Courier New" w:hint="default"/>
      </w:rPr>
    </w:lvl>
    <w:lvl w:ilvl="8" w:tplc="6D1AF4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F7A1B8E">
      <w:start w:val="1"/>
      <w:numFmt w:val="bullet"/>
      <w:lvlText w:val=""/>
      <w:lvlJc w:val="left"/>
      <w:pPr>
        <w:ind w:left="720" w:hanging="360"/>
      </w:pPr>
      <w:rPr>
        <w:rFonts w:ascii="Symbol" w:hAnsi="Symbol" w:hint="default"/>
      </w:rPr>
    </w:lvl>
    <w:lvl w:ilvl="1" w:tplc="69066816" w:tentative="1">
      <w:start w:val="1"/>
      <w:numFmt w:val="bullet"/>
      <w:lvlText w:val="o"/>
      <w:lvlJc w:val="left"/>
      <w:pPr>
        <w:ind w:left="1440" w:hanging="360"/>
      </w:pPr>
      <w:rPr>
        <w:rFonts w:ascii="Courier New" w:hAnsi="Courier New" w:cs="Courier New" w:hint="default"/>
      </w:rPr>
    </w:lvl>
    <w:lvl w:ilvl="2" w:tplc="7E40C6CE" w:tentative="1">
      <w:start w:val="1"/>
      <w:numFmt w:val="bullet"/>
      <w:lvlText w:val=""/>
      <w:lvlJc w:val="left"/>
      <w:pPr>
        <w:ind w:left="2160" w:hanging="360"/>
      </w:pPr>
      <w:rPr>
        <w:rFonts w:ascii="Wingdings" w:hAnsi="Wingdings" w:hint="default"/>
      </w:rPr>
    </w:lvl>
    <w:lvl w:ilvl="3" w:tplc="7C929406" w:tentative="1">
      <w:start w:val="1"/>
      <w:numFmt w:val="bullet"/>
      <w:lvlText w:val=""/>
      <w:lvlJc w:val="left"/>
      <w:pPr>
        <w:ind w:left="2880" w:hanging="360"/>
      </w:pPr>
      <w:rPr>
        <w:rFonts w:ascii="Symbol" w:hAnsi="Symbol" w:hint="default"/>
      </w:rPr>
    </w:lvl>
    <w:lvl w:ilvl="4" w:tplc="14402768" w:tentative="1">
      <w:start w:val="1"/>
      <w:numFmt w:val="bullet"/>
      <w:lvlText w:val="o"/>
      <w:lvlJc w:val="left"/>
      <w:pPr>
        <w:ind w:left="3600" w:hanging="360"/>
      </w:pPr>
      <w:rPr>
        <w:rFonts w:ascii="Courier New" w:hAnsi="Courier New" w:cs="Courier New" w:hint="default"/>
      </w:rPr>
    </w:lvl>
    <w:lvl w:ilvl="5" w:tplc="03FE76EE" w:tentative="1">
      <w:start w:val="1"/>
      <w:numFmt w:val="bullet"/>
      <w:lvlText w:val=""/>
      <w:lvlJc w:val="left"/>
      <w:pPr>
        <w:ind w:left="4320" w:hanging="360"/>
      </w:pPr>
      <w:rPr>
        <w:rFonts w:ascii="Wingdings" w:hAnsi="Wingdings" w:hint="default"/>
      </w:rPr>
    </w:lvl>
    <w:lvl w:ilvl="6" w:tplc="06E4B5AC" w:tentative="1">
      <w:start w:val="1"/>
      <w:numFmt w:val="bullet"/>
      <w:lvlText w:val=""/>
      <w:lvlJc w:val="left"/>
      <w:pPr>
        <w:ind w:left="5040" w:hanging="360"/>
      </w:pPr>
      <w:rPr>
        <w:rFonts w:ascii="Symbol" w:hAnsi="Symbol" w:hint="default"/>
      </w:rPr>
    </w:lvl>
    <w:lvl w:ilvl="7" w:tplc="2C2CF376" w:tentative="1">
      <w:start w:val="1"/>
      <w:numFmt w:val="bullet"/>
      <w:lvlText w:val="o"/>
      <w:lvlJc w:val="left"/>
      <w:pPr>
        <w:ind w:left="5760" w:hanging="360"/>
      </w:pPr>
      <w:rPr>
        <w:rFonts w:ascii="Courier New" w:hAnsi="Courier New" w:cs="Courier New" w:hint="default"/>
      </w:rPr>
    </w:lvl>
    <w:lvl w:ilvl="8" w:tplc="76401A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C381C04">
      <w:start w:val="1"/>
      <w:numFmt w:val="bullet"/>
      <w:lvlText w:val=""/>
      <w:lvlJc w:val="left"/>
      <w:pPr>
        <w:ind w:left="720" w:hanging="360"/>
      </w:pPr>
      <w:rPr>
        <w:rFonts w:ascii="Symbol" w:hAnsi="Symbol" w:hint="default"/>
      </w:rPr>
    </w:lvl>
    <w:lvl w:ilvl="1" w:tplc="21A64A50" w:tentative="1">
      <w:start w:val="1"/>
      <w:numFmt w:val="bullet"/>
      <w:lvlText w:val="o"/>
      <w:lvlJc w:val="left"/>
      <w:pPr>
        <w:ind w:left="1440" w:hanging="360"/>
      </w:pPr>
      <w:rPr>
        <w:rFonts w:ascii="Courier New" w:hAnsi="Courier New" w:cs="Courier New" w:hint="default"/>
      </w:rPr>
    </w:lvl>
    <w:lvl w:ilvl="2" w:tplc="6F44ECE2" w:tentative="1">
      <w:start w:val="1"/>
      <w:numFmt w:val="bullet"/>
      <w:lvlText w:val=""/>
      <w:lvlJc w:val="left"/>
      <w:pPr>
        <w:ind w:left="2160" w:hanging="360"/>
      </w:pPr>
      <w:rPr>
        <w:rFonts w:ascii="Wingdings" w:hAnsi="Wingdings" w:hint="default"/>
      </w:rPr>
    </w:lvl>
    <w:lvl w:ilvl="3" w:tplc="2182C94A" w:tentative="1">
      <w:start w:val="1"/>
      <w:numFmt w:val="bullet"/>
      <w:lvlText w:val=""/>
      <w:lvlJc w:val="left"/>
      <w:pPr>
        <w:ind w:left="2880" w:hanging="360"/>
      </w:pPr>
      <w:rPr>
        <w:rFonts w:ascii="Symbol" w:hAnsi="Symbol" w:hint="default"/>
      </w:rPr>
    </w:lvl>
    <w:lvl w:ilvl="4" w:tplc="9124BDB8" w:tentative="1">
      <w:start w:val="1"/>
      <w:numFmt w:val="bullet"/>
      <w:lvlText w:val="o"/>
      <w:lvlJc w:val="left"/>
      <w:pPr>
        <w:ind w:left="3600" w:hanging="360"/>
      </w:pPr>
      <w:rPr>
        <w:rFonts w:ascii="Courier New" w:hAnsi="Courier New" w:cs="Courier New" w:hint="default"/>
      </w:rPr>
    </w:lvl>
    <w:lvl w:ilvl="5" w:tplc="DD28D222" w:tentative="1">
      <w:start w:val="1"/>
      <w:numFmt w:val="bullet"/>
      <w:lvlText w:val=""/>
      <w:lvlJc w:val="left"/>
      <w:pPr>
        <w:ind w:left="4320" w:hanging="360"/>
      </w:pPr>
      <w:rPr>
        <w:rFonts w:ascii="Wingdings" w:hAnsi="Wingdings" w:hint="default"/>
      </w:rPr>
    </w:lvl>
    <w:lvl w:ilvl="6" w:tplc="E5688468" w:tentative="1">
      <w:start w:val="1"/>
      <w:numFmt w:val="bullet"/>
      <w:lvlText w:val=""/>
      <w:lvlJc w:val="left"/>
      <w:pPr>
        <w:ind w:left="5040" w:hanging="360"/>
      </w:pPr>
      <w:rPr>
        <w:rFonts w:ascii="Symbol" w:hAnsi="Symbol" w:hint="default"/>
      </w:rPr>
    </w:lvl>
    <w:lvl w:ilvl="7" w:tplc="2090B4FE" w:tentative="1">
      <w:start w:val="1"/>
      <w:numFmt w:val="bullet"/>
      <w:lvlText w:val="o"/>
      <w:lvlJc w:val="left"/>
      <w:pPr>
        <w:ind w:left="5760" w:hanging="360"/>
      </w:pPr>
      <w:rPr>
        <w:rFonts w:ascii="Courier New" w:hAnsi="Courier New" w:cs="Courier New" w:hint="default"/>
      </w:rPr>
    </w:lvl>
    <w:lvl w:ilvl="8" w:tplc="09BE06A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908B9FE">
      <w:start w:val="1"/>
      <w:numFmt w:val="bullet"/>
      <w:lvlText w:val=""/>
      <w:lvlJc w:val="left"/>
      <w:pPr>
        <w:ind w:left="804" w:hanging="360"/>
      </w:pPr>
      <w:rPr>
        <w:rFonts w:ascii="Symbol" w:hAnsi="Symbol" w:hint="default"/>
      </w:rPr>
    </w:lvl>
    <w:lvl w:ilvl="1" w:tplc="D304F8E8" w:tentative="1">
      <w:start w:val="1"/>
      <w:numFmt w:val="bullet"/>
      <w:lvlText w:val="o"/>
      <w:lvlJc w:val="left"/>
      <w:pPr>
        <w:ind w:left="1524" w:hanging="360"/>
      </w:pPr>
      <w:rPr>
        <w:rFonts w:ascii="Courier New" w:hAnsi="Courier New" w:cs="Courier New" w:hint="default"/>
      </w:rPr>
    </w:lvl>
    <w:lvl w:ilvl="2" w:tplc="792E61C8" w:tentative="1">
      <w:start w:val="1"/>
      <w:numFmt w:val="bullet"/>
      <w:lvlText w:val=""/>
      <w:lvlJc w:val="left"/>
      <w:pPr>
        <w:ind w:left="2244" w:hanging="360"/>
      </w:pPr>
      <w:rPr>
        <w:rFonts w:ascii="Wingdings" w:hAnsi="Wingdings" w:hint="default"/>
      </w:rPr>
    </w:lvl>
    <w:lvl w:ilvl="3" w:tplc="A5260CFE" w:tentative="1">
      <w:start w:val="1"/>
      <w:numFmt w:val="bullet"/>
      <w:lvlText w:val=""/>
      <w:lvlJc w:val="left"/>
      <w:pPr>
        <w:ind w:left="2964" w:hanging="360"/>
      </w:pPr>
      <w:rPr>
        <w:rFonts w:ascii="Symbol" w:hAnsi="Symbol" w:hint="default"/>
      </w:rPr>
    </w:lvl>
    <w:lvl w:ilvl="4" w:tplc="C1683210" w:tentative="1">
      <w:start w:val="1"/>
      <w:numFmt w:val="bullet"/>
      <w:lvlText w:val="o"/>
      <w:lvlJc w:val="left"/>
      <w:pPr>
        <w:ind w:left="3684" w:hanging="360"/>
      </w:pPr>
      <w:rPr>
        <w:rFonts w:ascii="Courier New" w:hAnsi="Courier New" w:cs="Courier New" w:hint="default"/>
      </w:rPr>
    </w:lvl>
    <w:lvl w:ilvl="5" w:tplc="2112F23A" w:tentative="1">
      <w:start w:val="1"/>
      <w:numFmt w:val="bullet"/>
      <w:lvlText w:val=""/>
      <w:lvlJc w:val="left"/>
      <w:pPr>
        <w:ind w:left="4404" w:hanging="360"/>
      </w:pPr>
      <w:rPr>
        <w:rFonts w:ascii="Wingdings" w:hAnsi="Wingdings" w:hint="default"/>
      </w:rPr>
    </w:lvl>
    <w:lvl w:ilvl="6" w:tplc="210E97EE" w:tentative="1">
      <w:start w:val="1"/>
      <w:numFmt w:val="bullet"/>
      <w:lvlText w:val=""/>
      <w:lvlJc w:val="left"/>
      <w:pPr>
        <w:ind w:left="5124" w:hanging="360"/>
      </w:pPr>
      <w:rPr>
        <w:rFonts w:ascii="Symbol" w:hAnsi="Symbol" w:hint="default"/>
      </w:rPr>
    </w:lvl>
    <w:lvl w:ilvl="7" w:tplc="06E286C6" w:tentative="1">
      <w:start w:val="1"/>
      <w:numFmt w:val="bullet"/>
      <w:lvlText w:val="o"/>
      <w:lvlJc w:val="left"/>
      <w:pPr>
        <w:ind w:left="5844" w:hanging="360"/>
      </w:pPr>
      <w:rPr>
        <w:rFonts w:ascii="Courier New" w:hAnsi="Courier New" w:cs="Courier New" w:hint="default"/>
      </w:rPr>
    </w:lvl>
    <w:lvl w:ilvl="8" w:tplc="D31C7276" w:tentative="1">
      <w:start w:val="1"/>
      <w:numFmt w:val="bullet"/>
      <w:lvlText w:val=""/>
      <w:lvlJc w:val="left"/>
      <w:pPr>
        <w:ind w:left="6564" w:hanging="360"/>
      </w:pPr>
      <w:rPr>
        <w:rFonts w:ascii="Wingdings" w:hAnsi="Wingdings" w:hint="default"/>
      </w:rPr>
    </w:lvl>
  </w:abstractNum>
  <w:num w:numId="1" w16cid:durableId="1372537009">
    <w:abstractNumId w:val="7"/>
  </w:num>
  <w:num w:numId="2" w16cid:durableId="1047996763">
    <w:abstractNumId w:val="8"/>
  </w:num>
  <w:num w:numId="3" w16cid:durableId="607741901">
    <w:abstractNumId w:val="0"/>
  </w:num>
  <w:num w:numId="4" w16cid:durableId="1188760246">
    <w:abstractNumId w:val="1"/>
  </w:num>
  <w:num w:numId="5" w16cid:durableId="1856456776">
    <w:abstractNumId w:val="2"/>
  </w:num>
  <w:num w:numId="6" w16cid:durableId="979771025">
    <w:abstractNumId w:val="6"/>
  </w:num>
  <w:num w:numId="7" w16cid:durableId="1240478820">
    <w:abstractNumId w:val="3"/>
  </w:num>
  <w:num w:numId="8" w16cid:durableId="1520781347">
    <w:abstractNumId w:val="9"/>
  </w:num>
  <w:num w:numId="9" w16cid:durableId="185142216">
    <w:abstractNumId w:val="5"/>
  </w:num>
  <w:num w:numId="10" w16cid:durableId="1421442755">
    <w:abstractNumId w:val="4"/>
  </w:num>
  <w:num w:numId="11" w16cid:durableId="681317884">
    <w:abstractNumId w:val="9"/>
  </w:num>
  <w:num w:numId="12" w16cid:durableId="85658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84"/>
    <w:rsid w:val="000212D5"/>
    <w:rsid w:val="00021796"/>
    <w:rsid w:val="000246E3"/>
    <w:rsid w:val="00032900"/>
    <w:rsid w:val="00046F67"/>
    <w:rsid w:val="00051438"/>
    <w:rsid w:val="00052C2D"/>
    <w:rsid w:val="000667F2"/>
    <w:rsid w:val="00067C8C"/>
    <w:rsid w:val="00070CC8"/>
    <w:rsid w:val="0007583C"/>
    <w:rsid w:val="00083723"/>
    <w:rsid w:val="000858AA"/>
    <w:rsid w:val="00090FD8"/>
    <w:rsid w:val="000A6CFF"/>
    <w:rsid w:val="000B7112"/>
    <w:rsid w:val="000C6C0F"/>
    <w:rsid w:val="000C6F96"/>
    <w:rsid w:val="000D173B"/>
    <w:rsid w:val="000D60B6"/>
    <w:rsid w:val="000E2068"/>
    <w:rsid w:val="000F232A"/>
    <w:rsid w:val="000F5CE6"/>
    <w:rsid w:val="000F761E"/>
    <w:rsid w:val="001002D7"/>
    <w:rsid w:val="00100368"/>
    <w:rsid w:val="00106395"/>
    <w:rsid w:val="00116EAC"/>
    <w:rsid w:val="00120BDB"/>
    <w:rsid w:val="00126735"/>
    <w:rsid w:val="00133187"/>
    <w:rsid w:val="00133287"/>
    <w:rsid w:val="0013367A"/>
    <w:rsid w:val="00135F4F"/>
    <w:rsid w:val="00137A06"/>
    <w:rsid w:val="00137FCD"/>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0EA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157C"/>
    <w:rsid w:val="004F24EE"/>
    <w:rsid w:val="004F2CE8"/>
    <w:rsid w:val="004F4B8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4CFB"/>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7C16"/>
    <w:rsid w:val="0066129B"/>
    <w:rsid w:val="00661894"/>
    <w:rsid w:val="00665022"/>
    <w:rsid w:val="00667B79"/>
    <w:rsid w:val="00672B91"/>
    <w:rsid w:val="00672E78"/>
    <w:rsid w:val="006770F7"/>
    <w:rsid w:val="0068318D"/>
    <w:rsid w:val="0068443A"/>
    <w:rsid w:val="00685EC7"/>
    <w:rsid w:val="00686A00"/>
    <w:rsid w:val="0069314B"/>
    <w:rsid w:val="00694433"/>
    <w:rsid w:val="00695284"/>
    <w:rsid w:val="006A0E36"/>
    <w:rsid w:val="006C69D2"/>
    <w:rsid w:val="006D0D39"/>
    <w:rsid w:val="006D4118"/>
    <w:rsid w:val="006D4FBC"/>
    <w:rsid w:val="006D5EF7"/>
    <w:rsid w:val="006D632F"/>
    <w:rsid w:val="006E5122"/>
    <w:rsid w:val="006E7097"/>
    <w:rsid w:val="006F7D94"/>
    <w:rsid w:val="00704F88"/>
    <w:rsid w:val="00710081"/>
    <w:rsid w:val="0072778E"/>
    <w:rsid w:val="00727E9E"/>
    <w:rsid w:val="0074101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50BC"/>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A9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E34"/>
    <w:rsid w:val="00AB31C1"/>
    <w:rsid w:val="00AB6E2E"/>
    <w:rsid w:val="00AB7C86"/>
    <w:rsid w:val="00AC1DC5"/>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730"/>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5C0"/>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4E48"/>
    <w:rsid w:val="00CE38D6"/>
    <w:rsid w:val="00CE58FC"/>
    <w:rsid w:val="00CE7E57"/>
    <w:rsid w:val="00CF2F6F"/>
    <w:rsid w:val="00CF74E4"/>
    <w:rsid w:val="00CF7675"/>
    <w:rsid w:val="00D03C2E"/>
    <w:rsid w:val="00D1697F"/>
    <w:rsid w:val="00D236C4"/>
    <w:rsid w:val="00D25DF2"/>
    <w:rsid w:val="00D31C99"/>
    <w:rsid w:val="00D436CA"/>
    <w:rsid w:val="00D555D7"/>
    <w:rsid w:val="00D652C0"/>
    <w:rsid w:val="00D74C7C"/>
    <w:rsid w:val="00D7566E"/>
    <w:rsid w:val="00D85128"/>
    <w:rsid w:val="00D8526D"/>
    <w:rsid w:val="00D91B79"/>
    <w:rsid w:val="00D95963"/>
    <w:rsid w:val="00DB01E9"/>
    <w:rsid w:val="00DB58CA"/>
    <w:rsid w:val="00DC31B8"/>
    <w:rsid w:val="00DC37D9"/>
    <w:rsid w:val="00DD320A"/>
    <w:rsid w:val="00DD3CA1"/>
    <w:rsid w:val="00DE53A4"/>
    <w:rsid w:val="00DF489E"/>
    <w:rsid w:val="00DF6B01"/>
    <w:rsid w:val="00DF7405"/>
    <w:rsid w:val="00E13E07"/>
    <w:rsid w:val="00E217C1"/>
    <w:rsid w:val="00E25266"/>
    <w:rsid w:val="00E324A1"/>
    <w:rsid w:val="00E3265E"/>
    <w:rsid w:val="00E33077"/>
    <w:rsid w:val="00E3394D"/>
    <w:rsid w:val="00E4129D"/>
    <w:rsid w:val="00E53896"/>
    <w:rsid w:val="00E62453"/>
    <w:rsid w:val="00E6297F"/>
    <w:rsid w:val="00E652D0"/>
    <w:rsid w:val="00E709DC"/>
    <w:rsid w:val="00E71C29"/>
    <w:rsid w:val="00E726D2"/>
    <w:rsid w:val="00E75A59"/>
    <w:rsid w:val="00E84926"/>
    <w:rsid w:val="00E878D2"/>
    <w:rsid w:val="00E90D4C"/>
    <w:rsid w:val="00E922CC"/>
    <w:rsid w:val="00E93F70"/>
    <w:rsid w:val="00EA229C"/>
    <w:rsid w:val="00EB0F00"/>
    <w:rsid w:val="00EB209C"/>
    <w:rsid w:val="00ED067A"/>
    <w:rsid w:val="00EE026C"/>
    <w:rsid w:val="00EE1C1B"/>
    <w:rsid w:val="00EE20D2"/>
    <w:rsid w:val="00EE7891"/>
    <w:rsid w:val="00EF0A80"/>
    <w:rsid w:val="00EF0FFD"/>
    <w:rsid w:val="00F00003"/>
    <w:rsid w:val="00F07C35"/>
    <w:rsid w:val="00F14D7E"/>
    <w:rsid w:val="00F274BF"/>
    <w:rsid w:val="00F30DB7"/>
    <w:rsid w:val="00F4652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D7880"/>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DB1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vpratigi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B239-43C6-4D88-941C-27E9645F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2022-07-06T11:18:00Z</cp:lastPrinted>
  <dcterms:created xsi:type="dcterms:W3CDTF">2022-07-27T09:41:00Z</dcterms:created>
  <dcterms:modified xsi:type="dcterms:W3CDTF">2022-07-27T09:41:00Z</dcterms:modified>
</cp:coreProperties>
</file>