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A4F1" w14:textId="77777777" w:rsidR="000F232A" w:rsidRPr="005810C2" w:rsidRDefault="000F232A" w:rsidP="005810C2">
      <w:pPr>
        <w:widowControl w:val="0"/>
        <w:autoSpaceDE w:val="0"/>
        <w:autoSpaceDN w:val="0"/>
        <w:adjustRightInd w:val="0"/>
        <w:jc w:val="right"/>
        <w:rPr>
          <w:rFonts w:cs="Arial"/>
          <w:bCs/>
          <w:sz w:val="26"/>
          <w:szCs w:val="26"/>
        </w:rPr>
      </w:pPr>
    </w:p>
    <w:p w14:paraId="215DADC9" w14:textId="77777777" w:rsidR="00607627" w:rsidRPr="00607627" w:rsidRDefault="005D4236" w:rsidP="00607627">
      <w:pPr>
        <w:widowControl w:val="0"/>
        <w:autoSpaceDE w:val="0"/>
        <w:autoSpaceDN w:val="0"/>
        <w:adjustRightInd w:val="0"/>
        <w:jc w:val="center"/>
        <w:rPr>
          <w:rFonts w:cs="Arial"/>
          <w:sz w:val="26"/>
          <w:szCs w:val="26"/>
        </w:rPr>
      </w:pPr>
      <w:r>
        <w:rPr>
          <w:rFonts w:cs="Arial"/>
          <w:b/>
          <w:bCs/>
          <w:sz w:val="26"/>
          <w:szCs w:val="26"/>
        </w:rPr>
        <w:t>LĒMUMS</w:t>
      </w:r>
    </w:p>
    <w:p w14:paraId="21E0B1CB" w14:textId="77777777" w:rsidR="00607627" w:rsidRPr="00607627" w:rsidRDefault="005D4236" w:rsidP="00607627">
      <w:pPr>
        <w:widowControl w:val="0"/>
        <w:autoSpaceDE w:val="0"/>
        <w:autoSpaceDN w:val="0"/>
        <w:adjustRightInd w:val="0"/>
        <w:jc w:val="center"/>
        <w:rPr>
          <w:rFonts w:cs="Arial"/>
          <w:sz w:val="26"/>
          <w:szCs w:val="26"/>
        </w:rPr>
      </w:pPr>
      <w:r>
        <w:rPr>
          <w:rFonts w:cs="Arial"/>
          <w:sz w:val="26"/>
          <w:szCs w:val="26"/>
        </w:rPr>
        <w:t>Liepājā</w:t>
      </w:r>
    </w:p>
    <w:p w14:paraId="44116DF2"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28071A" w14:paraId="35E504C6" w14:textId="77777777" w:rsidTr="00CF48F5">
        <w:tc>
          <w:tcPr>
            <w:tcW w:w="4788" w:type="dxa"/>
            <w:tcBorders>
              <w:top w:val="nil"/>
              <w:left w:val="nil"/>
              <w:bottom w:val="nil"/>
              <w:right w:val="nil"/>
            </w:tcBorders>
          </w:tcPr>
          <w:p w14:paraId="6BB3B567" w14:textId="77777777" w:rsidR="00CF48F5" w:rsidRPr="00CF48F5" w:rsidRDefault="005D4236" w:rsidP="00CF48F5">
            <w:pPr>
              <w:widowControl w:val="0"/>
              <w:autoSpaceDE w:val="0"/>
              <w:autoSpaceDN w:val="0"/>
              <w:adjustRightInd w:val="0"/>
              <w:rPr>
                <w:rFonts w:cs="Arial"/>
                <w:szCs w:val="22"/>
              </w:rPr>
            </w:pPr>
            <w:r w:rsidRPr="00CF48F5">
              <w:rPr>
                <w:rFonts w:cs="Arial"/>
                <w:szCs w:val="22"/>
              </w:rPr>
              <w:t>2022.gada 16.jūnijā</w:t>
            </w:r>
          </w:p>
        </w:tc>
        <w:tc>
          <w:tcPr>
            <w:tcW w:w="3717" w:type="dxa"/>
            <w:tcBorders>
              <w:top w:val="nil"/>
              <w:left w:val="nil"/>
              <w:bottom w:val="nil"/>
              <w:right w:val="nil"/>
            </w:tcBorders>
          </w:tcPr>
          <w:p w14:paraId="68431E1C" w14:textId="77777777" w:rsidR="00CF48F5" w:rsidRPr="00CF48F5" w:rsidRDefault="005D4236" w:rsidP="00CF48F5">
            <w:pPr>
              <w:widowControl w:val="0"/>
              <w:autoSpaceDE w:val="0"/>
              <w:autoSpaceDN w:val="0"/>
              <w:adjustRightInd w:val="0"/>
              <w:jc w:val="center"/>
              <w:rPr>
                <w:rFonts w:cs="Arial"/>
                <w:color w:val="000000"/>
                <w:szCs w:val="22"/>
              </w:rPr>
            </w:pPr>
            <w:r w:rsidRPr="00CF48F5">
              <w:rPr>
                <w:rFonts w:cs="Arial"/>
                <w:color w:val="000000"/>
                <w:szCs w:val="22"/>
              </w:rPr>
              <w:t xml:space="preserve">                             Nr.263/10</w:t>
            </w:r>
          </w:p>
          <w:p w14:paraId="71E71560" w14:textId="77777777" w:rsidR="00CF48F5" w:rsidRPr="00CF48F5" w:rsidRDefault="005D4236" w:rsidP="00CF48F5">
            <w:pPr>
              <w:widowControl w:val="0"/>
              <w:autoSpaceDE w:val="0"/>
              <w:autoSpaceDN w:val="0"/>
              <w:adjustRightInd w:val="0"/>
              <w:jc w:val="right"/>
              <w:rPr>
                <w:rFonts w:cs="Arial"/>
                <w:szCs w:val="22"/>
              </w:rPr>
            </w:pPr>
            <w:r w:rsidRPr="00CF48F5">
              <w:rPr>
                <w:rFonts w:cs="Arial"/>
                <w:color w:val="000000"/>
                <w:szCs w:val="22"/>
              </w:rPr>
              <w:t>(prot. Nr.10, 42.</w:t>
            </w:r>
            <w:r w:rsidRPr="00CF48F5">
              <w:rPr>
                <w:rFonts w:cs="Arial"/>
                <w:color w:val="000000"/>
                <w:sz w:val="20"/>
                <w:szCs w:val="20"/>
                <w:shd w:val="clear" w:color="auto" w:fill="FFFFFF"/>
              </w:rPr>
              <w:t>§)</w:t>
            </w:r>
          </w:p>
        </w:tc>
        <w:tc>
          <w:tcPr>
            <w:tcW w:w="140" w:type="dxa"/>
            <w:tcBorders>
              <w:top w:val="nil"/>
              <w:left w:val="nil"/>
              <w:bottom w:val="nil"/>
              <w:right w:val="nil"/>
            </w:tcBorders>
          </w:tcPr>
          <w:p w14:paraId="492BF1B8" w14:textId="77777777" w:rsidR="00CF48F5" w:rsidRPr="00CF48F5" w:rsidRDefault="00CF48F5" w:rsidP="00CF48F5">
            <w:pPr>
              <w:widowControl w:val="0"/>
              <w:autoSpaceDE w:val="0"/>
              <w:autoSpaceDN w:val="0"/>
              <w:adjustRightInd w:val="0"/>
              <w:jc w:val="right"/>
              <w:rPr>
                <w:rFonts w:cs="Arial"/>
                <w:szCs w:val="22"/>
              </w:rPr>
            </w:pPr>
          </w:p>
        </w:tc>
      </w:tr>
    </w:tbl>
    <w:p w14:paraId="2DF4ED1B" w14:textId="77777777" w:rsidR="00CF48F5" w:rsidRPr="00CF48F5" w:rsidRDefault="00CF48F5" w:rsidP="00CF48F5">
      <w:pPr>
        <w:widowControl w:val="0"/>
        <w:autoSpaceDE w:val="0"/>
        <w:autoSpaceDN w:val="0"/>
        <w:adjustRightInd w:val="0"/>
        <w:jc w:val="both"/>
        <w:rPr>
          <w:rFonts w:cs="Arial"/>
          <w:sz w:val="14"/>
          <w:szCs w:val="14"/>
        </w:rPr>
      </w:pPr>
    </w:p>
    <w:p w14:paraId="28390219" w14:textId="77777777" w:rsidR="00CF48F5" w:rsidRPr="00CF48F5" w:rsidRDefault="005D4236" w:rsidP="00CF48F5">
      <w:pPr>
        <w:widowControl w:val="0"/>
        <w:autoSpaceDE w:val="0"/>
        <w:autoSpaceDN w:val="0"/>
        <w:adjustRightInd w:val="0"/>
        <w:jc w:val="both"/>
        <w:rPr>
          <w:rFonts w:cs="Arial"/>
          <w:szCs w:val="22"/>
        </w:rPr>
      </w:pPr>
      <w:r w:rsidRPr="00CF48F5">
        <w:rPr>
          <w:rFonts w:cs="Arial"/>
          <w:szCs w:val="22"/>
        </w:rPr>
        <w:t xml:space="preserve">Par grozījumu 2018.gada 11.oktobra </w:t>
      </w:r>
    </w:p>
    <w:p w14:paraId="2E123207" w14:textId="77777777" w:rsidR="00CF48F5" w:rsidRPr="00CF48F5" w:rsidRDefault="005D4236" w:rsidP="00CF48F5">
      <w:pPr>
        <w:widowControl w:val="0"/>
        <w:autoSpaceDE w:val="0"/>
        <w:autoSpaceDN w:val="0"/>
        <w:adjustRightInd w:val="0"/>
        <w:jc w:val="both"/>
        <w:rPr>
          <w:rFonts w:cs="Arial"/>
          <w:szCs w:val="22"/>
        </w:rPr>
      </w:pPr>
      <w:r w:rsidRPr="00CF48F5">
        <w:rPr>
          <w:rFonts w:cs="Arial"/>
          <w:szCs w:val="22"/>
        </w:rPr>
        <w:t xml:space="preserve">saistošajos noteikumos Nr.19 “Par </w:t>
      </w:r>
    </w:p>
    <w:p w14:paraId="0B16122F" w14:textId="77777777" w:rsidR="00CF48F5" w:rsidRPr="00CF48F5" w:rsidRDefault="005D4236" w:rsidP="00CF48F5">
      <w:pPr>
        <w:widowControl w:val="0"/>
        <w:autoSpaceDE w:val="0"/>
        <w:autoSpaceDN w:val="0"/>
        <w:adjustRightInd w:val="0"/>
        <w:jc w:val="both"/>
        <w:rPr>
          <w:rFonts w:cs="Arial"/>
          <w:szCs w:val="22"/>
        </w:rPr>
      </w:pPr>
      <w:r w:rsidRPr="00CF48F5">
        <w:rPr>
          <w:rFonts w:cs="Arial"/>
          <w:szCs w:val="22"/>
        </w:rPr>
        <w:t xml:space="preserve">braukšanas maksas atvieglojumiem </w:t>
      </w:r>
    </w:p>
    <w:p w14:paraId="68C44E2B" w14:textId="77777777" w:rsidR="00CF48F5" w:rsidRPr="00CF48F5" w:rsidRDefault="005D4236" w:rsidP="00CF48F5">
      <w:pPr>
        <w:widowControl w:val="0"/>
        <w:autoSpaceDE w:val="0"/>
        <w:autoSpaceDN w:val="0"/>
        <w:adjustRightInd w:val="0"/>
        <w:jc w:val="both"/>
        <w:rPr>
          <w:rFonts w:cs="Arial"/>
          <w:szCs w:val="22"/>
        </w:rPr>
      </w:pPr>
      <w:r w:rsidRPr="00CF48F5">
        <w:rPr>
          <w:rFonts w:cs="Arial"/>
          <w:szCs w:val="22"/>
        </w:rPr>
        <w:t xml:space="preserve">Liepājas pilsētas sabiedriskā transporta </w:t>
      </w:r>
    </w:p>
    <w:p w14:paraId="4DF7B132" w14:textId="77777777" w:rsidR="00CF48F5" w:rsidRPr="00CF48F5" w:rsidRDefault="005D4236" w:rsidP="00CF48F5">
      <w:pPr>
        <w:widowControl w:val="0"/>
        <w:autoSpaceDE w:val="0"/>
        <w:autoSpaceDN w:val="0"/>
        <w:adjustRightInd w:val="0"/>
        <w:jc w:val="both"/>
        <w:rPr>
          <w:rFonts w:cs="Arial"/>
          <w:szCs w:val="22"/>
        </w:rPr>
      </w:pPr>
      <w:r w:rsidRPr="00CF48F5">
        <w:rPr>
          <w:rFonts w:cs="Arial"/>
          <w:szCs w:val="22"/>
        </w:rPr>
        <w:t>maršrutu tīklā”</w:t>
      </w:r>
    </w:p>
    <w:p w14:paraId="3255A262" w14:textId="77777777" w:rsidR="00CF48F5" w:rsidRPr="00CF48F5" w:rsidRDefault="00CF48F5" w:rsidP="00CF48F5">
      <w:pPr>
        <w:widowControl w:val="0"/>
        <w:autoSpaceDE w:val="0"/>
        <w:autoSpaceDN w:val="0"/>
        <w:adjustRightInd w:val="0"/>
        <w:jc w:val="both"/>
        <w:rPr>
          <w:rFonts w:cs="Arial"/>
          <w:szCs w:val="22"/>
        </w:rPr>
      </w:pPr>
    </w:p>
    <w:p w14:paraId="1A434D90" w14:textId="77777777" w:rsidR="00CF48F5" w:rsidRPr="00CF48F5" w:rsidRDefault="00CF48F5" w:rsidP="00CF48F5">
      <w:pPr>
        <w:widowControl w:val="0"/>
        <w:autoSpaceDE w:val="0"/>
        <w:autoSpaceDN w:val="0"/>
        <w:adjustRightInd w:val="0"/>
        <w:jc w:val="both"/>
        <w:rPr>
          <w:rFonts w:cs="Arial"/>
          <w:szCs w:val="22"/>
        </w:rPr>
      </w:pPr>
    </w:p>
    <w:p w14:paraId="23035D7D" w14:textId="77777777" w:rsidR="00CF48F5" w:rsidRPr="00CF48F5" w:rsidRDefault="005D4236" w:rsidP="00CF48F5">
      <w:pPr>
        <w:ind w:firstLine="720"/>
        <w:jc w:val="both"/>
        <w:rPr>
          <w:rFonts w:cs="Arial"/>
          <w:szCs w:val="22"/>
        </w:rPr>
      </w:pPr>
      <w:r w:rsidRPr="00CF48F5">
        <w:t xml:space="preserve">Pamatojoties uz likuma “Par pašvaldībām” 15.panta pirmās daļas 19.punktu un 41.panta pirmās daļas 1.punktu, </w:t>
      </w:r>
      <w:r w:rsidRPr="00CF48F5">
        <w:rPr>
          <w:rFonts w:eastAsia="Calibri" w:cs="Arial"/>
          <w:szCs w:val="22"/>
          <w:lang w:eastAsia="en-US"/>
        </w:rPr>
        <w:t>Sabiedriskā transporta pakalpojumu likuma 14.panta trešo daļu</w:t>
      </w:r>
      <w:r w:rsidRPr="00CF48F5">
        <w:t xml:space="preserve"> un ievērojot Ukrainas civi</w:t>
      </w:r>
      <w:r w:rsidRPr="00CF48F5">
        <w:t xml:space="preserve">liedzīvotāju atbalsta likuma 1.punktā noteikto mērķi, Liepājas valstspilsētas pašvaldības dome </w:t>
      </w:r>
      <w:r w:rsidRPr="00CF48F5">
        <w:rPr>
          <w:b/>
          <w:bCs/>
        </w:rPr>
        <w:t>nolemj</w:t>
      </w:r>
      <w:r w:rsidRPr="00CF48F5">
        <w:rPr>
          <w:rFonts w:cs="Arial"/>
          <w:b/>
          <w:bCs/>
          <w:szCs w:val="22"/>
        </w:rPr>
        <w:t>:</w:t>
      </w:r>
    </w:p>
    <w:p w14:paraId="53264586" w14:textId="77777777" w:rsidR="00CF48F5" w:rsidRPr="00CF48F5" w:rsidRDefault="00CF48F5" w:rsidP="00CF48F5">
      <w:pPr>
        <w:jc w:val="both"/>
        <w:rPr>
          <w:rFonts w:cs="Arial"/>
          <w:szCs w:val="22"/>
        </w:rPr>
      </w:pPr>
    </w:p>
    <w:p w14:paraId="7E45F999" w14:textId="77777777" w:rsidR="00CF48F5" w:rsidRPr="00CF48F5" w:rsidRDefault="005D4236" w:rsidP="00CF48F5">
      <w:pPr>
        <w:ind w:firstLine="720"/>
        <w:jc w:val="both"/>
        <w:rPr>
          <w:rFonts w:cs="Arial"/>
          <w:szCs w:val="22"/>
        </w:rPr>
      </w:pPr>
      <w:r w:rsidRPr="00CF48F5">
        <w:rPr>
          <w:rFonts w:cs="Arial"/>
          <w:szCs w:val="22"/>
        </w:rPr>
        <w:t>1. Apstiprināt Liepājas valstspilsētas</w:t>
      </w:r>
      <w:r w:rsidRPr="00CF48F5">
        <w:rPr>
          <w:rFonts w:cs="Arial"/>
          <w:szCs w:val="22"/>
        </w:rPr>
        <w:t xml:space="preserve"> pašvaldības domes 2022.gada 16.jūnija saistošos noteikumus Nr.13 “Grozījums Liepājas pilsētas domes 2018.gada 11.oktobra saistošajos noteikumos Nr.19 “Par braukšanas maksas atvieglojumiem Liepājas pilsētas sabiedriskā transporta maršrutu tīklā””.</w:t>
      </w:r>
    </w:p>
    <w:p w14:paraId="5D854D34" w14:textId="77777777" w:rsidR="00CF48F5" w:rsidRPr="00CF48F5" w:rsidRDefault="00CF48F5" w:rsidP="00CF48F5">
      <w:pPr>
        <w:widowControl w:val="0"/>
        <w:autoSpaceDE w:val="0"/>
        <w:autoSpaceDN w:val="0"/>
        <w:adjustRightInd w:val="0"/>
        <w:spacing w:before="120"/>
        <w:contextualSpacing/>
        <w:jc w:val="both"/>
        <w:rPr>
          <w:rFonts w:cs="Arial"/>
          <w:sz w:val="10"/>
          <w:szCs w:val="10"/>
        </w:rPr>
      </w:pPr>
    </w:p>
    <w:p w14:paraId="5DEFB003" w14:textId="77777777" w:rsidR="00CF48F5" w:rsidRPr="00CF48F5" w:rsidRDefault="005D4236" w:rsidP="00CF48F5">
      <w:pPr>
        <w:widowControl w:val="0"/>
        <w:autoSpaceDE w:val="0"/>
        <w:autoSpaceDN w:val="0"/>
        <w:adjustRightInd w:val="0"/>
        <w:spacing w:before="120"/>
        <w:ind w:firstLine="720"/>
        <w:contextualSpacing/>
        <w:jc w:val="both"/>
        <w:rPr>
          <w:rFonts w:cs="Arial"/>
          <w:szCs w:val="22"/>
        </w:rPr>
      </w:pPr>
      <w:r w:rsidRPr="00CF48F5">
        <w:rPr>
          <w:rFonts w:cs="Arial"/>
          <w:szCs w:val="22"/>
        </w:rPr>
        <w:t>2. Uzdo</w:t>
      </w:r>
      <w:r w:rsidRPr="00CF48F5">
        <w:rPr>
          <w:rFonts w:cs="Arial"/>
          <w:szCs w:val="22"/>
        </w:rPr>
        <w:t>t Liepājas pilsētas pašvaldības iestādei “Liepājas pilsētas Domes Sociālais dienests” informēt Ukrainas pilsoņus un viņu ģimenes locekļus, kuri izceļojuši no Ukrainas saistībā ar Krievijas Federācijas izraisīto karu Ukrainā šī kara norises laikā, kuri ir s</w:t>
      </w:r>
      <w:r w:rsidRPr="00CF48F5">
        <w:rPr>
          <w:rFonts w:cs="Arial"/>
          <w:szCs w:val="22"/>
        </w:rPr>
        <w:t>aņēmuši vai kuri saņems abonementa biļetes par to derīguma termiņu.</w:t>
      </w:r>
    </w:p>
    <w:p w14:paraId="4F40410D" w14:textId="77777777" w:rsidR="00CF48F5" w:rsidRPr="00CF48F5" w:rsidRDefault="00CF48F5" w:rsidP="00CF48F5">
      <w:pPr>
        <w:widowControl w:val="0"/>
        <w:autoSpaceDE w:val="0"/>
        <w:autoSpaceDN w:val="0"/>
        <w:adjustRightInd w:val="0"/>
        <w:spacing w:before="120"/>
        <w:contextualSpacing/>
        <w:jc w:val="both"/>
        <w:rPr>
          <w:rFonts w:cs="Arial"/>
          <w:sz w:val="10"/>
          <w:szCs w:val="10"/>
        </w:rPr>
      </w:pPr>
    </w:p>
    <w:p w14:paraId="6F0C6104" w14:textId="77777777" w:rsidR="00CF48F5" w:rsidRPr="00CF48F5" w:rsidRDefault="005D4236" w:rsidP="00CF48F5">
      <w:pPr>
        <w:widowControl w:val="0"/>
        <w:autoSpaceDE w:val="0"/>
        <w:autoSpaceDN w:val="0"/>
        <w:adjustRightInd w:val="0"/>
        <w:spacing w:before="120"/>
        <w:ind w:firstLine="720"/>
        <w:contextualSpacing/>
        <w:jc w:val="both"/>
        <w:rPr>
          <w:rFonts w:cs="Arial"/>
          <w:szCs w:val="22"/>
        </w:rPr>
      </w:pPr>
      <w:r w:rsidRPr="00CF48F5">
        <w:rPr>
          <w:rFonts w:cs="Arial"/>
          <w:szCs w:val="22"/>
        </w:rPr>
        <w:t>3. Liepājas pilsētas pašvaldības iestādes “Liepājas pilsētas pašvaldības administrācija” Finanšu pārvaldei plānot Liepājas valstspilsētas pašvaldības budžetā 2022.gadam saistošo noteikumu</w:t>
      </w:r>
      <w:r w:rsidRPr="00CF48F5">
        <w:rPr>
          <w:rFonts w:cs="Arial"/>
          <w:szCs w:val="22"/>
        </w:rPr>
        <w:t xml:space="preserve"> izpildei nepieciešamo finansējumu 30 000,00 </w:t>
      </w:r>
      <w:r w:rsidRPr="00CF48F5">
        <w:rPr>
          <w:rFonts w:cs="Arial"/>
          <w:i/>
          <w:szCs w:val="22"/>
        </w:rPr>
        <w:t>euro</w:t>
      </w:r>
      <w:r w:rsidRPr="00CF48F5">
        <w:rPr>
          <w:rFonts w:cs="Arial"/>
          <w:szCs w:val="22"/>
        </w:rPr>
        <w:t xml:space="preserve"> apmērā.</w:t>
      </w:r>
    </w:p>
    <w:p w14:paraId="48F2D9BA" w14:textId="77777777" w:rsidR="00CF48F5" w:rsidRPr="00CF48F5" w:rsidRDefault="00CF48F5" w:rsidP="00CF48F5">
      <w:pPr>
        <w:widowControl w:val="0"/>
        <w:autoSpaceDE w:val="0"/>
        <w:autoSpaceDN w:val="0"/>
        <w:adjustRightInd w:val="0"/>
        <w:spacing w:before="120"/>
        <w:contextualSpacing/>
        <w:jc w:val="both"/>
        <w:rPr>
          <w:rFonts w:cs="Arial"/>
          <w:sz w:val="10"/>
          <w:szCs w:val="10"/>
        </w:rPr>
      </w:pPr>
    </w:p>
    <w:p w14:paraId="27979767" w14:textId="77777777" w:rsidR="00CF48F5" w:rsidRPr="00CF48F5" w:rsidRDefault="005D4236" w:rsidP="00CF48F5">
      <w:pPr>
        <w:widowControl w:val="0"/>
        <w:autoSpaceDE w:val="0"/>
        <w:autoSpaceDN w:val="0"/>
        <w:adjustRightInd w:val="0"/>
        <w:spacing w:before="120"/>
        <w:ind w:firstLine="720"/>
        <w:contextualSpacing/>
        <w:jc w:val="both"/>
        <w:rPr>
          <w:rFonts w:cs="Arial"/>
          <w:szCs w:val="22"/>
        </w:rPr>
      </w:pPr>
      <w:r w:rsidRPr="00CF48F5">
        <w:rPr>
          <w:rFonts w:cs="Arial"/>
          <w:szCs w:val="22"/>
        </w:rPr>
        <w:t>4. Liepājas valstspilsētas pašvaldības izpilddirektoram kontrolēt lēmuma 2. un 3.punkta izpildi.</w:t>
      </w:r>
    </w:p>
    <w:p w14:paraId="7D98144B" w14:textId="77777777" w:rsidR="00CF48F5" w:rsidRPr="00CF48F5" w:rsidRDefault="00CF48F5" w:rsidP="00CF48F5">
      <w:pPr>
        <w:widowControl w:val="0"/>
        <w:autoSpaceDE w:val="0"/>
        <w:autoSpaceDN w:val="0"/>
        <w:adjustRightInd w:val="0"/>
        <w:ind w:firstLine="708"/>
        <w:jc w:val="both"/>
        <w:rPr>
          <w:rFonts w:cs="Arial"/>
          <w:szCs w:val="22"/>
        </w:rPr>
      </w:pPr>
    </w:p>
    <w:p w14:paraId="4E4F8532" w14:textId="77777777" w:rsidR="00CF48F5" w:rsidRPr="00CF48F5" w:rsidRDefault="00CF48F5" w:rsidP="00CF48F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8071A" w14:paraId="0AE8A33E" w14:textId="77777777" w:rsidTr="00CF48F5">
        <w:tc>
          <w:tcPr>
            <w:tcW w:w="5644" w:type="dxa"/>
            <w:gridSpan w:val="2"/>
            <w:tcBorders>
              <w:top w:val="nil"/>
              <w:left w:val="nil"/>
              <w:bottom w:val="nil"/>
              <w:right w:val="nil"/>
            </w:tcBorders>
          </w:tcPr>
          <w:p w14:paraId="5BB5A40E" w14:textId="77777777" w:rsidR="00CF48F5" w:rsidRPr="00CF48F5" w:rsidRDefault="005D4236" w:rsidP="00CF48F5">
            <w:pPr>
              <w:widowControl w:val="0"/>
              <w:autoSpaceDE w:val="0"/>
              <w:autoSpaceDN w:val="0"/>
              <w:adjustRightInd w:val="0"/>
              <w:rPr>
                <w:rFonts w:cs="Arial"/>
                <w:szCs w:val="22"/>
              </w:rPr>
            </w:pPr>
            <w:r w:rsidRPr="00CF48F5">
              <w:rPr>
                <w:rFonts w:cs="Arial"/>
                <w:szCs w:val="22"/>
              </w:rPr>
              <w:t>Priekšsēdētājs</w:t>
            </w:r>
          </w:p>
        </w:tc>
        <w:tc>
          <w:tcPr>
            <w:tcW w:w="2921" w:type="dxa"/>
            <w:tcBorders>
              <w:top w:val="nil"/>
              <w:left w:val="nil"/>
              <w:bottom w:val="nil"/>
              <w:right w:val="nil"/>
            </w:tcBorders>
          </w:tcPr>
          <w:p w14:paraId="6263A592" w14:textId="77777777" w:rsidR="00CF48F5" w:rsidRPr="00CF48F5" w:rsidRDefault="005D4236" w:rsidP="00CF48F5">
            <w:pPr>
              <w:widowControl w:val="0"/>
              <w:autoSpaceDE w:val="0"/>
              <w:autoSpaceDN w:val="0"/>
              <w:adjustRightInd w:val="0"/>
              <w:jc w:val="right"/>
              <w:rPr>
                <w:rFonts w:cs="Arial"/>
                <w:szCs w:val="22"/>
              </w:rPr>
            </w:pPr>
            <w:r w:rsidRPr="00CF48F5">
              <w:rPr>
                <w:rFonts w:cs="Arial"/>
                <w:szCs w:val="22"/>
              </w:rPr>
              <w:t>Gunārs Ansiņš</w:t>
            </w:r>
          </w:p>
          <w:p w14:paraId="23D3AEE1" w14:textId="77777777" w:rsidR="00CF48F5" w:rsidRPr="00CF48F5" w:rsidRDefault="00CF48F5" w:rsidP="00CF48F5">
            <w:pPr>
              <w:widowControl w:val="0"/>
              <w:autoSpaceDE w:val="0"/>
              <w:autoSpaceDN w:val="0"/>
              <w:adjustRightInd w:val="0"/>
              <w:jc w:val="right"/>
              <w:rPr>
                <w:rFonts w:cs="Arial"/>
                <w:sz w:val="8"/>
                <w:szCs w:val="22"/>
              </w:rPr>
            </w:pPr>
          </w:p>
        </w:tc>
      </w:tr>
      <w:tr w:rsidR="0028071A" w14:paraId="3E73C490" w14:textId="77777777" w:rsidTr="00CF48F5">
        <w:tc>
          <w:tcPr>
            <w:tcW w:w="1336" w:type="dxa"/>
            <w:tcBorders>
              <w:top w:val="nil"/>
              <w:left w:val="nil"/>
              <w:bottom w:val="nil"/>
              <w:right w:val="nil"/>
            </w:tcBorders>
          </w:tcPr>
          <w:p w14:paraId="19CB292A" w14:textId="77777777" w:rsidR="00CF48F5" w:rsidRPr="00CF48F5" w:rsidRDefault="005D4236" w:rsidP="00CF48F5">
            <w:pPr>
              <w:widowControl w:val="0"/>
              <w:autoSpaceDE w:val="0"/>
              <w:autoSpaceDN w:val="0"/>
              <w:adjustRightInd w:val="0"/>
              <w:rPr>
                <w:rFonts w:cs="Arial"/>
                <w:szCs w:val="22"/>
              </w:rPr>
            </w:pPr>
            <w:r w:rsidRPr="00CF48F5">
              <w:rPr>
                <w:rFonts w:cs="Arial"/>
                <w:szCs w:val="22"/>
              </w:rPr>
              <w:t>Nosūtāms:</w:t>
            </w:r>
          </w:p>
        </w:tc>
        <w:tc>
          <w:tcPr>
            <w:tcW w:w="7229" w:type="dxa"/>
            <w:gridSpan w:val="2"/>
            <w:tcBorders>
              <w:top w:val="nil"/>
              <w:left w:val="nil"/>
              <w:bottom w:val="nil"/>
              <w:right w:val="nil"/>
            </w:tcBorders>
          </w:tcPr>
          <w:p w14:paraId="21F6E71C" w14:textId="77777777" w:rsidR="00CF48F5" w:rsidRPr="00CF48F5" w:rsidRDefault="005D4236" w:rsidP="00CF48F5">
            <w:pPr>
              <w:widowControl w:val="0"/>
              <w:autoSpaceDE w:val="0"/>
              <w:autoSpaceDN w:val="0"/>
              <w:adjustRightInd w:val="0"/>
              <w:jc w:val="both"/>
              <w:rPr>
                <w:rFonts w:cs="Arial"/>
                <w:szCs w:val="22"/>
              </w:rPr>
            </w:pPr>
            <w:r w:rsidRPr="00CF48F5">
              <w:t xml:space="preserve">Vides aizsardzības un reģionālās attīstības </w:t>
            </w:r>
            <w:r w:rsidRPr="00CF48F5">
              <w:t>ministrijai, pašvaldības aģentūrai “Liepājas sabiedriskais transports”, Liepājas pilsētas Domes Sociālajam dienestam, Liepājas pilsētas pašvaldības administrācijas Finanšu pārvaldei</w:t>
            </w:r>
          </w:p>
          <w:p w14:paraId="180CCF27" w14:textId="77777777" w:rsidR="00CF48F5" w:rsidRPr="00CF48F5" w:rsidRDefault="00CF48F5" w:rsidP="00CF48F5">
            <w:pPr>
              <w:widowControl w:val="0"/>
              <w:autoSpaceDE w:val="0"/>
              <w:autoSpaceDN w:val="0"/>
              <w:adjustRightInd w:val="0"/>
              <w:jc w:val="both"/>
              <w:rPr>
                <w:rFonts w:cs="Arial"/>
                <w:szCs w:val="22"/>
              </w:rPr>
            </w:pPr>
          </w:p>
        </w:tc>
      </w:tr>
    </w:tbl>
    <w:p w14:paraId="7A48A765" w14:textId="77777777" w:rsidR="00CF48F5" w:rsidRPr="00CF48F5" w:rsidRDefault="00CF48F5" w:rsidP="00CF48F5">
      <w:pPr>
        <w:widowControl w:val="0"/>
        <w:autoSpaceDE w:val="0"/>
        <w:autoSpaceDN w:val="0"/>
        <w:adjustRightInd w:val="0"/>
        <w:jc w:val="both"/>
        <w:rPr>
          <w:rFonts w:cs="Arial"/>
          <w:szCs w:val="22"/>
        </w:rPr>
      </w:pPr>
    </w:p>
    <w:sectPr w:rsidR="00CF48F5" w:rsidRPr="00CF48F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F88C" w14:textId="77777777" w:rsidR="005D4236" w:rsidRDefault="005D4236">
      <w:r>
        <w:separator/>
      </w:r>
    </w:p>
  </w:endnote>
  <w:endnote w:type="continuationSeparator" w:id="0">
    <w:p w14:paraId="686B383C" w14:textId="77777777" w:rsidR="005D4236" w:rsidRDefault="005D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433" w14:textId="77777777" w:rsidR="00E90D4C" w:rsidRPr="00765476" w:rsidRDefault="00E90D4C" w:rsidP="006E5122">
    <w:pPr>
      <w:pStyle w:val="Footer"/>
      <w:jc w:val="both"/>
    </w:pPr>
  </w:p>
  <w:p w14:paraId="613A848B" w14:textId="77777777" w:rsidR="0028071A" w:rsidRDefault="005D4236">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4A20" w14:textId="77777777" w:rsidR="0028071A" w:rsidRDefault="005D4236">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B082" w14:textId="77777777" w:rsidR="005D4236" w:rsidRDefault="005D4236">
      <w:r>
        <w:separator/>
      </w:r>
    </w:p>
  </w:footnote>
  <w:footnote w:type="continuationSeparator" w:id="0">
    <w:p w14:paraId="354B88D4" w14:textId="77777777" w:rsidR="005D4236" w:rsidRDefault="005D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930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CE31" w14:textId="77777777" w:rsidR="00EB209C" w:rsidRPr="00AE2B38" w:rsidRDefault="005D4236" w:rsidP="00EB209C">
    <w:pPr>
      <w:pStyle w:val="Header"/>
      <w:tabs>
        <w:tab w:val="left" w:pos="3828"/>
      </w:tabs>
      <w:jc w:val="center"/>
      <w:rPr>
        <w:rFonts w:ascii="Arial" w:hAnsi="Arial" w:cs="Arial"/>
      </w:rPr>
    </w:pPr>
    <w:r w:rsidRPr="00A136A6">
      <w:rPr>
        <w:noProof/>
        <w:lang w:eastAsia="lv-LV"/>
      </w:rPr>
      <w:drawing>
        <wp:inline distT="0" distB="0" distL="0" distR="0" wp14:anchorId="03F71D21" wp14:editId="3A253C8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21453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60126BD" w14:textId="77777777" w:rsidR="00EB209C" w:rsidRPr="00356E0F" w:rsidRDefault="005D4236"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537DABC" w14:textId="77777777" w:rsidR="001002D7" w:rsidRDefault="005D423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CF090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966E182">
      <w:numFmt w:val="bullet"/>
      <w:lvlText w:val="-"/>
      <w:lvlJc w:val="left"/>
      <w:pPr>
        <w:ind w:left="720" w:hanging="360"/>
      </w:pPr>
      <w:rPr>
        <w:rFonts w:ascii="Times New Roman" w:eastAsia="Calibri" w:hAnsi="Times New Roman" w:cs="Times New Roman" w:hint="default"/>
        <w:color w:val="1F497D"/>
      </w:rPr>
    </w:lvl>
    <w:lvl w:ilvl="1" w:tplc="DC36B322">
      <w:start w:val="1"/>
      <w:numFmt w:val="bullet"/>
      <w:lvlText w:val="o"/>
      <w:lvlJc w:val="left"/>
      <w:pPr>
        <w:ind w:left="1440" w:hanging="360"/>
      </w:pPr>
      <w:rPr>
        <w:rFonts w:ascii="Courier New" w:hAnsi="Courier New" w:cs="Courier New" w:hint="default"/>
      </w:rPr>
    </w:lvl>
    <w:lvl w:ilvl="2" w:tplc="8F94AC32">
      <w:start w:val="1"/>
      <w:numFmt w:val="bullet"/>
      <w:lvlText w:val=""/>
      <w:lvlJc w:val="left"/>
      <w:pPr>
        <w:ind w:left="2160" w:hanging="360"/>
      </w:pPr>
      <w:rPr>
        <w:rFonts w:ascii="Wingdings" w:hAnsi="Wingdings" w:hint="default"/>
      </w:rPr>
    </w:lvl>
    <w:lvl w:ilvl="3" w:tplc="93161E54">
      <w:start w:val="1"/>
      <w:numFmt w:val="bullet"/>
      <w:lvlText w:val=""/>
      <w:lvlJc w:val="left"/>
      <w:pPr>
        <w:ind w:left="2880" w:hanging="360"/>
      </w:pPr>
      <w:rPr>
        <w:rFonts w:ascii="Symbol" w:hAnsi="Symbol" w:hint="default"/>
      </w:rPr>
    </w:lvl>
    <w:lvl w:ilvl="4" w:tplc="03367756">
      <w:start w:val="1"/>
      <w:numFmt w:val="bullet"/>
      <w:lvlText w:val="o"/>
      <w:lvlJc w:val="left"/>
      <w:pPr>
        <w:ind w:left="3600" w:hanging="360"/>
      </w:pPr>
      <w:rPr>
        <w:rFonts w:ascii="Courier New" w:hAnsi="Courier New" w:cs="Courier New" w:hint="default"/>
      </w:rPr>
    </w:lvl>
    <w:lvl w:ilvl="5" w:tplc="BA167FAA">
      <w:start w:val="1"/>
      <w:numFmt w:val="bullet"/>
      <w:lvlText w:val=""/>
      <w:lvlJc w:val="left"/>
      <w:pPr>
        <w:ind w:left="4320" w:hanging="360"/>
      </w:pPr>
      <w:rPr>
        <w:rFonts w:ascii="Wingdings" w:hAnsi="Wingdings" w:hint="default"/>
      </w:rPr>
    </w:lvl>
    <w:lvl w:ilvl="6" w:tplc="142078C0">
      <w:start w:val="1"/>
      <w:numFmt w:val="bullet"/>
      <w:lvlText w:val=""/>
      <w:lvlJc w:val="left"/>
      <w:pPr>
        <w:ind w:left="5040" w:hanging="360"/>
      </w:pPr>
      <w:rPr>
        <w:rFonts w:ascii="Symbol" w:hAnsi="Symbol" w:hint="default"/>
      </w:rPr>
    </w:lvl>
    <w:lvl w:ilvl="7" w:tplc="D6FC0E20">
      <w:start w:val="1"/>
      <w:numFmt w:val="bullet"/>
      <w:lvlText w:val="o"/>
      <w:lvlJc w:val="left"/>
      <w:pPr>
        <w:ind w:left="5760" w:hanging="360"/>
      </w:pPr>
      <w:rPr>
        <w:rFonts w:ascii="Courier New" w:hAnsi="Courier New" w:cs="Courier New" w:hint="default"/>
      </w:rPr>
    </w:lvl>
    <w:lvl w:ilvl="8" w:tplc="2FE0EF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354E7C0">
      <w:start w:val="1"/>
      <w:numFmt w:val="bullet"/>
      <w:lvlText w:val=""/>
      <w:lvlJc w:val="left"/>
      <w:pPr>
        <w:ind w:left="720" w:hanging="360"/>
      </w:pPr>
      <w:rPr>
        <w:rFonts w:ascii="Symbol" w:hAnsi="Symbol" w:hint="default"/>
      </w:rPr>
    </w:lvl>
    <w:lvl w:ilvl="1" w:tplc="2D2EC48A" w:tentative="1">
      <w:start w:val="1"/>
      <w:numFmt w:val="bullet"/>
      <w:lvlText w:val="o"/>
      <w:lvlJc w:val="left"/>
      <w:pPr>
        <w:ind w:left="1440" w:hanging="360"/>
      </w:pPr>
      <w:rPr>
        <w:rFonts w:ascii="Courier New" w:hAnsi="Courier New" w:cs="Courier New" w:hint="default"/>
      </w:rPr>
    </w:lvl>
    <w:lvl w:ilvl="2" w:tplc="9F66AAB0" w:tentative="1">
      <w:start w:val="1"/>
      <w:numFmt w:val="bullet"/>
      <w:lvlText w:val=""/>
      <w:lvlJc w:val="left"/>
      <w:pPr>
        <w:ind w:left="2160" w:hanging="360"/>
      </w:pPr>
      <w:rPr>
        <w:rFonts w:ascii="Wingdings" w:hAnsi="Wingdings" w:hint="default"/>
      </w:rPr>
    </w:lvl>
    <w:lvl w:ilvl="3" w:tplc="A0405A5E" w:tentative="1">
      <w:start w:val="1"/>
      <w:numFmt w:val="bullet"/>
      <w:lvlText w:val=""/>
      <w:lvlJc w:val="left"/>
      <w:pPr>
        <w:ind w:left="2880" w:hanging="360"/>
      </w:pPr>
      <w:rPr>
        <w:rFonts w:ascii="Symbol" w:hAnsi="Symbol" w:hint="default"/>
      </w:rPr>
    </w:lvl>
    <w:lvl w:ilvl="4" w:tplc="30F0E4EE" w:tentative="1">
      <w:start w:val="1"/>
      <w:numFmt w:val="bullet"/>
      <w:lvlText w:val="o"/>
      <w:lvlJc w:val="left"/>
      <w:pPr>
        <w:ind w:left="3600" w:hanging="360"/>
      </w:pPr>
      <w:rPr>
        <w:rFonts w:ascii="Courier New" w:hAnsi="Courier New" w:cs="Courier New" w:hint="default"/>
      </w:rPr>
    </w:lvl>
    <w:lvl w:ilvl="5" w:tplc="1D8E368E" w:tentative="1">
      <w:start w:val="1"/>
      <w:numFmt w:val="bullet"/>
      <w:lvlText w:val=""/>
      <w:lvlJc w:val="left"/>
      <w:pPr>
        <w:ind w:left="4320" w:hanging="360"/>
      </w:pPr>
      <w:rPr>
        <w:rFonts w:ascii="Wingdings" w:hAnsi="Wingdings" w:hint="default"/>
      </w:rPr>
    </w:lvl>
    <w:lvl w:ilvl="6" w:tplc="2FA2B59A" w:tentative="1">
      <w:start w:val="1"/>
      <w:numFmt w:val="bullet"/>
      <w:lvlText w:val=""/>
      <w:lvlJc w:val="left"/>
      <w:pPr>
        <w:ind w:left="5040" w:hanging="360"/>
      </w:pPr>
      <w:rPr>
        <w:rFonts w:ascii="Symbol" w:hAnsi="Symbol" w:hint="default"/>
      </w:rPr>
    </w:lvl>
    <w:lvl w:ilvl="7" w:tplc="785A8AAA" w:tentative="1">
      <w:start w:val="1"/>
      <w:numFmt w:val="bullet"/>
      <w:lvlText w:val="o"/>
      <w:lvlJc w:val="left"/>
      <w:pPr>
        <w:ind w:left="5760" w:hanging="360"/>
      </w:pPr>
      <w:rPr>
        <w:rFonts w:ascii="Courier New" w:hAnsi="Courier New" w:cs="Courier New" w:hint="default"/>
      </w:rPr>
    </w:lvl>
    <w:lvl w:ilvl="8" w:tplc="03C61DB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D40D2B8">
      <w:start w:val="1"/>
      <w:numFmt w:val="bullet"/>
      <w:lvlText w:val=""/>
      <w:lvlJc w:val="left"/>
      <w:pPr>
        <w:ind w:left="720" w:hanging="360"/>
      </w:pPr>
      <w:rPr>
        <w:rFonts w:ascii="Symbol" w:hAnsi="Symbol" w:hint="default"/>
      </w:rPr>
    </w:lvl>
    <w:lvl w:ilvl="1" w:tplc="87ECEBB6" w:tentative="1">
      <w:start w:val="1"/>
      <w:numFmt w:val="bullet"/>
      <w:lvlText w:val="o"/>
      <w:lvlJc w:val="left"/>
      <w:pPr>
        <w:ind w:left="1440" w:hanging="360"/>
      </w:pPr>
      <w:rPr>
        <w:rFonts w:ascii="Courier New" w:hAnsi="Courier New" w:cs="Courier New" w:hint="default"/>
      </w:rPr>
    </w:lvl>
    <w:lvl w:ilvl="2" w:tplc="3F60C426" w:tentative="1">
      <w:start w:val="1"/>
      <w:numFmt w:val="bullet"/>
      <w:lvlText w:val=""/>
      <w:lvlJc w:val="left"/>
      <w:pPr>
        <w:ind w:left="2160" w:hanging="360"/>
      </w:pPr>
      <w:rPr>
        <w:rFonts w:ascii="Wingdings" w:hAnsi="Wingdings" w:hint="default"/>
      </w:rPr>
    </w:lvl>
    <w:lvl w:ilvl="3" w:tplc="7A3CBF22" w:tentative="1">
      <w:start w:val="1"/>
      <w:numFmt w:val="bullet"/>
      <w:lvlText w:val=""/>
      <w:lvlJc w:val="left"/>
      <w:pPr>
        <w:ind w:left="2880" w:hanging="360"/>
      </w:pPr>
      <w:rPr>
        <w:rFonts w:ascii="Symbol" w:hAnsi="Symbol" w:hint="default"/>
      </w:rPr>
    </w:lvl>
    <w:lvl w:ilvl="4" w:tplc="13DE88AA" w:tentative="1">
      <w:start w:val="1"/>
      <w:numFmt w:val="bullet"/>
      <w:lvlText w:val="o"/>
      <w:lvlJc w:val="left"/>
      <w:pPr>
        <w:ind w:left="3600" w:hanging="360"/>
      </w:pPr>
      <w:rPr>
        <w:rFonts w:ascii="Courier New" w:hAnsi="Courier New" w:cs="Courier New" w:hint="default"/>
      </w:rPr>
    </w:lvl>
    <w:lvl w:ilvl="5" w:tplc="515A50A6" w:tentative="1">
      <w:start w:val="1"/>
      <w:numFmt w:val="bullet"/>
      <w:lvlText w:val=""/>
      <w:lvlJc w:val="left"/>
      <w:pPr>
        <w:ind w:left="4320" w:hanging="360"/>
      </w:pPr>
      <w:rPr>
        <w:rFonts w:ascii="Wingdings" w:hAnsi="Wingdings" w:hint="default"/>
      </w:rPr>
    </w:lvl>
    <w:lvl w:ilvl="6" w:tplc="7622996E" w:tentative="1">
      <w:start w:val="1"/>
      <w:numFmt w:val="bullet"/>
      <w:lvlText w:val=""/>
      <w:lvlJc w:val="left"/>
      <w:pPr>
        <w:ind w:left="5040" w:hanging="360"/>
      </w:pPr>
      <w:rPr>
        <w:rFonts w:ascii="Symbol" w:hAnsi="Symbol" w:hint="default"/>
      </w:rPr>
    </w:lvl>
    <w:lvl w:ilvl="7" w:tplc="A74487F2" w:tentative="1">
      <w:start w:val="1"/>
      <w:numFmt w:val="bullet"/>
      <w:lvlText w:val="o"/>
      <w:lvlJc w:val="left"/>
      <w:pPr>
        <w:ind w:left="5760" w:hanging="360"/>
      </w:pPr>
      <w:rPr>
        <w:rFonts w:ascii="Courier New" w:hAnsi="Courier New" w:cs="Courier New" w:hint="default"/>
      </w:rPr>
    </w:lvl>
    <w:lvl w:ilvl="8" w:tplc="B8B489D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5A4B59C">
      <w:start w:val="1"/>
      <w:numFmt w:val="bullet"/>
      <w:lvlText w:val=""/>
      <w:lvlJc w:val="left"/>
      <w:pPr>
        <w:ind w:left="804" w:hanging="360"/>
      </w:pPr>
      <w:rPr>
        <w:rFonts w:ascii="Symbol" w:hAnsi="Symbol" w:hint="default"/>
      </w:rPr>
    </w:lvl>
    <w:lvl w:ilvl="1" w:tplc="BFB4D318" w:tentative="1">
      <w:start w:val="1"/>
      <w:numFmt w:val="bullet"/>
      <w:lvlText w:val="o"/>
      <w:lvlJc w:val="left"/>
      <w:pPr>
        <w:ind w:left="1524" w:hanging="360"/>
      </w:pPr>
      <w:rPr>
        <w:rFonts w:ascii="Courier New" w:hAnsi="Courier New" w:cs="Courier New" w:hint="default"/>
      </w:rPr>
    </w:lvl>
    <w:lvl w:ilvl="2" w:tplc="F202BE70" w:tentative="1">
      <w:start w:val="1"/>
      <w:numFmt w:val="bullet"/>
      <w:lvlText w:val=""/>
      <w:lvlJc w:val="left"/>
      <w:pPr>
        <w:ind w:left="2244" w:hanging="360"/>
      </w:pPr>
      <w:rPr>
        <w:rFonts w:ascii="Wingdings" w:hAnsi="Wingdings" w:hint="default"/>
      </w:rPr>
    </w:lvl>
    <w:lvl w:ilvl="3" w:tplc="765C0894" w:tentative="1">
      <w:start w:val="1"/>
      <w:numFmt w:val="bullet"/>
      <w:lvlText w:val=""/>
      <w:lvlJc w:val="left"/>
      <w:pPr>
        <w:ind w:left="2964" w:hanging="360"/>
      </w:pPr>
      <w:rPr>
        <w:rFonts w:ascii="Symbol" w:hAnsi="Symbol" w:hint="default"/>
      </w:rPr>
    </w:lvl>
    <w:lvl w:ilvl="4" w:tplc="79ECD4E6" w:tentative="1">
      <w:start w:val="1"/>
      <w:numFmt w:val="bullet"/>
      <w:lvlText w:val="o"/>
      <w:lvlJc w:val="left"/>
      <w:pPr>
        <w:ind w:left="3684" w:hanging="360"/>
      </w:pPr>
      <w:rPr>
        <w:rFonts w:ascii="Courier New" w:hAnsi="Courier New" w:cs="Courier New" w:hint="default"/>
      </w:rPr>
    </w:lvl>
    <w:lvl w:ilvl="5" w:tplc="30F46388" w:tentative="1">
      <w:start w:val="1"/>
      <w:numFmt w:val="bullet"/>
      <w:lvlText w:val=""/>
      <w:lvlJc w:val="left"/>
      <w:pPr>
        <w:ind w:left="4404" w:hanging="360"/>
      </w:pPr>
      <w:rPr>
        <w:rFonts w:ascii="Wingdings" w:hAnsi="Wingdings" w:hint="default"/>
      </w:rPr>
    </w:lvl>
    <w:lvl w:ilvl="6" w:tplc="B3E875A2" w:tentative="1">
      <w:start w:val="1"/>
      <w:numFmt w:val="bullet"/>
      <w:lvlText w:val=""/>
      <w:lvlJc w:val="left"/>
      <w:pPr>
        <w:ind w:left="5124" w:hanging="360"/>
      </w:pPr>
      <w:rPr>
        <w:rFonts w:ascii="Symbol" w:hAnsi="Symbol" w:hint="default"/>
      </w:rPr>
    </w:lvl>
    <w:lvl w:ilvl="7" w:tplc="3072D1E2" w:tentative="1">
      <w:start w:val="1"/>
      <w:numFmt w:val="bullet"/>
      <w:lvlText w:val="o"/>
      <w:lvlJc w:val="left"/>
      <w:pPr>
        <w:ind w:left="5844" w:hanging="360"/>
      </w:pPr>
      <w:rPr>
        <w:rFonts w:ascii="Courier New" w:hAnsi="Courier New" w:cs="Courier New" w:hint="default"/>
      </w:rPr>
    </w:lvl>
    <w:lvl w:ilvl="8" w:tplc="879876C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49C9A66">
      <w:start w:val="1"/>
      <w:numFmt w:val="bullet"/>
      <w:lvlText w:val=""/>
      <w:lvlJc w:val="left"/>
      <w:pPr>
        <w:ind w:left="804" w:hanging="360"/>
      </w:pPr>
      <w:rPr>
        <w:rFonts w:ascii="Wingdings" w:hAnsi="Wingdings" w:hint="default"/>
      </w:rPr>
    </w:lvl>
    <w:lvl w:ilvl="1" w:tplc="B6FC82BC" w:tentative="1">
      <w:start w:val="1"/>
      <w:numFmt w:val="bullet"/>
      <w:lvlText w:val="o"/>
      <w:lvlJc w:val="left"/>
      <w:pPr>
        <w:ind w:left="1524" w:hanging="360"/>
      </w:pPr>
      <w:rPr>
        <w:rFonts w:ascii="Courier New" w:hAnsi="Courier New" w:cs="Courier New" w:hint="default"/>
      </w:rPr>
    </w:lvl>
    <w:lvl w:ilvl="2" w:tplc="D68665CA" w:tentative="1">
      <w:start w:val="1"/>
      <w:numFmt w:val="bullet"/>
      <w:lvlText w:val=""/>
      <w:lvlJc w:val="left"/>
      <w:pPr>
        <w:ind w:left="2244" w:hanging="360"/>
      </w:pPr>
      <w:rPr>
        <w:rFonts w:ascii="Wingdings" w:hAnsi="Wingdings" w:hint="default"/>
      </w:rPr>
    </w:lvl>
    <w:lvl w:ilvl="3" w:tplc="953A60F4" w:tentative="1">
      <w:start w:val="1"/>
      <w:numFmt w:val="bullet"/>
      <w:lvlText w:val=""/>
      <w:lvlJc w:val="left"/>
      <w:pPr>
        <w:ind w:left="2964" w:hanging="360"/>
      </w:pPr>
      <w:rPr>
        <w:rFonts w:ascii="Symbol" w:hAnsi="Symbol" w:hint="default"/>
      </w:rPr>
    </w:lvl>
    <w:lvl w:ilvl="4" w:tplc="02864E9C" w:tentative="1">
      <w:start w:val="1"/>
      <w:numFmt w:val="bullet"/>
      <w:lvlText w:val="o"/>
      <w:lvlJc w:val="left"/>
      <w:pPr>
        <w:ind w:left="3684" w:hanging="360"/>
      </w:pPr>
      <w:rPr>
        <w:rFonts w:ascii="Courier New" w:hAnsi="Courier New" w:cs="Courier New" w:hint="default"/>
      </w:rPr>
    </w:lvl>
    <w:lvl w:ilvl="5" w:tplc="232A8D66" w:tentative="1">
      <w:start w:val="1"/>
      <w:numFmt w:val="bullet"/>
      <w:lvlText w:val=""/>
      <w:lvlJc w:val="left"/>
      <w:pPr>
        <w:ind w:left="4404" w:hanging="360"/>
      </w:pPr>
      <w:rPr>
        <w:rFonts w:ascii="Wingdings" w:hAnsi="Wingdings" w:hint="default"/>
      </w:rPr>
    </w:lvl>
    <w:lvl w:ilvl="6" w:tplc="FA8A0A78" w:tentative="1">
      <w:start w:val="1"/>
      <w:numFmt w:val="bullet"/>
      <w:lvlText w:val=""/>
      <w:lvlJc w:val="left"/>
      <w:pPr>
        <w:ind w:left="5124" w:hanging="360"/>
      </w:pPr>
      <w:rPr>
        <w:rFonts w:ascii="Symbol" w:hAnsi="Symbol" w:hint="default"/>
      </w:rPr>
    </w:lvl>
    <w:lvl w:ilvl="7" w:tplc="E6BEBA0C" w:tentative="1">
      <w:start w:val="1"/>
      <w:numFmt w:val="bullet"/>
      <w:lvlText w:val="o"/>
      <w:lvlJc w:val="left"/>
      <w:pPr>
        <w:ind w:left="5844" w:hanging="360"/>
      </w:pPr>
      <w:rPr>
        <w:rFonts w:ascii="Courier New" w:hAnsi="Courier New" w:cs="Courier New" w:hint="default"/>
      </w:rPr>
    </w:lvl>
    <w:lvl w:ilvl="8" w:tplc="D3D4FA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85E8FFE">
      <w:start w:val="1"/>
      <w:numFmt w:val="bullet"/>
      <w:lvlText w:val=""/>
      <w:lvlJc w:val="left"/>
      <w:pPr>
        <w:ind w:left="1080" w:hanging="360"/>
      </w:pPr>
      <w:rPr>
        <w:rFonts w:ascii="Symbol" w:hAnsi="Symbol" w:hint="default"/>
      </w:rPr>
    </w:lvl>
    <w:lvl w:ilvl="1" w:tplc="6940531C" w:tentative="1">
      <w:start w:val="1"/>
      <w:numFmt w:val="bullet"/>
      <w:lvlText w:val="o"/>
      <w:lvlJc w:val="left"/>
      <w:pPr>
        <w:ind w:left="1800" w:hanging="360"/>
      </w:pPr>
      <w:rPr>
        <w:rFonts w:ascii="Courier New" w:hAnsi="Courier New" w:cs="Courier New" w:hint="default"/>
      </w:rPr>
    </w:lvl>
    <w:lvl w:ilvl="2" w:tplc="AEDE1FFE" w:tentative="1">
      <w:start w:val="1"/>
      <w:numFmt w:val="bullet"/>
      <w:lvlText w:val=""/>
      <w:lvlJc w:val="left"/>
      <w:pPr>
        <w:ind w:left="2520" w:hanging="360"/>
      </w:pPr>
      <w:rPr>
        <w:rFonts w:ascii="Wingdings" w:hAnsi="Wingdings" w:hint="default"/>
      </w:rPr>
    </w:lvl>
    <w:lvl w:ilvl="3" w:tplc="C78856E8" w:tentative="1">
      <w:start w:val="1"/>
      <w:numFmt w:val="bullet"/>
      <w:lvlText w:val=""/>
      <w:lvlJc w:val="left"/>
      <w:pPr>
        <w:ind w:left="3240" w:hanging="360"/>
      </w:pPr>
      <w:rPr>
        <w:rFonts w:ascii="Symbol" w:hAnsi="Symbol" w:hint="default"/>
      </w:rPr>
    </w:lvl>
    <w:lvl w:ilvl="4" w:tplc="53486C92" w:tentative="1">
      <w:start w:val="1"/>
      <w:numFmt w:val="bullet"/>
      <w:lvlText w:val="o"/>
      <w:lvlJc w:val="left"/>
      <w:pPr>
        <w:ind w:left="3960" w:hanging="360"/>
      </w:pPr>
      <w:rPr>
        <w:rFonts w:ascii="Courier New" w:hAnsi="Courier New" w:cs="Courier New" w:hint="default"/>
      </w:rPr>
    </w:lvl>
    <w:lvl w:ilvl="5" w:tplc="7F6248EC" w:tentative="1">
      <w:start w:val="1"/>
      <w:numFmt w:val="bullet"/>
      <w:lvlText w:val=""/>
      <w:lvlJc w:val="left"/>
      <w:pPr>
        <w:ind w:left="4680" w:hanging="360"/>
      </w:pPr>
      <w:rPr>
        <w:rFonts w:ascii="Wingdings" w:hAnsi="Wingdings" w:hint="default"/>
      </w:rPr>
    </w:lvl>
    <w:lvl w:ilvl="6" w:tplc="F3F6DA7A" w:tentative="1">
      <w:start w:val="1"/>
      <w:numFmt w:val="bullet"/>
      <w:lvlText w:val=""/>
      <w:lvlJc w:val="left"/>
      <w:pPr>
        <w:ind w:left="5400" w:hanging="360"/>
      </w:pPr>
      <w:rPr>
        <w:rFonts w:ascii="Symbol" w:hAnsi="Symbol" w:hint="default"/>
      </w:rPr>
    </w:lvl>
    <w:lvl w:ilvl="7" w:tplc="3B1C156A" w:tentative="1">
      <w:start w:val="1"/>
      <w:numFmt w:val="bullet"/>
      <w:lvlText w:val="o"/>
      <w:lvlJc w:val="left"/>
      <w:pPr>
        <w:ind w:left="6120" w:hanging="360"/>
      </w:pPr>
      <w:rPr>
        <w:rFonts w:ascii="Courier New" w:hAnsi="Courier New" w:cs="Courier New" w:hint="default"/>
      </w:rPr>
    </w:lvl>
    <w:lvl w:ilvl="8" w:tplc="E75A25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D8E5BBE">
      <w:start w:val="1"/>
      <w:numFmt w:val="bullet"/>
      <w:lvlText w:val=""/>
      <w:lvlJc w:val="left"/>
      <w:pPr>
        <w:ind w:left="720" w:hanging="360"/>
      </w:pPr>
      <w:rPr>
        <w:rFonts w:ascii="Symbol" w:hAnsi="Symbol" w:hint="default"/>
      </w:rPr>
    </w:lvl>
    <w:lvl w:ilvl="1" w:tplc="F64EB988" w:tentative="1">
      <w:start w:val="1"/>
      <w:numFmt w:val="bullet"/>
      <w:lvlText w:val="o"/>
      <w:lvlJc w:val="left"/>
      <w:pPr>
        <w:ind w:left="1440" w:hanging="360"/>
      </w:pPr>
      <w:rPr>
        <w:rFonts w:ascii="Courier New" w:hAnsi="Courier New" w:cs="Courier New" w:hint="default"/>
      </w:rPr>
    </w:lvl>
    <w:lvl w:ilvl="2" w:tplc="2A36A5C4" w:tentative="1">
      <w:start w:val="1"/>
      <w:numFmt w:val="bullet"/>
      <w:lvlText w:val=""/>
      <w:lvlJc w:val="left"/>
      <w:pPr>
        <w:ind w:left="2160" w:hanging="360"/>
      </w:pPr>
      <w:rPr>
        <w:rFonts w:ascii="Wingdings" w:hAnsi="Wingdings" w:hint="default"/>
      </w:rPr>
    </w:lvl>
    <w:lvl w:ilvl="3" w:tplc="D53E3DF0" w:tentative="1">
      <w:start w:val="1"/>
      <w:numFmt w:val="bullet"/>
      <w:lvlText w:val=""/>
      <w:lvlJc w:val="left"/>
      <w:pPr>
        <w:ind w:left="2880" w:hanging="360"/>
      </w:pPr>
      <w:rPr>
        <w:rFonts w:ascii="Symbol" w:hAnsi="Symbol" w:hint="default"/>
      </w:rPr>
    </w:lvl>
    <w:lvl w:ilvl="4" w:tplc="6F9294FA" w:tentative="1">
      <w:start w:val="1"/>
      <w:numFmt w:val="bullet"/>
      <w:lvlText w:val="o"/>
      <w:lvlJc w:val="left"/>
      <w:pPr>
        <w:ind w:left="3600" w:hanging="360"/>
      </w:pPr>
      <w:rPr>
        <w:rFonts w:ascii="Courier New" w:hAnsi="Courier New" w:cs="Courier New" w:hint="default"/>
      </w:rPr>
    </w:lvl>
    <w:lvl w:ilvl="5" w:tplc="D6D2D122" w:tentative="1">
      <w:start w:val="1"/>
      <w:numFmt w:val="bullet"/>
      <w:lvlText w:val=""/>
      <w:lvlJc w:val="left"/>
      <w:pPr>
        <w:ind w:left="4320" w:hanging="360"/>
      </w:pPr>
      <w:rPr>
        <w:rFonts w:ascii="Wingdings" w:hAnsi="Wingdings" w:hint="default"/>
      </w:rPr>
    </w:lvl>
    <w:lvl w:ilvl="6" w:tplc="838AAD9A" w:tentative="1">
      <w:start w:val="1"/>
      <w:numFmt w:val="bullet"/>
      <w:lvlText w:val=""/>
      <w:lvlJc w:val="left"/>
      <w:pPr>
        <w:ind w:left="5040" w:hanging="360"/>
      </w:pPr>
      <w:rPr>
        <w:rFonts w:ascii="Symbol" w:hAnsi="Symbol" w:hint="default"/>
      </w:rPr>
    </w:lvl>
    <w:lvl w:ilvl="7" w:tplc="80B65398" w:tentative="1">
      <w:start w:val="1"/>
      <w:numFmt w:val="bullet"/>
      <w:lvlText w:val="o"/>
      <w:lvlJc w:val="left"/>
      <w:pPr>
        <w:ind w:left="5760" w:hanging="360"/>
      </w:pPr>
      <w:rPr>
        <w:rFonts w:ascii="Courier New" w:hAnsi="Courier New" w:cs="Courier New" w:hint="default"/>
      </w:rPr>
    </w:lvl>
    <w:lvl w:ilvl="8" w:tplc="6C628820" w:tentative="1">
      <w:start w:val="1"/>
      <w:numFmt w:val="bullet"/>
      <w:lvlText w:val=""/>
      <w:lvlJc w:val="left"/>
      <w:pPr>
        <w:ind w:left="6480" w:hanging="360"/>
      </w:pPr>
      <w:rPr>
        <w:rFonts w:ascii="Wingdings" w:hAnsi="Wingdings" w:hint="default"/>
      </w:rPr>
    </w:lvl>
  </w:abstractNum>
  <w:abstractNum w:abstractNumId="8" w15:restartNumberingAfterBreak="0">
    <w:nsid w:val="2D5E2FAD"/>
    <w:multiLevelType w:val="hybridMultilevel"/>
    <w:tmpl w:val="95A8D168"/>
    <w:lvl w:ilvl="0" w:tplc="9162F442">
      <w:start w:val="1"/>
      <w:numFmt w:val="decimal"/>
      <w:lvlText w:val="%1."/>
      <w:lvlJc w:val="left"/>
      <w:pPr>
        <w:ind w:left="1778" w:hanging="360"/>
      </w:pPr>
      <w:rPr>
        <w:rFonts w:hint="default"/>
      </w:rPr>
    </w:lvl>
    <w:lvl w:ilvl="1" w:tplc="29F619A4" w:tentative="1">
      <w:start w:val="1"/>
      <w:numFmt w:val="lowerLetter"/>
      <w:lvlText w:val="%2."/>
      <w:lvlJc w:val="left"/>
      <w:pPr>
        <w:ind w:left="2149" w:hanging="360"/>
      </w:pPr>
    </w:lvl>
    <w:lvl w:ilvl="2" w:tplc="29448DB0" w:tentative="1">
      <w:start w:val="1"/>
      <w:numFmt w:val="lowerRoman"/>
      <w:lvlText w:val="%3."/>
      <w:lvlJc w:val="right"/>
      <w:pPr>
        <w:ind w:left="2869" w:hanging="180"/>
      </w:pPr>
    </w:lvl>
    <w:lvl w:ilvl="3" w:tplc="297257B0" w:tentative="1">
      <w:start w:val="1"/>
      <w:numFmt w:val="decimal"/>
      <w:lvlText w:val="%4."/>
      <w:lvlJc w:val="left"/>
      <w:pPr>
        <w:ind w:left="3589" w:hanging="360"/>
      </w:pPr>
    </w:lvl>
    <w:lvl w:ilvl="4" w:tplc="4EDE0E38" w:tentative="1">
      <w:start w:val="1"/>
      <w:numFmt w:val="lowerLetter"/>
      <w:lvlText w:val="%5."/>
      <w:lvlJc w:val="left"/>
      <w:pPr>
        <w:ind w:left="4309" w:hanging="360"/>
      </w:pPr>
    </w:lvl>
    <w:lvl w:ilvl="5" w:tplc="FD88F364" w:tentative="1">
      <w:start w:val="1"/>
      <w:numFmt w:val="lowerRoman"/>
      <w:lvlText w:val="%6."/>
      <w:lvlJc w:val="right"/>
      <w:pPr>
        <w:ind w:left="5029" w:hanging="180"/>
      </w:pPr>
    </w:lvl>
    <w:lvl w:ilvl="6" w:tplc="C6BA7F6C" w:tentative="1">
      <w:start w:val="1"/>
      <w:numFmt w:val="decimal"/>
      <w:lvlText w:val="%7."/>
      <w:lvlJc w:val="left"/>
      <w:pPr>
        <w:ind w:left="5749" w:hanging="360"/>
      </w:pPr>
    </w:lvl>
    <w:lvl w:ilvl="7" w:tplc="C8223C68" w:tentative="1">
      <w:start w:val="1"/>
      <w:numFmt w:val="lowerLetter"/>
      <w:lvlText w:val="%8."/>
      <w:lvlJc w:val="left"/>
      <w:pPr>
        <w:ind w:left="6469" w:hanging="360"/>
      </w:pPr>
    </w:lvl>
    <w:lvl w:ilvl="8" w:tplc="CC8A55DE" w:tentative="1">
      <w:start w:val="1"/>
      <w:numFmt w:val="lowerRoman"/>
      <w:lvlText w:val="%9."/>
      <w:lvlJc w:val="right"/>
      <w:pPr>
        <w:ind w:left="7189" w:hanging="180"/>
      </w:pPr>
    </w:lvl>
  </w:abstractNum>
  <w:abstractNum w:abstractNumId="9" w15:restartNumberingAfterBreak="0">
    <w:nsid w:val="2E900310"/>
    <w:multiLevelType w:val="hybridMultilevel"/>
    <w:tmpl w:val="3A82E050"/>
    <w:lvl w:ilvl="0" w:tplc="3BA49344">
      <w:start w:val="1"/>
      <w:numFmt w:val="bullet"/>
      <w:lvlText w:val=""/>
      <w:lvlJc w:val="left"/>
      <w:pPr>
        <w:ind w:left="720" w:hanging="360"/>
      </w:pPr>
      <w:rPr>
        <w:rFonts w:ascii="Symbol" w:hAnsi="Symbol" w:hint="default"/>
      </w:rPr>
    </w:lvl>
    <w:lvl w:ilvl="1" w:tplc="1C4E2058" w:tentative="1">
      <w:start w:val="1"/>
      <w:numFmt w:val="bullet"/>
      <w:lvlText w:val="o"/>
      <w:lvlJc w:val="left"/>
      <w:pPr>
        <w:ind w:left="1440" w:hanging="360"/>
      </w:pPr>
      <w:rPr>
        <w:rFonts w:ascii="Courier New" w:hAnsi="Courier New" w:cs="Courier New" w:hint="default"/>
      </w:rPr>
    </w:lvl>
    <w:lvl w:ilvl="2" w:tplc="22C424AC" w:tentative="1">
      <w:start w:val="1"/>
      <w:numFmt w:val="bullet"/>
      <w:lvlText w:val=""/>
      <w:lvlJc w:val="left"/>
      <w:pPr>
        <w:ind w:left="2160" w:hanging="360"/>
      </w:pPr>
      <w:rPr>
        <w:rFonts w:ascii="Wingdings" w:hAnsi="Wingdings" w:hint="default"/>
      </w:rPr>
    </w:lvl>
    <w:lvl w:ilvl="3" w:tplc="339C34DC" w:tentative="1">
      <w:start w:val="1"/>
      <w:numFmt w:val="bullet"/>
      <w:lvlText w:val=""/>
      <w:lvlJc w:val="left"/>
      <w:pPr>
        <w:ind w:left="2880" w:hanging="360"/>
      </w:pPr>
      <w:rPr>
        <w:rFonts w:ascii="Symbol" w:hAnsi="Symbol" w:hint="default"/>
      </w:rPr>
    </w:lvl>
    <w:lvl w:ilvl="4" w:tplc="51D0EA68" w:tentative="1">
      <w:start w:val="1"/>
      <w:numFmt w:val="bullet"/>
      <w:lvlText w:val="o"/>
      <w:lvlJc w:val="left"/>
      <w:pPr>
        <w:ind w:left="3600" w:hanging="360"/>
      </w:pPr>
      <w:rPr>
        <w:rFonts w:ascii="Courier New" w:hAnsi="Courier New" w:cs="Courier New" w:hint="default"/>
      </w:rPr>
    </w:lvl>
    <w:lvl w:ilvl="5" w:tplc="365E10D8" w:tentative="1">
      <w:start w:val="1"/>
      <w:numFmt w:val="bullet"/>
      <w:lvlText w:val=""/>
      <w:lvlJc w:val="left"/>
      <w:pPr>
        <w:ind w:left="4320" w:hanging="360"/>
      </w:pPr>
      <w:rPr>
        <w:rFonts w:ascii="Wingdings" w:hAnsi="Wingdings" w:hint="default"/>
      </w:rPr>
    </w:lvl>
    <w:lvl w:ilvl="6" w:tplc="70B67302" w:tentative="1">
      <w:start w:val="1"/>
      <w:numFmt w:val="bullet"/>
      <w:lvlText w:val=""/>
      <w:lvlJc w:val="left"/>
      <w:pPr>
        <w:ind w:left="5040" w:hanging="360"/>
      </w:pPr>
      <w:rPr>
        <w:rFonts w:ascii="Symbol" w:hAnsi="Symbol" w:hint="default"/>
      </w:rPr>
    </w:lvl>
    <w:lvl w:ilvl="7" w:tplc="B8F41AFA" w:tentative="1">
      <w:start w:val="1"/>
      <w:numFmt w:val="bullet"/>
      <w:lvlText w:val="o"/>
      <w:lvlJc w:val="left"/>
      <w:pPr>
        <w:ind w:left="5760" w:hanging="360"/>
      </w:pPr>
      <w:rPr>
        <w:rFonts w:ascii="Courier New" w:hAnsi="Courier New" w:cs="Courier New" w:hint="default"/>
      </w:rPr>
    </w:lvl>
    <w:lvl w:ilvl="8" w:tplc="4FB0A80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9B720286">
      <w:start w:val="1"/>
      <w:numFmt w:val="bullet"/>
      <w:lvlText w:val=""/>
      <w:lvlJc w:val="left"/>
      <w:pPr>
        <w:ind w:left="804" w:hanging="360"/>
      </w:pPr>
      <w:rPr>
        <w:rFonts w:ascii="Symbol" w:hAnsi="Symbol" w:hint="default"/>
      </w:rPr>
    </w:lvl>
    <w:lvl w:ilvl="1" w:tplc="1AA8F746" w:tentative="1">
      <w:start w:val="1"/>
      <w:numFmt w:val="bullet"/>
      <w:lvlText w:val="o"/>
      <w:lvlJc w:val="left"/>
      <w:pPr>
        <w:ind w:left="1524" w:hanging="360"/>
      </w:pPr>
      <w:rPr>
        <w:rFonts w:ascii="Courier New" w:hAnsi="Courier New" w:cs="Courier New" w:hint="default"/>
      </w:rPr>
    </w:lvl>
    <w:lvl w:ilvl="2" w:tplc="C94619BA" w:tentative="1">
      <w:start w:val="1"/>
      <w:numFmt w:val="bullet"/>
      <w:lvlText w:val=""/>
      <w:lvlJc w:val="left"/>
      <w:pPr>
        <w:ind w:left="2244" w:hanging="360"/>
      </w:pPr>
      <w:rPr>
        <w:rFonts w:ascii="Wingdings" w:hAnsi="Wingdings" w:hint="default"/>
      </w:rPr>
    </w:lvl>
    <w:lvl w:ilvl="3" w:tplc="385C8D02" w:tentative="1">
      <w:start w:val="1"/>
      <w:numFmt w:val="bullet"/>
      <w:lvlText w:val=""/>
      <w:lvlJc w:val="left"/>
      <w:pPr>
        <w:ind w:left="2964" w:hanging="360"/>
      </w:pPr>
      <w:rPr>
        <w:rFonts w:ascii="Symbol" w:hAnsi="Symbol" w:hint="default"/>
      </w:rPr>
    </w:lvl>
    <w:lvl w:ilvl="4" w:tplc="E9260DBE" w:tentative="1">
      <w:start w:val="1"/>
      <w:numFmt w:val="bullet"/>
      <w:lvlText w:val="o"/>
      <w:lvlJc w:val="left"/>
      <w:pPr>
        <w:ind w:left="3684" w:hanging="360"/>
      </w:pPr>
      <w:rPr>
        <w:rFonts w:ascii="Courier New" w:hAnsi="Courier New" w:cs="Courier New" w:hint="default"/>
      </w:rPr>
    </w:lvl>
    <w:lvl w:ilvl="5" w:tplc="6F162702" w:tentative="1">
      <w:start w:val="1"/>
      <w:numFmt w:val="bullet"/>
      <w:lvlText w:val=""/>
      <w:lvlJc w:val="left"/>
      <w:pPr>
        <w:ind w:left="4404" w:hanging="360"/>
      </w:pPr>
      <w:rPr>
        <w:rFonts w:ascii="Wingdings" w:hAnsi="Wingdings" w:hint="default"/>
      </w:rPr>
    </w:lvl>
    <w:lvl w:ilvl="6" w:tplc="CD26AB7E" w:tentative="1">
      <w:start w:val="1"/>
      <w:numFmt w:val="bullet"/>
      <w:lvlText w:val=""/>
      <w:lvlJc w:val="left"/>
      <w:pPr>
        <w:ind w:left="5124" w:hanging="360"/>
      </w:pPr>
      <w:rPr>
        <w:rFonts w:ascii="Symbol" w:hAnsi="Symbol" w:hint="default"/>
      </w:rPr>
    </w:lvl>
    <w:lvl w:ilvl="7" w:tplc="B6F6A6C6" w:tentative="1">
      <w:start w:val="1"/>
      <w:numFmt w:val="bullet"/>
      <w:lvlText w:val="o"/>
      <w:lvlJc w:val="left"/>
      <w:pPr>
        <w:ind w:left="5844" w:hanging="360"/>
      </w:pPr>
      <w:rPr>
        <w:rFonts w:ascii="Courier New" w:hAnsi="Courier New" w:cs="Courier New" w:hint="default"/>
      </w:rPr>
    </w:lvl>
    <w:lvl w:ilvl="8" w:tplc="924866EC" w:tentative="1">
      <w:start w:val="1"/>
      <w:numFmt w:val="bullet"/>
      <w:lvlText w:val=""/>
      <w:lvlJc w:val="left"/>
      <w:pPr>
        <w:ind w:left="6564" w:hanging="360"/>
      </w:pPr>
      <w:rPr>
        <w:rFonts w:ascii="Wingdings" w:hAnsi="Wingdings" w:hint="default"/>
      </w:rPr>
    </w:lvl>
  </w:abstractNum>
  <w:num w:numId="1" w16cid:durableId="1940941775">
    <w:abstractNumId w:val="7"/>
  </w:num>
  <w:num w:numId="2" w16cid:durableId="739403081">
    <w:abstractNumId w:val="9"/>
  </w:num>
  <w:num w:numId="3" w16cid:durableId="1501194096">
    <w:abstractNumId w:val="0"/>
  </w:num>
  <w:num w:numId="4" w16cid:durableId="930550085">
    <w:abstractNumId w:val="1"/>
  </w:num>
  <w:num w:numId="5" w16cid:durableId="931477251">
    <w:abstractNumId w:val="2"/>
  </w:num>
  <w:num w:numId="6" w16cid:durableId="144587358">
    <w:abstractNumId w:val="6"/>
  </w:num>
  <w:num w:numId="7" w16cid:durableId="862474506">
    <w:abstractNumId w:val="3"/>
  </w:num>
  <w:num w:numId="8" w16cid:durableId="1377661564">
    <w:abstractNumId w:val="10"/>
  </w:num>
  <w:num w:numId="9" w16cid:durableId="1481385067">
    <w:abstractNumId w:val="5"/>
  </w:num>
  <w:num w:numId="10" w16cid:durableId="884177189">
    <w:abstractNumId w:val="4"/>
  </w:num>
  <w:num w:numId="11" w16cid:durableId="1025400286">
    <w:abstractNumId w:val="10"/>
  </w:num>
  <w:num w:numId="12" w16cid:durableId="791443053">
    <w:abstractNumId w:val="5"/>
  </w:num>
  <w:num w:numId="13" w16cid:durableId="1705791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18A1"/>
    <w:rsid w:val="00203942"/>
    <w:rsid w:val="002172D6"/>
    <w:rsid w:val="00225594"/>
    <w:rsid w:val="00226326"/>
    <w:rsid w:val="00232C7E"/>
    <w:rsid w:val="00241932"/>
    <w:rsid w:val="0024293C"/>
    <w:rsid w:val="00242DBA"/>
    <w:rsid w:val="00253EA0"/>
    <w:rsid w:val="00254F88"/>
    <w:rsid w:val="00264CAB"/>
    <w:rsid w:val="002652A2"/>
    <w:rsid w:val="00277C93"/>
    <w:rsid w:val="0028071A"/>
    <w:rsid w:val="002809D3"/>
    <w:rsid w:val="00290F67"/>
    <w:rsid w:val="00295DBD"/>
    <w:rsid w:val="002A30A3"/>
    <w:rsid w:val="002A4B70"/>
    <w:rsid w:val="002A71F7"/>
    <w:rsid w:val="002B011F"/>
    <w:rsid w:val="002B6C46"/>
    <w:rsid w:val="002B7BA3"/>
    <w:rsid w:val="002C7382"/>
    <w:rsid w:val="002D6C54"/>
    <w:rsid w:val="002E0E08"/>
    <w:rsid w:val="002E1235"/>
    <w:rsid w:val="002F35CA"/>
    <w:rsid w:val="002F47DA"/>
    <w:rsid w:val="002F63C1"/>
    <w:rsid w:val="002F78D4"/>
    <w:rsid w:val="00302A1F"/>
    <w:rsid w:val="00303760"/>
    <w:rsid w:val="00304E53"/>
    <w:rsid w:val="003051CA"/>
    <w:rsid w:val="003051D7"/>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287A"/>
    <w:rsid w:val="00553AE3"/>
    <w:rsid w:val="00562702"/>
    <w:rsid w:val="00563D75"/>
    <w:rsid w:val="0056464C"/>
    <w:rsid w:val="00570EF0"/>
    <w:rsid w:val="00570F86"/>
    <w:rsid w:val="005810C2"/>
    <w:rsid w:val="00582A55"/>
    <w:rsid w:val="005A0117"/>
    <w:rsid w:val="005A2099"/>
    <w:rsid w:val="005B33BE"/>
    <w:rsid w:val="005B5B18"/>
    <w:rsid w:val="005D3BF3"/>
    <w:rsid w:val="005D4236"/>
    <w:rsid w:val="005D5BFB"/>
    <w:rsid w:val="005E0637"/>
    <w:rsid w:val="005F4FD0"/>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0D41"/>
    <w:rsid w:val="006D4FBC"/>
    <w:rsid w:val="006D5EF7"/>
    <w:rsid w:val="006D632F"/>
    <w:rsid w:val="006E5122"/>
    <w:rsid w:val="006E7097"/>
    <w:rsid w:val="006F7D94"/>
    <w:rsid w:val="00704F88"/>
    <w:rsid w:val="00710081"/>
    <w:rsid w:val="0072778E"/>
    <w:rsid w:val="007423DC"/>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013"/>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484F"/>
    <w:rsid w:val="00C6394C"/>
    <w:rsid w:val="00C72644"/>
    <w:rsid w:val="00C81D0A"/>
    <w:rsid w:val="00C923A7"/>
    <w:rsid w:val="00C96EE9"/>
    <w:rsid w:val="00CA1250"/>
    <w:rsid w:val="00CA1FEC"/>
    <w:rsid w:val="00CA2BE6"/>
    <w:rsid w:val="00CA3645"/>
    <w:rsid w:val="00CA4BAD"/>
    <w:rsid w:val="00CA70B1"/>
    <w:rsid w:val="00CA74EB"/>
    <w:rsid w:val="00CB6226"/>
    <w:rsid w:val="00CB7C80"/>
    <w:rsid w:val="00CC62FC"/>
    <w:rsid w:val="00CD1907"/>
    <w:rsid w:val="00CE38D6"/>
    <w:rsid w:val="00CE58FC"/>
    <w:rsid w:val="00CE7E57"/>
    <w:rsid w:val="00CF2F6F"/>
    <w:rsid w:val="00CF48F5"/>
    <w:rsid w:val="00CF74E4"/>
    <w:rsid w:val="00CF7675"/>
    <w:rsid w:val="00D03C2E"/>
    <w:rsid w:val="00D1697F"/>
    <w:rsid w:val="00D236C4"/>
    <w:rsid w:val="00D25DF2"/>
    <w:rsid w:val="00D31C99"/>
    <w:rsid w:val="00D436CA"/>
    <w:rsid w:val="00D74C7C"/>
    <w:rsid w:val="00D7566E"/>
    <w:rsid w:val="00D85128"/>
    <w:rsid w:val="00D8526D"/>
    <w:rsid w:val="00D95963"/>
    <w:rsid w:val="00D9647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A6C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6B05-4054-44B3-B293-6F125F11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2022-06-21T10:37:00Z</dcterms:created>
  <dcterms:modified xsi:type="dcterms:W3CDTF">2022-06-21T10:37:00Z</dcterms:modified>
</cp:coreProperties>
</file>