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040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22A2451" w14:textId="77777777" w:rsidR="00607627" w:rsidRPr="00607627" w:rsidRDefault="00234DC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5BFF6BE" w14:textId="77777777" w:rsidR="00607627" w:rsidRPr="00607627" w:rsidRDefault="00234DC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00699D29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EB5047" w14:paraId="040DAC38" w14:textId="77777777" w:rsidTr="008672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EBEE1F8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7239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BEFCA27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867239">
              <w:rPr>
                <w:rFonts w:cs="Arial"/>
                <w:color w:val="000000"/>
                <w:szCs w:val="22"/>
              </w:rPr>
              <w:t xml:space="preserve">                                  Nr.173/9</w:t>
            </w:r>
          </w:p>
          <w:p w14:paraId="292B00FA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67239">
              <w:rPr>
                <w:rFonts w:cs="Arial"/>
                <w:color w:val="000000"/>
                <w:szCs w:val="22"/>
              </w:rPr>
              <w:t>(prot. Nr.9, 4.</w:t>
            </w:r>
            <w:r w:rsidRPr="0086723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1D1433F" w14:textId="77777777" w:rsidR="00867239" w:rsidRPr="00867239" w:rsidRDefault="00867239" w:rsidP="00867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1B949C37" w14:textId="77777777" w:rsidR="00867239" w:rsidRPr="00867239" w:rsidRDefault="00867239" w:rsidP="0086723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F39A27A" w14:textId="77777777" w:rsidR="00867239" w:rsidRPr="00867239" w:rsidRDefault="00234DCA" w:rsidP="0086723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67239">
        <w:rPr>
          <w:rFonts w:cs="Arial"/>
          <w:szCs w:val="22"/>
        </w:rPr>
        <w:t xml:space="preserve">Par Mazo un vidējo komercsabiedrību </w:t>
      </w:r>
    </w:p>
    <w:p w14:paraId="511AFA83" w14:textId="77777777" w:rsidR="00867239" w:rsidRPr="00867239" w:rsidRDefault="00234DCA" w:rsidP="0086723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67239">
        <w:rPr>
          <w:rFonts w:cs="Arial"/>
          <w:szCs w:val="22"/>
        </w:rPr>
        <w:t xml:space="preserve">projektu līdzfinansējuma sadali </w:t>
      </w:r>
    </w:p>
    <w:p w14:paraId="1309456A" w14:textId="77777777" w:rsidR="00867239" w:rsidRPr="00867239" w:rsidRDefault="00234DCA" w:rsidP="0086723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67239">
        <w:rPr>
          <w:rFonts w:cs="Arial"/>
          <w:szCs w:val="22"/>
        </w:rPr>
        <w:t>2022.gadā</w:t>
      </w:r>
    </w:p>
    <w:p w14:paraId="65B8B478" w14:textId="77777777" w:rsidR="00867239" w:rsidRPr="00867239" w:rsidRDefault="00867239" w:rsidP="0086723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9F04BF0" w14:textId="77777777" w:rsidR="00867239" w:rsidRPr="00867239" w:rsidRDefault="00867239" w:rsidP="00867239">
      <w:pPr>
        <w:widowControl w:val="0"/>
        <w:autoSpaceDE w:val="0"/>
        <w:autoSpaceDN w:val="0"/>
        <w:adjustRightInd w:val="0"/>
        <w:jc w:val="both"/>
        <w:rPr>
          <w:rFonts w:cs="Arial"/>
          <w:i/>
          <w:szCs w:val="22"/>
        </w:rPr>
      </w:pPr>
    </w:p>
    <w:p w14:paraId="129E290E" w14:textId="77777777" w:rsidR="00867239" w:rsidRPr="00867239" w:rsidRDefault="00234DCA" w:rsidP="00867239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noProof/>
          <w:szCs w:val="22"/>
        </w:rPr>
      </w:pPr>
      <w:r w:rsidRPr="00867239">
        <w:rPr>
          <w:rFonts w:cs="Arial"/>
          <w:szCs w:val="22"/>
        </w:rPr>
        <w:t xml:space="preserve">Pamatojoties uz Liepājas </w:t>
      </w:r>
      <w:r w:rsidRPr="00867239">
        <w:rPr>
          <w:rFonts w:cs="Arial"/>
          <w:noProof/>
          <w:szCs w:val="22"/>
        </w:rPr>
        <w:t>valstspilsētas pašvaldības domes 2022.gada 17.marta noteikumiem Nr.1 “Mazo un vidējo komercsabiedrību projektu līdzfinansēšanas konkursa noteikumi 2022.gadam” un izsakot Liepājas valstspilsētas pašvaldības Mazo un vidējo komercsabiedrību projektu līdzfinan</w:t>
      </w:r>
      <w:r w:rsidRPr="00867239">
        <w:rPr>
          <w:rFonts w:cs="Arial"/>
          <w:noProof/>
          <w:szCs w:val="22"/>
        </w:rPr>
        <w:t xml:space="preserve">sēšanas konkursa ekspertu komisijas 2022.gada 10.maija priekšlikumus (pielikumā), Liepājas valstspilsētas dome </w:t>
      </w:r>
      <w:r w:rsidRPr="00867239">
        <w:rPr>
          <w:rFonts w:cs="Arial"/>
          <w:b/>
          <w:noProof/>
          <w:szCs w:val="22"/>
        </w:rPr>
        <w:t>nolemj:</w:t>
      </w:r>
    </w:p>
    <w:p w14:paraId="5899C318" w14:textId="77777777" w:rsidR="00867239" w:rsidRPr="00867239" w:rsidRDefault="00867239" w:rsidP="00867239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20"/>
          <w:szCs w:val="20"/>
        </w:rPr>
      </w:pPr>
    </w:p>
    <w:p w14:paraId="1DDE54B9" w14:textId="77777777" w:rsidR="00867239" w:rsidRPr="00867239" w:rsidRDefault="00234DCA" w:rsidP="00867239">
      <w:pPr>
        <w:ind w:firstLine="720"/>
        <w:contextualSpacing/>
        <w:jc w:val="both"/>
        <w:rPr>
          <w:rFonts w:cs="Arial"/>
          <w:szCs w:val="22"/>
        </w:rPr>
      </w:pPr>
      <w:r w:rsidRPr="00867239">
        <w:rPr>
          <w:rFonts w:cs="Arial"/>
          <w:szCs w:val="22"/>
        </w:rPr>
        <w:t>Apstiprināt līdzfinansējuma piešķiršanu Mazām un vidējām komercsabiedrībām saskaņā ar pielikumu.</w:t>
      </w:r>
    </w:p>
    <w:p w14:paraId="75651159" w14:textId="77777777" w:rsidR="00867239" w:rsidRPr="00867239" w:rsidRDefault="00867239" w:rsidP="00867239">
      <w:pPr>
        <w:ind w:left="720"/>
        <w:contextualSpacing/>
        <w:jc w:val="both"/>
        <w:rPr>
          <w:rFonts w:cs="Arial"/>
          <w:szCs w:val="22"/>
        </w:rPr>
      </w:pPr>
    </w:p>
    <w:p w14:paraId="415782DC" w14:textId="77777777" w:rsidR="00867239" w:rsidRPr="00867239" w:rsidRDefault="00867239" w:rsidP="0086723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B5047" w14:paraId="0743DEA2" w14:textId="77777777" w:rsidTr="007C5DD0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411C1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723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F69FF2B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67239">
              <w:rPr>
                <w:rFonts w:cs="Arial"/>
                <w:szCs w:val="22"/>
              </w:rPr>
              <w:t xml:space="preserve">Gunārs </w:t>
            </w:r>
            <w:r w:rsidRPr="00867239">
              <w:rPr>
                <w:rFonts w:cs="Arial"/>
                <w:noProof/>
                <w:szCs w:val="22"/>
              </w:rPr>
              <w:t>Ansiņš</w:t>
            </w:r>
          </w:p>
          <w:p w14:paraId="106ED73C" w14:textId="77777777" w:rsidR="00867239" w:rsidRPr="00867239" w:rsidRDefault="00867239" w:rsidP="0086723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EB5047" w14:paraId="698C5B3F" w14:textId="77777777" w:rsidTr="007C5D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C0AB6A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723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CF50C" w14:textId="77777777" w:rsidR="00867239" w:rsidRPr="00867239" w:rsidRDefault="00234DCA" w:rsidP="0086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67239">
              <w:rPr>
                <w:rFonts w:cs="Arial"/>
                <w:noProof/>
                <w:szCs w:val="22"/>
              </w:rPr>
              <w:t>Domes priekšsēdētāja birojam, Izpilddirektora birojam, Attīstības pārvaldei, Finanšu pārvaldei</w:t>
            </w:r>
          </w:p>
          <w:p w14:paraId="3FD1AAA5" w14:textId="77777777" w:rsidR="00867239" w:rsidRPr="00867239" w:rsidRDefault="00867239" w:rsidP="008672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489581E3" w14:textId="77777777" w:rsidR="00867239" w:rsidRDefault="0086723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AA4C0ED" w14:textId="77777777" w:rsidR="00867239" w:rsidRDefault="0086723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86723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FE68" w14:textId="77777777" w:rsidR="00234DCA" w:rsidRDefault="00234DCA">
      <w:r>
        <w:separator/>
      </w:r>
    </w:p>
  </w:endnote>
  <w:endnote w:type="continuationSeparator" w:id="0">
    <w:p w14:paraId="647DC4A3" w14:textId="77777777" w:rsidR="00234DCA" w:rsidRDefault="0023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1D7" w14:textId="77777777" w:rsidR="00E90D4C" w:rsidRPr="00765476" w:rsidRDefault="00E90D4C" w:rsidP="006E5122">
    <w:pPr>
      <w:pStyle w:val="Footer"/>
      <w:jc w:val="both"/>
    </w:pPr>
  </w:p>
  <w:p w14:paraId="7A15E8C3" w14:textId="77777777" w:rsidR="00EB5047" w:rsidRDefault="00234DC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59D5" w14:textId="77777777" w:rsidR="00EB5047" w:rsidRDefault="00234DC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D811" w14:textId="77777777" w:rsidR="00234DCA" w:rsidRDefault="00234DCA">
      <w:r>
        <w:separator/>
      </w:r>
    </w:p>
  </w:footnote>
  <w:footnote w:type="continuationSeparator" w:id="0">
    <w:p w14:paraId="73C502D8" w14:textId="77777777" w:rsidR="00234DCA" w:rsidRDefault="0023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47B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F365" w14:textId="77777777" w:rsidR="00EB209C" w:rsidRPr="00AE2B38" w:rsidRDefault="00234DC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DDB5B0B" wp14:editId="3340806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26228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74A0D" w14:textId="77777777" w:rsidR="00EB209C" w:rsidRPr="00356E0F" w:rsidRDefault="00234DC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5FB09ED3" w14:textId="77777777" w:rsidR="001002D7" w:rsidRDefault="00234DC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5C9F72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76AA0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EB62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22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A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44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4E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E8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20B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8A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75EB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E9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EF4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CF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8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E6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4E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22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246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E7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0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0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09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F85E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C9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0B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8C8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DCBA6E7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10218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D6460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1BC7C4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DE9A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D10AD7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3A8FF2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6E827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03491B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7F67BD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E6878B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D20506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B084C6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604CCE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96B9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1AC613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31E85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80822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3AE76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E8C58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A36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1E62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3F229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B66F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F451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6E75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708E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2140D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EC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142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A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E5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8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E4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D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C9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ED42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CE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87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C6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0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89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C0E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25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361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82D252F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1929D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D4C2E1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D28073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F424A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766B3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60046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4DC34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900649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96857515">
    <w:abstractNumId w:val="7"/>
  </w:num>
  <w:num w:numId="2" w16cid:durableId="1283221147">
    <w:abstractNumId w:val="8"/>
  </w:num>
  <w:num w:numId="3" w16cid:durableId="1819419104">
    <w:abstractNumId w:val="0"/>
  </w:num>
  <w:num w:numId="4" w16cid:durableId="1256596728">
    <w:abstractNumId w:val="1"/>
  </w:num>
  <w:num w:numId="5" w16cid:durableId="1012299834">
    <w:abstractNumId w:val="2"/>
  </w:num>
  <w:num w:numId="6" w16cid:durableId="1924995492">
    <w:abstractNumId w:val="6"/>
  </w:num>
  <w:num w:numId="7" w16cid:durableId="280234860">
    <w:abstractNumId w:val="3"/>
  </w:num>
  <w:num w:numId="8" w16cid:durableId="1757901773">
    <w:abstractNumId w:val="9"/>
  </w:num>
  <w:num w:numId="9" w16cid:durableId="869419553">
    <w:abstractNumId w:val="5"/>
  </w:num>
  <w:num w:numId="10" w16cid:durableId="80104161">
    <w:abstractNumId w:val="4"/>
  </w:num>
  <w:num w:numId="11" w16cid:durableId="701058213">
    <w:abstractNumId w:val="9"/>
  </w:num>
  <w:num w:numId="12" w16cid:durableId="206644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5848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34DCA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1F66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87C9D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4B26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8FB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C62FB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7239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20BB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2E5A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15D06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B5047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43CB"/>
    <w:rsid w:val="00F66576"/>
    <w:rsid w:val="00F668B3"/>
    <w:rsid w:val="00F73792"/>
    <w:rsid w:val="00F7571A"/>
    <w:rsid w:val="00F86827"/>
    <w:rsid w:val="00F914C4"/>
    <w:rsid w:val="00F93941"/>
    <w:rsid w:val="00F968BE"/>
    <w:rsid w:val="00FA0579"/>
    <w:rsid w:val="00FA5F70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BFF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5FA8-5A22-4CB2-A835-BDFFD9BC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2022-05-25T11:09:00Z</dcterms:created>
  <dcterms:modified xsi:type="dcterms:W3CDTF">2022-05-25T11:09:00Z</dcterms:modified>
</cp:coreProperties>
</file>