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CC311" w14:textId="77777777" w:rsidR="000F232A" w:rsidRDefault="000F232A" w:rsidP="005810C2">
      <w:pPr>
        <w:widowControl w:val="0"/>
        <w:autoSpaceDE w:val="0"/>
        <w:autoSpaceDN w:val="0"/>
        <w:adjustRightInd w:val="0"/>
        <w:jc w:val="right"/>
        <w:rPr>
          <w:rFonts w:cs="Arial"/>
          <w:bCs/>
          <w:sz w:val="26"/>
          <w:szCs w:val="26"/>
        </w:rPr>
      </w:pPr>
    </w:p>
    <w:p w14:paraId="5BECC312" w14:textId="77777777" w:rsidR="0086148F" w:rsidRPr="0086148F" w:rsidRDefault="0086148F" w:rsidP="005810C2">
      <w:pPr>
        <w:widowControl w:val="0"/>
        <w:autoSpaceDE w:val="0"/>
        <w:autoSpaceDN w:val="0"/>
        <w:adjustRightInd w:val="0"/>
        <w:jc w:val="right"/>
        <w:rPr>
          <w:rFonts w:cs="Arial"/>
          <w:bCs/>
          <w:sz w:val="54"/>
          <w:szCs w:val="54"/>
        </w:rPr>
      </w:pPr>
    </w:p>
    <w:p w14:paraId="5BECC313" w14:textId="77777777" w:rsidR="00607627" w:rsidRPr="00607627" w:rsidRDefault="00C43B3D" w:rsidP="00607627">
      <w:pPr>
        <w:widowControl w:val="0"/>
        <w:autoSpaceDE w:val="0"/>
        <w:autoSpaceDN w:val="0"/>
        <w:adjustRightInd w:val="0"/>
        <w:jc w:val="center"/>
        <w:rPr>
          <w:rFonts w:cs="Arial"/>
          <w:sz w:val="26"/>
          <w:szCs w:val="26"/>
        </w:rPr>
      </w:pPr>
      <w:r>
        <w:rPr>
          <w:rFonts w:cs="Arial"/>
          <w:b/>
          <w:bCs/>
          <w:sz w:val="26"/>
          <w:szCs w:val="26"/>
        </w:rPr>
        <w:t>LĒMUMS</w:t>
      </w:r>
    </w:p>
    <w:p w14:paraId="5BECC314" w14:textId="77777777" w:rsidR="00607627" w:rsidRPr="00607627" w:rsidRDefault="00C43B3D" w:rsidP="00607627">
      <w:pPr>
        <w:widowControl w:val="0"/>
        <w:autoSpaceDE w:val="0"/>
        <w:autoSpaceDN w:val="0"/>
        <w:adjustRightInd w:val="0"/>
        <w:jc w:val="center"/>
        <w:rPr>
          <w:rFonts w:cs="Arial"/>
          <w:sz w:val="26"/>
          <w:szCs w:val="26"/>
        </w:rPr>
      </w:pPr>
      <w:r w:rsidRPr="00607627">
        <w:rPr>
          <w:rFonts w:cs="Arial"/>
          <w:sz w:val="26"/>
          <w:szCs w:val="26"/>
        </w:rPr>
        <w:t>LIEPĀJĀ</w:t>
      </w:r>
    </w:p>
    <w:p w14:paraId="5BECC315"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309"/>
        <w:gridCol w:w="4252"/>
      </w:tblGrid>
      <w:tr w:rsidR="004E7132" w14:paraId="5BECC31B" w14:textId="77777777" w:rsidTr="002823C1">
        <w:tc>
          <w:tcPr>
            <w:tcW w:w="4309" w:type="dxa"/>
            <w:tcBorders>
              <w:top w:val="nil"/>
              <w:left w:val="nil"/>
              <w:bottom w:val="nil"/>
              <w:right w:val="nil"/>
            </w:tcBorders>
          </w:tcPr>
          <w:p w14:paraId="5BECC316" w14:textId="77777777" w:rsidR="004E7132" w:rsidRPr="00393422" w:rsidRDefault="004E7132" w:rsidP="00175E06">
            <w:pPr>
              <w:widowControl w:val="0"/>
              <w:autoSpaceDE w:val="0"/>
              <w:autoSpaceDN w:val="0"/>
              <w:adjustRightInd w:val="0"/>
              <w:rPr>
                <w:rFonts w:cs="Arial"/>
                <w:szCs w:val="22"/>
              </w:rPr>
            </w:pPr>
            <w:r w:rsidRPr="005810C2">
              <w:rPr>
                <w:rFonts w:cs="Arial"/>
                <w:szCs w:val="22"/>
              </w:rPr>
              <w:t>2020.gada 17.septembrī</w:t>
            </w:r>
          </w:p>
        </w:tc>
        <w:tc>
          <w:tcPr>
            <w:tcW w:w="4252" w:type="dxa"/>
            <w:tcBorders>
              <w:top w:val="nil"/>
              <w:left w:val="nil"/>
              <w:bottom w:val="nil"/>
              <w:right w:val="nil"/>
            </w:tcBorders>
          </w:tcPr>
          <w:p w14:paraId="5BECC317" w14:textId="0F5A0B2E" w:rsidR="004E7132" w:rsidRDefault="004E7132"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464/13</w:t>
            </w:r>
          </w:p>
          <w:p w14:paraId="5BECC318" w14:textId="529E22AE" w:rsidR="004E7132" w:rsidRPr="00393422" w:rsidRDefault="004E7132" w:rsidP="00175E06">
            <w:pPr>
              <w:widowControl w:val="0"/>
              <w:autoSpaceDE w:val="0"/>
              <w:autoSpaceDN w:val="0"/>
              <w:adjustRightInd w:val="0"/>
              <w:jc w:val="right"/>
              <w:rPr>
                <w:rFonts w:cs="Arial"/>
                <w:szCs w:val="22"/>
              </w:rPr>
            </w:pPr>
            <w:r w:rsidRPr="00C43B3D">
              <w:rPr>
                <w:rFonts w:cs="Arial"/>
                <w:color w:val="000000"/>
                <w:szCs w:val="22"/>
              </w:rPr>
              <w:t xml:space="preserve">(prot. Nr.13, </w:t>
            </w:r>
            <w:r>
              <w:rPr>
                <w:rFonts w:cs="Arial"/>
                <w:color w:val="000000"/>
                <w:szCs w:val="22"/>
              </w:rPr>
              <w:t>2</w:t>
            </w:r>
            <w:r w:rsidRPr="00C43B3D">
              <w:rPr>
                <w:rFonts w:cs="Arial"/>
                <w:color w:val="000000"/>
                <w:szCs w:val="22"/>
              </w:rPr>
              <w:t>.</w:t>
            </w:r>
            <w:r w:rsidRPr="00C43B3D">
              <w:rPr>
                <w:rFonts w:cs="Arial"/>
                <w:color w:val="000000"/>
                <w:sz w:val="20"/>
                <w:szCs w:val="20"/>
                <w:shd w:val="clear" w:color="auto" w:fill="FFFFFF"/>
              </w:rPr>
              <w:t>§)</w:t>
            </w:r>
          </w:p>
        </w:tc>
      </w:tr>
      <w:tr w:rsidR="002823C1" w14:paraId="3350DDF8" w14:textId="77777777" w:rsidTr="002823C1">
        <w:tc>
          <w:tcPr>
            <w:tcW w:w="4309" w:type="dxa"/>
            <w:tcBorders>
              <w:top w:val="nil"/>
              <w:left w:val="nil"/>
              <w:bottom w:val="nil"/>
              <w:right w:val="nil"/>
            </w:tcBorders>
          </w:tcPr>
          <w:p w14:paraId="7E03FF09" w14:textId="77777777" w:rsidR="002823C1" w:rsidRPr="005810C2" w:rsidRDefault="002823C1" w:rsidP="00175E06">
            <w:pPr>
              <w:widowControl w:val="0"/>
              <w:autoSpaceDE w:val="0"/>
              <w:autoSpaceDN w:val="0"/>
              <w:adjustRightInd w:val="0"/>
              <w:rPr>
                <w:rFonts w:cs="Arial"/>
                <w:szCs w:val="22"/>
              </w:rPr>
            </w:pPr>
          </w:p>
        </w:tc>
        <w:tc>
          <w:tcPr>
            <w:tcW w:w="4252" w:type="dxa"/>
            <w:tcBorders>
              <w:top w:val="nil"/>
              <w:left w:val="nil"/>
              <w:bottom w:val="nil"/>
              <w:right w:val="nil"/>
            </w:tcBorders>
          </w:tcPr>
          <w:p w14:paraId="40603269" w14:textId="77777777" w:rsidR="002823C1" w:rsidRPr="00BC73CD" w:rsidRDefault="002823C1" w:rsidP="002823C1">
            <w:pPr>
              <w:widowControl w:val="0"/>
              <w:autoSpaceDE w:val="0"/>
              <w:autoSpaceDN w:val="0"/>
              <w:adjustRightInd w:val="0"/>
              <w:jc w:val="right"/>
              <w:rPr>
                <w:rFonts w:cs="Arial"/>
                <w:i/>
                <w:sz w:val="16"/>
                <w:szCs w:val="16"/>
              </w:rPr>
            </w:pPr>
            <w:r w:rsidRPr="00BC73CD">
              <w:rPr>
                <w:rFonts w:cs="Arial"/>
                <w:i/>
                <w:sz w:val="16"/>
                <w:szCs w:val="16"/>
              </w:rPr>
              <w:t>GROZĪTS</w:t>
            </w:r>
          </w:p>
          <w:p w14:paraId="457AAC47" w14:textId="04F29073" w:rsidR="002823C1" w:rsidRPr="000E6781" w:rsidRDefault="002823C1" w:rsidP="002823C1">
            <w:pPr>
              <w:widowControl w:val="0"/>
              <w:autoSpaceDE w:val="0"/>
              <w:autoSpaceDN w:val="0"/>
              <w:adjustRightInd w:val="0"/>
              <w:jc w:val="right"/>
              <w:rPr>
                <w:rFonts w:cs="Arial"/>
                <w:i/>
                <w:noProof/>
                <w:sz w:val="16"/>
                <w:szCs w:val="16"/>
              </w:rPr>
            </w:pPr>
            <w:r w:rsidRPr="00BC73CD">
              <w:rPr>
                <w:rFonts w:cs="Arial"/>
                <w:i/>
                <w:noProof/>
                <w:sz w:val="16"/>
                <w:szCs w:val="16"/>
              </w:rPr>
              <w:t>Ar Liepājas valstspilsētas pašvaldības domes</w:t>
            </w:r>
            <w:r>
              <w:rPr>
                <w:rFonts w:cs="Arial"/>
                <w:i/>
                <w:noProof/>
                <w:sz w:val="16"/>
                <w:szCs w:val="16"/>
              </w:rPr>
              <w:t xml:space="preserve"> </w:t>
            </w:r>
            <w:r w:rsidRPr="00BC73CD">
              <w:rPr>
                <w:rFonts w:cs="Arial"/>
                <w:i/>
                <w:noProof/>
                <w:sz w:val="16"/>
                <w:szCs w:val="16"/>
              </w:rPr>
              <w:t>2021.</w:t>
            </w:r>
            <w:r>
              <w:rPr>
                <w:rFonts w:cs="Arial"/>
                <w:i/>
                <w:noProof/>
                <w:sz w:val="16"/>
                <w:szCs w:val="16"/>
              </w:rPr>
              <w:t> </w:t>
            </w:r>
            <w:r w:rsidRPr="00BC73CD">
              <w:rPr>
                <w:rFonts w:cs="Arial"/>
                <w:i/>
                <w:noProof/>
                <w:sz w:val="16"/>
                <w:szCs w:val="16"/>
              </w:rPr>
              <w:t>gada 1</w:t>
            </w:r>
            <w:r>
              <w:rPr>
                <w:rFonts w:cs="Arial"/>
                <w:i/>
                <w:noProof/>
                <w:sz w:val="16"/>
                <w:szCs w:val="16"/>
              </w:rPr>
              <w:t>8</w:t>
            </w:r>
            <w:r w:rsidRPr="00BC73CD">
              <w:rPr>
                <w:rFonts w:cs="Arial"/>
                <w:i/>
                <w:noProof/>
                <w:sz w:val="16"/>
                <w:szCs w:val="16"/>
              </w:rPr>
              <w:t>.</w:t>
            </w:r>
            <w:r>
              <w:rPr>
                <w:rFonts w:cs="Arial"/>
                <w:i/>
                <w:noProof/>
                <w:sz w:val="16"/>
                <w:szCs w:val="16"/>
              </w:rPr>
              <w:t> februāra</w:t>
            </w:r>
            <w:r w:rsidRPr="00BC73CD">
              <w:rPr>
                <w:rFonts w:cs="Arial"/>
                <w:i/>
                <w:noProof/>
                <w:sz w:val="16"/>
                <w:szCs w:val="16"/>
              </w:rPr>
              <w:t xml:space="preserve"> lēmumu Nr.</w:t>
            </w:r>
            <w:r>
              <w:rPr>
                <w:rFonts w:cs="Arial"/>
                <w:i/>
                <w:noProof/>
                <w:sz w:val="16"/>
                <w:szCs w:val="16"/>
              </w:rPr>
              <w:t>45</w:t>
            </w:r>
            <w:r w:rsidRPr="00BC73CD">
              <w:rPr>
                <w:rFonts w:cs="Arial"/>
                <w:i/>
                <w:noProof/>
                <w:sz w:val="16"/>
                <w:szCs w:val="16"/>
              </w:rPr>
              <w:t xml:space="preserve">/2 </w:t>
            </w:r>
            <w:r w:rsidRPr="00BC73CD">
              <w:rPr>
                <w:rFonts w:cs="Arial"/>
                <w:i/>
                <w:noProof/>
                <w:color w:val="000000"/>
                <w:sz w:val="16"/>
                <w:szCs w:val="16"/>
              </w:rPr>
              <w:t xml:space="preserve">(prot. Nr.2, </w:t>
            </w:r>
            <w:r>
              <w:rPr>
                <w:rFonts w:cs="Arial"/>
                <w:i/>
                <w:noProof/>
                <w:color w:val="000000"/>
                <w:sz w:val="16"/>
                <w:szCs w:val="16"/>
              </w:rPr>
              <w:t>3</w:t>
            </w:r>
            <w:r w:rsidRPr="00BC73CD">
              <w:rPr>
                <w:rFonts w:cs="Arial"/>
                <w:i/>
                <w:noProof/>
                <w:color w:val="000000"/>
                <w:sz w:val="16"/>
                <w:szCs w:val="16"/>
              </w:rPr>
              <w:t>.</w:t>
            </w:r>
            <w:r w:rsidRPr="00BC73CD">
              <w:rPr>
                <w:rFonts w:cs="Arial"/>
                <w:i/>
                <w:noProof/>
                <w:color w:val="000000"/>
                <w:sz w:val="16"/>
                <w:szCs w:val="16"/>
                <w:shd w:val="clear" w:color="auto" w:fill="FFFFFF"/>
              </w:rPr>
              <w:t>§)</w:t>
            </w:r>
          </w:p>
          <w:p w14:paraId="0E2FFA3C" w14:textId="37CABC5F" w:rsidR="002823C1" w:rsidRPr="000E6781" w:rsidRDefault="002823C1" w:rsidP="002823C1">
            <w:pPr>
              <w:widowControl w:val="0"/>
              <w:autoSpaceDE w:val="0"/>
              <w:autoSpaceDN w:val="0"/>
              <w:adjustRightInd w:val="0"/>
              <w:jc w:val="right"/>
              <w:rPr>
                <w:rFonts w:cs="Arial"/>
                <w:i/>
                <w:noProof/>
                <w:sz w:val="16"/>
                <w:szCs w:val="16"/>
              </w:rPr>
            </w:pPr>
            <w:r w:rsidRPr="00BC73CD">
              <w:rPr>
                <w:rFonts w:cs="Arial"/>
                <w:i/>
                <w:noProof/>
                <w:sz w:val="16"/>
                <w:szCs w:val="16"/>
              </w:rPr>
              <w:t>Ar Liepājas valstspilsētas pašvaldības domes 202</w:t>
            </w:r>
            <w:r>
              <w:rPr>
                <w:rFonts w:cs="Arial"/>
                <w:i/>
                <w:noProof/>
                <w:sz w:val="16"/>
                <w:szCs w:val="16"/>
              </w:rPr>
              <w:t>4</w:t>
            </w:r>
            <w:r w:rsidRPr="00BC73CD">
              <w:rPr>
                <w:rFonts w:cs="Arial"/>
                <w:i/>
                <w:noProof/>
                <w:sz w:val="16"/>
                <w:szCs w:val="16"/>
              </w:rPr>
              <w:t>.</w:t>
            </w:r>
            <w:r>
              <w:rPr>
                <w:rFonts w:cs="Arial"/>
                <w:i/>
                <w:noProof/>
                <w:sz w:val="16"/>
                <w:szCs w:val="16"/>
              </w:rPr>
              <w:t> </w:t>
            </w:r>
            <w:r w:rsidRPr="00BC73CD">
              <w:rPr>
                <w:rFonts w:cs="Arial"/>
                <w:i/>
                <w:noProof/>
                <w:sz w:val="16"/>
                <w:szCs w:val="16"/>
              </w:rPr>
              <w:t xml:space="preserve">gada </w:t>
            </w:r>
            <w:r>
              <w:rPr>
                <w:rFonts w:cs="Arial"/>
                <w:i/>
                <w:noProof/>
                <w:sz w:val="16"/>
                <w:szCs w:val="16"/>
              </w:rPr>
              <w:t>22</w:t>
            </w:r>
            <w:r w:rsidRPr="00BC73CD">
              <w:rPr>
                <w:rFonts w:cs="Arial"/>
                <w:i/>
                <w:noProof/>
                <w:sz w:val="16"/>
                <w:szCs w:val="16"/>
              </w:rPr>
              <w:t>.</w:t>
            </w:r>
            <w:r>
              <w:rPr>
                <w:rFonts w:cs="Arial"/>
                <w:i/>
                <w:noProof/>
                <w:sz w:val="16"/>
                <w:szCs w:val="16"/>
              </w:rPr>
              <w:t> februāra</w:t>
            </w:r>
            <w:r w:rsidRPr="00BC73CD">
              <w:rPr>
                <w:rFonts w:cs="Arial"/>
                <w:i/>
                <w:noProof/>
                <w:sz w:val="16"/>
                <w:szCs w:val="16"/>
              </w:rPr>
              <w:t xml:space="preserve"> lēmumu Nr.</w:t>
            </w:r>
            <w:r>
              <w:rPr>
                <w:rFonts w:cs="Arial"/>
                <w:i/>
                <w:noProof/>
                <w:sz w:val="16"/>
                <w:szCs w:val="16"/>
              </w:rPr>
              <w:t>37</w:t>
            </w:r>
            <w:r w:rsidRPr="00BC73CD">
              <w:rPr>
                <w:rFonts w:cs="Arial"/>
                <w:i/>
                <w:noProof/>
                <w:sz w:val="16"/>
                <w:szCs w:val="16"/>
              </w:rPr>
              <w:t>/</w:t>
            </w:r>
            <w:r>
              <w:rPr>
                <w:rFonts w:cs="Arial"/>
                <w:i/>
                <w:noProof/>
                <w:sz w:val="16"/>
                <w:szCs w:val="16"/>
              </w:rPr>
              <w:t>2</w:t>
            </w:r>
            <w:r w:rsidRPr="00BC73CD">
              <w:rPr>
                <w:rFonts w:cs="Arial"/>
                <w:i/>
                <w:noProof/>
                <w:sz w:val="16"/>
                <w:szCs w:val="16"/>
              </w:rPr>
              <w:t xml:space="preserve"> </w:t>
            </w:r>
            <w:r w:rsidRPr="00BC73CD">
              <w:rPr>
                <w:rFonts w:cs="Arial"/>
                <w:i/>
                <w:noProof/>
                <w:color w:val="000000"/>
                <w:sz w:val="16"/>
                <w:szCs w:val="16"/>
              </w:rPr>
              <w:t>(prot. Nr.</w:t>
            </w:r>
            <w:r>
              <w:rPr>
                <w:rFonts w:cs="Arial"/>
                <w:i/>
                <w:noProof/>
                <w:color w:val="000000"/>
                <w:sz w:val="16"/>
                <w:szCs w:val="16"/>
              </w:rPr>
              <w:t>2</w:t>
            </w:r>
            <w:r w:rsidRPr="00BC73CD">
              <w:rPr>
                <w:rFonts w:cs="Arial"/>
                <w:i/>
                <w:noProof/>
                <w:color w:val="000000"/>
                <w:sz w:val="16"/>
                <w:szCs w:val="16"/>
              </w:rPr>
              <w:t xml:space="preserve">, </w:t>
            </w:r>
            <w:r>
              <w:rPr>
                <w:rFonts w:cs="Arial"/>
                <w:i/>
                <w:noProof/>
                <w:color w:val="000000"/>
                <w:sz w:val="16"/>
                <w:szCs w:val="16"/>
              </w:rPr>
              <w:t>5</w:t>
            </w:r>
            <w:r w:rsidRPr="00BC73CD">
              <w:rPr>
                <w:rFonts w:cs="Arial"/>
                <w:i/>
                <w:noProof/>
                <w:color w:val="000000"/>
                <w:sz w:val="16"/>
                <w:szCs w:val="16"/>
              </w:rPr>
              <w:t>.</w:t>
            </w:r>
            <w:r w:rsidRPr="00BC73CD">
              <w:rPr>
                <w:rFonts w:cs="Arial"/>
                <w:i/>
                <w:noProof/>
                <w:color w:val="000000"/>
                <w:sz w:val="16"/>
                <w:szCs w:val="16"/>
                <w:shd w:val="clear" w:color="auto" w:fill="FFFFFF"/>
              </w:rPr>
              <w:t>§)</w:t>
            </w:r>
          </w:p>
          <w:p w14:paraId="7A5BEAEF" w14:textId="77777777" w:rsidR="002823C1" w:rsidRDefault="002823C1" w:rsidP="004B7633">
            <w:pPr>
              <w:widowControl w:val="0"/>
              <w:autoSpaceDE w:val="0"/>
              <w:autoSpaceDN w:val="0"/>
              <w:adjustRightInd w:val="0"/>
              <w:jc w:val="center"/>
              <w:rPr>
                <w:rFonts w:cs="Arial"/>
                <w:szCs w:val="22"/>
              </w:rPr>
            </w:pPr>
          </w:p>
        </w:tc>
      </w:tr>
    </w:tbl>
    <w:p w14:paraId="5BECC31C" w14:textId="77777777" w:rsidR="000F232A" w:rsidRPr="004B7633" w:rsidRDefault="000F232A" w:rsidP="00607627">
      <w:pPr>
        <w:widowControl w:val="0"/>
        <w:autoSpaceDE w:val="0"/>
        <w:autoSpaceDN w:val="0"/>
        <w:adjustRightInd w:val="0"/>
        <w:jc w:val="center"/>
        <w:rPr>
          <w:rFonts w:cs="Arial"/>
          <w:sz w:val="14"/>
          <w:szCs w:val="14"/>
        </w:rPr>
      </w:pPr>
    </w:p>
    <w:p w14:paraId="5BECC31D" w14:textId="77777777" w:rsidR="000E508C" w:rsidRPr="000E508C" w:rsidRDefault="00C43B3D" w:rsidP="000E508C">
      <w:pPr>
        <w:widowControl w:val="0"/>
        <w:autoSpaceDE w:val="0"/>
        <w:autoSpaceDN w:val="0"/>
        <w:adjustRightInd w:val="0"/>
        <w:jc w:val="both"/>
        <w:rPr>
          <w:rFonts w:cs="Arial"/>
          <w:szCs w:val="22"/>
        </w:rPr>
      </w:pPr>
      <w:r w:rsidRPr="000E508C">
        <w:rPr>
          <w:rFonts w:cs="Arial"/>
          <w:szCs w:val="22"/>
        </w:rPr>
        <w:t xml:space="preserve">Par projektu “Krasta nostiprinājumu izbūve </w:t>
      </w:r>
    </w:p>
    <w:p w14:paraId="5BECC31E" w14:textId="77777777" w:rsidR="000E508C" w:rsidRPr="000E508C" w:rsidRDefault="00C43B3D" w:rsidP="000E508C">
      <w:pPr>
        <w:widowControl w:val="0"/>
        <w:autoSpaceDE w:val="0"/>
        <w:autoSpaceDN w:val="0"/>
        <w:adjustRightInd w:val="0"/>
        <w:jc w:val="both"/>
        <w:rPr>
          <w:rFonts w:cs="Arial"/>
          <w:szCs w:val="22"/>
        </w:rPr>
      </w:pPr>
      <w:r w:rsidRPr="000E508C">
        <w:rPr>
          <w:rFonts w:cs="Arial"/>
          <w:szCs w:val="22"/>
        </w:rPr>
        <w:t>gar Baltijas jūras krastu”</w:t>
      </w:r>
    </w:p>
    <w:p w14:paraId="5BECC31F" w14:textId="77777777" w:rsidR="000E508C" w:rsidRPr="000E508C" w:rsidRDefault="000E508C" w:rsidP="000E508C">
      <w:pPr>
        <w:widowControl w:val="0"/>
        <w:autoSpaceDE w:val="0"/>
        <w:autoSpaceDN w:val="0"/>
        <w:adjustRightInd w:val="0"/>
        <w:jc w:val="both"/>
        <w:rPr>
          <w:rFonts w:cs="Arial"/>
          <w:sz w:val="10"/>
          <w:szCs w:val="10"/>
        </w:rPr>
      </w:pPr>
    </w:p>
    <w:p w14:paraId="5BECC320" w14:textId="77777777" w:rsidR="000E508C" w:rsidRPr="000E508C" w:rsidRDefault="000E508C" w:rsidP="000E508C">
      <w:pPr>
        <w:widowControl w:val="0"/>
        <w:autoSpaceDE w:val="0"/>
        <w:autoSpaceDN w:val="0"/>
        <w:adjustRightInd w:val="0"/>
        <w:jc w:val="both"/>
        <w:rPr>
          <w:rFonts w:cs="Arial"/>
          <w:sz w:val="30"/>
          <w:szCs w:val="30"/>
        </w:rPr>
      </w:pPr>
    </w:p>
    <w:p w14:paraId="5BECC321" w14:textId="77777777" w:rsidR="000E508C" w:rsidRPr="000E508C" w:rsidRDefault="00C43B3D" w:rsidP="000E508C">
      <w:pPr>
        <w:ind w:firstLine="720"/>
        <w:jc w:val="both"/>
        <w:rPr>
          <w:rFonts w:eastAsia="Calibri" w:cs="Arial"/>
          <w:szCs w:val="22"/>
          <w:lang w:eastAsia="en-US"/>
        </w:rPr>
      </w:pPr>
      <w:r w:rsidRPr="000E508C">
        <w:rPr>
          <w:rFonts w:eastAsia="Calibri" w:cs="Arial"/>
          <w:szCs w:val="22"/>
          <w:lang w:eastAsia="en-US"/>
        </w:rPr>
        <w:t>Pamatojoties uz likuma “Par pašvaldībām” 14.panta otrās daļas 1.punktu un 15.panta pirmās daļas 1. un 2.punktu, Liepājas pilsētas attīstības programmas                       2015.-2020.gadam pielikuma Nr.2.1. “Rīcību plāns 2015.-2020.gadam” Rīcību Nr.</w:t>
      </w:r>
      <w:r w:rsidRPr="000E508C">
        <w:rPr>
          <w:rFonts w:eastAsia="Calibri" w:cs="Arial"/>
          <w:color w:val="000000"/>
          <w:szCs w:val="22"/>
          <w:lang w:eastAsia="en-US"/>
        </w:rPr>
        <w:t>2.1.6.(3.) “Mazināt krasta erozijas procesus pilsētas Ziemeļu daļā pie Liepājas notekūdeņu attīrīšanas iekārtām</w:t>
      </w:r>
      <w:r w:rsidRPr="000E508C">
        <w:rPr>
          <w:rFonts w:eastAsia="Calibri" w:cs="Arial"/>
          <w:szCs w:val="22"/>
          <w:lang w:eastAsia="en-US"/>
        </w:rPr>
        <w:t xml:space="preserve">”, Ministru kabineta 2016.gada 9.augusta noteikumiem Nr.519 “Darbības programmas “Izaugsme un nodarbinātība” 5.1.1.specifiskā atbalsta mērķa “Novērst plūdu un krasta erozijas risku apdraudējumu pilsētu teritorijās” projektu iesniegumu otrās un trešās atlases kārtas īstenošanas noteikumi”, ievērojot Centrālās finanšu un līgumu aģentūras 2020.gada 28.jūlija vēstuli Nr.39-2-40-5115 un </w:t>
      </w:r>
      <w:r w:rsidRPr="000E508C">
        <w:rPr>
          <w:rFonts w:eastAsia="Calibri" w:cs="Arial"/>
          <w:color w:val="252525"/>
          <w:szCs w:val="22"/>
          <w:shd w:val="clear" w:color="auto" w:fill="FFFFFF"/>
          <w:lang w:eastAsia="en-US"/>
        </w:rPr>
        <w:t>sabiedrības ar ierobežotu atbildību “Procesu analīzes un izpētes centrs” 2020.gada jūnijā</w:t>
      </w:r>
      <w:r w:rsidRPr="000E508C">
        <w:rPr>
          <w:rFonts w:eastAsia="Calibri" w:cs="Arial"/>
          <w:szCs w:val="22"/>
          <w:lang w:eastAsia="en-US"/>
        </w:rPr>
        <w:t xml:space="preserve"> veiktos aprēķinus, izskatot Liepājas pilsētas domes pastāvīgās Pilsētas attīstības komitejas 2020.gada 10.septembra lēmumu (sēdes protokols Nr.9) un pastāvīgās Finanšu komitejas 2020.gada 10.septembra lēmumu (sēdes protokols Nr.9), LIEPĀJAS PILSĒTAS DOME</w:t>
      </w:r>
    </w:p>
    <w:p w14:paraId="5BECC322" w14:textId="77777777" w:rsidR="000E508C" w:rsidRPr="000E508C" w:rsidRDefault="00C43B3D" w:rsidP="000E508C">
      <w:pPr>
        <w:jc w:val="center"/>
        <w:rPr>
          <w:rFonts w:eastAsia="Calibri" w:cs="Arial"/>
          <w:szCs w:val="22"/>
          <w:lang w:eastAsia="en-US"/>
        </w:rPr>
      </w:pPr>
      <w:r w:rsidRPr="000E508C">
        <w:rPr>
          <w:rFonts w:eastAsia="Calibri" w:cs="Arial"/>
          <w:szCs w:val="22"/>
          <w:lang w:eastAsia="en-US"/>
        </w:rPr>
        <w:t>N O L E M J :</w:t>
      </w:r>
    </w:p>
    <w:p w14:paraId="5BECC323" w14:textId="77777777" w:rsidR="000E508C" w:rsidRPr="000E508C" w:rsidRDefault="000E508C" w:rsidP="000E508C">
      <w:pPr>
        <w:rPr>
          <w:rFonts w:eastAsia="Calibri" w:cs="Arial"/>
          <w:sz w:val="18"/>
          <w:szCs w:val="18"/>
          <w:lang w:eastAsia="en-US"/>
        </w:rPr>
      </w:pPr>
    </w:p>
    <w:p w14:paraId="7E9BF9B7" w14:textId="77777777" w:rsidR="002823C1" w:rsidRDefault="00954AF8" w:rsidP="00954AF8">
      <w:pPr>
        <w:ind w:firstLine="720"/>
        <w:jc w:val="both"/>
        <w:rPr>
          <w:rFonts w:eastAsia="Calibri" w:cs="Arial"/>
          <w:color w:val="323E4F" w:themeColor="text2" w:themeShade="BF"/>
          <w:szCs w:val="22"/>
          <w:lang w:eastAsia="en-US"/>
        </w:rPr>
      </w:pPr>
      <w:r w:rsidRPr="00954AF8">
        <w:rPr>
          <w:rFonts w:eastAsia="Calibri" w:cs="Arial"/>
          <w:color w:val="323E4F" w:themeColor="text2" w:themeShade="BF"/>
          <w:szCs w:val="22"/>
          <w:lang w:eastAsia="en-US"/>
        </w:rPr>
        <w:t xml:space="preserve">1. </w:t>
      </w:r>
      <w:r w:rsidR="002823C1" w:rsidRPr="002823C1">
        <w:rPr>
          <w:rFonts w:eastAsia="Calibri" w:cs="Arial"/>
          <w:color w:val="323E4F" w:themeColor="text2" w:themeShade="BF"/>
          <w:szCs w:val="22"/>
          <w:lang w:eastAsia="en-US"/>
        </w:rPr>
        <w:t xml:space="preserve">Atbalstīt projektēšanas un krasta nostiprinājumu izbūves darbus gar Baltijas jūras krastu no Liepājas notekūdeņu attīrīšanas iekārtām līdz </w:t>
      </w:r>
      <w:proofErr w:type="spellStart"/>
      <w:r w:rsidR="002823C1" w:rsidRPr="002823C1">
        <w:rPr>
          <w:rFonts w:eastAsia="Calibri" w:cs="Arial"/>
          <w:color w:val="323E4F" w:themeColor="text2" w:themeShade="BF"/>
          <w:szCs w:val="22"/>
          <w:lang w:eastAsia="en-US"/>
        </w:rPr>
        <w:t>jaunizbūvējamai</w:t>
      </w:r>
      <w:proofErr w:type="spellEnd"/>
      <w:r w:rsidR="002823C1" w:rsidRPr="002823C1">
        <w:rPr>
          <w:rFonts w:eastAsia="Calibri" w:cs="Arial"/>
          <w:color w:val="323E4F" w:themeColor="text2" w:themeShade="BF"/>
          <w:szCs w:val="22"/>
          <w:lang w:eastAsia="en-US"/>
        </w:rPr>
        <w:t xml:space="preserve"> </w:t>
      </w:r>
      <w:proofErr w:type="spellStart"/>
      <w:r w:rsidR="002823C1" w:rsidRPr="002823C1">
        <w:rPr>
          <w:rFonts w:eastAsia="Calibri" w:cs="Arial"/>
          <w:color w:val="323E4F" w:themeColor="text2" w:themeShade="BF"/>
          <w:szCs w:val="22"/>
          <w:lang w:eastAsia="en-US"/>
        </w:rPr>
        <w:t>būnai</w:t>
      </w:r>
      <w:proofErr w:type="spellEnd"/>
      <w:r w:rsidR="002823C1" w:rsidRPr="002823C1">
        <w:rPr>
          <w:rFonts w:eastAsia="Calibri" w:cs="Arial"/>
          <w:color w:val="323E4F" w:themeColor="text2" w:themeShade="BF"/>
          <w:szCs w:val="22"/>
          <w:lang w:eastAsia="en-US"/>
        </w:rPr>
        <w:t xml:space="preserve"> saskaņā ar sabiedrības ar ierobežotu atbildību “Procesu analīzes un izpētes centrs” 2020. gada jūnijā un 2023. gada aprīlī veiktajiem aprēķiniem līdz 2025. gada 31. oktobrim.</w:t>
      </w:r>
    </w:p>
    <w:p w14:paraId="4B67DC60" w14:textId="618C4769" w:rsidR="002823C1" w:rsidRPr="000468F2" w:rsidRDefault="002823C1" w:rsidP="002823C1">
      <w:pPr>
        <w:widowControl w:val="0"/>
        <w:autoSpaceDE w:val="0"/>
        <w:autoSpaceDN w:val="0"/>
        <w:adjustRightInd w:val="0"/>
        <w:jc w:val="both"/>
        <w:rPr>
          <w:rFonts w:cs="Arial"/>
          <w:i/>
          <w:szCs w:val="22"/>
        </w:rPr>
      </w:pPr>
      <w:r w:rsidRPr="000468F2">
        <w:rPr>
          <w:rFonts w:cs="Arial"/>
          <w:i/>
          <w:color w:val="3B3838" w:themeColor="background2" w:themeShade="40"/>
          <w:szCs w:val="22"/>
        </w:rPr>
        <w:t>(</w:t>
      </w:r>
      <w:r>
        <w:rPr>
          <w:rFonts w:cs="Arial"/>
          <w:i/>
          <w:color w:val="3B3838" w:themeColor="background2" w:themeShade="40"/>
          <w:szCs w:val="22"/>
        </w:rPr>
        <w:t>G</w:t>
      </w:r>
      <w:r w:rsidRPr="000468F2">
        <w:rPr>
          <w:rFonts w:cs="Arial"/>
          <w:i/>
          <w:color w:val="3B3838" w:themeColor="background2" w:themeShade="40"/>
          <w:szCs w:val="22"/>
        </w:rPr>
        <w:t xml:space="preserve">rozīts ar </w:t>
      </w:r>
      <w:r>
        <w:rPr>
          <w:rFonts w:cs="Arial"/>
          <w:i/>
          <w:color w:val="3B3838" w:themeColor="background2" w:themeShade="40"/>
          <w:szCs w:val="22"/>
        </w:rPr>
        <w:t xml:space="preserve">Liepājas </w:t>
      </w:r>
      <w:proofErr w:type="spellStart"/>
      <w:r>
        <w:rPr>
          <w:rFonts w:cs="Arial"/>
          <w:i/>
          <w:color w:val="3B3838" w:themeColor="background2" w:themeShade="40"/>
          <w:szCs w:val="22"/>
        </w:rPr>
        <w:t>valsts</w:t>
      </w:r>
      <w:r>
        <w:rPr>
          <w:rFonts w:cs="Arial"/>
          <w:i/>
          <w:color w:val="3B3838" w:themeColor="background2" w:themeShade="40"/>
          <w:szCs w:val="22"/>
        </w:rPr>
        <w:t>pilsētas</w:t>
      </w:r>
      <w:proofErr w:type="spellEnd"/>
      <w:r>
        <w:rPr>
          <w:rFonts w:cs="Arial"/>
          <w:i/>
          <w:color w:val="3B3838" w:themeColor="background2" w:themeShade="40"/>
          <w:szCs w:val="22"/>
        </w:rPr>
        <w:t xml:space="preserve"> </w:t>
      </w:r>
      <w:r>
        <w:rPr>
          <w:rFonts w:cs="Arial"/>
          <w:i/>
          <w:color w:val="3B3838" w:themeColor="background2" w:themeShade="40"/>
          <w:szCs w:val="22"/>
        </w:rPr>
        <w:t xml:space="preserve">pašvaldības </w:t>
      </w:r>
      <w:r>
        <w:rPr>
          <w:rFonts w:cs="Arial"/>
          <w:i/>
          <w:color w:val="3B3838" w:themeColor="background2" w:themeShade="40"/>
          <w:szCs w:val="22"/>
        </w:rPr>
        <w:t xml:space="preserve">domes </w:t>
      </w:r>
      <w:r>
        <w:rPr>
          <w:rFonts w:cs="Arial"/>
          <w:i/>
          <w:color w:val="3B3838" w:themeColor="background2" w:themeShade="40"/>
          <w:szCs w:val="22"/>
        </w:rPr>
        <w:t>22</w:t>
      </w:r>
      <w:r>
        <w:rPr>
          <w:rFonts w:cs="Arial"/>
          <w:i/>
          <w:color w:val="3B3838" w:themeColor="background2" w:themeShade="40"/>
          <w:szCs w:val="22"/>
        </w:rPr>
        <w:t>.02.202</w:t>
      </w:r>
      <w:r>
        <w:rPr>
          <w:rFonts w:cs="Arial"/>
          <w:i/>
          <w:color w:val="3B3838" w:themeColor="background2" w:themeShade="40"/>
          <w:szCs w:val="22"/>
        </w:rPr>
        <w:t>4</w:t>
      </w:r>
      <w:r w:rsidRPr="000468F2">
        <w:rPr>
          <w:rFonts w:cs="Arial"/>
          <w:i/>
          <w:color w:val="3B3838" w:themeColor="background2" w:themeShade="40"/>
          <w:szCs w:val="22"/>
        </w:rPr>
        <w:t xml:space="preserve"> lēmumu Nr.</w:t>
      </w:r>
      <w:r>
        <w:rPr>
          <w:rFonts w:cs="Arial"/>
          <w:i/>
          <w:color w:val="3B3838" w:themeColor="background2" w:themeShade="40"/>
          <w:szCs w:val="22"/>
        </w:rPr>
        <w:t>37</w:t>
      </w:r>
      <w:r w:rsidRPr="000468F2">
        <w:rPr>
          <w:rFonts w:cs="Arial"/>
          <w:i/>
          <w:color w:val="3B3838" w:themeColor="background2" w:themeShade="40"/>
          <w:szCs w:val="22"/>
        </w:rPr>
        <w:t>/2)</w:t>
      </w:r>
    </w:p>
    <w:p w14:paraId="4DC5585B" w14:textId="77777777" w:rsidR="002823C1" w:rsidRDefault="002823C1" w:rsidP="00954AF8">
      <w:pPr>
        <w:ind w:firstLine="720"/>
        <w:jc w:val="both"/>
        <w:rPr>
          <w:rFonts w:eastAsia="Calibri" w:cs="Arial"/>
          <w:color w:val="323E4F" w:themeColor="text2" w:themeShade="BF"/>
          <w:szCs w:val="22"/>
          <w:lang w:eastAsia="en-US"/>
        </w:rPr>
      </w:pPr>
    </w:p>
    <w:p w14:paraId="594D71FA" w14:textId="77777777" w:rsidR="002823C1" w:rsidRPr="004F3D4C" w:rsidRDefault="00954AF8" w:rsidP="002823C1">
      <w:pPr>
        <w:widowControl w:val="0"/>
        <w:autoSpaceDE w:val="0"/>
        <w:autoSpaceDN w:val="0"/>
        <w:adjustRightInd w:val="0"/>
        <w:ind w:firstLine="720"/>
        <w:jc w:val="both"/>
        <w:rPr>
          <w:rFonts w:cs="Arial"/>
          <w:noProof/>
          <w:szCs w:val="22"/>
        </w:rPr>
      </w:pPr>
      <w:r w:rsidRPr="00954AF8">
        <w:rPr>
          <w:rFonts w:eastAsia="Calibri" w:cs="Arial"/>
          <w:color w:val="323E4F" w:themeColor="text2" w:themeShade="BF"/>
          <w:szCs w:val="22"/>
          <w:lang w:eastAsia="en-US"/>
        </w:rPr>
        <w:t xml:space="preserve">2. </w:t>
      </w:r>
      <w:r w:rsidR="002823C1" w:rsidRPr="004F3D4C">
        <w:rPr>
          <w:rFonts w:cs="Arial"/>
          <w:noProof/>
          <w:szCs w:val="22"/>
        </w:rPr>
        <w:t xml:space="preserve">Nodrošināt projekta “Krasta nostiprinājumu izbūve gar Baltijas jūras krastu”   īstenošanai nepieciešamo Liepājas valstspilsētas pašvaldības finansējumu 1 403 854,10 EUR (viens miljons četri simti trīs tūkstoši astoņi simti piecdesmit                        četri </w:t>
      </w:r>
      <w:r w:rsidR="002823C1" w:rsidRPr="004F3D4C">
        <w:rPr>
          <w:rFonts w:cs="Arial"/>
          <w:i/>
          <w:iCs/>
          <w:noProof/>
          <w:szCs w:val="22"/>
        </w:rPr>
        <w:t>euro</w:t>
      </w:r>
      <w:r w:rsidR="002823C1" w:rsidRPr="004F3D4C">
        <w:rPr>
          <w:rFonts w:cs="Arial"/>
          <w:noProof/>
          <w:szCs w:val="22"/>
        </w:rPr>
        <w:t xml:space="preserve"> 10 centi) apmērā sadalījumā pa gadiem:</w:t>
      </w:r>
    </w:p>
    <w:p w14:paraId="0B1A618F" w14:textId="77777777" w:rsidR="002823C1" w:rsidRPr="004F3D4C" w:rsidRDefault="002823C1" w:rsidP="002823C1">
      <w:pPr>
        <w:widowControl w:val="0"/>
        <w:autoSpaceDE w:val="0"/>
        <w:autoSpaceDN w:val="0"/>
        <w:adjustRightInd w:val="0"/>
        <w:ind w:firstLine="720"/>
        <w:jc w:val="both"/>
        <w:rPr>
          <w:rFonts w:cs="Arial"/>
          <w:noProof/>
          <w:szCs w:val="22"/>
        </w:rPr>
      </w:pPr>
      <w:r w:rsidRPr="004F3D4C">
        <w:rPr>
          <w:rFonts w:cs="Arial"/>
          <w:noProof/>
          <w:szCs w:val="22"/>
        </w:rPr>
        <w:t>2.1. 2021. gadā – 24 200,00 EUR;</w:t>
      </w:r>
    </w:p>
    <w:p w14:paraId="0E1D6758" w14:textId="77777777" w:rsidR="002823C1" w:rsidRPr="004F3D4C" w:rsidRDefault="002823C1" w:rsidP="002823C1">
      <w:pPr>
        <w:widowControl w:val="0"/>
        <w:autoSpaceDE w:val="0"/>
        <w:autoSpaceDN w:val="0"/>
        <w:adjustRightInd w:val="0"/>
        <w:ind w:firstLine="720"/>
        <w:jc w:val="both"/>
        <w:rPr>
          <w:rFonts w:cs="Arial"/>
          <w:noProof/>
          <w:szCs w:val="22"/>
        </w:rPr>
      </w:pPr>
      <w:r w:rsidRPr="004F3D4C">
        <w:rPr>
          <w:rFonts w:cs="Arial"/>
          <w:noProof/>
          <w:szCs w:val="22"/>
        </w:rPr>
        <w:t>2.2. 2022. gadā – 28 991,60 EUR;</w:t>
      </w:r>
    </w:p>
    <w:p w14:paraId="19125DE2" w14:textId="77777777" w:rsidR="002823C1" w:rsidRPr="004F3D4C" w:rsidRDefault="002823C1" w:rsidP="002823C1">
      <w:pPr>
        <w:widowControl w:val="0"/>
        <w:autoSpaceDE w:val="0"/>
        <w:autoSpaceDN w:val="0"/>
        <w:adjustRightInd w:val="0"/>
        <w:ind w:firstLine="720"/>
        <w:jc w:val="both"/>
        <w:rPr>
          <w:rFonts w:cs="Arial"/>
          <w:noProof/>
          <w:szCs w:val="22"/>
        </w:rPr>
      </w:pPr>
      <w:r w:rsidRPr="004F3D4C">
        <w:rPr>
          <w:rFonts w:cs="Arial"/>
          <w:noProof/>
          <w:szCs w:val="22"/>
        </w:rPr>
        <w:t>2.3. 2023. gadā – 6 969,60 EUR;</w:t>
      </w:r>
    </w:p>
    <w:p w14:paraId="70A86271" w14:textId="77777777" w:rsidR="002823C1" w:rsidRPr="004F3D4C" w:rsidRDefault="002823C1" w:rsidP="002823C1">
      <w:pPr>
        <w:widowControl w:val="0"/>
        <w:autoSpaceDE w:val="0"/>
        <w:autoSpaceDN w:val="0"/>
        <w:adjustRightInd w:val="0"/>
        <w:ind w:firstLine="720"/>
        <w:jc w:val="both"/>
        <w:rPr>
          <w:rFonts w:cs="Arial"/>
          <w:noProof/>
          <w:szCs w:val="22"/>
        </w:rPr>
      </w:pPr>
      <w:r w:rsidRPr="004F3D4C">
        <w:rPr>
          <w:rFonts w:cs="Arial"/>
          <w:noProof/>
          <w:szCs w:val="22"/>
        </w:rPr>
        <w:t>2.4. 2024. gadā – 699 311,25 EUR;</w:t>
      </w:r>
    </w:p>
    <w:p w14:paraId="5CAEED57" w14:textId="77777777" w:rsidR="002823C1" w:rsidRDefault="002823C1" w:rsidP="002823C1">
      <w:pPr>
        <w:ind w:firstLine="720"/>
        <w:jc w:val="both"/>
        <w:rPr>
          <w:rFonts w:cs="Arial"/>
          <w:i/>
          <w:color w:val="3B3838" w:themeColor="background2" w:themeShade="40"/>
          <w:szCs w:val="22"/>
        </w:rPr>
      </w:pPr>
      <w:r w:rsidRPr="004F3D4C">
        <w:rPr>
          <w:rFonts w:cs="Arial"/>
          <w:noProof/>
          <w:szCs w:val="22"/>
        </w:rPr>
        <w:lastRenderedPageBreak/>
        <w:t>2.5. 2025. gadā – 644 381,65 EUR.</w:t>
      </w:r>
      <w:r w:rsidRPr="000468F2">
        <w:rPr>
          <w:rFonts w:cs="Arial"/>
          <w:i/>
          <w:color w:val="3B3838" w:themeColor="background2" w:themeShade="40"/>
          <w:szCs w:val="22"/>
        </w:rPr>
        <w:t xml:space="preserve"> </w:t>
      </w:r>
    </w:p>
    <w:p w14:paraId="03D37473" w14:textId="667CCC1A" w:rsidR="00954AF8" w:rsidRDefault="00954AF8" w:rsidP="002823C1">
      <w:pPr>
        <w:jc w:val="both"/>
        <w:rPr>
          <w:rFonts w:cs="Arial"/>
          <w:i/>
          <w:color w:val="3B3838" w:themeColor="background2" w:themeShade="40"/>
          <w:szCs w:val="22"/>
        </w:rPr>
      </w:pPr>
      <w:r w:rsidRPr="000468F2">
        <w:rPr>
          <w:rFonts w:cs="Arial"/>
          <w:i/>
          <w:color w:val="3B3838" w:themeColor="background2" w:themeShade="40"/>
          <w:szCs w:val="22"/>
        </w:rPr>
        <w:t>(</w:t>
      </w:r>
      <w:r w:rsidR="002823C1">
        <w:rPr>
          <w:rFonts w:cs="Arial"/>
          <w:i/>
          <w:color w:val="3B3838" w:themeColor="background2" w:themeShade="40"/>
          <w:szCs w:val="22"/>
        </w:rPr>
        <w:t>G</w:t>
      </w:r>
      <w:r w:rsidRPr="000468F2">
        <w:rPr>
          <w:rFonts w:cs="Arial"/>
          <w:i/>
          <w:color w:val="3B3838" w:themeColor="background2" w:themeShade="40"/>
          <w:szCs w:val="22"/>
        </w:rPr>
        <w:t xml:space="preserve">rozīts ar </w:t>
      </w:r>
      <w:r>
        <w:rPr>
          <w:rFonts w:cs="Arial"/>
          <w:i/>
          <w:color w:val="3B3838" w:themeColor="background2" w:themeShade="40"/>
          <w:szCs w:val="22"/>
        </w:rPr>
        <w:t>Liepājas pilsētas domes 18.02.2021</w:t>
      </w:r>
      <w:r w:rsidRPr="000468F2">
        <w:rPr>
          <w:rFonts w:cs="Arial"/>
          <w:i/>
          <w:color w:val="3B3838" w:themeColor="background2" w:themeShade="40"/>
          <w:szCs w:val="22"/>
        </w:rPr>
        <w:t xml:space="preserve"> lēmumu Nr.</w:t>
      </w:r>
      <w:r>
        <w:rPr>
          <w:rFonts w:cs="Arial"/>
          <w:i/>
          <w:color w:val="3B3838" w:themeColor="background2" w:themeShade="40"/>
          <w:szCs w:val="22"/>
        </w:rPr>
        <w:t>45</w:t>
      </w:r>
      <w:r w:rsidRPr="000468F2">
        <w:rPr>
          <w:rFonts w:cs="Arial"/>
          <w:i/>
          <w:color w:val="3B3838" w:themeColor="background2" w:themeShade="40"/>
          <w:szCs w:val="22"/>
        </w:rPr>
        <w:t>/2)</w:t>
      </w:r>
    </w:p>
    <w:p w14:paraId="485A7439" w14:textId="75558840" w:rsidR="002823C1" w:rsidRPr="000468F2" w:rsidRDefault="002823C1" w:rsidP="002823C1">
      <w:pPr>
        <w:jc w:val="both"/>
        <w:rPr>
          <w:rFonts w:cs="Arial"/>
          <w:i/>
          <w:szCs w:val="22"/>
        </w:rPr>
      </w:pPr>
      <w:r w:rsidRPr="002823C1">
        <w:rPr>
          <w:rFonts w:cs="Arial"/>
          <w:i/>
          <w:szCs w:val="22"/>
        </w:rPr>
        <w:t xml:space="preserve">(Grozīts ar Liepājas </w:t>
      </w:r>
      <w:proofErr w:type="spellStart"/>
      <w:r w:rsidRPr="002823C1">
        <w:rPr>
          <w:rFonts w:cs="Arial"/>
          <w:i/>
          <w:szCs w:val="22"/>
        </w:rPr>
        <w:t>valstspilsētas</w:t>
      </w:r>
      <w:proofErr w:type="spellEnd"/>
      <w:r w:rsidRPr="002823C1">
        <w:rPr>
          <w:rFonts w:cs="Arial"/>
          <w:i/>
          <w:szCs w:val="22"/>
        </w:rPr>
        <w:t xml:space="preserve"> pašvaldības domes 22.02.2024 lēmumu Nr.37/2)</w:t>
      </w:r>
    </w:p>
    <w:p w14:paraId="5BECC32C" w14:textId="77777777" w:rsidR="000E508C" w:rsidRPr="000E508C" w:rsidRDefault="000E508C" w:rsidP="00954AF8">
      <w:pPr>
        <w:contextualSpacing/>
        <w:rPr>
          <w:rFonts w:eastAsia="Calibri" w:cs="Arial"/>
          <w:sz w:val="14"/>
          <w:szCs w:val="14"/>
          <w:lang w:eastAsia="en-US"/>
        </w:rPr>
      </w:pPr>
    </w:p>
    <w:p w14:paraId="5BECC32D" w14:textId="29157193" w:rsidR="000E508C" w:rsidRPr="000E508C" w:rsidRDefault="006F2A7F" w:rsidP="000E508C">
      <w:pPr>
        <w:ind w:firstLine="720"/>
        <w:jc w:val="both"/>
        <w:rPr>
          <w:rFonts w:eastAsia="Calibri" w:cs="Arial"/>
          <w:szCs w:val="22"/>
          <w:lang w:eastAsia="en-US"/>
        </w:rPr>
      </w:pPr>
      <w:r>
        <w:rPr>
          <w:rFonts w:eastAsia="Calibri" w:cs="Arial"/>
          <w:szCs w:val="22"/>
          <w:lang w:eastAsia="en-US"/>
        </w:rPr>
        <w:t>3</w:t>
      </w:r>
      <w:r w:rsidR="00C43B3D" w:rsidRPr="000E508C">
        <w:rPr>
          <w:rFonts w:eastAsia="Calibri" w:cs="Arial"/>
          <w:szCs w:val="22"/>
          <w:lang w:eastAsia="en-US"/>
        </w:rPr>
        <w:t>. Noteikt, ka finansējums projekta “</w:t>
      </w:r>
      <w:r w:rsidR="00C43B3D" w:rsidRPr="000E508C">
        <w:rPr>
          <w:rFonts w:eastAsia="Calibri" w:cs="Arial"/>
          <w:bCs/>
          <w:szCs w:val="22"/>
          <w:lang w:eastAsia="en-US"/>
        </w:rPr>
        <w:t xml:space="preserve">Krasta nostiprinājumu izbūve gar Baltijas </w:t>
      </w:r>
      <w:r w:rsidR="00C43B3D" w:rsidRPr="000E508C">
        <w:rPr>
          <w:rFonts w:eastAsia="Calibri" w:cs="Arial"/>
          <w:bCs/>
          <w:szCs w:val="22"/>
          <w:shd w:val="clear" w:color="auto" w:fill="FFFFFF"/>
          <w:lang w:eastAsia="en-US"/>
        </w:rPr>
        <w:t>jūras krastu”</w:t>
      </w:r>
      <w:r w:rsidR="00C43B3D" w:rsidRPr="000E508C">
        <w:rPr>
          <w:rFonts w:eastAsia="Calibri" w:cs="Arial"/>
          <w:szCs w:val="22"/>
          <w:lang w:eastAsia="en-US"/>
        </w:rPr>
        <w:t xml:space="preserve"> īstenošanai var tikt precizēts pēc publiskā iepirkuma rezultātiem.</w:t>
      </w:r>
    </w:p>
    <w:p w14:paraId="5BECC32E" w14:textId="77777777" w:rsidR="000E508C" w:rsidRPr="000E508C" w:rsidRDefault="000E508C" w:rsidP="000E508C">
      <w:pPr>
        <w:ind w:left="426"/>
        <w:jc w:val="both"/>
        <w:rPr>
          <w:rFonts w:eastAsia="Calibri" w:cs="Arial"/>
          <w:sz w:val="14"/>
          <w:szCs w:val="14"/>
          <w:lang w:eastAsia="en-US"/>
        </w:rPr>
      </w:pPr>
    </w:p>
    <w:p w14:paraId="5BECC32F" w14:textId="77777777" w:rsidR="000E508C" w:rsidRPr="000E508C" w:rsidRDefault="00C43B3D" w:rsidP="000E508C">
      <w:pPr>
        <w:ind w:firstLine="720"/>
        <w:jc w:val="both"/>
        <w:rPr>
          <w:rFonts w:eastAsia="Calibri" w:cs="Arial"/>
          <w:szCs w:val="22"/>
          <w:lang w:eastAsia="en-US"/>
        </w:rPr>
      </w:pPr>
      <w:r w:rsidRPr="000E508C">
        <w:rPr>
          <w:rFonts w:eastAsia="Calibri" w:cs="Arial"/>
          <w:szCs w:val="22"/>
          <w:lang w:eastAsia="en-US"/>
        </w:rPr>
        <w:t xml:space="preserve">4. Liepājas pilsētas </w:t>
      </w:r>
      <w:r w:rsidRPr="000E508C">
        <w:rPr>
          <w:rFonts w:eastAsia="Calibri" w:cs="Arial"/>
          <w:szCs w:val="22"/>
          <w:shd w:val="clear" w:color="auto" w:fill="FFFFFF"/>
          <w:lang w:eastAsia="en-US"/>
        </w:rPr>
        <w:t>pašvaldības iestādes “Liepājas pilsētas pašvaldības administrācija” Finanšu pārvaldei plānot projektam “</w:t>
      </w:r>
      <w:r w:rsidRPr="000E508C">
        <w:rPr>
          <w:rFonts w:eastAsia="Calibri" w:cs="Arial"/>
          <w:bCs/>
          <w:szCs w:val="22"/>
          <w:lang w:eastAsia="en-US"/>
        </w:rPr>
        <w:t>Krasta nostiprinājumu</w:t>
      </w:r>
      <w:r w:rsidRPr="000E508C">
        <w:rPr>
          <w:rFonts w:eastAsia="Calibri" w:cs="Arial"/>
          <w:bCs/>
          <w:szCs w:val="22"/>
          <w:shd w:val="clear" w:color="auto" w:fill="FFFFFF"/>
          <w:lang w:eastAsia="en-US"/>
        </w:rPr>
        <w:t xml:space="preserve"> izbūve gar Baltijas jūras krastu”</w:t>
      </w:r>
      <w:r w:rsidRPr="000E508C">
        <w:rPr>
          <w:rFonts w:eastAsia="Calibri" w:cs="Arial"/>
          <w:szCs w:val="22"/>
          <w:shd w:val="clear" w:color="auto" w:fill="FFFFFF"/>
          <w:lang w:eastAsia="en-US"/>
        </w:rPr>
        <w:t xml:space="preserve"> nepieciešamo finansējumu Liepājas pilsētas pašvaldības budžetā, nepieciešamības</w:t>
      </w:r>
      <w:r w:rsidRPr="000E508C">
        <w:rPr>
          <w:rFonts w:eastAsia="Calibri" w:cs="Arial"/>
          <w:szCs w:val="22"/>
          <w:lang w:eastAsia="en-US"/>
        </w:rPr>
        <w:t xml:space="preserve"> gadījumā piesaistot kredīta resursus.</w:t>
      </w:r>
    </w:p>
    <w:p w14:paraId="5BECC330" w14:textId="77777777" w:rsidR="000E508C" w:rsidRPr="000E508C" w:rsidRDefault="00C43B3D" w:rsidP="000E508C">
      <w:pPr>
        <w:ind w:firstLine="720"/>
        <w:jc w:val="both"/>
        <w:rPr>
          <w:rFonts w:eastAsia="Calibri" w:cs="Arial"/>
          <w:color w:val="000000"/>
          <w:szCs w:val="22"/>
          <w:lang w:eastAsia="en-US"/>
        </w:rPr>
      </w:pPr>
      <w:r w:rsidRPr="000E508C">
        <w:rPr>
          <w:rFonts w:eastAsia="Calibri" w:cs="Arial"/>
          <w:color w:val="000000"/>
          <w:szCs w:val="22"/>
          <w:lang w:eastAsia="en-US"/>
        </w:rPr>
        <w:t xml:space="preserve">5. Pilnvarot Liepājas pilsētas pašvaldības </w:t>
      </w:r>
      <w:r w:rsidRPr="000E508C">
        <w:rPr>
          <w:rFonts w:eastAsia="Calibri" w:cs="Arial"/>
          <w:color w:val="000000"/>
          <w:szCs w:val="22"/>
          <w:shd w:val="clear" w:color="auto" w:fill="FFFFFF"/>
          <w:lang w:eastAsia="en-US"/>
        </w:rPr>
        <w:t>izpilddirektoru parakstīt visu ar projektu “Krasta nostiprinājumu izbūve gar Baltijas jūras krastu” saistīto dokumentāciju.</w:t>
      </w:r>
    </w:p>
    <w:p w14:paraId="5BECC331" w14:textId="77777777" w:rsidR="000E508C" w:rsidRPr="000E508C" w:rsidRDefault="000E508C" w:rsidP="000E508C">
      <w:pPr>
        <w:ind w:left="426"/>
        <w:jc w:val="both"/>
        <w:rPr>
          <w:rFonts w:eastAsia="Calibri" w:cs="Arial"/>
          <w:color w:val="000000"/>
          <w:sz w:val="14"/>
          <w:szCs w:val="14"/>
          <w:lang w:eastAsia="en-US"/>
        </w:rPr>
      </w:pPr>
    </w:p>
    <w:p w14:paraId="5BECC332" w14:textId="77777777" w:rsidR="000E508C" w:rsidRPr="000E508C" w:rsidRDefault="00C43B3D" w:rsidP="000E508C">
      <w:pPr>
        <w:ind w:firstLine="720"/>
        <w:jc w:val="both"/>
        <w:rPr>
          <w:rFonts w:eastAsia="Calibri" w:cs="Arial"/>
          <w:szCs w:val="22"/>
          <w:lang w:eastAsia="en-US"/>
        </w:rPr>
      </w:pPr>
      <w:r w:rsidRPr="000E508C">
        <w:rPr>
          <w:rFonts w:eastAsia="Calibri" w:cs="Arial"/>
          <w:szCs w:val="22"/>
          <w:lang w:eastAsia="en-US"/>
        </w:rPr>
        <w:t>6. Liepājas pilsētas priekšsēdētāja vietniekam pilsētas attīstības un sadarbības jautājumos kontrolēt lēmuma izpildi.</w:t>
      </w:r>
    </w:p>
    <w:p w14:paraId="5BECC333" w14:textId="77777777" w:rsidR="000E508C" w:rsidRPr="000E508C" w:rsidRDefault="000E508C" w:rsidP="000E508C">
      <w:pPr>
        <w:widowControl w:val="0"/>
        <w:autoSpaceDE w:val="0"/>
        <w:autoSpaceDN w:val="0"/>
        <w:adjustRightInd w:val="0"/>
        <w:jc w:val="both"/>
        <w:rPr>
          <w:rFonts w:cs="Arial"/>
          <w:sz w:val="28"/>
          <w:szCs w:val="28"/>
        </w:rPr>
      </w:pPr>
    </w:p>
    <w:tbl>
      <w:tblPr>
        <w:tblW w:w="8621" w:type="dxa"/>
        <w:tblInd w:w="-56" w:type="dxa"/>
        <w:tblLayout w:type="fixed"/>
        <w:tblCellMar>
          <w:left w:w="60" w:type="dxa"/>
          <w:right w:w="60" w:type="dxa"/>
        </w:tblCellMar>
        <w:tblLook w:val="04A0" w:firstRow="1" w:lastRow="0" w:firstColumn="1" w:lastColumn="0" w:noHBand="0" w:noVBand="1"/>
      </w:tblPr>
      <w:tblGrid>
        <w:gridCol w:w="1333"/>
        <w:gridCol w:w="4370"/>
        <w:gridCol w:w="2918"/>
      </w:tblGrid>
      <w:tr w:rsidR="009918E8" w14:paraId="5BECC337" w14:textId="77777777" w:rsidTr="00923882">
        <w:tc>
          <w:tcPr>
            <w:tcW w:w="5703" w:type="dxa"/>
            <w:gridSpan w:val="2"/>
            <w:hideMark/>
          </w:tcPr>
          <w:p w14:paraId="5BECC334" w14:textId="77777777" w:rsidR="000E508C" w:rsidRPr="000E508C" w:rsidRDefault="00C43B3D" w:rsidP="000E508C">
            <w:pPr>
              <w:widowControl w:val="0"/>
              <w:autoSpaceDE w:val="0"/>
              <w:autoSpaceDN w:val="0"/>
              <w:adjustRightInd w:val="0"/>
              <w:rPr>
                <w:sz w:val="20"/>
                <w:szCs w:val="20"/>
              </w:rPr>
            </w:pPr>
            <w:r w:rsidRPr="000E508C">
              <w:t>DOMES PRIEKŠSĒDĒTĀJS</w:t>
            </w:r>
          </w:p>
        </w:tc>
        <w:tc>
          <w:tcPr>
            <w:tcW w:w="2918" w:type="dxa"/>
          </w:tcPr>
          <w:p w14:paraId="5BECC335" w14:textId="77777777" w:rsidR="000E508C" w:rsidRPr="000E508C" w:rsidRDefault="00C43B3D" w:rsidP="000E508C">
            <w:pPr>
              <w:widowControl w:val="0"/>
              <w:autoSpaceDE w:val="0"/>
              <w:autoSpaceDN w:val="0"/>
              <w:adjustRightInd w:val="0"/>
              <w:jc w:val="right"/>
            </w:pPr>
            <w:r w:rsidRPr="000E508C">
              <w:t>Jānis VILNĪTIS</w:t>
            </w:r>
          </w:p>
          <w:p w14:paraId="5BECC336" w14:textId="77777777" w:rsidR="000E508C" w:rsidRPr="000E508C" w:rsidRDefault="000E508C" w:rsidP="000E508C">
            <w:pPr>
              <w:widowControl w:val="0"/>
              <w:autoSpaceDE w:val="0"/>
              <w:autoSpaceDN w:val="0"/>
              <w:adjustRightInd w:val="0"/>
              <w:jc w:val="right"/>
              <w:rPr>
                <w:sz w:val="8"/>
                <w:szCs w:val="8"/>
              </w:rPr>
            </w:pPr>
          </w:p>
        </w:tc>
      </w:tr>
      <w:tr w:rsidR="009918E8" w14:paraId="5BECC33A" w14:textId="77777777" w:rsidTr="00923882">
        <w:tc>
          <w:tcPr>
            <w:tcW w:w="1333" w:type="dxa"/>
            <w:hideMark/>
          </w:tcPr>
          <w:p w14:paraId="5BECC338" w14:textId="77777777" w:rsidR="000E508C" w:rsidRPr="000E508C" w:rsidRDefault="00C43B3D" w:rsidP="000E508C">
            <w:pPr>
              <w:widowControl w:val="0"/>
              <w:autoSpaceDE w:val="0"/>
              <w:autoSpaceDN w:val="0"/>
              <w:adjustRightInd w:val="0"/>
              <w:rPr>
                <w:sz w:val="20"/>
                <w:szCs w:val="20"/>
              </w:rPr>
            </w:pPr>
            <w:r w:rsidRPr="000E508C">
              <w:rPr>
                <w:rFonts w:cs="Arial"/>
                <w:noProof/>
                <w:szCs w:val="22"/>
              </w:rPr>
              <w:t>Nosūtāms:</w:t>
            </w:r>
          </w:p>
        </w:tc>
        <w:tc>
          <w:tcPr>
            <w:tcW w:w="7288" w:type="dxa"/>
            <w:gridSpan w:val="2"/>
            <w:hideMark/>
          </w:tcPr>
          <w:p w14:paraId="5BECC339" w14:textId="77777777" w:rsidR="000E508C" w:rsidRPr="000E508C" w:rsidRDefault="00C43B3D" w:rsidP="000E508C">
            <w:pPr>
              <w:widowControl w:val="0"/>
              <w:autoSpaceDE w:val="0"/>
              <w:autoSpaceDN w:val="0"/>
              <w:adjustRightInd w:val="0"/>
              <w:jc w:val="both"/>
              <w:rPr>
                <w:sz w:val="20"/>
                <w:szCs w:val="20"/>
              </w:rPr>
            </w:pPr>
            <w:r w:rsidRPr="000E508C">
              <w:rPr>
                <w:rFonts w:cs="Arial"/>
                <w:noProof/>
                <w:szCs w:val="22"/>
              </w:rPr>
              <w:t>Domes priekšsēdētāja birojam, Domes priekšsēdētāja vietniekam pilsētas attīstības un sadarbības jautājumos, Izpilddirektora birojam, Attīstības pārvaldei, Finanšu pārvaldei, Juridiskajai daļai</w:t>
            </w:r>
          </w:p>
        </w:tc>
      </w:tr>
    </w:tbl>
    <w:p w14:paraId="5BECC33B" w14:textId="77777777" w:rsidR="000E508C" w:rsidRPr="000E508C" w:rsidRDefault="000E508C" w:rsidP="000E508C">
      <w:pPr>
        <w:widowControl w:val="0"/>
        <w:autoSpaceDE w:val="0"/>
        <w:autoSpaceDN w:val="0"/>
        <w:adjustRightInd w:val="0"/>
        <w:rPr>
          <w:rFonts w:cs="Arial"/>
          <w:szCs w:val="22"/>
        </w:rPr>
      </w:pPr>
    </w:p>
    <w:p w14:paraId="5BECC33C" w14:textId="77777777" w:rsidR="000E508C" w:rsidRDefault="000E508C" w:rsidP="00607627">
      <w:pPr>
        <w:widowControl w:val="0"/>
        <w:autoSpaceDE w:val="0"/>
        <w:autoSpaceDN w:val="0"/>
        <w:adjustRightInd w:val="0"/>
        <w:jc w:val="both"/>
        <w:rPr>
          <w:rFonts w:cs="Arial"/>
          <w:szCs w:val="22"/>
        </w:rPr>
      </w:pPr>
    </w:p>
    <w:p w14:paraId="5BECC33D" w14:textId="77777777" w:rsidR="000E508C" w:rsidRDefault="000E508C" w:rsidP="00607627">
      <w:pPr>
        <w:widowControl w:val="0"/>
        <w:autoSpaceDE w:val="0"/>
        <w:autoSpaceDN w:val="0"/>
        <w:adjustRightInd w:val="0"/>
        <w:jc w:val="both"/>
        <w:rPr>
          <w:rFonts w:cs="Arial"/>
          <w:szCs w:val="22"/>
        </w:rPr>
      </w:pPr>
    </w:p>
    <w:p w14:paraId="5BECC33E" w14:textId="77777777" w:rsidR="000E508C" w:rsidRDefault="000E508C" w:rsidP="00607627">
      <w:pPr>
        <w:widowControl w:val="0"/>
        <w:autoSpaceDE w:val="0"/>
        <w:autoSpaceDN w:val="0"/>
        <w:adjustRightInd w:val="0"/>
        <w:jc w:val="both"/>
        <w:rPr>
          <w:rFonts w:cs="Arial"/>
          <w:szCs w:val="22"/>
        </w:rPr>
      </w:pPr>
    </w:p>
    <w:p w14:paraId="5BECC33F" w14:textId="77777777" w:rsidR="000E508C" w:rsidRDefault="000E508C" w:rsidP="004B1DC4">
      <w:pPr>
        <w:widowControl w:val="0"/>
        <w:autoSpaceDE w:val="0"/>
        <w:autoSpaceDN w:val="0"/>
        <w:adjustRightInd w:val="0"/>
        <w:jc w:val="both"/>
        <w:rPr>
          <w:rFonts w:cs="Arial"/>
          <w:noProof/>
          <w:szCs w:val="22"/>
        </w:rPr>
      </w:pPr>
    </w:p>
    <w:p w14:paraId="5BECC340" w14:textId="77777777" w:rsidR="000E508C" w:rsidRDefault="000E508C" w:rsidP="004B1DC4">
      <w:pPr>
        <w:widowControl w:val="0"/>
        <w:autoSpaceDE w:val="0"/>
        <w:autoSpaceDN w:val="0"/>
        <w:adjustRightInd w:val="0"/>
        <w:jc w:val="both"/>
        <w:rPr>
          <w:rFonts w:cs="Arial"/>
          <w:noProof/>
          <w:szCs w:val="22"/>
        </w:rPr>
      </w:pPr>
    </w:p>
    <w:p w14:paraId="5BECC341" w14:textId="77777777" w:rsidR="000E508C" w:rsidRDefault="000E508C" w:rsidP="004B1DC4">
      <w:pPr>
        <w:widowControl w:val="0"/>
        <w:autoSpaceDE w:val="0"/>
        <w:autoSpaceDN w:val="0"/>
        <w:adjustRightInd w:val="0"/>
        <w:jc w:val="both"/>
        <w:rPr>
          <w:rFonts w:cs="Arial"/>
          <w:noProof/>
          <w:szCs w:val="22"/>
        </w:rPr>
      </w:pPr>
    </w:p>
    <w:sectPr w:rsidR="000E508C" w:rsidSect="00430CAD">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ED1F1" w14:textId="77777777" w:rsidR="00430CAD" w:rsidRDefault="00430CAD">
      <w:r>
        <w:separator/>
      </w:r>
    </w:p>
  </w:endnote>
  <w:endnote w:type="continuationSeparator" w:id="0">
    <w:p w14:paraId="2E1B6509" w14:textId="77777777" w:rsidR="00430CAD" w:rsidRDefault="0043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C353" w14:textId="77777777" w:rsidR="00BE7219" w:rsidRDefault="00BE72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C354" w14:textId="77777777"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C359" w14:textId="77777777" w:rsidR="00BE7219" w:rsidRDefault="00BE72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7B3D" w14:textId="77777777" w:rsidR="00430CAD" w:rsidRDefault="00430CAD">
      <w:r>
        <w:separator/>
      </w:r>
    </w:p>
  </w:footnote>
  <w:footnote w:type="continuationSeparator" w:id="0">
    <w:p w14:paraId="3F4CAEB3" w14:textId="77777777" w:rsidR="00430CAD" w:rsidRDefault="00430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C351" w14:textId="77777777" w:rsidR="00BE7219" w:rsidRDefault="00BE721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C352"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C355" w14:textId="77777777" w:rsidR="00EB209C" w:rsidRPr="00AE2B38" w:rsidRDefault="00C43B3D" w:rsidP="00EB209C">
    <w:pPr>
      <w:pStyle w:val="Galvene"/>
      <w:tabs>
        <w:tab w:val="left" w:pos="3828"/>
      </w:tabs>
      <w:jc w:val="center"/>
      <w:rPr>
        <w:rFonts w:ascii="Arial" w:hAnsi="Arial" w:cs="Arial"/>
      </w:rPr>
    </w:pPr>
    <w:r w:rsidRPr="00A136A6">
      <w:rPr>
        <w:noProof/>
        <w:lang w:eastAsia="lv-LV"/>
      </w:rPr>
      <w:drawing>
        <wp:inline distT="0" distB="0" distL="0" distR="0" wp14:anchorId="5BECC35A" wp14:editId="5BECC35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98946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BECC356" w14:textId="77777777" w:rsidR="00EB209C" w:rsidRPr="00356E0F" w:rsidRDefault="00C43B3D"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BECC357" w14:textId="77777777" w:rsidR="001002D7" w:rsidRDefault="00C43B3D"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BECC358"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CDE6C4C">
      <w:numFmt w:val="bullet"/>
      <w:lvlText w:val="-"/>
      <w:lvlJc w:val="left"/>
      <w:pPr>
        <w:ind w:left="720" w:hanging="360"/>
      </w:pPr>
      <w:rPr>
        <w:rFonts w:ascii="Times New Roman" w:eastAsia="Calibri" w:hAnsi="Times New Roman" w:cs="Times New Roman" w:hint="default"/>
        <w:color w:val="1F497D"/>
      </w:rPr>
    </w:lvl>
    <w:lvl w:ilvl="1" w:tplc="28F6D934">
      <w:start w:val="1"/>
      <w:numFmt w:val="bullet"/>
      <w:lvlText w:val="o"/>
      <w:lvlJc w:val="left"/>
      <w:pPr>
        <w:ind w:left="1440" w:hanging="360"/>
      </w:pPr>
      <w:rPr>
        <w:rFonts w:ascii="Courier New" w:hAnsi="Courier New" w:cs="Courier New" w:hint="default"/>
      </w:rPr>
    </w:lvl>
    <w:lvl w:ilvl="2" w:tplc="2416C930">
      <w:start w:val="1"/>
      <w:numFmt w:val="bullet"/>
      <w:lvlText w:val=""/>
      <w:lvlJc w:val="left"/>
      <w:pPr>
        <w:ind w:left="2160" w:hanging="360"/>
      </w:pPr>
      <w:rPr>
        <w:rFonts w:ascii="Wingdings" w:hAnsi="Wingdings" w:hint="default"/>
      </w:rPr>
    </w:lvl>
    <w:lvl w:ilvl="3" w:tplc="C5E09934">
      <w:start w:val="1"/>
      <w:numFmt w:val="bullet"/>
      <w:lvlText w:val=""/>
      <w:lvlJc w:val="left"/>
      <w:pPr>
        <w:ind w:left="2880" w:hanging="360"/>
      </w:pPr>
      <w:rPr>
        <w:rFonts w:ascii="Symbol" w:hAnsi="Symbol" w:hint="default"/>
      </w:rPr>
    </w:lvl>
    <w:lvl w:ilvl="4" w:tplc="F7D2DF98">
      <w:start w:val="1"/>
      <w:numFmt w:val="bullet"/>
      <w:lvlText w:val="o"/>
      <w:lvlJc w:val="left"/>
      <w:pPr>
        <w:ind w:left="3600" w:hanging="360"/>
      </w:pPr>
      <w:rPr>
        <w:rFonts w:ascii="Courier New" w:hAnsi="Courier New" w:cs="Courier New" w:hint="default"/>
      </w:rPr>
    </w:lvl>
    <w:lvl w:ilvl="5" w:tplc="80140FE4">
      <w:start w:val="1"/>
      <w:numFmt w:val="bullet"/>
      <w:lvlText w:val=""/>
      <w:lvlJc w:val="left"/>
      <w:pPr>
        <w:ind w:left="4320" w:hanging="360"/>
      </w:pPr>
      <w:rPr>
        <w:rFonts w:ascii="Wingdings" w:hAnsi="Wingdings" w:hint="default"/>
      </w:rPr>
    </w:lvl>
    <w:lvl w:ilvl="6" w:tplc="03E81EE0">
      <w:start w:val="1"/>
      <w:numFmt w:val="bullet"/>
      <w:lvlText w:val=""/>
      <w:lvlJc w:val="left"/>
      <w:pPr>
        <w:ind w:left="5040" w:hanging="360"/>
      </w:pPr>
      <w:rPr>
        <w:rFonts w:ascii="Symbol" w:hAnsi="Symbol" w:hint="default"/>
      </w:rPr>
    </w:lvl>
    <w:lvl w:ilvl="7" w:tplc="C818FAC6">
      <w:start w:val="1"/>
      <w:numFmt w:val="bullet"/>
      <w:lvlText w:val="o"/>
      <w:lvlJc w:val="left"/>
      <w:pPr>
        <w:ind w:left="5760" w:hanging="360"/>
      </w:pPr>
      <w:rPr>
        <w:rFonts w:ascii="Courier New" w:hAnsi="Courier New" w:cs="Courier New" w:hint="default"/>
      </w:rPr>
    </w:lvl>
    <w:lvl w:ilvl="8" w:tplc="1EEA7B8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6E87826">
      <w:start w:val="1"/>
      <w:numFmt w:val="bullet"/>
      <w:lvlText w:val=""/>
      <w:lvlJc w:val="left"/>
      <w:pPr>
        <w:ind w:left="720" w:hanging="360"/>
      </w:pPr>
      <w:rPr>
        <w:rFonts w:ascii="Symbol" w:hAnsi="Symbol" w:hint="default"/>
      </w:rPr>
    </w:lvl>
    <w:lvl w:ilvl="1" w:tplc="BCC4616A" w:tentative="1">
      <w:start w:val="1"/>
      <w:numFmt w:val="bullet"/>
      <w:lvlText w:val="o"/>
      <w:lvlJc w:val="left"/>
      <w:pPr>
        <w:ind w:left="1440" w:hanging="360"/>
      </w:pPr>
      <w:rPr>
        <w:rFonts w:ascii="Courier New" w:hAnsi="Courier New" w:cs="Courier New" w:hint="default"/>
      </w:rPr>
    </w:lvl>
    <w:lvl w:ilvl="2" w:tplc="97005F66" w:tentative="1">
      <w:start w:val="1"/>
      <w:numFmt w:val="bullet"/>
      <w:lvlText w:val=""/>
      <w:lvlJc w:val="left"/>
      <w:pPr>
        <w:ind w:left="2160" w:hanging="360"/>
      </w:pPr>
      <w:rPr>
        <w:rFonts w:ascii="Wingdings" w:hAnsi="Wingdings" w:hint="default"/>
      </w:rPr>
    </w:lvl>
    <w:lvl w:ilvl="3" w:tplc="33B06F64" w:tentative="1">
      <w:start w:val="1"/>
      <w:numFmt w:val="bullet"/>
      <w:lvlText w:val=""/>
      <w:lvlJc w:val="left"/>
      <w:pPr>
        <w:ind w:left="2880" w:hanging="360"/>
      </w:pPr>
      <w:rPr>
        <w:rFonts w:ascii="Symbol" w:hAnsi="Symbol" w:hint="default"/>
      </w:rPr>
    </w:lvl>
    <w:lvl w:ilvl="4" w:tplc="D7E4DEFA" w:tentative="1">
      <w:start w:val="1"/>
      <w:numFmt w:val="bullet"/>
      <w:lvlText w:val="o"/>
      <w:lvlJc w:val="left"/>
      <w:pPr>
        <w:ind w:left="3600" w:hanging="360"/>
      </w:pPr>
      <w:rPr>
        <w:rFonts w:ascii="Courier New" w:hAnsi="Courier New" w:cs="Courier New" w:hint="default"/>
      </w:rPr>
    </w:lvl>
    <w:lvl w:ilvl="5" w:tplc="BCB8669C" w:tentative="1">
      <w:start w:val="1"/>
      <w:numFmt w:val="bullet"/>
      <w:lvlText w:val=""/>
      <w:lvlJc w:val="left"/>
      <w:pPr>
        <w:ind w:left="4320" w:hanging="360"/>
      </w:pPr>
      <w:rPr>
        <w:rFonts w:ascii="Wingdings" w:hAnsi="Wingdings" w:hint="default"/>
      </w:rPr>
    </w:lvl>
    <w:lvl w:ilvl="6" w:tplc="E5C8C520" w:tentative="1">
      <w:start w:val="1"/>
      <w:numFmt w:val="bullet"/>
      <w:lvlText w:val=""/>
      <w:lvlJc w:val="left"/>
      <w:pPr>
        <w:ind w:left="5040" w:hanging="360"/>
      </w:pPr>
      <w:rPr>
        <w:rFonts w:ascii="Symbol" w:hAnsi="Symbol" w:hint="default"/>
      </w:rPr>
    </w:lvl>
    <w:lvl w:ilvl="7" w:tplc="DBA4A04C" w:tentative="1">
      <w:start w:val="1"/>
      <w:numFmt w:val="bullet"/>
      <w:lvlText w:val="o"/>
      <w:lvlJc w:val="left"/>
      <w:pPr>
        <w:ind w:left="5760" w:hanging="360"/>
      </w:pPr>
      <w:rPr>
        <w:rFonts w:ascii="Courier New" w:hAnsi="Courier New" w:cs="Courier New" w:hint="default"/>
      </w:rPr>
    </w:lvl>
    <w:lvl w:ilvl="8" w:tplc="2FA8A6E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402D14C">
      <w:start w:val="1"/>
      <w:numFmt w:val="bullet"/>
      <w:lvlText w:val=""/>
      <w:lvlJc w:val="left"/>
      <w:pPr>
        <w:ind w:left="720" w:hanging="360"/>
      </w:pPr>
      <w:rPr>
        <w:rFonts w:ascii="Symbol" w:hAnsi="Symbol" w:hint="default"/>
      </w:rPr>
    </w:lvl>
    <w:lvl w:ilvl="1" w:tplc="D85E3B4E" w:tentative="1">
      <w:start w:val="1"/>
      <w:numFmt w:val="bullet"/>
      <w:lvlText w:val="o"/>
      <w:lvlJc w:val="left"/>
      <w:pPr>
        <w:ind w:left="1440" w:hanging="360"/>
      </w:pPr>
      <w:rPr>
        <w:rFonts w:ascii="Courier New" w:hAnsi="Courier New" w:cs="Courier New" w:hint="default"/>
      </w:rPr>
    </w:lvl>
    <w:lvl w:ilvl="2" w:tplc="A8682E50" w:tentative="1">
      <w:start w:val="1"/>
      <w:numFmt w:val="bullet"/>
      <w:lvlText w:val=""/>
      <w:lvlJc w:val="left"/>
      <w:pPr>
        <w:ind w:left="2160" w:hanging="360"/>
      </w:pPr>
      <w:rPr>
        <w:rFonts w:ascii="Wingdings" w:hAnsi="Wingdings" w:hint="default"/>
      </w:rPr>
    </w:lvl>
    <w:lvl w:ilvl="3" w:tplc="10284EA6" w:tentative="1">
      <w:start w:val="1"/>
      <w:numFmt w:val="bullet"/>
      <w:lvlText w:val=""/>
      <w:lvlJc w:val="left"/>
      <w:pPr>
        <w:ind w:left="2880" w:hanging="360"/>
      </w:pPr>
      <w:rPr>
        <w:rFonts w:ascii="Symbol" w:hAnsi="Symbol" w:hint="default"/>
      </w:rPr>
    </w:lvl>
    <w:lvl w:ilvl="4" w:tplc="CCB037B2" w:tentative="1">
      <w:start w:val="1"/>
      <w:numFmt w:val="bullet"/>
      <w:lvlText w:val="o"/>
      <w:lvlJc w:val="left"/>
      <w:pPr>
        <w:ind w:left="3600" w:hanging="360"/>
      </w:pPr>
      <w:rPr>
        <w:rFonts w:ascii="Courier New" w:hAnsi="Courier New" w:cs="Courier New" w:hint="default"/>
      </w:rPr>
    </w:lvl>
    <w:lvl w:ilvl="5" w:tplc="25DE2834" w:tentative="1">
      <w:start w:val="1"/>
      <w:numFmt w:val="bullet"/>
      <w:lvlText w:val=""/>
      <w:lvlJc w:val="left"/>
      <w:pPr>
        <w:ind w:left="4320" w:hanging="360"/>
      </w:pPr>
      <w:rPr>
        <w:rFonts w:ascii="Wingdings" w:hAnsi="Wingdings" w:hint="default"/>
      </w:rPr>
    </w:lvl>
    <w:lvl w:ilvl="6" w:tplc="9F66A0AA" w:tentative="1">
      <w:start w:val="1"/>
      <w:numFmt w:val="bullet"/>
      <w:lvlText w:val=""/>
      <w:lvlJc w:val="left"/>
      <w:pPr>
        <w:ind w:left="5040" w:hanging="360"/>
      </w:pPr>
      <w:rPr>
        <w:rFonts w:ascii="Symbol" w:hAnsi="Symbol" w:hint="default"/>
      </w:rPr>
    </w:lvl>
    <w:lvl w:ilvl="7" w:tplc="361065E6" w:tentative="1">
      <w:start w:val="1"/>
      <w:numFmt w:val="bullet"/>
      <w:lvlText w:val="o"/>
      <w:lvlJc w:val="left"/>
      <w:pPr>
        <w:ind w:left="5760" w:hanging="360"/>
      </w:pPr>
      <w:rPr>
        <w:rFonts w:ascii="Courier New" w:hAnsi="Courier New" w:cs="Courier New" w:hint="default"/>
      </w:rPr>
    </w:lvl>
    <w:lvl w:ilvl="8" w:tplc="A3E6373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960AA64">
      <w:start w:val="1"/>
      <w:numFmt w:val="bullet"/>
      <w:lvlText w:val=""/>
      <w:lvlJc w:val="left"/>
      <w:pPr>
        <w:ind w:left="804" w:hanging="360"/>
      </w:pPr>
      <w:rPr>
        <w:rFonts w:ascii="Symbol" w:hAnsi="Symbol" w:hint="default"/>
      </w:rPr>
    </w:lvl>
    <w:lvl w:ilvl="1" w:tplc="6E3C5F88" w:tentative="1">
      <w:start w:val="1"/>
      <w:numFmt w:val="bullet"/>
      <w:lvlText w:val="o"/>
      <w:lvlJc w:val="left"/>
      <w:pPr>
        <w:ind w:left="1524" w:hanging="360"/>
      </w:pPr>
      <w:rPr>
        <w:rFonts w:ascii="Courier New" w:hAnsi="Courier New" w:cs="Courier New" w:hint="default"/>
      </w:rPr>
    </w:lvl>
    <w:lvl w:ilvl="2" w:tplc="73C0114A" w:tentative="1">
      <w:start w:val="1"/>
      <w:numFmt w:val="bullet"/>
      <w:lvlText w:val=""/>
      <w:lvlJc w:val="left"/>
      <w:pPr>
        <w:ind w:left="2244" w:hanging="360"/>
      </w:pPr>
      <w:rPr>
        <w:rFonts w:ascii="Wingdings" w:hAnsi="Wingdings" w:hint="default"/>
      </w:rPr>
    </w:lvl>
    <w:lvl w:ilvl="3" w:tplc="914A579E" w:tentative="1">
      <w:start w:val="1"/>
      <w:numFmt w:val="bullet"/>
      <w:lvlText w:val=""/>
      <w:lvlJc w:val="left"/>
      <w:pPr>
        <w:ind w:left="2964" w:hanging="360"/>
      </w:pPr>
      <w:rPr>
        <w:rFonts w:ascii="Symbol" w:hAnsi="Symbol" w:hint="default"/>
      </w:rPr>
    </w:lvl>
    <w:lvl w:ilvl="4" w:tplc="D3D66302" w:tentative="1">
      <w:start w:val="1"/>
      <w:numFmt w:val="bullet"/>
      <w:lvlText w:val="o"/>
      <w:lvlJc w:val="left"/>
      <w:pPr>
        <w:ind w:left="3684" w:hanging="360"/>
      </w:pPr>
      <w:rPr>
        <w:rFonts w:ascii="Courier New" w:hAnsi="Courier New" w:cs="Courier New" w:hint="default"/>
      </w:rPr>
    </w:lvl>
    <w:lvl w:ilvl="5" w:tplc="C2EC48D8" w:tentative="1">
      <w:start w:val="1"/>
      <w:numFmt w:val="bullet"/>
      <w:lvlText w:val=""/>
      <w:lvlJc w:val="left"/>
      <w:pPr>
        <w:ind w:left="4404" w:hanging="360"/>
      </w:pPr>
      <w:rPr>
        <w:rFonts w:ascii="Wingdings" w:hAnsi="Wingdings" w:hint="default"/>
      </w:rPr>
    </w:lvl>
    <w:lvl w:ilvl="6" w:tplc="EC60C5BA" w:tentative="1">
      <w:start w:val="1"/>
      <w:numFmt w:val="bullet"/>
      <w:lvlText w:val=""/>
      <w:lvlJc w:val="left"/>
      <w:pPr>
        <w:ind w:left="5124" w:hanging="360"/>
      </w:pPr>
      <w:rPr>
        <w:rFonts w:ascii="Symbol" w:hAnsi="Symbol" w:hint="default"/>
      </w:rPr>
    </w:lvl>
    <w:lvl w:ilvl="7" w:tplc="0396CE06" w:tentative="1">
      <w:start w:val="1"/>
      <w:numFmt w:val="bullet"/>
      <w:lvlText w:val="o"/>
      <w:lvlJc w:val="left"/>
      <w:pPr>
        <w:ind w:left="5844" w:hanging="360"/>
      </w:pPr>
      <w:rPr>
        <w:rFonts w:ascii="Courier New" w:hAnsi="Courier New" w:cs="Courier New" w:hint="default"/>
      </w:rPr>
    </w:lvl>
    <w:lvl w:ilvl="8" w:tplc="4ECA045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F726860">
      <w:start w:val="1"/>
      <w:numFmt w:val="bullet"/>
      <w:lvlText w:val=""/>
      <w:lvlJc w:val="left"/>
      <w:pPr>
        <w:ind w:left="804" w:hanging="360"/>
      </w:pPr>
      <w:rPr>
        <w:rFonts w:ascii="Wingdings" w:hAnsi="Wingdings" w:hint="default"/>
      </w:rPr>
    </w:lvl>
    <w:lvl w:ilvl="1" w:tplc="C59EE106" w:tentative="1">
      <w:start w:val="1"/>
      <w:numFmt w:val="bullet"/>
      <w:lvlText w:val="o"/>
      <w:lvlJc w:val="left"/>
      <w:pPr>
        <w:ind w:left="1524" w:hanging="360"/>
      </w:pPr>
      <w:rPr>
        <w:rFonts w:ascii="Courier New" w:hAnsi="Courier New" w:cs="Courier New" w:hint="default"/>
      </w:rPr>
    </w:lvl>
    <w:lvl w:ilvl="2" w:tplc="44ACD88E" w:tentative="1">
      <w:start w:val="1"/>
      <w:numFmt w:val="bullet"/>
      <w:lvlText w:val=""/>
      <w:lvlJc w:val="left"/>
      <w:pPr>
        <w:ind w:left="2244" w:hanging="360"/>
      </w:pPr>
      <w:rPr>
        <w:rFonts w:ascii="Wingdings" w:hAnsi="Wingdings" w:hint="default"/>
      </w:rPr>
    </w:lvl>
    <w:lvl w:ilvl="3" w:tplc="639243C2" w:tentative="1">
      <w:start w:val="1"/>
      <w:numFmt w:val="bullet"/>
      <w:lvlText w:val=""/>
      <w:lvlJc w:val="left"/>
      <w:pPr>
        <w:ind w:left="2964" w:hanging="360"/>
      </w:pPr>
      <w:rPr>
        <w:rFonts w:ascii="Symbol" w:hAnsi="Symbol" w:hint="default"/>
      </w:rPr>
    </w:lvl>
    <w:lvl w:ilvl="4" w:tplc="D2048A80" w:tentative="1">
      <w:start w:val="1"/>
      <w:numFmt w:val="bullet"/>
      <w:lvlText w:val="o"/>
      <w:lvlJc w:val="left"/>
      <w:pPr>
        <w:ind w:left="3684" w:hanging="360"/>
      </w:pPr>
      <w:rPr>
        <w:rFonts w:ascii="Courier New" w:hAnsi="Courier New" w:cs="Courier New" w:hint="default"/>
      </w:rPr>
    </w:lvl>
    <w:lvl w:ilvl="5" w:tplc="E0744EB8" w:tentative="1">
      <w:start w:val="1"/>
      <w:numFmt w:val="bullet"/>
      <w:lvlText w:val=""/>
      <w:lvlJc w:val="left"/>
      <w:pPr>
        <w:ind w:left="4404" w:hanging="360"/>
      </w:pPr>
      <w:rPr>
        <w:rFonts w:ascii="Wingdings" w:hAnsi="Wingdings" w:hint="default"/>
      </w:rPr>
    </w:lvl>
    <w:lvl w:ilvl="6" w:tplc="61B60B3A" w:tentative="1">
      <w:start w:val="1"/>
      <w:numFmt w:val="bullet"/>
      <w:lvlText w:val=""/>
      <w:lvlJc w:val="left"/>
      <w:pPr>
        <w:ind w:left="5124" w:hanging="360"/>
      </w:pPr>
      <w:rPr>
        <w:rFonts w:ascii="Symbol" w:hAnsi="Symbol" w:hint="default"/>
      </w:rPr>
    </w:lvl>
    <w:lvl w:ilvl="7" w:tplc="2C24B52C" w:tentative="1">
      <w:start w:val="1"/>
      <w:numFmt w:val="bullet"/>
      <w:lvlText w:val="o"/>
      <w:lvlJc w:val="left"/>
      <w:pPr>
        <w:ind w:left="5844" w:hanging="360"/>
      </w:pPr>
      <w:rPr>
        <w:rFonts w:ascii="Courier New" w:hAnsi="Courier New" w:cs="Courier New" w:hint="default"/>
      </w:rPr>
    </w:lvl>
    <w:lvl w:ilvl="8" w:tplc="E926F5A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A5AE0B6">
      <w:start w:val="1"/>
      <w:numFmt w:val="bullet"/>
      <w:lvlText w:val=""/>
      <w:lvlJc w:val="left"/>
      <w:pPr>
        <w:ind w:left="1080" w:hanging="360"/>
      </w:pPr>
      <w:rPr>
        <w:rFonts w:ascii="Symbol" w:hAnsi="Symbol" w:hint="default"/>
      </w:rPr>
    </w:lvl>
    <w:lvl w:ilvl="1" w:tplc="39FCE1F6" w:tentative="1">
      <w:start w:val="1"/>
      <w:numFmt w:val="bullet"/>
      <w:lvlText w:val="o"/>
      <w:lvlJc w:val="left"/>
      <w:pPr>
        <w:ind w:left="1800" w:hanging="360"/>
      </w:pPr>
      <w:rPr>
        <w:rFonts w:ascii="Courier New" w:hAnsi="Courier New" w:cs="Courier New" w:hint="default"/>
      </w:rPr>
    </w:lvl>
    <w:lvl w:ilvl="2" w:tplc="220471C0" w:tentative="1">
      <w:start w:val="1"/>
      <w:numFmt w:val="bullet"/>
      <w:lvlText w:val=""/>
      <w:lvlJc w:val="left"/>
      <w:pPr>
        <w:ind w:left="2520" w:hanging="360"/>
      </w:pPr>
      <w:rPr>
        <w:rFonts w:ascii="Wingdings" w:hAnsi="Wingdings" w:hint="default"/>
      </w:rPr>
    </w:lvl>
    <w:lvl w:ilvl="3" w:tplc="6302AC9C" w:tentative="1">
      <w:start w:val="1"/>
      <w:numFmt w:val="bullet"/>
      <w:lvlText w:val=""/>
      <w:lvlJc w:val="left"/>
      <w:pPr>
        <w:ind w:left="3240" w:hanging="360"/>
      </w:pPr>
      <w:rPr>
        <w:rFonts w:ascii="Symbol" w:hAnsi="Symbol" w:hint="default"/>
      </w:rPr>
    </w:lvl>
    <w:lvl w:ilvl="4" w:tplc="67E4F0A2" w:tentative="1">
      <w:start w:val="1"/>
      <w:numFmt w:val="bullet"/>
      <w:lvlText w:val="o"/>
      <w:lvlJc w:val="left"/>
      <w:pPr>
        <w:ind w:left="3960" w:hanging="360"/>
      </w:pPr>
      <w:rPr>
        <w:rFonts w:ascii="Courier New" w:hAnsi="Courier New" w:cs="Courier New" w:hint="default"/>
      </w:rPr>
    </w:lvl>
    <w:lvl w:ilvl="5" w:tplc="1BAAC39E" w:tentative="1">
      <w:start w:val="1"/>
      <w:numFmt w:val="bullet"/>
      <w:lvlText w:val=""/>
      <w:lvlJc w:val="left"/>
      <w:pPr>
        <w:ind w:left="4680" w:hanging="360"/>
      </w:pPr>
      <w:rPr>
        <w:rFonts w:ascii="Wingdings" w:hAnsi="Wingdings" w:hint="default"/>
      </w:rPr>
    </w:lvl>
    <w:lvl w:ilvl="6" w:tplc="0FD0E4B0" w:tentative="1">
      <w:start w:val="1"/>
      <w:numFmt w:val="bullet"/>
      <w:lvlText w:val=""/>
      <w:lvlJc w:val="left"/>
      <w:pPr>
        <w:ind w:left="5400" w:hanging="360"/>
      </w:pPr>
      <w:rPr>
        <w:rFonts w:ascii="Symbol" w:hAnsi="Symbol" w:hint="default"/>
      </w:rPr>
    </w:lvl>
    <w:lvl w:ilvl="7" w:tplc="B766755E" w:tentative="1">
      <w:start w:val="1"/>
      <w:numFmt w:val="bullet"/>
      <w:lvlText w:val="o"/>
      <w:lvlJc w:val="left"/>
      <w:pPr>
        <w:ind w:left="6120" w:hanging="360"/>
      </w:pPr>
      <w:rPr>
        <w:rFonts w:ascii="Courier New" w:hAnsi="Courier New" w:cs="Courier New" w:hint="default"/>
      </w:rPr>
    </w:lvl>
    <w:lvl w:ilvl="8" w:tplc="39749A7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E709B28">
      <w:start w:val="1"/>
      <w:numFmt w:val="bullet"/>
      <w:lvlText w:val=""/>
      <w:lvlJc w:val="left"/>
      <w:pPr>
        <w:ind w:left="720" w:hanging="360"/>
      </w:pPr>
      <w:rPr>
        <w:rFonts w:ascii="Symbol" w:hAnsi="Symbol" w:hint="default"/>
      </w:rPr>
    </w:lvl>
    <w:lvl w:ilvl="1" w:tplc="F92C8FF6" w:tentative="1">
      <w:start w:val="1"/>
      <w:numFmt w:val="bullet"/>
      <w:lvlText w:val="o"/>
      <w:lvlJc w:val="left"/>
      <w:pPr>
        <w:ind w:left="1440" w:hanging="360"/>
      </w:pPr>
      <w:rPr>
        <w:rFonts w:ascii="Courier New" w:hAnsi="Courier New" w:cs="Courier New" w:hint="default"/>
      </w:rPr>
    </w:lvl>
    <w:lvl w:ilvl="2" w:tplc="3904DF3C" w:tentative="1">
      <w:start w:val="1"/>
      <w:numFmt w:val="bullet"/>
      <w:lvlText w:val=""/>
      <w:lvlJc w:val="left"/>
      <w:pPr>
        <w:ind w:left="2160" w:hanging="360"/>
      </w:pPr>
      <w:rPr>
        <w:rFonts w:ascii="Wingdings" w:hAnsi="Wingdings" w:hint="default"/>
      </w:rPr>
    </w:lvl>
    <w:lvl w:ilvl="3" w:tplc="A1025DAA" w:tentative="1">
      <w:start w:val="1"/>
      <w:numFmt w:val="bullet"/>
      <w:lvlText w:val=""/>
      <w:lvlJc w:val="left"/>
      <w:pPr>
        <w:ind w:left="2880" w:hanging="360"/>
      </w:pPr>
      <w:rPr>
        <w:rFonts w:ascii="Symbol" w:hAnsi="Symbol" w:hint="default"/>
      </w:rPr>
    </w:lvl>
    <w:lvl w:ilvl="4" w:tplc="B4FCD6E4" w:tentative="1">
      <w:start w:val="1"/>
      <w:numFmt w:val="bullet"/>
      <w:lvlText w:val="o"/>
      <w:lvlJc w:val="left"/>
      <w:pPr>
        <w:ind w:left="3600" w:hanging="360"/>
      </w:pPr>
      <w:rPr>
        <w:rFonts w:ascii="Courier New" w:hAnsi="Courier New" w:cs="Courier New" w:hint="default"/>
      </w:rPr>
    </w:lvl>
    <w:lvl w:ilvl="5" w:tplc="9208D6E8" w:tentative="1">
      <w:start w:val="1"/>
      <w:numFmt w:val="bullet"/>
      <w:lvlText w:val=""/>
      <w:lvlJc w:val="left"/>
      <w:pPr>
        <w:ind w:left="4320" w:hanging="360"/>
      </w:pPr>
      <w:rPr>
        <w:rFonts w:ascii="Wingdings" w:hAnsi="Wingdings" w:hint="default"/>
      </w:rPr>
    </w:lvl>
    <w:lvl w:ilvl="6" w:tplc="FD96F9C8" w:tentative="1">
      <w:start w:val="1"/>
      <w:numFmt w:val="bullet"/>
      <w:lvlText w:val=""/>
      <w:lvlJc w:val="left"/>
      <w:pPr>
        <w:ind w:left="5040" w:hanging="360"/>
      </w:pPr>
      <w:rPr>
        <w:rFonts w:ascii="Symbol" w:hAnsi="Symbol" w:hint="default"/>
      </w:rPr>
    </w:lvl>
    <w:lvl w:ilvl="7" w:tplc="26CCA664" w:tentative="1">
      <w:start w:val="1"/>
      <w:numFmt w:val="bullet"/>
      <w:lvlText w:val="o"/>
      <w:lvlJc w:val="left"/>
      <w:pPr>
        <w:ind w:left="5760" w:hanging="360"/>
      </w:pPr>
      <w:rPr>
        <w:rFonts w:ascii="Courier New" w:hAnsi="Courier New" w:cs="Courier New" w:hint="default"/>
      </w:rPr>
    </w:lvl>
    <w:lvl w:ilvl="8" w:tplc="FD72958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B185180">
      <w:start w:val="1"/>
      <w:numFmt w:val="bullet"/>
      <w:lvlText w:val=""/>
      <w:lvlJc w:val="left"/>
      <w:pPr>
        <w:ind w:left="720" w:hanging="360"/>
      </w:pPr>
      <w:rPr>
        <w:rFonts w:ascii="Symbol" w:hAnsi="Symbol" w:hint="default"/>
      </w:rPr>
    </w:lvl>
    <w:lvl w:ilvl="1" w:tplc="2850E1E6" w:tentative="1">
      <w:start w:val="1"/>
      <w:numFmt w:val="bullet"/>
      <w:lvlText w:val="o"/>
      <w:lvlJc w:val="left"/>
      <w:pPr>
        <w:ind w:left="1440" w:hanging="360"/>
      </w:pPr>
      <w:rPr>
        <w:rFonts w:ascii="Courier New" w:hAnsi="Courier New" w:cs="Courier New" w:hint="default"/>
      </w:rPr>
    </w:lvl>
    <w:lvl w:ilvl="2" w:tplc="EAB84764" w:tentative="1">
      <w:start w:val="1"/>
      <w:numFmt w:val="bullet"/>
      <w:lvlText w:val=""/>
      <w:lvlJc w:val="left"/>
      <w:pPr>
        <w:ind w:left="2160" w:hanging="360"/>
      </w:pPr>
      <w:rPr>
        <w:rFonts w:ascii="Wingdings" w:hAnsi="Wingdings" w:hint="default"/>
      </w:rPr>
    </w:lvl>
    <w:lvl w:ilvl="3" w:tplc="3AAE9CF8" w:tentative="1">
      <w:start w:val="1"/>
      <w:numFmt w:val="bullet"/>
      <w:lvlText w:val=""/>
      <w:lvlJc w:val="left"/>
      <w:pPr>
        <w:ind w:left="2880" w:hanging="360"/>
      </w:pPr>
      <w:rPr>
        <w:rFonts w:ascii="Symbol" w:hAnsi="Symbol" w:hint="default"/>
      </w:rPr>
    </w:lvl>
    <w:lvl w:ilvl="4" w:tplc="4C10876C" w:tentative="1">
      <w:start w:val="1"/>
      <w:numFmt w:val="bullet"/>
      <w:lvlText w:val="o"/>
      <w:lvlJc w:val="left"/>
      <w:pPr>
        <w:ind w:left="3600" w:hanging="360"/>
      </w:pPr>
      <w:rPr>
        <w:rFonts w:ascii="Courier New" w:hAnsi="Courier New" w:cs="Courier New" w:hint="default"/>
      </w:rPr>
    </w:lvl>
    <w:lvl w:ilvl="5" w:tplc="C1D80DA0" w:tentative="1">
      <w:start w:val="1"/>
      <w:numFmt w:val="bullet"/>
      <w:lvlText w:val=""/>
      <w:lvlJc w:val="left"/>
      <w:pPr>
        <w:ind w:left="4320" w:hanging="360"/>
      </w:pPr>
      <w:rPr>
        <w:rFonts w:ascii="Wingdings" w:hAnsi="Wingdings" w:hint="default"/>
      </w:rPr>
    </w:lvl>
    <w:lvl w:ilvl="6" w:tplc="FB161F0C" w:tentative="1">
      <w:start w:val="1"/>
      <w:numFmt w:val="bullet"/>
      <w:lvlText w:val=""/>
      <w:lvlJc w:val="left"/>
      <w:pPr>
        <w:ind w:left="5040" w:hanging="360"/>
      </w:pPr>
      <w:rPr>
        <w:rFonts w:ascii="Symbol" w:hAnsi="Symbol" w:hint="default"/>
      </w:rPr>
    </w:lvl>
    <w:lvl w:ilvl="7" w:tplc="59B860FE" w:tentative="1">
      <w:start w:val="1"/>
      <w:numFmt w:val="bullet"/>
      <w:lvlText w:val="o"/>
      <w:lvlJc w:val="left"/>
      <w:pPr>
        <w:ind w:left="5760" w:hanging="360"/>
      </w:pPr>
      <w:rPr>
        <w:rFonts w:ascii="Courier New" w:hAnsi="Courier New" w:cs="Courier New" w:hint="default"/>
      </w:rPr>
    </w:lvl>
    <w:lvl w:ilvl="8" w:tplc="7AA81CB4" w:tentative="1">
      <w:start w:val="1"/>
      <w:numFmt w:val="bullet"/>
      <w:lvlText w:val=""/>
      <w:lvlJc w:val="left"/>
      <w:pPr>
        <w:ind w:left="6480" w:hanging="360"/>
      </w:pPr>
      <w:rPr>
        <w:rFonts w:ascii="Wingdings" w:hAnsi="Wingdings" w:hint="default"/>
      </w:rPr>
    </w:lvl>
  </w:abstractNum>
  <w:abstractNum w:abstractNumId="9" w15:restartNumberingAfterBreak="0">
    <w:nsid w:val="64D46BE0"/>
    <w:multiLevelType w:val="multilevel"/>
    <w:tmpl w:val="DD8498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CAF1B6C"/>
    <w:multiLevelType w:val="hybridMultilevel"/>
    <w:tmpl w:val="50E8609A"/>
    <w:lvl w:ilvl="0" w:tplc="1BD8ACEA">
      <w:start w:val="1"/>
      <w:numFmt w:val="bullet"/>
      <w:lvlText w:val=""/>
      <w:lvlJc w:val="left"/>
      <w:pPr>
        <w:ind w:left="804" w:hanging="360"/>
      </w:pPr>
      <w:rPr>
        <w:rFonts w:ascii="Symbol" w:hAnsi="Symbol" w:hint="default"/>
      </w:rPr>
    </w:lvl>
    <w:lvl w:ilvl="1" w:tplc="12D82C02" w:tentative="1">
      <w:start w:val="1"/>
      <w:numFmt w:val="bullet"/>
      <w:lvlText w:val="o"/>
      <w:lvlJc w:val="left"/>
      <w:pPr>
        <w:ind w:left="1524" w:hanging="360"/>
      </w:pPr>
      <w:rPr>
        <w:rFonts w:ascii="Courier New" w:hAnsi="Courier New" w:cs="Courier New" w:hint="default"/>
      </w:rPr>
    </w:lvl>
    <w:lvl w:ilvl="2" w:tplc="9F9C9FD8" w:tentative="1">
      <w:start w:val="1"/>
      <w:numFmt w:val="bullet"/>
      <w:lvlText w:val=""/>
      <w:lvlJc w:val="left"/>
      <w:pPr>
        <w:ind w:left="2244" w:hanging="360"/>
      </w:pPr>
      <w:rPr>
        <w:rFonts w:ascii="Wingdings" w:hAnsi="Wingdings" w:hint="default"/>
      </w:rPr>
    </w:lvl>
    <w:lvl w:ilvl="3" w:tplc="AEA8CEF8" w:tentative="1">
      <w:start w:val="1"/>
      <w:numFmt w:val="bullet"/>
      <w:lvlText w:val=""/>
      <w:lvlJc w:val="left"/>
      <w:pPr>
        <w:ind w:left="2964" w:hanging="360"/>
      </w:pPr>
      <w:rPr>
        <w:rFonts w:ascii="Symbol" w:hAnsi="Symbol" w:hint="default"/>
      </w:rPr>
    </w:lvl>
    <w:lvl w:ilvl="4" w:tplc="77F0927E" w:tentative="1">
      <w:start w:val="1"/>
      <w:numFmt w:val="bullet"/>
      <w:lvlText w:val="o"/>
      <w:lvlJc w:val="left"/>
      <w:pPr>
        <w:ind w:left="3684" w:hanging="360"/>
      </w:pPr>
      <w:rPr>
        <w:rFonts w:ascii="Courier New" w:hAnsi="Courier New" w:cs="Courier New" w:hint="default"/>
      </w:rPr>
    </w:lvl>
    <w:lvl w:ilvl="5" w:tplc="84AC1BD4" w:tentative="1">
      <w:start w:val="1"/>
      <w:numFmt w:val="bullet"/>
      <w:lvlText w:val=""/>
      <w:lvlJc w:val="left"/>
      <w:pPr>
        <w:ind w:left="4404" w:hanging="360"/>
      </w:pPr>
      <w:rPr>
        <w:rFonts w:ascii="Wingdings" w:hAnsi="Wingdings" w:hint="default"/>
      </w:rPr>
    </w:lvl>
    <w:lvl w:ilvl="6" w:tplc="E34C7D0E" w:tentative="1">
      <w:start w:val="1"/>
      <w:numFmt w:val="bullet"/>
      <w:lvlText w:val=""/>
      <w:lvlJc w:val="left"/>
      <w:pPr>
        <w:ind w:left="5124" w:hanging="360"/>
      </w:pPr>
      <w:rPr>
        <w:rFonts w:ascii="Symbol" w:hAnsi="Symbol" w:hint="default"/>
      </w:rPr>
    </w:lvl>
    <w:lvl w:ilvl="7" w:tplc="EB666CB2" w:tentative="1">
      <w:start w:val="1"/>
      <w:numFmt w:val="bullet"/>
      <w:lvlText w:val="o"/>
      <w:lvlJc w:val="left"/>
      <w:pPr>
        <w:ind w:left="5844" w:hanging="360"/>
      </w:pPr>
      <w:rPr>
        <w:rFonts w:ascii="Courier New" w:hAnsi="Courier New" w:cs="Courier New" w:hint="default"/>
      </w:rPr>
    </w:lvl>
    <w:lvl w:ilvl="8" w:tplc="45AAED42" w:tentative="1">
      <w:start w:val="1"/>
      <w:numFmt w:val="bullet"/>
      <w:lvlText w:val=""/>
      <w:lvlJc w:val="left"/>
      <w:pPr>
        <w:ind w:left="6564" w:hanging="360"/>
      </w:pPr>
      <w:rPr>
        <w:rFonts w:ascii="Wingdings" w:hAnsi="Wingdings" w:hint="default"/>
      </w:rPr>
    </w:lvl>
  </w:abstractNum>
  <w:num w:numId="1" w16cid:durableId="1924221736">
    <w:abstractNumId w:val="7"/>
  </w:num>
  <w:num w:numId="2" w16cid:durableId="1457679913">
    <w:abstractNumId w:val="8"/>
  </w:num>
  <w:num w:numId="3" w16cid:durableId="358244316">
    <w:abstractNumId w:val="0"/>
  </w:num>
  <w:num w:numId="4" w16cid:durableId="668678135">
    <w:abstractNumId w:val="1"/>
  </w:num>
  <w:num w:numId="5" w16cid:durableId="1792555614">
    <w:abstractNumId w:val="2"/>
  </w:num>
  <w:num w:numId="6" w16cid:durableId="129174969">
    <w:abstractNumId w:val="6"/>
  </w:num>
  <w:num w:numId="7" w16cid:durableId="1948585857">
    <w:abstractNumId w:val="3"/>
  </w:num>
  <w:num w:numId="8" w16cid:durableId="1364014828">
    <w:abstractNumId w:val="10"/>
  </w:num>
  <w:num w:numId="9" w16cid:durableId="1675064836">
    <w:abstractNumId w:val="5"/>
  </w:num>
  <w:num w:numId="10" w16cid:durableId="938760557">
    <w:abstractNumId w:val="4"/>
  </w:num>
  <w:num w:numId="11" w16cid:durableId="1803230804">
    <w:abstractNumId w:val="10"/>
  </w:num>
  <w:num w:numId="12" w16cid:durableId="913780629">
    <w:abstractNumId w:val="5"/>
  </w:num>
  <w:num w:numId="13" w16cid:durableId="10967553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58D7"/>
    <w:rsid w:val="000B7112"/>
    <w:rsid w:val="000C6C0F"/>
    <w:rsid w:val="000C6F96"/>
    <w:rsid w:val="000D173B"/>
    <w:rsid w:val="000D60B6"/>
    <w:rsid w:val="000E2068"/>
    <w:rsid w:val="000E508C"/>
    <w:rsid w:val="000F232A"/>
    <w:rsid w:val="000F5CE6"/>
    <w:rsid w:val="000F761E"/>
    <w:rsid w:val="001002D7"/>
    <w:rsid w:val="00111D8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B763A"/>
    <w:rsid w:val="001D64EF"/>
    <w:rsid w:val="001E01A3"/>
    <w:rsid w:val="001E10BE"/>
    <w:rsid w:val="001E6C76"/>
    <w:rsid w:val="001F0C1D"/>
    <w:rsid w:val="001F5D9A"/>
    <w:rsid w:val="001F7808"/>
    <w:rsid w:val="00200FA6"/>
    <w:rsid w:val="00203942"/>
    <w:rsid w:val="002172D6"/>
    <w:rsid w:val="00225594"/>
    <w:rsid w:val="00226326"/>
    <w:rsid w:val="00241932"/>
    <w:rsid w:val="0024293C"/>
    <w:rsid w:val="00242DBA"/>
    <w:rsid w:val="00253EA0"/>
    <w:rsid w:val="00264CAB"/>
    <w:rsid w:val="002652A2"/>
    <w:rsid w:val="00277C93"/>
    <w:rsid w:val="002809D3"/>
    <w:rsid w:val="002823C1"/>
    <w:rsid w:val="002831F5"/>
    <w:rsid w:val="00290F67"/>
    <w:rsid w:val="00295DBD"/>
    <w:rsid w:val="002A30A3"/>
    <w:rsid w:val="002A4B70"/>
    <w:rsid w:val="002A71F7"/>
    <w:rsid w:val="002B6C46"/>
    <w:rsid w:val="002B7BA3"/>
    <w:rsid w:val="002C7382"/>
    <w:rsid w:val="002D6C54"/>
    <w:rsid w:val="002E1235"/>
    <w:rsid w:val="002F47DA"/>
    <w:rsid w:val="002F63C1"/>
    <w:rsid w:val="002F78D4"/>
    <w:rsid w:val="00301753"/>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0CAD"/>
    <w:rsid w:val="00436C14"/>
    <w:rsid w:val="0044260F"/>
    <w:rsid w:val="00443BDD"/>
    <w:rsid w:val="00451FAD"/>
    <w:rsid w:val="00463CB9"/>
    <w:rsid w:val="00471357"/>
    <w:rsid w:val="00480FCA"/>
    <w:rsid w:val="00483745"/>
    <w:rsid w:val="00486A8E"/>
    <w:rsid w:val="0048766F"/>
    <w:rsid w:val="004975A3"/>
    <w:rsid w:val="004A447D"/>
    <w:rsid w:val="004A4FE5"/>
    <w:rsid w:val="004B1DC4"/>
    <w:rsid w:val="004B4A7F"/>
    <w:rsid w:val="004B7633"/>
    <w:rsid w:val="004C02D4"/>
    <w:rsid w:val="004C1D1E"/>
    <w:rsid w:val="004D07E4"/>
    <w:rsid w:val="004D4550"/>
    <w:rsid w:val="004E2EB0"/>
    <w:rsid w:val="004E6652"/>
    <w:rsid w:val="004E6E05"/>
    <w:rsid w:val="004E7132"/>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1E45"/>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2A7F"/>
    <w:rsid w:val="006F7D94"/>
    <w:rsid w:val="007027FC"/>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148F"/>
    <w:rsid w:val="00863A03"/>
    <w:rsid w:val="00864702"/>
    <w:rsid w:val="00876669"/>
    <w:rsid w:val="00887E07"/>
    <w:rsid w:val="008928FB"/>
    <w:rsid w:val="00896E7E"/>
    <w:rsid w:val="008B10F6"/>
    <w:rsid w:val="008B4511"/>
    <w:rsid w:val="008E3AD1"/>
    <w:rsid w:val="008E6C85"/>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4AF8"/>
    <w:rsid w:val="00955BFB"/>
    <w:rsid w:val="00957658"/>
    <w:rsid w:val="009641AD"/>
    <w:rsid w:val="00965736"/>
    <w:rsid w:val="009675FC"/>
    <w:rsid w:val="0097753A"/>
    <w:rsid w:val="00983168"/>
    <w:rsid w:val="009918E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44D25"/>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549D"/>
    <w:rsid w:val="00B2779D"/>
    <w:rsid w:val="00B32B9D"/>
    <w:rsid w:val="00B4129D"/>
    <w:rsid w:val="00B46358"/>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4C99"/>
    <w:rsid w:val="00C3622A"/>
    <w:rsid w:val="00C42A17"/>
    <w:rsid w:val="00C43B3D"/>
    <w:rsid w:val="00C446CD"/>
    <w:rsid w:val="00C47E80"/>
    <w:rsid w:val="00C6394C"/>
    <w:rsid w:val="00C72644"/>
    <w:rsid w:val="00C8022A"/>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25315"/>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1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C31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742D0-7B4F-4742-AC52-E6CC1938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2252</Words>
  <Characters>1285</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Egita Lukjanova</cp:lastModifiedBy>
  <cp:revision>3</cp:revision>
  <cp:lastPrinted>2017-11-14T08:23:00Z</cp:lastPrinted>
  <dcterms:created xsi:type="dcterms:W3CDTF">2024-03-01T06:38:00Z</dcterms:created>
  <dcterms:modified xsi:type="dcterms:W3CDTF">2024-03-01T06:47:00Z</dcterms:modified>
</cp:coreProperties>
</file>