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AD59F0" w:rsidRDefault="00AD59F0" w:rsidP="005810C2">
      <w:pPr>
        <w:widowControl w:val="0"/>
        <w:autoSpaceDE w:val="0"/>
        <w:autoSpaceDN w:val="0"/>
        <w:adjustRightInd w:val="0"/>
        <w:jc w:val="right"/>
        <w:rPr>
          <w:rFonts w:cs="Arial"/>
          <w:bCs/>
          <w:sz w:val="26"/>
          <w:szCs w:val="26"/>
        </w:rPr>
      </w:pPr>
    </w:p>
    <w:p w:rsidR="00AD59F0" w:rsidRPr="005810C2" w:rsidRDefault="00AD59F0" w:rsidP="005810C2">
      <w:pPr>
        <w:widowControl w:val="0"/>
        <w:autoSpaceDE w:val="0"/>
        <w:autoSpaceDN w:val="0"/>
        <w:adjustRightInd w:val="0"/>
        <w:jc w:val="right"/>
        <w:rPr>
          <w:rFonts w:cs="Arial"/>
          <w:bCs/>
          <w:sz w:val="26"/>
          <w:szCs w:val="26"/>
        </w:rPr>
      </w:pPr>
    </w:p>
    <w:p w:rsidR="00607627" w:rsidRPr="00607627" w:rsidRDefault="00B320D9"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B320D9"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83088" w:rsidTr="00E71C29">
        <w:tc>
          <w:tcPr>
            <w:tcW w:w="4844" w:type="dxa"/>
            <w:tcBorders>
              <w:top w:val="nil"/>
              <w:left w:val="nil"/>
              <w:bottom w:val="nil"/>
              <w:right w:val="nil"/>
            </w:tcBorders>
          </w:tcPr>
          <w:p w:rsidR="00E71C29" w:rsidRPr="00393422" w:rsidRDefault="00B320D9"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B320D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417/15</w:t>
            </w:r>
          </w:p>
          <w:p w:rsidR="00E71C29" w:rsidRPr="00393422" w:rsidRDefault="00B320D9" w:rsidP="00175E06">
            <w:pPr>
              <w:widowControl w:val="0"/>
              <w:autoSpaceDE w:val="0"/>
              <w:autoSpaceDN w:val="0"/>
              <w:adjustRightInd w:val="0"/>
              <w:jc w:val="right"/>
              <w:rPr>
                <w:rFonts w:cs="Arial"/>
                <w:szCs w:val="22"/>
              </w:rPr>
            </w:pPr>
            <w:r w:rsidRPr="00AD59F0">
              <w:rPr>
                <w:rFonts w:cs="Arial"/>
                <w:color w:val="000000"/>
                <w:szCs w:val="22"/>
              </w:rPr>
              <w:t>(prot. Nr.15, 12.</w:t>
            </w:r>
            <w:r w:rsidRPr="00AD59F0">
              <w:rPr>
                <w:rFonts w:cs="Arial"/>
                <w:color w:val="000000"/>
                <w:sz w:val="20"/>
                <w:szCs w:val="20"/>
                <w:shd w:val="clear" w:color="auto" w:fill="FFFFFF"/>
              </w:rPr>
              <w:t>§)</w:t>
            </w:r>
          </w:p>
        </w:tc>
      </w:tr>
      <w:tr w:rsidR="002342D6" w:rsidTr="00E71C29">
        <w:tc>
          <w:tcPr>
            <w:tcW w:w="4844" w:type="dxa"/>
            <w:tcBorders>
              <w:top w:val="nil"/>
              <w:left w:val="nil"/>
              <w:bottom w:val="nil"/>
              <w:right w:val="nil"/>
            </w:tcBorders>
          </w:tcPr>
          <w:p w:rsidR="002342D6" w:rsidRPr="005810C2" w:rsidRDefault="002342D6" w:rsidP="00175E06">
            <w:pPr>
              <w:widowControl w:val="0"/>
              <w:autoSpaceDE w:val="0"/>
              <w:autoSpaceDN w:val="0"/>
              <w:adjustRightInd w:val="0"/>
              <w:rPr>
                <w:rFonts w:cs="Arial"/>
                <w:szCs w:val="22"/>
              </w:rPr>
            </w:pPr>
          </w:p>
        </w:tc>
        <w:tc>
          <w:tcPr>
            <w:tcW w:w="3717" w:type="dxa"/>
            <w:tcBorders>
              <w:top w:val="nil"/>
              <w:left w:val="nil"/>
              <w:bottom w:val="nil"/>
              <w:right w:val="nil"/>
            </w:tcBorders>
          </w:tcPr>
          <w:p w:rsidR="002342D6" w:rsidRPr="002342D6" w:rsidRDefault="002342D6" w:rsidP="002342D6">
            <w:pPr>
              <w:widowControl w:val="0"/>
              <w:autoSpaceDE w:val="0"/>
              <w:autoSpaceDN w:val="0"/>
              <w:adjustRightInd w:val="0"/>
              <w:jc w:val="right"/>
              <w:rPr>
                <w:rFonts w:cs="Arial"/>
                <w:i/>
                <w:noProof/>
                <w:sz w:val="10"/>
                <w:szCs w:val="20"/>
              </w:rPr>
            </w:pPr>
          </w:p>
          <w:p w:rsidR="002342D6" w:rsidRDefault="002342D6" w:rsidP="002342D6">
            <w:pPr>
              <w:widowControl w:val="0"/>
              <w:autoSpaceDE w:val="0"/>
              <w:autoSpaceDN w:val="0"/>
              <w:adjustRightInd w:val="0"/>
              <w:jc w:val="right"/>
              <w:rPr>
                <w:rFonts w:cs="Arial"/>
                <w:i/>
                <w:noProof/>
                <w:sz w:val="20"/>
                <w:szCs w:val="20"/>
              </w:rPr>
            </w:pPr>
            <w:r>
              <w:rPr>
                <w:rFonts w:cs="Arial"/>
                <w:i/>
                <w:noProof/>
                <w:sz w:val="20"/>
                <w:szCs w:val="20"/>
              </w:rPr>
              <w:t>GROZĪTS</w:t>
            </w:r>
          </w:p>
          <w:p w:rsidR="002342D6" w:rsidRPr="00BD7477" w:rsidRDefault="002342D6" w:rsidP="002342D6">
            <w:pPr>
              <w:widowControl w:val="0"/>
              <w:autoSpaceDE w:val="0"/>
              <w:autoSpaceDN w:val="0"/>
              <w:adjustRightInd w:val="0"/>
              <w:jc w:val="right"/>
              <w:rPr>
                <w:rFonts w:cs="Arial"/>
                <w:i/>
                <w:noProof/>
                <w:color w:val="000000"/>
                <w:sz w:val="20"/>
                <w:szCs w:val="20"/>
                <w:shd w:val="clear" w:color="auto" w:fill="FFFFFF"/>
              </w:rPr>
            </w:pPr>
            <w:r w:rsidRPr="00BD7477">
              <w:rPr>
                <w:rFonts w:cs="Arial"/>
                <w:i/>
                <w:noProof/>
                <w:sz w:val="20"/>
                <w:szCs w:val="20"/>
              </w:rPr>
              <w:t xml:space="preserve">Ar Liepājas valstspilsētas pašvaldības domes 2022.gada 16.jūnija lēmumu </w:t>
            </w:r>
            <w:r w:rsidRPr="00BD7477">
              <w:rPr>
                <w:rFonts w:cs="Arial"/>
                <w:i/>
                <w:noProof/>
                <w:color w:val="000000"/>
                <w:sz w:val="20"/>
                <w:szCs w:val="20"/>
              </w:rPr>
              <w:t>Nr.231/10 (prot. Nr.10, 10.</w:t>
            </w:r>
            <w:r w:rsidRPr="00BD7477">
              <w:rPr>
                <w:rFonts w:cs="Arial"/>
                <w:i/>
                <w:noProof/>
                <w:color w:val="000000"/>
                <w:sz w:val="20"/>
                <w:szCs w:val="20"/>
                <w:shd w:val="clear" w:color="auto" w:fill="FFFFFF"/>
              </w:rPr>
              <w:t>§)</w:t>
            </w:r>
          </w:p>
          <w:p w:rsidR="002342D6" w:rsidRDefault="00C540C5" w:rsidP="00C540C5">
            <w:pPr>
              <w:widowControl w:val="0"/>
              <w:autoSpaceDE w:val="0"/>
              <w:autoSpaceDN w:val="0"/>
              <w:adjustRightInd w:val="0"/>
              <w:jc w:val="right"/>
              <w:rPr>
                <w:rFonts w:cs="Arial"/>
                <w:i/>
                <w:noProof/>
                <w:sz w:val="20"/>
                <w:szCs w:val="20"/>
              </w:rPr>
            </w:pPr>
            <w:r w:rsidRPr="00BD7477">
              <w:rPr>
                <w:rFonts w:cs="Arial"/>
                <w:i/>
                <w:noProof/>
                <w:sz w:val="20"/>
                <w:szCs w:val="20"/>
              </w:rPr>
              <w:t>Ar Liepājas valstspilsētas pašvaldības domes 2022.gada</w:t>
            </w:r>
            <w:r>
              <w:rPr>
                <w:rFonts w:cs="Arial"/>
                <w:i/>
                <w:noProof/>
                <w:sz w:val="20"/>
                <w:szCs w:val="20"/>
              </w:rPr>
              <w:t xml:space="preserve"> 22.decembra lēmumu Nr.438/16 (prot. Nr.16, 14.</w:t>
            </w:r>
            <w:r w:rsidRPr="00C540C5">
              <w:rPr>
                <w:rFonts w:cs="Arial"/>
                <w:i/>
                <w:noProof/>
                <w:sz w:val="20"/>
                <w:szCs w:val="20"/>
              </w:rPr>
              <w:t>§)</w:t>
            </w:r>
          </w:p>
          <w:p w:rsidR="000F1B4C" w:rsidRDefault="000F1B4C" w:rsidP="000F1B4C">
            <w:pPr>
              <w:widowControl w:val="0"/>
              <w:autoSpaceDE w:val="0"/>
              <w:autoSpaceDN w:val="0"/>
              <w:adjustRightInd w:val="0"/>
              <w:jc w:val="right"/>
              <w:rPr>
                <w:rFonts w:cs="Arial"/>
                <w:i/>
                <w:noProof/>
                <w:sz w:val="20"/>
                <w:szCs w:val="20"/>
              </w:rPr>
            </w:pPr>
            <w:r w:rsidRPr="00BD7477">
              <w:rPr>
                <w:rFonts w:cs="Arial"/>
                <w:i/>
                <w:noProof/>
                <w:sz w:val="20"/>
                <w:szCs w:val="20"/>
              </w:rPr>
              <w:t>Ar Liepājas valstspilsētas pašvaldības domes 202</w:t>
            </w:r>
            <w:r>
              <w:rPr>
                <w:rFonts w:cs="Arial"/>
                <w:i/>
                <w:noProof/>
                <w:sz w:val="20"/>
                <w:szCs w:val="20"/>
              </w:rPr>
              <w:t>3</w:t>
            </w:r>
            <w:r w:rsidRPr="00BD7477">
              <w:rPr>
                <w:rFonts w:cs="Arial"/>
                <w:i/>
                <w:noProof/>
                <w:sz w:val="20"/>
                <w:szCs w:val="20"/>
              </w:rPr>
              <w:t>.gada</w:t>
            </w:r>
            <w:r>
              <w:rPr>
                <w:rFonts w:cs="Arial"/>
                <w:i/>
                <w:noProof/>
                <w:sz w:val="20"/>
                <w:szCs w:val="20"/>
              </w:rPr>
              <w:t xml:space="preserve"> 26.janvāra lēmumu Nr.10/1 (prot. Nr.1, 10.</w:t>
            </w:r>
            <w:r w:rsidRPr="00C540C5">
              <w:rPr>
                <w:rFonts w:cs="Arial"/>
                <w:i/>
                <w:noProof/>
                <w:sz w:val="20"/>
                <w:szCs w:val="20"/>
              </w:rPr>
              <w:t>§)</w:t>
            </w:r>
          </w:p>
          <w:p w:rsidR="0042545D" w:rsidRPr="00565DE6" w:rsidRDefault="0042545D" w:rsidP="00565DE6">
            <w:pPr>
              <w:widowControl w:val="0"/>
              <w:autoSpaceDE w:val="0"/>
              <w:autoSpaceDN w:val="0"/>
              <w:adjustRightInd w:val="0"/>
              <w:jc w:val="right"/>
              <w:rPr>
                <w:rFonts w:cs="Arial"/>
                <w:i/>
                <w:noProof/>
                <w:sz w:val="20"/>
                <w:szCs w:val="20"/>
              </w:rPr>
            </w:pPr>
            <w:r w:rsidRPr="00BD7477">
              <w:rPr>
                <w:rFonts w:cs="Arial"/>
                <w:i/>
                <w:noProof/>
                <w:sz w:val="20"/>
                <w:szCs w:val="20"/>
              </w:rPr>
              <w:t>Ar Liepājas valstspilsētas pašvaldības domes 202</w:t>
            </w:r>
            <w:r>
              <w:rPr>
                <w:rFonts w:cs="Arial"/>
                <w:i/>
                <w:noProof/>
                <w:sz w:val="20"/>
                <w:szCs w:val="20"/>
              </w:rPr>
              <w:t>3</w:t>
            </w:r>
            <w:r w:rsidRPr="00BD7477">
              <w:rPr>
                <w:rFonts w:cs="Arial"/>
                <w:i/>
                <w:noProof/>
                <w:sz w:val="20"/>
                <w:szCs w:val="20"/>
              </w:rPr>
              <w:t>.gada</w:t>
            </w:r>
            <w:r>
              <w:rPr>
                <w:rFonts w:cs="Arial"/>
                <w:i/>
                <w:noProof/>
                <w:sz w:val="20"/>
                <w:szCs w:val="20"/>
              </w:rPr>
              <w:t xml:space="preserve"> 23.marta lēmumu Nr.71/3 (prot. Nr.3, 11</w:t>
            </w:r>
            <w:r>
              <w:rPr>
                <w:rFonts w:cs="Arial"/>
                <w:i/>
                <w:noProof/>
                <w:sz w:val="20"/>
                <w:szCs w:val="20"/>
              </w:rPr>
              <w:t>.</w:t>
            </w:r>
            <w:r w:rsidRPr="00C540C5">
              <w:rPr>
                <w:rFonts w:cs="Arial"/>
                <w:i/>
                <w:noProof/>
                <w:sz w:val="20"/>
                <w:szCs w:val="20"/>
              </w:rPr>
              <w:t>§)</w:t>
            </w:r>
            <w:bookmarkStart w:id="0" w:name="_GoBack"/>
            <w:bookmarkEnd w:id="0"/>
          </w:p>
        </w:tc>
      </w:tr>
    </w:tbl>
    <w:p w:rsidR="000F232A" w:rsidRPr="004B7633" w:rsidRDefault="000F232A" w:rsidP="00607627">
      <w:pPr>
        <w:widowControl w:val="0"/>
        <w:autoSpaceDE w:val="0"/>
        <w:autoSpaceDN w:val="0"/>
        <w:adjustRightInd w:val="0"/>
        <w:jc w:val="center"/>
        <w:rPr>
          <w:rFonts w:cs="Arial"/>
          <w:sz w:val="14"/>
          <w:szCs w:val="14"/>
        </w:rPr>
      </w:pPr>
    </w:p>
    <w:p w:rsidR="00AD59F0" w:rsidRPr="00AD59F0" w:rsidRDefault="00B320D9" w:rsidP="00AD59F0">
      <w:pPr>
        <w:widowControl w:val="0"/>
        <w:autoSpaceDE w:val="0"/>
        <w:autoSpaceDN w:val="0"/>
        <w:adjustRightInd w:val="0"/>
        <w:jc w:val="both"/>
        <w:rPr>
          <w:rFonts w:cs="Arial"/>
          <w:szCs w:val="22"/>
        </w:rPr>
      </w:pPr>
      <w:r w:rsidRPr="00AD59F0">
        <w:rPr>
          <w:rFonts w:cs="Arial"/>
          <w:szCs w:val="22"/>
        </w:rPr>
        <w:t xml:space="preserve">Par pastāvīgo komiteju pārraudzībā </w:t>
      </w:r>
    </w:p>
    <w:p w:rsidR="00AD59F0" w:rsidRPr="00AD59F0" w:rsidRDefault="00B320D9" w:rsidP="00AD59F0">
      <w:pPr>
        <w:widowControl w:val="0"/>
        <w:autoSpaceDE w:val="0"/>
        <w:autoSpaceDN w:val="0"/>
        <w:adjustRightInd w:val="0"/>
        <w:jc w:val="both"/>
        <w:rPr>
          <w:rFonts w:cs="Arial"/>
          <w:szCs w:val="22"/>
        </w:rPr>
      </w:pPr>
      <w:r w:rsidRPr="00AD59F0">
        <w:rPr>
          <w:rFonts w:cs="Arial"/>
          <w:szCs w:val="22"/>
        </w:rPr>
        <w:t>izveidoto komisiju sastāviem</w:t>
      </w:r>
    </w:p>
    <w:p w:rsidR="00AD59F0" w:rsidRPr="00AD59F0" w:rsidRDefault="00AD59F0" w:rsidP="00AD59F0">
      <w:pPr>
        <w:widowControl w:val="0"/>
        <w:autoSpaceDE w:val="0"/>
        <w:autoSpaceDN w:val="0"/>
        <w:adjustRightInd w:val="0"/>
        <w:jc w:val="both"/>
        <w:rPr>
          <w:rFonts w:cs="Arial"/>
          <w:szCs w:val="22"/>
        </w:rPr>
      </w:pPr>
    </w:p>
    <w:p w:rsidR="00AD59F0" w:rsidRPr="00AD59F0" w:rsidRDefault="00AD59F0" w:rsidP="00AD59F0">
      <w:pPr>
        <w:widowControl w:val="0"/>
        <w:autoSpaceDE w:val="0"/>
        <w:autoSpaceDN w:val="0"/>
        <w:adjustRightInd w:val="0"/>
        <w:jc w:val="both"/>
        <w:rPr>
          <w:rFonts w:cs="Arial"/>
          <w:szCs w:val="22"/>
        </w:rPr>
      </w:pPr>
    </w:p>
    <w:p w:rsidR="00AD59F0" w:rsidRPr="00AD59F0" w:rsidRDefault="00B320D9" w:rsidP="00AD59F0">
      <w:pPr>
        <w:widowControl w:val="0"/>
        <w:autoSpaceDE w:val="0"/>
        <w:autoSpaceDN w:val="0"/>
        <w:adjustRightInd w:val="0"/>
        <w:ind w:firstLine="720"/>
        <w:jc w:val="both"/>
      </w:pPr>
      <w:r w:rsidRPr="00AD59F0">
        <w:rPr>
          <w:rFonts w:cs="Arial"/>
          <w:szCs w:val="22"/>
        </w:rPr>
        <w:t>Pamatojoties uz likuma “Par pašvaldībām” 21.panta pirmās daļas 24.punktu un 61.pantu, Liepājas pilsētas domes 2017.gada 17.augusta saistošo noteikumu Nr.14 “Liepājas pilsētas pašvaldības nolikums” 6. un 7.punktu, izskatot Valsts zemes dienesta 2021.gada 3.novembra vēstuli Nr.</w:t>
      </w:r>
      <w:r w:rsidRPr="00AD59F0">
        <w:t xml:space="preserve">2-04/641 “Par Valsts zemes dienesta pārstāvi Liepājas valstspilsētas Dzīvojamo māju privatizācijas komisijā”, </w:t>
      </w:r>
      <w:r w:rsidRPr="00AD59F0">
        <w:rPr>
          <w:rFonts w:cs="Arial"/>
          <w:szCs w:val="22"/>
        </w:rPr>
        <w:t xml:space="preserve">Liepājas valstspilsētas pašvaldības dome </w:t>
      </w:r>
      <w:r w:rsidRPr="00AD59F0">
        <w:rPr>
          <w:rFonts w:cs="Arial"/>
          <w:b/>
          <w:szCs w:val="22"/>
        </w:rPr>
        <w:t>nolemj:</w:t>
      </w:r>
    </w:p>
    <w:p w:rsidR="00AD59F0" w:rsidRPr="00AD59F0" w:rsidRDefault="00AD59F0" w:rsidP="00AD59F0">
      <w:pPr>
        <w:widowControl w:val="0"/>
        <w:autoSpaceDE w:val="0"/>
        <w:autoSpaceDN w:val="0"/>
        <w:adjustRightInd w:val="0"/>
        <w:ind w:firstLine="72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1. Izveidot Liepājas valstspilsētas pašvaldības domes pastāvīgās Pilsētas attīstības komitejas pārraudzībā Tūrisma komisiju šādā sastāvā:</w:t>
      </w:r>
    </w:p>
    <w:p w:rsid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1.1.</w:t>
      </w:r>
      <w:r w:rsidRPr="00AD59F0">
        <w:t xml:space="preserve"> </w:t>
      </w:r>
      <w:r w:rsidR="00565DE6">
        <w:rPr>
          <w:rFonts w:cs="Arial"/>
          <w:szCs w:val="22"/>
        </w:rPr>
        <w:t>Uldis Sesks - komisijas priekšsēdētājs</w:t>
      </w:r>
      <w:r w:rsidRPr="00AD59F0">
        <w:rPr>
          <w:rFonts w:cs="Arial"/>
          <w:szCs w:val="22"/>
        </w:rPr>
        <w:t>;</w:t>
      </w:r>
    </w:p>
    <w:p w:rsidR="00565DE6" w:rsidRPr="00565DE6" w:rsidRDefault="00565DE6" w:rsidP="00565DE6">
      <w:pPr>
        <w:widowControl w:val="0"/>
        <w:autoSpaceDE w:val="0"/>
        <w:autoSpaceDN w:val="0"/>
        <w:adjustRightInd w:val="0"/>
        <w:ind w:firstLine="720"/>
        <w:jc w:val="both"/>
        <w:rPr>
          <w:rFonts w:cs="Arial"/>
          <w:i/>
          <w:color w:val="1F4E79" w:themeColor="accent1" w:themeShade="80"/>
          <w:szCs w:val="22"/>
        </w:rPr>
      </w:pPr>
      <w:r w:rsidRPr="002342D6">
        <w:rPr>
          <w:rFonts w:cs="Arial"/>
          <w:i/>
          <w:color w:val="1F4E79" w:themeColor="accent1" w:themeShade="80"/>
          <w:szCs w:val="22"/>
        </w:rPr>
        <w:t>(</w:t>
      </w:r>
      <w:r>
        <w:rPr>
          <w:rFonts w:cs="Arial"/>
          <w:i/>
          <w:color w:val="1F4E79" w:themeColor="accent1" w:themeShade="80"/>
          <w:szCs w:val="22"/>
        </w:rPr>
        <w:t>Grozīts</w:t>
      </w:r>
      <w:r w:rsidRPr="002342D6">
        <w:rPr>
          <w:rFonts w:cs="Arial"/>
          <w:i/>
          <w:color w:val="1F4E79" w:themeColor="accent1" w:themeShade="80"/>
          <w:szCs w:val="22"/>
        </w:rPr>
        <w:t xml:space="preserve"> ar Liepājas valstspilsētas pašvaldības domes </w:t>
      </w:r>
      <w:r>
        <w:rPr>
          <w:rFonts w:cs="Arial"/>
          <w:i/>
          <w:color w:val="1F4E79" w:themeColor="accent1" w:themeShade="80"/>
          <w:szCs w:val="22"/>
        </w:rPr>
        <w:t>23</w:t>
      </w:r>
      <w:r w:rsidRPr="002342D6">
        <w:rPr>
          <w:rFonts w:cs="Arial"/>
          <w:i/>
          <w:color w:val="1F4E79" w:themeColor="accent1" w:themeShade="80"/>
          <w:szCs w:val="22"/>
        </w:rPr>
        <w:t>.</w:t>
      </w:r>
      <w:r>
        <w:rPr>
          <w:rFonts w:cs="Arial"/>
          <w:i/>
          <w:color w:val="1F4E79" w:themeColor="accent1" w:themeShade="80"/>
          <w:szCs w:val="22"/>
        </w:rPr>
        <w:t>03</w:t>
      </w:r>
      <w:r w:rsidRPr="002342D6">
        <w:rPr>
          <w:rFonts w:cs="Arial"/>
          <w:i/>
          <w:color w:val="1F4E79" w:themeColor="accent1" w:themeShade="80"/>
          <w:szCs w:val="22"/>
        </w:rPr>
        <w:t>.202</w:t>
      </w:r>
      <w:r>
        <w:rPr>
          <w:rFonts w:cs="Arial"/>
          <w:i/>
          <w:color w:val="1F4E79" w:themeColor="accent1" w:themeShade="80"/>
          <w:szCs w:val="22"/>
        </w:rPr>
        <w:t>3</w:t>
      </w:r>
      <w:r w:rsidRPr="002342D6">
        <w:rPr>
          <w:rFonts w:cs="Arial"/>
          <w:i/>
          <w:color w:val="1F4E79" w:themeColor="accent1" w:themeShade="80"/>
          <w:szCs w:val="22"/>
        </w:rPr>
        <w:t>. lēmumu Nr.</w:t>
      </w:r>
      <w:r>
        <w:rPr>
          <w:rFonts w:cs="Arial"/>
          <w:i/>
          <w:color w:val="1F4E79" w:themeColor="accent1" w:themeShade="80"/>
          <w:szCs w:val="22"/>
        </w:rPr>
        <w:t>71/3</w:t>
      </w:r>
      <w:r w:rsidRPr="002342D6">
        <w:rPr>
          <w:rFonts w:cs="Arial"/>
          <w:i/>
          <w:color w:val="1F4E79" w:themeColor="accent1" w:themeShade="80"/>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1.2. Mārtiņš Ābols;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1.3. Gatis </w:t>
      </w:r>
      <w:proofErr w:type="spellStart"/>
      <w:r w:rsidRPr="00AD59F0">
        <w:rPr>
          <w:rFonts w:cs="Arial"/>
          <w:szCs w:val="22"/>
        </w:rPr>
        <w:t>Griezītis</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1.4. Daiga Jansone;</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1.5. Inese </w:t>
      </w:r>
      <w:proofErr w:type="spellStart"/>
      <w:r w:rsidRPr="00AD59F0">
        <w:rPr>
          <w:rFonts w:cs="Arial"/>
          <w:szCs w:val="22"/>
        </w:rPr>
        <w:t>Židele</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1.6. Toms </w:t>
      </w:r>
      <w:proofErr w:type="spellStart"/>
      <w:r w:rsidRPr="00AD59F0">
        <w:rPr>
          <w:rFonts w:cs="Arial"/>
          <w:szCs w:val="22"/>
        </w:rPr>
        <w:t>Zukulis</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1.7. Inga </w:t>
      </w:r>
      <w:proofErr w:type="spellStart"/>
      <w:r w:rsidRPr="00AD59F0">
        <w:rPr>
          <w:rFonts w:cs="Arial"/>
          <w:szCs w:val="22"/>
        </w:rPr>
        <w:t>Dejus</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1.8. Agris Pumpurs;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1.9. Juris </w:t>
      </w:r>
      <w:proofErr w:type="spellStart"/>
      <w:r w:rsidRPr="00AD59F0">
        <w:rPr>
          <w:rFonts w:cs="Arial"/>
          <w:szCs w:val="22"/>
        </w:rPr>
        <w:t>Raķis</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1.10. Agita Kurzeme;</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1.11. </w:t>
      </w:r>
      <w:proofErr w:type="spellStart"/>
      <w:r w:rsidRPr="00AD59F0">
        <w:rPr>
          <w:rFonts w:cs="Arial"/>
          <w:szCs w:val="22"/>
        </w:rPr>
        <w:t>Kristers</w:t>
      </w:r>
      <w:proofErr w:type="spellEnd"/>
      <w:r w:rsidRPr="00AD59F0">
        <w:rPr>
          <w:rFonts w:cs="Arial"/>
          <w:szCs w:val="22"/>
        </w:rPr>
        <w:t xml:space="preserve"> </w:t>
      </w:r>
      <w:proofErr w:type="spellStart"/>
      <w:r w:rsidRPr="00AD59F0">
        <w:rPr>
          <w:rFonts w:cs="Arial"/>
          <w:szCs w:val="22"/>
        </w:rPr>
        <w:t>Krafts</w:t>
      </w:r>
      <w:proofErr w:type="spellEnd"/>
      <w:r w:rsidRPr="00AD59F0">
        <w:rPr>
          <w:rFonts w:cs="Arial"/>
          <w:szCs w:val="22"/>
        </w:rPr>
        <w:t>;</w:t>
      </w:r>
    </w:p>
    <w:p w:rsidR="00AD59F0" w:rsidRDefault="00565DE6" w:rsidP="00AD59F0">
      <w:pPr>
        <w:widowControl w:val="0"/>
        <w:autoSpaceDE w:val="0"/>
        <w:autoSpaceDN w:val="0"/>
        <w:adjustRightInd w:val="0"/>
        <w:ind w:firstLine="720"/>
        <w:contextualSpacing/>
        <w:jc w:val="both"/>
        <w:rPr>
          <w:rFonts w:cs="Arial"/>
          <w:szCs w:val="22"/>
        </w:rPr>
      </w:pPr>
      <w:r>
        <w:rPr>
          <w:rFonts w:cs="Arial"/>
          <w:szCs w:val="22"/>
        </w:rPr>
        <w:t>1.12. Daumants Vidiņš;</w:t>
      </w:r>
    </w:p>
    <w:p w:rsidR="00565DE6" w:rsidRDefault="00565DE6" w:rsidP="00AD59F0">
      <w:pPr>
        <w:widowControl w:val="0"/>
        <w:autoSpaceDE w:val="0"/>
        <w:autoSpaceDN w:val="0"/>
        <w:adjustRightInd w:val="0"/>
        <w:ind w:firstLine="720"/>
        <w:contextualSpacing/>
        <w:jc w:val="both"/>
        <w:rPr>
          <w:rFonts w:cs="Arial"/>
          <w:szCs w:val="22"/>
        </w:rPr>
      </w:pPr>
      <w:r>
        <w:rPr>
          <w:rFonts w:cs="Arial"/>
          <w:szCs w:val="22"/>
        </w:rPr>
        <w:lastRenderedPageBreak/>
        <w:t>1.13. Sintija Pusaudze.</w:t>
      </w:r>
    </w:p>
    <w:p w:rsidR="00565DE6" w:rsidRPr="00565DE6" w:rsidRDefault="00565DE6" w:rsidP="00565DE6">
      <w:pPr>
        <w:widowControl w:val="0"/>
        <w:autoSpaceDE w:val="0"/>
        <w:autoSpaceDN w:val="0"/>
        <w:adjustRightInd w:val="0"/>
        <w:ind w:firstLine="720"/>
        <w:jc w:val="both"/>
        <w:rPr>
          <w:rFonts w:cs="Arial"/>
          <w:i/>
          <w:color w:val="1F4E79" w:themeColor="accent1" w:themeShade="80"/>
          <w:szCs w:val="22"/>
        </w:rPr>
      </w:pPr>
      <w:r w:rsidRPr="002342D6">
        <w:rPr>
          <w:rFonts w:cs="Arial"/>
          <w:i/>
          <w:color w:val="1F4E79" w:themeColor="accent1" w:themeShade="80"/>
          <w:szCs w:val="22"/>
        </w:rPr>
        <w:t>(</w:t>
      </w:r>
      <w:r>
        <w:rPr>
          <w:rFonts w:cs="Arial"/>
          <w:i/>
          <w:color w:val="1F4E79" w:themeColor="accent1" w:themeShade="80"/>
          <w:szCs w:val="22"/>
        </w:rPr>
        <w:t xml:space="preserve">Papildināts </w:t>
      </w:r>
      <w:r w:rsidRPr="002342D6">
        <w:rPr>
          <w:rFonts w:cs="Arial"/>
          <w:i/>
          <w:color w:val="1F4E79" w:themeColor="accent1" w:themeShade="80"/>
          <w:szCs w:val="22"/>
        </w:rPr>
        <w:t xml:space="preserve">ar Liepājas valstspilsētas pašvaldības domes </w:t>
      </w:r>
      <w:r>
        <w:rPr>
          <w:rFonts w:cs="Arial"/>
          <w:i/>
          <w:color w:val="1F4E79" w:themeColor="accent1" w:themeShade="80"/>
          <w:szCs w:val="22"/>
        </w:rPr>
        <w:t>23</w:t>
      </w:r>
      <w:r w:rsidRPr="002342D6">
        <w:rPr>
          <w:rFonts w:cs="Arial"/>
          <w:i/>
          <w:color w:val="1F4E79" w:themeColor="accent1" w:themeShade="80"/>
          <w:szCs w:val="22"/>
        </w:rPr>
        <w:t>.</w:t>
      </w:r>
      <w:r>
        <w:rPr>
          <w:rFonts w:cs="Arial"/>
          <w:i/>
          <w:color w:val="1F4E79" w:themeColor="accent1" w:themeShade="80"/>
          <w:szCs w:val="22"/>
        </w:rPr>
        <w:t>03</w:t>
      </w:r>
      <w:r w:rsidRPr="002342D6">
        <w:rPr>
          <w:rFonts w:cs="Arial"/>
          <w:i/>
          <w:color w:val="1F4E79" w:themeColor="accent1" w:themeShade="80"/>
          <w:szCs w:val="22"/>
        </w:rPr>
        <w:t>.202</w:t>
      </w:r>
      <w:r>
        <w:rPr>
          <w:rFonts w:cs="Arial"/>
          <w:i/>
          <w:color w:val="1F4E79" w:themeColor="accent1" w:themeShade="80"/>
          <w:szCs w:val="22"/>
        </w:rPr>
        <w:t>3</w:t>
      </w:r>
      <w:r w:rsidRPr="002342D6">
        <w:rPr>
          <w:rFonts w:cs="Arial"/>
          <w:i/>
          <w:color w:val="1F4E79" w:themeColor="accent1" w:themeShade="80"/>
          <w:szCs w:val="22"/>
        </w:rPr>
        <w:t>. lēmumu Nr.</w:t>
      </w:r>
      <w:r>
        <w:rPr>
          <w:rFonts w:cs="Arial"/>
          <w:i/>
          <w:color w:val="1F4E79" w:themeColor="accent1" w:themeShade="80"/>
          <w:szCs w:val="22"/>
        </w:rPr>
        <w:t>71/3</w:t>
      </w:r>
      <w:r w:rsidRPr="002342D6">
        <w:rPr>
          <w:rFonts w:cs="Arial"/>
          <w:i/>
          <w:color w:val="1F4E79" w:themeColor="accent1" w:themeShade="80"/>
          <w:szCs w:val="22"/>
        </w:rPr>
        <w:t>)</w:t>
      </w:r>
    </w:p>
    <w:p w:rsidR="00AD59F0" w:rsidRPr="00AD59F0" w:rsidRDefault="00AD59F0" w:rsidP="00AD59F0">
      <w:pPr>
        <w:widowControl w:val="0"/>
        <w:autoSpaceDE w:val="0"/>
        <w:autoSpaceDN w:val="0"/>
        <w:adjustRightInd w:val="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 Izveidot Liepājas valstspilsētas pašvaldības domes pastāvīgās Izglītības, kultūras un sporta komitejas pārraudzībā šādas komisijas: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 Kultūras lietu komisiju šādā sastāvā:</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2.1.1. Juris Jirgens - komisijas priekšsēdētājs;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2.1.2. Antra Brūna;</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2.1.3. Eva </w:t>
      </w:r>
      <w:proofErr w:type="spellStart"/>
      <w:r w:rsidRPr="00AD59F0">
        <w:rPr>
          <w:rFonts w:cs="Arial"/>
          <w:szCs w:val="22"/>
        </w:rPr>
        <w:t>Ciekurze</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2.1.4. Liena Dāvida;</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2.1.5. Linda </w:t>
      </w:r>
      <w:proofErr w:type="spellStart"/>
      <w:r w:rsidRPr="00AD59F0">
        <w:rPr>
          <w:rFonts w:cs="Arial"/>
          <w:szCs w:val="22"/>
        </w:rPr>
        <w:t>Zulmane</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2.1.6. Dace Kārkla;</w:t>
      </w:r>
    </w:p>
    <w:p w:rsid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2.1.7. Monta Krafte;</w:t>
      </w:r>
    </w:p>
    <w:p w:rsidR="00C540C5" w:rsidRPr="00C540C5" w:rsidRDefault="00C540C5" w:rsidP="00C540C5">
      <w:pPr>
        <w:widowControl w:val="0"/>
        <w:autoSpaceDE w:val="0"/>
        <w:autoSpaceDN w:val="0"/>
        <w:adjustRightInd w:val="0"/>
        <w:ind w:firstLine="720"/>
        <w:jc w:val="both"/>
        <w:rPr>
          <w:rFonts w:cs="Arial"/>
          <w:i/>
          <w:color w:val="1F4E79" w:themeColor="accent1" w:themeShade="80"/>
          <w:szCs w:val="22"/>
        </w:rPr>
      </w:pPr>
      <w:r w:rsidRPr="002342D6">
        <w:rPr>
          <w:rFonts w:cs="Arial"/>
          <w:i/>
          <w:color w:val="1F4E79" w:themeColor="accent1" w:themeShade="80"/>
          <w:szCs w:val="22"/>
        </w:rPr>
        <w:t xml:space="preserve">(Svītrots ar Liepājas valstspilsētas pašvaldības domes </w:t>
      </w:r>
      <w:r>
        <w:rPr>
          <w:rFonts w:cs="Arial"/>
          <w:i/>
          <w:color w:val="1F4E79" w:themeColor="accent1" w:themeShade="80"/>
          <w:szCs w:val="22"/>
        </w:rPr>
        <w:t>22</w:t>
      </w:r>
      <w:r w:rsidRPr="002342D6">
        <w:rPr>
          <w:rFonts w:cs="Arial"/>
          <w:i/>
          <w:color w:val="1F4E79" w:themeColor="accent1" w:themeShade="80"/>
          <w:szCs w:val="22"/>
        </w:rPr>
        <w:t>.</w:t>
      </w:r>
      <w:r>
        <w:rPr>
          <w:rFonts w:cs="Arial"/>
          <w:i/>
          <w:color w:val="1F4E79" w:themeColor="accent1" w:themeShade="80"/>
          <w:szCs w:val="22"/>
        </w:rPr>
        <w:t>12</w:t>
      </w:r>
      <w:r w:rsidRPr="002342D6">
        <w:rPr>
          <w:rFonts w:cs="Arial"/>
          <w:i/>
          <w:color w:val="1F4E79" w:themeColor="accent1" w:themeShade="80"/>
          <w:szCs w:val="22"/>
        </w:rPr>
        <w:t>.2022. lēmumu Nr.</w:t>
      </w:r>
      <w:r>
        <w:rPr>
          <w:rFonts w:cs="Arial"/>
          <w:i/>
          <w:color w:val="1F4E79" w:themeColor="accent1" w:themeShade="80"/>
          <w:szCs w:val="22"/>
        </w:rPr>
        <w:t>438/16</w:t>
      </w:r>
      <w:r w:rsidRPr="002342D6">
        <w:rPr>
          <w:rFonts w:cs="Arial"/>
          <w:i/>
          <w:color w:val="1F4E79" w:themeColor="accent1" w:themeShade="80"/>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2.1.9. Leons Leščinskis;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2.1.10. </w:t>
      </w:r>
      <w:proofErr w:type="spellStart"/>
      <w:r w:rsidRPr="00AD59F0">
        <w:rPr>
          <w:rFonts w:cs="Arial"/>
          <w:szCs w:val="22"/>
        </w:rPr>
        <w:t>Timurs</w:t>
      </w:r>
      <w:proofErr w:type="spellEnd"/>
      <w:r w:rsidRPr="00AD59F0">
        <w:rPr>
          <w:rFonts w:cs="Arial"/>
          <w:szCs w:val="22"/>
        </w:rPr>
        <w:t xml:space="preserve"> Tomsons,</w:t>
      </w:r>
    </w:p>
    <w:p w:rsidR="002342D6" w:rsidRDefault="002342D6" w:rsidP="00AD59F0">
      <w:pPr>
        <w:widowControl w:val="0"/>
        <w:autoSpaceDE w:val="0"/>
        <w:autoSpaceDN w:val="0"/>
        <w:adjustRightInd w:val="0"/>
        <w:ind w:firstLine="72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 Sporta komisiju šādā sastāvā:</w:t>
      </w:r>
    </w:p>
    <w:p w:rsid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2.2.1.</w:t>
      </w:r>
      <w:r w:rsidRPr="00AD59F0">
        <w:t xml:space="preserve"> </w:t>
      </w:r>
      <w:r w:rsidR="00C540C5">
        <w:rPr>
          <w:rFonts w:cs="Arial"/>
          <w:szCs w:val="22"/>
        </w:rPr>
        <w:t xml:space="preserve">Aivis </w:t>
      </w:r>
      <w:proofErr w:type="spellStart"/>
      <w:r w:rsidR="00C540C5">
        <w:rPr>
          <w:rFonts w:cs="Arial"/>
          <w:szCs w:val="22"/>
        </w:rPr>
        <w:t>Tints</w:t>
      </w:r>
      <w:proofErr w:type="spellEnd"/>
      <w:r w:rsidRPr="00AD59F0">
        <w:rPr>
          <w:rFonts w:cs="Arial"/>
          <w:szCs w:val="22"/>
        </w:rPr>
        <w:t xml:space="preserve"> - komisijas priekšsēdētājs;</w:t>
      </w:r>
    </w:p>
    <w:p w:rsidR="00C540C5" w:rsidRPr="00C540C5" w:rsidRDefault="00C540C5" w:rsidP="00C540C5">
      <w:pPr>
        <w:widowControl w:val="0"/>
        <w:autoSpaceDE w:val="0"/>
        <w:autoSpaceDN w:val="0"/>
        <w:adjustRightInd w:val="0"/>
        <w:ind w:firstLine="720"/>
        <w:jc w:val="both"/>
        <w:rPr>
          <w:rFonts w:cs="Arial"/>
          <w:i/>
          <w:color w:val="1F4E79" w:themeColor="accent1" w:themeShade="80"/>
          <w:szCs w:val="22"/>
        </w:rPr>
      </w:pPr>
      <w:r w:rsidRPr="002342D6">
        <w:rPr>
          <w:rFonts w:cs="Arial"/>
          <w:i/>
          <w:color w:val="1F4E79" w:themeColor="accent1" w:themeShade="80"/>
          <w:szCs w:val="22"/>
        </w:rPr>
        <w:t>(</w:t>
      </w:r>
      <w:r>
        <w:rPr>
          <w:rFonts w:cs="Arial"/>
          <w:i/>
          <w:color w:val="1F4E79" w:themeColor="accent1" w:themeShade="80"/>
          <w:szCs w:val="22"/>
        </w:rPr>
        <w:t>Grozīts</w:t>
      </w:r>
      <w:r w:rsidRPr="002342D6">
        <w:rPr>
          <w:rFonts w:cs="Arial"/>
          <w:i/>
          <w:color w:val="1F4E79" w:themeColor="accent1" w:themeShade="80"/>
          <w:szCs w:val="22"/>
        </w:rPr>
        <w:t xml:space="preserve"> ar Liepājas valstspilsētas pašvaldības domes </w:t>
      </w:r>
      <w:r>
        <w:rPr>
          <w:rFonts w:cs="Arial"/>
          <w:i/>
          <w:color w:val="1F4E79" w:themeColor="accent1" w:themeShade="80"/>
          <w:szCs w:val="22"/>
        </w:rPr>
        <w:t>22</w:t>
      </w:r>
      <w:r w:rsidRPr="002342D6">
        <w:rPr>
          <w:rFonts w:cs="Arial"/>
          <w:i/>
          <w:color w:val="1F4E79" w:themeColor="accent1" w:themeShade="80"/>
          <w:szCs w:val="22"/>
        </w:rPr>
        <w:t>.</w:t>
      </w:r>
      <w:r>
        <w:rPr>
          <w:rFonts w:cs="Arial"/>
          <w:i/>
          <w:color w:val="1F4E79" w:themeColor="accent1" w:themeShade="80"/>
          <w:szCs w:val="22"/>
        </w:rPr>
        <w:t>12</w:t>
      </w:r>
      <w:r w:rsidRPr="002342D6">
        <w:rPr>
          <w:rFonts w:cs="Arial"/>
          <w:i/>
          <w:color w:val="1F4E79" w:themeColor="accent1" w:themeShade="80"/>
          <w:szCs w:val="22"/>
        </w:rPr>
        <w:t>.2022. lēmumu Nr.</w:t>
      </w:r>
      <w:r>
        <w:rPr>
          <w:rFonts w:cs="Arial"/>
          <w:i/>
          <w:color w:val="1F4E79" w:themeColor="accent1" w:themeShade="80"/>
          <w:szCs w:val="22"/>
        </w:rPr>
        <w:t>438/16</w:t>
      </w:r>
      <w:r w:rsidRPr="002342D6">
        <w:rPr>
          <w:rFonts w:cs="Arial"/>
          <w:i/>
          <w:color w:val="1F4E79" w:themeColor="accent1" w:themeShade="80"/>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2.2.2. Edgars Golts;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2.2.3. Gatis </w:t>
      </w:r>
      <w:proofErr w:type="spellStart"/>
      <w:r w:rsidRPr="00AD59F0">
        <w:rPr>
          <w:rFonts w:cs="Arial"/>
          <w:szCs w:val="22"/>
        </w:rPr>
        <w:t>Griezītis</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2.2.4. Roberts Klēpis;</w:t>
      </w:r>
    </w:p>
    <w:p w:rsidR="00AD59F0" w:rsidRPr="002342D6" w:rsidRDefault="00B320D9" w:rsidP="002342D6">
      <w:pPr>
        <w:widowControl w:val="0"/>
        <w:autoSpaceDE w:val="0"/>
        <w:autoSpaceDN w:val="0"/>
        <w:adjustRightInd w:val="0"/>
        <w:ind w:firstLine="720"/>
        <w:jc w:val="both"/>
        <w:rPr>
          <w:rFonts w:cs="Arial"/>
          <w:i/>
          <w:color w:val="1F4E79" w:themeColor="accent1" w:themeShade="80"/>
          <w:szCs w:val="22"/>
        </w:rPr>
      </w:pPr>
      <w:r w:rsidRPr="00AD59F0">
        <w:rPr>
          <w:rFonts w:cs="Arial"/>
          <w:szCs w:val="22"/>
        </w:rPr>
        <w:t xml:space="preserve"> </w:t>
      </w:r>
      <w:r w:rsidR="002342D6" w:rsidRPr="002342D6">
        <w:rPr>
          <w:rFonts w:cs="Arial"/>
          <w:i/>
          <w:color w:val="1F4E79" w:themeColor="accent1" w:themeShade="80"/>
          <w:szCs w:val="22"/>
        </w:rPr>
        <w:t>(Svītrots ar Liepājas valstspilsētas pašvaldības domes 16.06.2022. lēmumu Nr.231/10)</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2.2.6. </w:t>
      </w:r>
      <w:proofErr w:type="spellStart"/>
      <w:r w:rsidR="000F1B4C">
        <w:rPr>
          <w:rFonts w:cs="Arial"/>
          <w:szCs w:val="22"/>
        </w:rPr>
        <w:t>Elans</w:t>
      </w:r>
      <w:proofErr w:type="spellEnd"/>
      <w:r w:rsidR="000F1B4C">
        <w:rPr>
          <w:rFonts w:cs="Arial"/>
          <w:szCs w:val="22"/>
        </w:rPr>
        <w:t xml:space="preserve"> Strazdiņš</w:t>
      </w:r>
      <w:r w:rsidRPr="00AD59F0">
        <w:rPr>
          <w:rFonts w:cs="Arial"/>
          <w:szCs w:val="22"/>
        </w:rPr>
        <w:t>;</w:t>
      </w:r>
    </w:p>
    <w:p w:rsidR="000F1B4C" w:rsidRPr="000F1B4C" w:rsidRDefault="000F1B4C" w:rsidP="000F1B4C">
      <w:pPr>
        <w:widowControl w:val="0"/>
        <w:autoSpaceDE w:val="0"/>
        <w:autoSpaceDN w:val="0"/>
        <w:adjustRightInd w:val="0"/>
        <w:ind w:firstLine="720"/>
        <w:jc w:val="both"/>
        <w:rPr>
          <w:rFonts w:cs="Arial"/>
          <w:i/>
          <w:color w:val="1F4E79" w:themeColor="accent1" w:themeShade="80"/>
          <w:szCs w:val="22"/>
        </w:rPr>
      </w:pPr>
      <w:r w:rsidRPr="002342D6">
        <w:rPr>
          <w:rFonts w:cs="Arial"/>
          <w:i/>
          <w:color w:val="1F4E79" w:themeColor="accent1" w:themeShade="80"/>
          <w:szCs w:val="22"/>
        </w:rPr>
        <w:t>(</w:t>
      </w:r>
      <w:r>
        <w:rPr>
          <w:rFonts w:cs="Arial"/>
          <w:i/>
          <w:color w:val="1F4E79" w:themeColor="accent1" w:themeShade="80"/>
          <w:szCs w:val="22"/>
        </w:rPr>
        <w:t>Grozīts</w:t>
      </w:r>
      <w:r w:rsidRPr="002342D6">
        <w:rPr>
          <w:rFonts w:cs="Arial"/>
          <w:i/>
          <w:color w:val="1F4E79" w:themeColor="accent1" w:themeShade="80"/>
          <w:szCs w:val="22"/>
        </w:rPr>
        <w:t xml:space="preserve"> ar Liepājas valstspilsētas pašvaldības domes </w:t>
      </w:r>
      <w:r>
        <w:rPr>
          <w:rFonts w:cs="Arial"/>
          <w:i/>
          <w:color w:val="1F4E79" w:themeColor="accent1" w:themeShade="80"/>
          <w:szCs w:val="22"/>
        </w:rPr>
        <w:t>26</w:t>
      </w:r>
      <w:r w:rsidRPr="002342D6">
        <w:rPr>
          <w:rFonts w:cs="Arial"/>
          <w:i/>
          <w:color w:val="1F4E79" w:themeColor="accent1" w:themeShade="80"/>
          <w:szCs w:val="22"/>
        </w:rPr>
        <w:t>.</w:t>
      </w:r>
      <w:r>
        <w:rPr>
          <w:rFonts w:cs="Arial"/>
          <w:i/>
          <w:color w:val="1F4E79" w:themeColor="accent1" w:themeShade="80"/>
          <w:szCs w:val="22"/>
        </w:rPr>
        <w:t>01</w:t>
      </w:r>
      <w:r w:rsidRPr="002342D6">
        <w:rPr>
          <w:rFonts w:cs="Arial"/>
          <w:i/>
          <w:color w:val="1F4E79" w:themeColor="accent1" w:themeShade="80"/>
          <w:szCs w:val="22"/>
        </w:rPr>
        <w:t>.202</w:t>
      </w:r>
      <w:r>
        <w:rPr>
          <w:rFonts w:cs="Arial"/>
          <w:i/>
          <w:color w:val="1F4E79" w:themeColor="accent1" w:themeShade="80"/>
          <w:szCs w:val="22"/>
        </w:rPr>
        <w:t>3</w:t>
      </w:r>
      <w:r w:rsidRPr="002342D6">
        <w:rPr>
          <w:rFonts w:cs="Arial"/>
          <w:i/>
          <w:color w:val="1F4E79" w:themeColor="accent1" w:themeShade="80"/>
          <w:szCs w:val="22"/>
        </w:rPr>
        <w:t>. lēmumu Nr.</w:t>
      </w:r>
      <w:r>
        <w:rPr>
          <w:rFonts w:cs="Arial"/>
          <w:i/>
          <w:color w:val="1F4E79" w:themeColor="accent1" w:themeShade="80"/>
          <w:szCs w:val="22"/>
        </w:rPr>
        <w:t>10/1</w:t>
      </w:r>
      <w:r w:rsidRPr="002342D6">
        <w:rPr>
          <w:rFonts w:cs="Arial"/>
          <w:i/>
          <w:color w:val="1F4E79" w:themeColor="accent1" w:themeShade="80"/>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2.2.7. Pāvels </w:t>
      </w:r>
      <w:proofErr w:type="spellStart"/>
      <w:r w:rsidRPr="00AD59F0">
        <w:rPr>
          <w:rFonts w:cs="Arial"/>
          <w:szCs w:val="22"/>
        </w:rPr>
        <w:t>Sereda</w:t>
      </w:r>
      <w:proofErr w:type="spellEnd"/>
      <w:r w:rsidRPr="00AD59F0">
        <w:rPr>
          <w:rFonts w:cs="Arial"/>
          <w:szCs w:val="22"/>
        </w:rPr>
        <w:t>;</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2.2.8. Salvis Roga;</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2.2.9. Artis Lagzdiņš;</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2.2.10. Armands Tomašs;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2.2.11. Normunds Atvars;</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2.2.12. Armands </w:t>
      </w:r>
      <w:proofErr w:type="spellStart"/>
      <w:r w:rsidRPr="00AD59F0">
        <w:rPr>
          <w:rFonts w:cs="Arial"/>
          <w:szCs w:val="22"/>
        </w:rPr>
        <w:t>Misus</w:t>
      </w:r>
      <w:proofErr w:type="spellEnd"/>
      <w:r w:rsidRPr="00AD59F0">
        <w:rPr>
          <w:rFonts w:cs="Arial"/>
          <w:szCs w:val="22"/>
        </w:rPr>
        <w:t>.</w:t>
      </w:r>
    </w:p>
    <w:p w:rsidR="00AD59F0" w:rsidRPr="00AD59F0" w:rsidRDefault="00AD59F0" w:rsidP="00AD59F0">
      <w:pPr>
        <w:widowControl w:val="0"/>
        <w:autoSpaceDE w:val="0"/>
        <w:autoSpaceDN w:val="0"/>
        <w:adjustRightInd w:val="0"/>
        <w:ind w:firstLine="72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3. Izdarīt Liepājas valstspilsētas pašvaldības domes 2021.gada 16.septembra lēmumā Nr.343/11 “Par pastāvīgo komiteju pārraudzībā izveidoto komisiju sastāviem” grozījumu, izsakot 1.1.5.apakšpunktu šādā redakcijā:</w:t>
      </w: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 xml:space="preserve">“1.1.5. Anta </w:t>
      </w:r>
      <w:proofErr w:type="spellStart"/>
      <w:r w:rsidRPr="00AD59F0">
        <w:rPr>
          <w:rFonts w:cs="Arial"/>
          <w:szCs w:val="22"/>
        </w:rPr>
        <w:t>Kapleite</w:t>
      </w:r>
      <w:proofErr w:type="spellEnd"/>
      <w:r w:rsidRPr="00AD59F0">
        <w:rPr>
          <w:rFonts w:cs="Arial"/>
          <w:szCs w:val="22"/>
        </w:rPr>
        <w:t>;”.</w:t>
      </w:r>
    </w:p>
    <w:p w:rsidR="00AD59F0" w:rsidRPr="00AD59F0" w:rsidRDefault="00AD59F0" w:rsidP="00AD59F0">
      <w:pPr>
        <w:widowControl w:val="0"/>
        <w:autoSpaceDE w:val="0"/>
        <w:autoSpaceDN w:val="0"/>
        <w:adjustRightInd w:val="0"/>
        <w:ind w:firstLine="72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4. Izdarīt Liepājas valstspilsētas pašvaldības domes 2021.gada 14.oktobra lēmumā Nr.378/12 “Par pastāvīgo komiteju pārraudzībā izveidoto komisiju sastāviem” grozījumu, aizstājot 1.3.2.apakšpunktā vārdus “Andris Ozoliņš” ar vārdiem “Andis Ozoliņš”.</w:t>
      </w:r>
    </w:p>
    <w:p w:rsidR="00AD59F0" w:rsidRPr="00AD59F0" w:rsidRDefault="00AD59F0" w:rsidP="00AD59F0">
      <w:pPr>
        <w:widowControl w:val="0"/>
        <w:autoSpaceDE w:val="0"/>
        <w:autoSpaceDN w:val="0"/>
        <w:adjustRightInd w:val="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szCs w:val="22"/>
        </w:rPr>
      </w:pPr>
      <w:r w:rsidRPr="00AD59F0">
        <w:rPr>
          <w:rFonts w:cs="Arial"/>
          <w:szCs w:val="22"/>
        </w:rPr>
        <w:t>5. Uzdot Liepājas valstspilsētas pašvaldības komisiju priekšsēdētājiem trīs mēnešu laikā izstrādāt un virzīt komisiju nolikumus apstiprināšanai Liepājas valstspilsētas pašvaldības domes sēdē.</w:t>
      </w:r>
    </w:p>
    <w:p w:rsidR="00AD59F0" w:rsidRPr="00AD59F0" w:rsidRDefault="00AD59F0" w:rsidP="00AD59F0">
      <w:pPr>
        <w:widowControl w:val="0"/>
        <w:autoSpaceDE w:val="0"/>
        <w:autoSpaceDN w:val="0"/>
        <w:adjustRightInd w:val="0"/>
        <w:ind w:firstLine="720"/>
        <w:contextualSpacing/>
        <w:jc w:val="both"/>
        <w:rPr>
          <w:rFonts w:cs="Arial"/>
          <w:szCs w:val="22"/>
        </w:rPr>
      </w:pPr>
    </w:p>
    <w:p w:rsidR="00AD59F0" w:rsidRPr="00AD59F0" w:rsidRDefault="00B320D9" w:rsidP="00AD59F0">
      <w:pPr>
        <w:widowControl w:val="0"/>
        <w:autoSpaceDE w:val="0"/>
        <w:autoSpaceDN w:val="0"/>
        <w:adjustRightInd w:val="0"/>
        <w:ind w:firstLine="720"/>
        <w:contextualSpacing/>
        <w:jc w:val="both"/>
        <w:rPr>
          <w:rFonts w:cs="Arial"/>
          <w:iCs/>
          <w:szCs w:val="22"/>
        </w:rPr>
      </w:pPr>
      <w:r w:rsidRPr="00AD59F0">
        <w:rPr>
          <w:rFonts w:cs="Arial"/>
          <w:szCs w:val="22"/>
        </w:rPr>
        <w:t>6.</w:t>
      </w:r>
      <w:r w:rsidRPr="00AD59F0">
        <w:rPr>
          <w:rFonts w:cs="Arial"/>
          <w:iCs/>
          <w:szCs w:val="22"/>
        </w:rPr>
        <w:t xml:space="preserve"> Atzīt par spēku zaudējušiem:  </w:t>
      </w:r>
    </w:p>
    <w:p w:rsidR="00AD59F0" w:rsidRPr="00AD59F0" w:rsidRDefault="00B320D9" w:rsidP="00AD59F0">
      <w:pPr>
        <w:widowControl w:val="0"/>
        <w:autoSpaceDE w:val="0"/>
        <w:autoSpaceDN w:val="0"/>
        <w:adjustRightInd w:val="0"/>
        <w:ind w:firstLine="720"/>
        <w:contextualSpacing/>
        <w:jc w:val="both"/>
        <w:rPr>
          <w:rFonts w:cs="Arial"/>
          <w:iCs/>
          <w:szCs w:val="22"/>
        </w:rPr>
      </w:pPr>
      <w:r w:rsidRPr="00AD59F0">
        <w:rPr>
          <w:rFonts w:cs="Arial"/>
          <w:iCs/>
          <w:szCs w:val="22"/>
        </w:rPr>
        <w:t xml:space="preserve">6.1. Liepājas pilsētas domes 2017.gada 14.septembra lēmumu Nr.370 “Par pastāvīgās Pilsētas attīstības komitejas pārraudzībā izveidoto komisiju sastāviem”;          </w:t>
      </w:r>
    </w:p>
    <w:p w:rsidR="00AD59F0" w:rsidRPr="00AD59F0" w:rsidRDefault="00B320D9" w:rsidP="00AD59F0">
      <w:pPr>
        <w:widowControl w:val="0"/>
        <w:autoSpaceDE w:val="0"/>
        <w:autoSpaceDN w:val="0"/>
        <w:adjustRightInd w:val="0"/>
        <w:ind w:firstLine="720"/>
        <w:contextualSpacing/>
        <w:jc w:val="both"/>
        <w:rPr>
          <w:rFonts w:cs="Arial"/>
          <w:iCs/>
          <w:szCs w:val="22"/>
        </w:rPr>
      </w:pPr>
      <w:r w:rsidRPr="00AD59F0">
        <w:rPr>
          <w:rFonts w:cs="Arial"/>
          <w:iCs/>
          <w:szCs w:val="22"/>
        </w:rPr>
        <w:t>6.2. Liepājas pilsētas domes 2017.gada 14.septembra lēmumu Nr.371 “Par pastāvīgās Sociālo lietu, veselības un sabiedriskās kārtības komitejas pārraudzībā izveidoto komisiju sastāviem”;</w:t>
      </w:r>
    </w:p>
    <w:p w:rsidR="00AD59F0" w:rsidRPr="00AD59F0" w:rsidRDefault="00B320D9" w:rsidP="00AD59F0">
      <w:pPr>
        <w:widowControl w:val="0"/>
        <w:autoSpaceDE w:val="0"/>
        <w:autoSpaceDN w:val="0"/>
        <w:adjustRightInd w:val="0"/>
        <w:ind w:firstLine="720"/>
        <w:contextualSpacing/>
        <w:jc w:val="both"/>
        <w:rPr>
          <w:rFonts w:cs="Arial"/>
          <w:iCs/>
          <w:szCs w:val="22"/>
        </w:rPr>
      </w:pPr>
      <w:r w:rsidRPr="00AD59F0">
        <w:rPr>
          <w:rFonts w:cs="Arial"/>
          <w:iCs/>
          <w:szCs w:val="22"/>
        </w:rPr>
        <w:t>6.3. Liepājas pilsētas domes 2017.gada 14.septembra lēmumu Nr.372 “Par pastāvīgās Izglītības, kultūras un sporta komitejas pārraudzībā izveidoto komisiju sastāviem”.</w:t>
      </w:r>
    </w:p>
    <w:p w:rsidR="00AD59F0" w:rsidRPr="00AD59F0" w:rsidRDefault="00AD59F0" w:rsidP="00AD59F0">
      <w:pPr>
        <w:widowControl w:val="0"/>
        <w:autoSpaceDE w:val="0"/>
        <w:autoSpaceDN w:val="0"/>
        <w:adjustRightInd w:val="0"/>
        <w:ind w:firstLine="720"/>
        <w:contextualSpacing/>
        <w:jc w:val="both"/>
        <w:rPr>
          <w:rFonts w:cs="Arial"/>
          <w:szCs w:val="22"/>
        </w:rPr>
      </w:pPr>
    </w:p>
    <w:p w:rsidR="00AD59F0" w:rsidRPr="00AD59F0" w:rsidRDefault="00AD59F0" w:rsidP="00AD59F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383088" w:rsidTr="00961F0A">
        <w:tc>
          <w:tcPr>
            <w:tcW w:w="5726" w:type="dxa"/>
            <w:gridSpan w:val="2"/>
            <w:tcBorders>
              <w:top w:val="nil"/>
              <w:left w:val="nil"/>
              <w:bottom w:val="nil"/>
              <w:right w:val="nil"/>
            </w:tcBorders>
          </w:tcPr>
          <w:p w:rsidR="00AD59F0" w:rsidRPr="00AD59F0" w:rsidRDefault="00B320D9" w:rsidP="00AD59F0">
            <w:pPr>
              <w:widowControl w:val="0"/>
              <w:autoSpaceDE w:val="0"/>
              <w:autoSpaceDN w:val="0"/>
              <w:adjustRightInd w:val="0"/>
              <w:rPr>
                <w:rFonts w:cs="Arial"/>
                <w:szCs w:val="22"/>
              </w:rPr>
            </w:pPr>
            <w:r w:rsidRPr="00AD59F0">
              <w:rPr>
                <w:rFonts w:cs="Arial"/>
                <w:szCs w:val="22"/>
              </w:rPr>
              <w:t>Priekšsēdētājs</w:t>
            </w:r>
          </w:p>
        </w:tc>
        <w:tc>
          <w:tcPr>
            <w:tcW w:w="2921" w:type="dxa"/>
            <w:tcBorders>
              <w:top w:val="nil"/>
              <w:left w:val="nil"/>
              <w:bottom w:val="nil"/>
              <w:right w:val="nil"/>
            </w:tcBorders>
          </w:tcPr>
          <w:p w:rsidR="00AD59F0" w:rsidRPr="00AD59F0" w:rsidRDefault="00B320D9" w:rsidP="00AD59F0">
            <w:pPr>
              <w:widowControl w:val="0"/>
              <w:autoSpaceDE w:val="0"/>
              <w:autoSpaceDN w:val="0"/>
              <w:adjustRightInd w:val="0"/>
              <w:jc w:val="right"/>
              <w:rPr>
                <w:rFonts w:cs="Arial"/>
                <w:szCs w:val="22"/>
              </w:rPr>
            </w:pPr>
            <w:r w:rsidRPr="00AD59F0">
              <w:rPr>
                <w:rFonts w:cs="Arial"/>
                <w:szCs w:val="22"/>
              </w:rPr>
              <w:t>Gunārs Ansiņš</w:t>
            </w:r>
          </w:p>
          <w:p w:rsidR="00AD59F0" w:rsidRPr="00AD59F0" w:rsidRDefault="00AD59F0" w:rsidP="00AD59F0">
            <w:pPr>
              <w:widowControl w:val="0"/>
              <w:autoSpaceDE w:val="0"/>
              <w:autoSpaceDN w:val="0"/>
              <w:adjustRightInd w:val="0"/>
              <w:jc w:val="right"/>
              <w:rPr>
                <w:rFonts w:cs="Arial"/>
                <w:sz w:val="8"/>
                <w:szCs w:val="22"/>
              </w:rPr>
            </w:pPr>
          </w:p>
        </w:tc>
      </w:tr>
      <w:tr w:rsidR="00383088" w:rsidTr="00961F0A">
        <w:tc>
          <w:tcPr>
            <w:tcW w:w="1418" w:type="dxa"/>
            <w:tcBorders>
              <w:top w:val="nil"/>
              <w:left w:val="nil"/>
              <w:bottom w:val="nil"/>
              <w:right w:val="nil"/>
            </w:tcBorders>
          </w:tcPr>
          <w:p w:rsidR="00AD59F0" w:rsidRPr="00AD59F0" w:rsidRDefault="00B320D9" w:rsidP="00AD59F0">
            <w:pPr>
              <w:widowControl w:val="0"/>
              <w:autoSpaceDE w:val="0"/>
              <w:autoSpaceDN w:val="0"/>
              <w:adjustRightInd w:val="0"/>
              <w:rPr>
                <w:rFonts w:cs="Arial"/>
                <w:szCs w:val="22"/>
              </w:rPr>
            </w:pPr>
            <w:r w:rsidRPr="00AD59F0">
              <w:rPr>
                <w:rFonts w:cs="Arial"/>
                <w:szCs w:val="22"/>
              </w:rPr>
              <w:t>Nosūtāms:</w:t>
            </w:r>
          </w:p>
        </w:tc>
        <w:tc>
          <w:tcPr>
            <w:tcW w:w="7229" w:type="dxa"/>
            <w:gridSpan w:val="2"/>
            <w:tcBorders>
              <w:top w:val="nil"/>
              <w:left w:val="nil"/>
              <w:bottom w:val="nil"/>
              <w:right w:val="nil"/>
            </w:tcBorders>
          </w:tcPr>
          <w:p w:rsidR="00AD59F0" w:rsidRPr="00AD59F0" w:rsidRDefault="00B320D9" w:rsidP="00AD59F0">
            <w:pPr>
              <w:widowControl w:val="0"/>
              <w:autoSpaceDE w:val="0"/>
              <w:autoSpaceDN w:val="0"/>
              <w:adjustRightInd w:val="0"/>
              <w:jc w:val="both"/>
              <w:rPr>
                <w:rFonts w:cs="Arial"/>
                <w:szCs w:val="22"/>
              </w:rPr>
            </w:pPr>
            <w:r w:rsidRPr="00AD59F0">
              <w:rPr>
                <w:szCs w:val="22"/>
              </w:rPr>
              <w:t xml:space="preserve">Visiem komisiju locekļiem, Klientu apkalpošanas un pakalpojumu centram, Organizatoriskajai daļai, Finanšu pārvaldes Pašvaldības budžeta uzskaites daļai, </w:t>
            </w:r>
            <w:proofErr w:type="spellStart"/>
            <w:r w:rsidRPr="00AD59F0">
              <w:rPr>
                <w:szCs w:val="22"/>
              </w:rPr>
              <w:t>A.Ozoliņam</w:t>
            </w:r>
            <w:proofErr w:type="spellEnd"/>
            <w:r w:rsidRPr="00AD59F0">
              <w:rPr>
                <w:szCs w:val="22"/>
              </w:rPr>
              <w:t>, Valsts zemes dienestam</w:t>
            </w:r>
          </w:p>
        </w:tc>
      </w:tr>
    </w:tbl>
    <w:p w:rsidR="00AD59F0" w:rsidRPr="00AD59F0" w:rsidRDefault="00AD59F0" w:rsidP="00AD59F0">
      <w:pPr>
        <w:widowControl w:val="0"/>
        <w:autoSpaceDE w:val="0"/>
        <w:autoSpaceDN w:val="0"/>
        <w:adjustRightInd w:val="0"/>
        <w:jc w:val="both"/>
        <w:rPr>
          <w:rFonts w:cs="Arial"/>
          <w:szCs w:val="22"/>
        </w:rPr>
      </w:pPr>
    </w:p>
    <w:p w:rsidR="00AD59F0" w:rsidRDefault="00AD59F0" w:rsidP="00607627">
      <w:pPr>
        <w:widowControl w:val="0"/>
        <w:autoSpaceDE w:val="0"/>
        <w:autoSpaceDN w:val="0"/>
        <w:adjustRightInd w:val="0"/>
        <w:jc w:val="both"/>
        <w:rPr>
          <w:rFonts w:cs="Arial"/>
          <w:szCs w:val="22"/>
        </w:rPr>
      </w:pPr>
    </w:p>
    <w:p w:rsidR="00AD59F0" w:rsidRDefault="00AD59F0" w:rsidP="00607627">
      <w:pPr>
        <w:widowControl w:val="0"/>
        <w:autoSpaceDE w:val="0"/>
        <w:autoSpaceDN w:val="0"/>
        <w:adjustRightInd w:val="0"/>
        <w:jc w:val="both"/>
        <w:rPr>
          <w:rFonts w:cs="Arial"/>
          <w:szCs w:val="22"/>
        </w:rPr>
      </w:pPr>
    </w:p>
    <w:sectPr w:rsidR="00AD59F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2E1" w:rsidRDefault="00FF42E1">
      <w:r>
        <w:separator/>
      </w:r>
    </w:p>
  </w:endnote>
  <w:endnote w:type="continuationSeparator" w:id="0">
    <w:p w:rsidR="00FF42E1" w:rsidRDefault="00FF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383088" w:rsidRDefault="00B320D9">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88" w:rsidRDefault="00B320D9">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2E1" w:rsidRDefault="00FF42E1">
      <w:r>
        <w:separator/>
      </w:r>
    </w:p>
  </w:footnote>
  <w:footnote w:type="continuationSeparator" w:id="0">
    <w:p w:rsidR="00FF42E1" w:rsidRDefault="00FF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320D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4792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320D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B320D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50B878">
      <w:numFmt w:val="bullet"/>
      <w:lvlText w:val="-"/>
      <w:lvlJc w:val="left"/>
      <w:pPr>
        <w:ind w:left="720" w:hanging="360"/>
      </w:pPr>
      <w:rPr>
        <w:rFonts w:ascii="Times New Roman" w:eastAsia="Calibri" w:hAnsi="Times New Roman" w:cs="Times New Roman" w:hint="default"/>
        <w:color w:val="1F497D"/>
      </w:rPr>
    </w:lvl>
    <w:lvl w:ilvl="1" w:tplc="634A75F6">
      <w:start w:val="1"/>
      <w:numFmt w:val="bullet"/>
      <w:lvlText w:val="o"/>
      <w:lvlJc w:val="left"/>
      <w:pPr>
        <w:ind w:left="1440" w:hanging="360"/>
      </w:pPr>
      <w:rPr>
        <w:rFonts w:ascii="Courier New" w:hAnsi="Courier New" w:cs="Courier New" w:hint="default"/>
      </w:rPr>
    </w:lvl>
    <w:lvl w:ilvl="2" w:tplc="F6385FC4">
      <w:start w:val="1"/>
      <w:numFmt w:val="bullet"/>
      <w:lvlText w:val=""/>
      <w:lvlJc w:val="left"/>
      <w:pPr>
        <w:ind w:left="2160" w:hanging="360"/>
      </w:pPr>
      <w:rPr>
        <w:rFonts w:ascii="Wingdings" w:hAnsi="Wingdings" w:hint="default"/>
      </w:rPr>
    </w:lvl>
    <w:lvl w:ilvl="3" w:tplc="5C36ED48">
      <w:start w:val="1"/>
      <w:numFmt w:val="bullet"/>
      <w:lvlText w:val=""/>
      <w:lvlJc w:val="left"/>
      <w:pPr>
        <w:ind w:left="2880" w:hanging="360"/>
      </w:pPr>
      <w:rPr>
        <w:rFonts w:ascii="Symbol" w:hAnsi="Symbol" w:hint="default"/>
      </w:rPr>
    </w:lvl>
    <w:lvl w:ilvl="4" w:tplc="6DC46932">
      <w:start w:val="1"/>
      <w:numFmt w:val="bullet"/>
      <w:lvlText w:val="o"/>
      <w:lvlJc w:val="left"/>
      <w:pPr>
        <w:ind w:left="3600" w:hanging="360"/>
      </w:pPr>
      <w:rPr>
        <w:rFonts w:ascii="Courier New" w:hAnsi="Courier New" w:cs="Courier New" w:hint="default"/>
      </w:rPr>
    </w:lvl>
    <w:lvl w:ilvl="5" w:tplc="21EA77F4">
      <w:start w:val="1"/>
      <w:numFmt w:val="bullet"/>
      <w:lvlText w:val=""/>
      <w:lvlJc w:val="left"/>
      <w:pPr>
        <w:ind w:left="4320" w:hanging="360"/>
      </w:pPr>
      <w:rPr>
        <w:rFonts w:ascii="Wingdings" w:hAnsi="Wingdings" w:hint="default"/>
      </w:rPr>
    </w:lvl>
    <w:lvl w:ilvl="6" w:tplc="64CA03A2">
      <w:start w:val="1"/>
      <w:numFmt w:val="bullet"/>
      <w:lvlText w:val=""/>
      <w:lvlJc w:val="left"/>
      <w:pPr>
        <w:ind w:left="5040" w:hanging="360"/>
      </w:pPr>
      <w:rPr>
        <w:rFonts w:ascii="Symbol" w:hAnsi="Symbol" w:hint="default"/>
      </w:rPr>
    </w:lvl>
    <w:lvl w:ilvl="7" w:tplc="D8B097F4">
      <w:start w:val="1"/>
      <w:numFmt w:val="bullet"/>
      <w:lvlText w:val="o"/>
      <w:lvlJc w:val="left"/>
      <w:pPr>
        <w:ind w:left="5760" w:hanging="360"/>
      </w:pPr>
      <w:rPr>
        <w:rFonts w:ascii="Courier New" w:hAnsi="Courier New" w:cs="Courier New" w:hint="default"/>
      </w:rPr>
    </w:lvl>
    <w:lvl w:ilvl="8" w:tplc="1AD82B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BC1EF4">
      <w:start w:val="1"/>
      <w:numFmt w:val="bullet"/>
      <w:lvlText w:val=""/>
      <w:lvlJc w:val="left"/>
      <w:pPr>
        <w:ind w:left="720" w:hanging="360"/>
      </w:pPr>
      <w:rPr>
        <w:rFonts w:ascii="Symbol" w:hAnsi="Symbol" w:hint="default"/>
      </w:rPr>
    </w:lvl>
    <w:lvl w:ilvl="1" w:tplc="DFEC039C" w:tentative="1">
      <w:start w:val="1"/>
      <w:numFmt w:val="bullet"/>
      <w:lvlText w:val="o"/>
      <w:lvlJc w:val="left"/>
      <w:pPr>
        <w:ind w:left="1440" w:hanging="360"/>
      </w:pPr>
      <w:rPr>
        <w:rFonts w:ascii="Courier New" w:hAnsi="Courier New" w:cs="Courier New" w:hint="default"/>
      </w:rPr>
    </w:lvl>
    <w:lvl w:ilvl="2" w:tplc="CE08C3AC" w:tentative="1">
      <w:start w:val="1"/>
      <w:numFmt w:val="bullet"/>
      <w:lvlText w:val=""/>
      <w:lvlJc w:val="left"/>
      <w:pPr>
        <w:ind w:left="2160" w:hanging="360"/>
      </w:pPr>
      <w:rPr>
        <w:rFonts w:ascii="Wingdings" w:hAnsi="Wingdings" w:hint="default"/>
      </w:rPr>
    </w:lvl>
    <w:lvl w:ilvl="3" w:tplc="1FD46368" w:tentative="1">
      <w:start w:val="1"/>
      <w:numFmt w:val="bullet"/>
      <w:lvlText w:val=""/>
      <w:lvlJc w:val="left"/>
      <w:pPr>
        <w:ind w:left="2880" w:hanging="360"/>
      </w:pPr>
      <w:rPr>
        <w:rFonts w:ascii="Symbol" w:hAnsi="Symbol" w:hint="default"/>
      </w:rPr>
    </w:lvl>
    <w:lvl w:ilvl="4" w:tplc="1BECAA80" w:tentative="1">
      <w:start w:val="1"/>
      <w:numFmt w:val="bullet"/>
      <w:lvlText w:val="o"/>
      <w:lvlJc w:val="left"/>
      <w:pPr>
        <w:ind w:left="3600" w:hanging="360"/>
      </w:pPr>
      <w:rPr>
        <w:rFonts w:ascii="Courier New" w:hAnsi="Courier New" w:cs="Courier New" w:hint="default"/>
      </w:rPr>
    </w:lvl>
    <w:lvl w:ilvl="5" w:tplc="7006FE9C" w:tentative="1">
      <w:start w:val="1"/>
      <w:numFmt w:val="bullet"/>
      <w:lvlText w:val=""/>
      <w:lvlJc w:val="left"/>
      <w:pPr>
        <w:ind w:left="4320" w:hanging="360"/>
      </w:pPr>
      <w:rPr>
        <w:rFonts w:ascii="Wingdings" w:hAnsi="Wingdings" w:hint="default"/>
      </w:rPr>
    </w:lvl>
    <w:lvl w:ilvl="6" w:tplc="4C224A08" w:tentative="1">
      <w:start w:val="1"/>
      <w:numFmt w:val="bullet"/>
      <w:lvlText w:val=""/>
      <w:lvlJc w:val="left"/>
      <w:pPr>
        <w:ind w:left="5040" w:hanging="360"/>
      </w:pPr>
      <w:rPr>
        <w:rFonts w:ascii="Symbol" w:hAnsi="Symbol" w:hint="default"/>
      </w:rPr>
    </w:lvl>
    <w:lvl w:ilvl="7" w:tplc="84A0702C" w:tentative="1">
      <w:start w:val="1"/>
      <w:numFmt w:val="bullet"/>
      <w:lvlText w:val="o"/>
      <w:lvlJc w:val="left"/>
      <w:pPr>
        <w:ind w:left="5760" w:hanging="360"/>
      </w:pPr>
      <w:rPr>
        <w:rFonts w:ascii="Courier New" w:hAnsi="Courier New" w:cs="Courier New" w:hint="default"/>
      </w:rPr>
    </w:lvl>
    <w:lvl w:ilvl="8" w:tplc="BC86E7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91A6968">
      <w:start w:val="1"/>
      <w:numFmt w:val="bullet"/>
      <w:lvlText w:val=""/>
      <w:lvlJc w:val="left"/>
      <w:pPr>
        <w:ind w:left="720" w:hanging="360"/>
      </w:pPr>
      <w:rPr>
        <w:rFonts w:ascii="Symbol" w:hAnsi="Symbol" w:hint="default"/>
      </w:rPr>
    </w:lvl>
    <w:lvl w:ilvl="1" w:tplc="40AC872A" w:tentative="1">
      <w:start w:val="1"/>
      <w:numFmt w:val="bullet"/>
      <w:lvlText w:val="o"/>
      <w:lvlJc w:val="left"/>
      <w:pPr>
        <w:ind w:left="1440" w:hanging="360"/>
      </w:pPr>
      <w:rPr>
        <w:rFonts w:ascii="Courier New" w:hAnsi="Courier New" w:cs="Courier New" w:hint="default"/>
      </w:rPr>
    </w:lvl>
    <w:lvl w:ilvl="2" w:tplc="E05A98D2" w:tentative="1">
      <w:start w:val="1"/>
      <w:numFmt w:val="bullet"/>
      <w:lvlText w:val=""/>
      <w:lvlJc w:val="left"/>
      <w:pPr>
        <w:ind w:left="2160" w:hanging="360"/>
      </w:pPr>
      <w:rPr>
        <w:rFonts w:ascii="Wingdings" w:hAnsi="Wingdings" w:hint="default"/>
      </w:rPr>
    </w:lvl>
    <w:lvl w:ilvl="3" w:tplc="2D2429AA" w:tentative="1">
      <w:start w:val="1"/>
      <w:numFmt w:val="bullet"/>
      <w:lvlText w:val=""/>
      <w:lvlJc w:val="left"/>
      <w:pPr>
        <w:ind w:left="2880" w:hanging="360"/>
      </w:pPr>
      <w:rPr>
        <w:rFonts w:ascii="Symbol" w:hAnsi="Symbol" w:hint="default"/>
      </w:rPr>
    </w:lvl>
    <w:lvl w:ilvl="4" w:tplc="D1EC0346" w:tentative="1">
      <w:start w:val="1"/>
      <w:numFmt w:val="bullet"/>
      <w:lvlText w:val="o"/>
      <w:lvlJc w:val="left"/>
      <w:pPr>
        <w:ind w:left="3600" w:hanging="360"/>
      </w:pPr>
      <w:rPr>
        <w:rFonts w:ascii="Courier New" w:hAnsi="Courier New" w:cs="Courier New" w:hint="default"/>
      </w:rPr>
    </w:lvl>
    <w:lvl w:ilvl="5" w:tplc="CE4CF0FE" w:tentative="1">
      <w:start w:val="1"/>
      <w:numFmt w:val="bullet"/>
      <w:lvlText w:val=""/>
      <w:lvlJc w:val="left"/>
      <w:pPr>
        <w:ind w:left="4320" w:hanging="360"/>
      </w:pPr>
      <w:rPr>
        <w:rFonts w:ascii="Wingdings" w:hAnsi="Wingdings" w:hint="default"/>
      </w:rPr>
    </w:lvl>
    <w:lvl w:ilvl="6" w:tplc="D82A8462" w:tentative="1">
      <w:start w:val="1"/>
      <w:numFmt w:val="bullet"/>
      <w:lvlText w:val=""/>
      <w:lvlJc w:val="left"/>
      <w:pPr>
        <w:ind w:left="5040" w:hanging="360"/>
      </w:pPr>
      <w:rPr>
        <w:rFonts w:ascii="Symbol" w:hAnsi="Symbol" w:hint="default"/>
      </w:rPr>
    </w:lvl>
    <w:lvl w:ilvl="7" w:tplc="3F8C72BC" w:tentative="1">
      <w:start w:val="1"/>
      <w:numFmt w:val="bullet"/>
      <w:lvlText w:val="o"/>
      <w:lvlJc w:val="left"/>
      <w:pPr>
        <w:ind w:left="5760" w:hanging="360"/>
      </w:pPr>
      <w:rPr>
        <w:rFonts w:ascii="Courier New" w:hAnsi="Courier New" w:cs="Courier New" w:hint="default"/>
      </w:rPr>
    </w:lvl>
    <w:lvl w:ilvl="8" w:tplc="11E6E4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3B2FFA2">
      <w:start w:val="1"/>
      <w:numFmt w:val="bullet"/>
      <w:lvlText w:val=""/>
      <w:lvlJc w:val="left"/>
      <w:pPr>
        <w:ind w:left="804" w:hanging="360"/>
      </w:pPr>
      <w:rPr>
        <w:rFonts w:ascii="Symbol" w:hAnsi="Symbol" w:hint="default"/>
      </w:rPr>
    </w:lvl>
    <w:lvl w:ilvl="1" w:tplc="9F8C6D04" w:tentative="1">
      <w:start w:val="1"/>
      <w:numFmt w:val="bullet"/>
      <w:lvlText w:val="o"/>
      <w:lvlJc w:val="left"/>
      <w:pPr>
        <w:ind w:left="1524" w:hanging="360"/>
      </w:pPr>
      <w:rPr>
        <w:rFonts w:ascii="Courier New" w:hAnsi="Courier New" w:cs="Courier New" w:hint="default"/>
      </w:rPr>
    </w:lvl>
    <w:lvl w:ilvl="2" w:tplc="A6A0C4BA" w:tentative="1">
      <w:start w:val="1"/>
      <w:numFmt w:val="bullet"/>
      <w:lvlText w:val=""/>
      <w:lvlJc w:val="left"/>
      <w:pPr>
        <w:ind w:left="2244" w:hanging="360"/>
      </w:pPr>
      <w:rPr>
        <w:rFonts w:ascii="Wingdings" w:hAnsi="Wingdings" w:hint="default"/>
      </w:rPr>
    </w:lvl>
    <w:lvl w:ilvl="3" w:tplc="C5E0B38A" w:tentative="1">
      <w:start w:val="1"/>
      <w:numFmt w:val="bullet"/>
      <w:lvlText w:val=""/>
      <w:lvlJc w:val="left"/>
      <w:pPr>
        <w:ind w:left="2964" w:hanging="360"/>
      </w:pPr>
      <w:rPr>
        <w:rFonts w:ascii="Symbol" w:hAnsi="Symbol" w:hint="default"/>
      </w:rPr>
    </w:lvl>
    <w:lvl w:ilvl="4" w:tplc="3CFE64A0" w:tentative="1">
      <w:start w:val="1"/>
      <w:numFmt w:val="bullet"/>
      <w:lvlText w:val="o"/>
      <w:lvlJc w:val="left"/>
      <w:pPr>
        <w:ind w:left="3684" w:hanging="360"/>
      </w:pPr>
      <w:rPr>
        <w:rFonts w:ascii="Courier New" w:hAnsi="Courier New" w:cs="Courier New" w:hint="default"/>
      </w:rPr>
    </w:lvl>
    <w:lvl w:ilvl="5" w:tplc="EB860A7A" w:tentative="1">
      <w:start w:val="1"/>
      <w:numFmt w:val="bullet"/>
      <w:lvlText w:val=""/>
      <w:lvlJc w:val="left"/>
      <w:pPr>
        <w:ind w:left="4404" w:hanging="360"/>
      </w:pPr>
      <w:rPr>
        <w:rFonts w:ascii="Wingdings" w:hAnsi="Wingdings" w:hint="default"/>
      </w:rPr>
    </w:lvl>
    <w:lvl w:ilvl="6" w:tplc="2FF655FE" w:tentative="1">
      <w:start w:val="1"/>
      <w:numFmt w:val="bullet"/>
      <w:lvlText w:val=""/>
      <w:lvlJc w:val="left"/>
      <w:pPr>
        <w:ind w:left="5124" w:hanging="360"/>
      </w:pPr>
      <w:rPr>
        <w:rFonts w:ascii="Symbol" w:hAnsi="Symbol" w:hint="default"/>
      </w:rPr>
    </w:lvl>
    <w:lvl w:ilvl="7" w:tplc="7716F3F4" w:tentative="1">
      <w:start w:val="1"/>
      <w:numFmt w:val="bullet"/>
      <w:lvlText w:val="o"/>
      <w:lvlJc w:val="left"/>
      <w:pPr>
        <w:ind w:left="5844" w:hanging="360"/>
      </w:pPr>
      <w:rPr>
        <w:rFonts w:ascii="Courier New" w:hAnsi="Courier New" w:cs="Courier New" w:hint="default"/>
      </w:rPr>
    </w:lvl>
    <w:lvl w:ilvl="8" w:tplc="715A24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89A0204">
      <w:start w:val="1"/>
      <w:numFmt w:val="bullet"/>
      <w:lvlText w:val=""/>
      <w:lvlJc w:val="left"/>
      <w:pPr>
        <w:ind w:left="804" w:hanging="360"/>
      </w:pPr>
      <w:rPr>
        <w:rFonts w:ascii="Wingdings" w:hAnsi="Wingdings" w:hint="default"/>
      </w:rPr>
    </w:lvl>
    <w:lvl w:ilvl="1" w:tplc="C032C84E" w:tentative="1">
      <w:start w:val="1"/>
      <w:numFmt w:val="bullet"/>
      <w:lvlText w:val="o"/>
      <w:lvlJc w:val="left"/>
      <w:pPr>
        <w:ind w:left="1524" w:hanging="360"/>
      </w:pPr>
      <w:rPr>
        <w:rFonts w:ascii="Courier New" w:hAnsi="Courier New" w:cs="Courier New" w:hint="default"/>
      </w:rPr>
    </w:lvl>
    <w:lvl w:ilvl="2" w:tplc="139E0E04" w:tentative="1">
      <w:start w:val="1"/>
      <w:numFmt w:val="bullet"/>
      <w:lvlText w:val=""/>
      <w:lvlJc w:val="left"/>
      <w:pPr>
        <w:ind w:left="2244" w:hanging="360"/>
      </w:pPr>
      <w:rPr>
        <w:rFonts w:ascii="Wingdings" w:hAnsi="Wingdings" w:hint="default"/>
      </w:rPr>
    </w:lvl>
    <w:lvl w:ilvl="3" w:tplc="FCB44E70" w:tentative="1">
      <w:start w:val="1"/>
      <w:numFmt w:val="bullet"/>
      <w:lvlText w:val=""/>
      <w:lvlJc w:val="left"/>
      <w:pPr>
        <w:ind w:left="2964" w:hanging="360"/>
      </w:pPr>
      <w:rPr>
        <w:rFonts w:ascii="Symbol" w:hAnsi="Symbol" w:hint="default"/>
      </w:rPr>
    </w:lvl>
    <w:lvl w:ilvl="4" w:tplc="AF8C0CE8" w:tentative="1">
      <w:start w:val="1"/>
      <w:numFmt w:val="bullet"/>
      <w:lvlText w:val="o"/>
      <w:lvlJc w:val="left"/>
      <w:pPr>
        <w:ind w:left="3684" w:hanging="360"/>
      </w:pPr>
      <w:rPr>
        <w:rFonts w:ascii="Courier New" w:hAnsi="Courier New" w:cs="Courier New" w:hint="default"/>
      </w:rPr>
    </w:lvl>
    <w:lvl w:ilvl="5" w:tplc="8334ED3C" w:tentative="1">
      <w:start w:val="1"/>
      <w:numFmt w:val="bullet"/>
      <w:lvlText w:val=""/>
      <w:lvlJc w:val="left"/>
      <w:pPr>
        <w:ind w:left="4404" w:hanging="360"/>
      </w:pPr>
      <w:rPr>
        <w:rFonts w:ascii="Wingdings" w:hAnsi="Wingdings" w:hint="default"/>
      </w:rPr>
    </w:lvl>
    <w:lvl w:ilvl="6" w:tplc="DF6CF6C6" w:tentative="1">
      <w:start w:val="1"/>
      <w:numFmt w:val="bullet"/>
      <w:lvlText w:val=""/>
      <w:lvlJc w:val="left"/>
      <w:pPr>
        <w:ind w:left="5124" w:hanging="360"/>
      </w:pPr>
      <w:rPr>
        <w:rFonts w:ascii="Symbol" w:hAnsi="Symbol" w:hint="default"/>
      </w:rPr>
    </w:lvl>
    <w:lvl w:ilvl="7" w:tplc="A8E03B7E" w:tentative="1">
      <w:start w:val="1"/>
      <w:numFmt w:val="bullet"/>
      <w:lvlText w:val="o"/>
      <w:lvlJc w:val="left"/>
      <w:pPr>
        <w:ind w:left="5844" w:hanging="360"/>
      </w:pPr>
      <w:rPr>
        <w:rFonts w:ascii="Courier New" w:hAnsi="Courier New" w:cs="Courier New" w:hint="default"/>
      </w:rPr>
    </w:lvl>
    <w:lvl w:ilvl="8" w:tplc="9FE46B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BCCC8E4">
      <w:start w:val="1"/>
      <w:numFmt w:val="bullet"/>
      <w:lvlText w:val=""/>
      <w:lvlJc w:val="left"/>
      <w:pPr>
        <w:ind w:left="1080" w:hanging="360"/>
      </w:pPr>
      <w:rPr>
        <w:rFonts w:ascii="Symbol" w:hAnsi="Symbol" w:hint="default"/>
      </w:rPr>
    </w:lvl>
    <w:lvl w:ilvl="1" w:tplc="4C20F0FC" w:tentative="1">
      <w:start w:val="1"/>
      <w:numFmt w:val="bullet"/>
      <w:lvlText w:val="o"/>
      <w:lvlJc w:val="left"/>
      <w:pPr>
        <w:ind w:left="1800" w:hanging="360"/>
      </w:pPr>
      <w:rPr>
        <w:rFonts w:ascii="Courier New" w:hAnsi="Courier New" w:cs="Courier New" w:hint="default"/>
      </w:rPr>
    </w:lvl>
    <w:lvl w:ilvl="2" w:tplc="B5F86FC2" w:tentative="1">
      <w:start w:val="1"/>
      <w:numFmt w:val="bullet"/>
      <w:lvlText w:val=""/>
      <w:lvlJc w:val="left"/>
      <w:pPr>
        <w:ind w:left="2520" w:hanging="360"/>
      </w:pPr>
      <w:rPr>
        <w:rFonts w:ascii="Wingdings" w:hAnsi="Wingdings" w:hint="default"/>
      </w:rPr>
    </w:lvl>
    <w:lvl w:ilvl="3" w:tplc="049E88AC" w:tentative="1">
      <w:start w:val="1"/>
      <w:numFmt w:val="bullet"/>
      <w:lvlText w:val=""/>
      <w:lvlJc w:val="left"/>
      <w:pPr>
        <w:ind w:left="3240" w:hanging="360"/>
      </w:pPr>
      <w:rPr>
        <w:rFonts w:ascii="Symbol" w:hAnsi="Symbol" w:hint="default"/>
      </w:rPr>
    </w:lvl>
    <w:lvl w:ilvl="4" w:tplc="BADC0D52" w:tentative="1">
      <w:start w:val="1"/>
      <w:numFmt w:val="bullet"/>
      <w:lvlText w:val="o"/>
      <w:lvlJc w:val="left"/>
      <w:pPr>
        <w:ind w:left="3960" w:hanging="360"/>
      </w:pPr>
      <w:rPr>
        <w:rFonts w:ascii="Courier New" w:hAnsi="Courier New" w:cs="Courier New" w:hint="default"/>
      </w:rPr>
    </w:lvl>
    <w:lvl w:ilvl="5" w:tplc="4622DE60" w:tentative="1">
      <w:start w:val="1"/>
      <w:numFmt w:val="bullet"/>
      <w:lvlText w:val=""/>
      <w:lvlJc w:val="left"/>
      <w:pPr>
        <w:ind w:left="4680" w:hanging="360"/>
      </w:pPr>
      <w:rPr>
        <w:rFonts w:ascii="Wingdings" w:hAnsi="Wingdings" w:hint="default"/>
      </w:rPr>
    </w:lvl>
    <w:lvl w:ilvl="6" w:tplc="B4EEBC72" w:tentative="1">
      <w:start w:val="1"/>
      <w:numFmt w:val="bullet"/>
      <w:lvlText w:val=""/>
      <w:lvlJc w:val="left"/>
      <w:pPr>
        <w:ind w:left="5400" w:hanging="360"/>
      </w:pPr>
      <w:rPr>
        <w:rFonts w:ascii="Symbol" w:hAnsi="Symbol" w:hint="default"/>
      </w:rPr>
    </w:lvl>
    <w:lvl w:ilvl="7" w:tplc="D7E043AA" w:tentative="1">
      <w:start w:val="1"/>
      <w:numFmt w:val="bullet"/>
      <w:lvlText w:val="o"/>
      <w:lvlJc w:val="left"/>
      <w:pPr>
        <w:ind w:left="6120" w:hanging="360"/>
      </w:pPr>
      <w:rPr>
        <w:rFonts w:ascii="Courier New" w:hAnsi="Courier New" w:cs="Courier New" w:hint="default"/>
      </w:rPr>
    </w:lvl>
    <w:lvl w:ilvl="8" w:tplc="44643A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FADBEE">
      <w:start w:val="1"/>
      <w:numFmt w:val="bullet"/>
      <w:lvlText w:val=""/>
      <w:lvlJc w:val="left"/>
      <w:pPr>
        <w:ind w:left="720" w:hanging="360"/>
      </w:pPr>
      <w:rPr>
        <w:rFonts w:ascii="Symbol" w:hAnsi="Symbol" w:hint="default"/>
      </w:rPr>
    </w:lvl>
    <w:lvl w:ilvl="1" w:tplc="E41E06E4" w:tentative="1">
      <w:start w:val="1"/>
      <w:numFmt w:val="bullet"/>
      <w:lvlText w:val="o"/>
      <w:lvlJc w:val="left"/>
      <w:pPr>
        <w:ind w:left="1440" w:hanging="360"/>
      </w:pPr>
      <w:rPr>
        <w:rFonts w:ascii="Courier New" w:hAnsi="Courier New" w:cs="Courier New" w:hint="default"/>
      </w:rPr>
    </w:lvl>
    <w:lvl w:ilvl="2" w:tplc="C1544CA4" w:tentative="1">
      <w:start w:val="1"/>
      <w:numFmt w:val="bullet"/>
      <w:lvlText w:val=""/>
      <w:lvlJc w:val="left"/>
      <w:pPr>
        <w:ind w:left="2160" w:hanging="360"/>
      </w:pPr>
      <w:rPr>
        <w:rFonts w:ascii="Wingdings" w:hAnsi="Wingdings" w:hint="default"/>
      </w:rPr>
    </w:lvl>
    <w:lvl w:ilvl="3" w:tplc="B19426FE" w:tentative="1">
      <w:start w:val="1"/>
      <w:numFmt w:val="bullet"/>
      <w:lvlText w:val=""/>
      <w:lvlJc w:val="left"/>
      <w:pPr>
        <w:ind w:left="2880" w:hanging="360"/>
      </w:pPr>
      <w:rPr>
        <w:rFonts w:ascii="Symbol" w:hAnsi="Symbol" w:hint="default"/>
      </w:rPr>
    </w:lvl>
    <w:lvl w:ilvl="4" w:tplc="47168A4C" w:tentative="1">
      <w:start w:val="1"/>
      <w:numFmt w:val="bullet"/>
      <w:lvlText w:val="o"/>
      <w:lvlJc w:val="left"/>
      <w:pPr>
        <w:ind w:left="3600" w:hanging="360"/>
      </w:pPr>
      <w:rPr>
        <w:rFonts w:ascii="Courier New" w:hAnsi="Courier New" w:cs="Courier New" w:hint="default"/>
      </w:rPr>
    </w:lvl>
    <w:lvl w:ilvl="5" w:tplc="1F78C4F8" w:tentative="1">
      <w:start w:val="1"/>
      <w:numFmt w:val="bullet"/>
      <w:lvlText w:val=""/>
      <w:lvlJc w:val="left"/>
      <w:pPr>
        <w:ind w:left="4320" w:hanging="360"/>
      </w:pPr>
      <w:rPr>
        <w:rFonts w:ascii="Wingdings" w:hAnsi="Wingdings" w:hint="default"/>
      </w:rPr>
    </w:lvl>
    <w:lvl w:ilvl="6" w:tplc="D3504AA2" w:tentative="1">
      <w:start w:val="1"/>
      <w:numFmt w:val="bullet"/>
      <w:lvlText w:val=""/>
      <w:lvlJc w:val="left"/>
      <w:pPr>
        <w:ind w:left="5040" w:hanging="360"/>
      </w:pPr>
      <w:rPr>
        <w:rFonts w:ascii="Symbol" w:hAnsi="Symbol" w:hint="default"/>
      </w:rPr>
    </w:lvl>
    <w:lvl w:ilvl="7" w:tplc="99C24F9A" w:tentative="1">
      <w:start w:val="1"/>
      <w:numFmt w:val="bullet"/>
      <w:lvlText w:val="o"/>
      <w:lvlJc w:val="left"/>
      <w:pPr>
        <w:ind w:left="5760" w:hanging="360"/>
      </w:pPr>
      <w:rPr>
        <w:rFonts w:ascii="Courier New" w:hAnsi="Courier New" w:cs="Courier New" w:hint="default"/>
      </w:rPr>
    </w:lvl>
    <w:lvl w:ilvl="8" w:tplc="5B7C23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E36D190">
      <w:start w:val="1"/>
      <w:numFmt w:val="bullet"/>
      <w:lvlText w:val=""/>
      <w:lvlJc w:val="left"/>
      <w:pPr>
        <w:ind w:left="720" w:hanging="360"/>
      </w:pPr>
      <w:rPr>
        <w:rFonts w:ascii="Symbol" w:hAnsi="Symbol" w:hint="default"/>
      </w:rPr>
    </w:lvl>
    <w:lvl w:ilvl="1" w:tplc="3A60CF5E" w:tentative="1">
      <w:start w:val="1"/>
      <w:numFmt w:val="bullet"/>
      <w:lvlText w:val="o"/>
      <w:lvlJc w:val="left"/>
      <w:pPr>
        <w:ind w:left="1440" w:hanging="360"/>
      </w:pPr>
      <w:rPr>
        <w:rFonts w:ascii="Courier New" w:hAnsi="Courier New" w:cs="Courier New" w:hint="default"/>
      </w:rPr>
    </w:lvl>
    <w:lvl w:ilvl="2" w:tplc="007E3620" w:tentative="1">
      <w:start w:val="1"/>
      <w:numFmt w:val="bullet"/>
      <w:lvlText w:val=""/>
      <w:lvlJc w:val="left"/>
      <w:pPr>
        <w:ind w:left="2160" w:hanging="360"/>
      </w:pPr>
      <w:rPr>
        <w:rFonts w:ascii="Wingdings" w:hAnsi="Wingdings" w:hint="default"/>
      </w:rPr>
    </w:lvl>
    <w:lvl w:ilvl="3" w:tplc="B61CE0D4" w:tentative="1">
      <w:start w:val="1"/>
      <w:numFmt w:val="bullet"/>
      <w:lvlText w:val=""/>
      <w:lvlJc w:val="left"/>
      <w:pPr>
        <w:ind w:left="2880" w:hanging="360"/>
      </w:pPr>
      <w:rPr>
        <w:rFonts w:ascii="Symbol" w:hAnsi="Symbol" w:hint="default"/>
      </w:rPr>
    </w:lvl>
    <w:lvl w:ilvl="4" w:tplc="A0927D3C" w:tentative="1">
      <w:start w:val="1"/>
      <w:numFmt w:val="bullet"/>
      <w:lvlText w:val="o"/>
      <w:lvlJc w:val="left"/>
      <w:pPr>
        <w:ind w:left="3600" w:hanging="360"/>
      </w:pPr>
      <w:rPr>
        <w:rFonts w:ascii="Courier New" w:hAnsi="Courier New" w:cs="Courier New" w:hint="default"/>
      </w:rPr>
    </w:lvl>
    <w:lvl w:ilvl="5" w:tplc="E4D8F796" w:tentative="1">
      <w:start w:val="1"/>
      <w:numFmt w:val="bullet"/>
      <w:lvlText w:val=""/>
      <w:lvlJc w:val="left"/>
      <w:pPr>
        <w:ind w:left="4320" w:hanging="360"/>
      </w:pPr>
      <w:rPr>
        <w:rFonts w:ascii="Wingdings" w:hAnsi="Wingdings" w:hint="default"/>
      </w:rPr>
    </w:lvl>
    <w:lvl w:ilvl="6" w:tplc="F7F4FF32" w:tentative="1">
      <w:start w:val="1"/>
      <w:numFmt w:val="bullet"/>
      <w:lvlText w:val=""/>
      <w:lvlJc w:val="left"/>
      <w:pPr>
        <w:ind w:left="5040" w:hanging="360"/>
      </w:pPr>
      <w:rPr>
        <w:rFonts w:ascii="Symbol" w:hAnsi="Symbol" w:hint="default"/>
      </w:rPr>
    </w:lvl>
    <w:lvl w:ilvl="7" w:tplc="BBB0FD92" w:tentative="1">
      <w:start w:val="1"/>
      <w:numFmt w:val="bullet"/>
      <w:lvlText w:val="o"/>
      <w:lvlJc w:val="left"/>
      <w:pPr>
        <w:ind w:left="5760" w:hanging="360"/>
      </w:pPr>
      <w:rPr>
        <w:rFonts w:ascii="Courier New" w:hAnsi="Courier New" w:cs="Courier New" w:hint="default"/>
      </w:rPr>
    </w:lvl>
    <w:lvl w:ilvl="8" w:tplc="83282C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F8ABF68">
      <w:start w:val="1"/>
      <w:numFmt w:val="bullet"/>
      <w:lvlText w:val=""/>
      <w:lvlJc w:val="left"/>
      <w:pPr>
        <w:ind w:left="804" w:hanging="360"/>
      </w:pPr>
      <w:rPr>
        <w:rFonts w:ascii="Symbol" w:hAnsi="Symbol" w:hint="default"/>
      </w:rPr>
    </w:lvl>
    <w:lvl w:ilvl="1" w:tplc="A87E8450" w:tentative="1">
      <w:start w:val="1"/>
      <w:numFmt w:val="bullet"/>
      <w:lvlText w:val="o"/>
      <w:lvlJc w:val="left"/>
      <w:pPr>
        <w:ind w:left="1524" w:hanging="360"/>
      </w:pPr>
      <w:rPr>
        <w:rFonts w:ascii="Courier New" w:hAnsi="Courier New" w:cs="Courier New" w:hint="default"/>
      </w:rPr>
    </w:lvl>
    <w:lvl w:ilvl="2" w:tplc="57E8B1CE" w:tentative="1">
      <w:start w:val="1"/>
      <w:numFmt w:val="bullet"/>
      <w:lvlText w:val=""/>
      <w:lvlJc w:val="left"/>
      <w:pPr>
        <w:ind w:left="2244" w:hanging="360"/>
      </w:pPr>
      <w:rPr>
        <w:rFonts w:ascii="Wingdings" w:hAnsi="Wingdings" w:hint="default"/>
      </w:rPr>
    </w:lvl>
    <w:lvl w:ilvl="3" w:tplc="CA8CE678" w:tentative="1">
      <w:start w:val="1"/>
      <w:numFmt w:val="bullet"/>
      <w:lvlText w:val=""/>
      <w:lvlJc w:val="left"/>
      <w:pPr>
        <w:ind w:left="2964" w:hanging="360"/>
      </w:pPr>
      <w:rPr>
        <w:rFonts w:ascii="Symbol" w:hAnsi="Symbol" w:hint="default"/>
      </w:rPr>
    </w:lvl>
    <w:lvl w:ilvl="4" w:tplc="220A5B6C" w:tentative="1">
      <w:start w:val="1"/>
      <w:numFmt w:val="bullet"/>
      <w:lvlText w:val="o"/>
      <w:lvlJc w:val="left"/>
      <w:pPr>
        <w:ind w:left="3684" w:hanging="360"/>
      </w:pPr>
      <w:rPr>
        <w:rFonts w:ascii="Courier New" w:hAnsi="Courier New" w:cs="Courier New" w:hint="default"/>
      </w:rPr>
    </w:lvl>
    <w:lvl w:ilvl="5" w:tplc="9754EB5A" w:tentative="1">
      <w:start w:val="1"/>
      <w:numFmt w:val="bullet"/>
      <w:lvlText w:val=""/>
      <w:lvlJc w:val="left"/>
      <w:pPr>
        <w:ind w:left="4404" w:hanging="360"/>
      </w:pPr>
      <w:rPr>
        <w:rFonts w:ascii="Wingdings" w:hAnsi="Wingdings" w:hint="default"/>
      </w:rPr>
    </w:lvl>
    <w:lvl w:ilvl="6" w:tplc="836AF6C2" w:tentative="1">
      <w:start w:val="1"/>
      <w:numFmt w:val="bullet"/>
      <w:lvlText w:val=""/>
      <w:lvlJc w:val="left"/>
      <w:pPr>
        <w:ind w:left="5124" w:hanging="360"/>
      </w:pPr>
      <w:rPr>
        <w:rFonts w:ascii="Symbol" w:hAnsi="Symbol" w:hint="default"/>
      </w:rPr>
    </w:lvl>
    <w:lvl w:ilvl="7" w:tplc="2BDC17D6" w:tentative="1">
      <w:start w:val="1"/>
      <w:numFmt w:val="bullet"/>
      <w:lvlText w:val="o"/>
      <w:lvlJc w:val="left"/>
      <w:pPr>
        <w:ind w:left="5844" w:hanging="360"/>
      </w:pPr>
      <w:rPr>
        <w:rFonts w:ascii="Courier New" w:hAnsi="Courier New" w:cs="Courier New" w:hint="default"/>
      </w:rPr>
    </w:lvl>
    <w:lvl w:ilvl="8" w:tplc="F55670B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47476"/>
    <w:rsid w:val="00051438"/>
    <w:rsid w:val="00052C2D"/>
    <w:rsid w:val="000667F2"/>
    <w:rsid w:val="00067C8C"/>
    <w:rsid w:val="00070CC8"/>
    <w:rsid w:val="0007583C"/>
    <w:rsid w:val="00083723"/>
    <w:rsid w:val="000858AA"/>
    <w:rsid w:val="000A6CFF"/>
    <w:rsid w:val="000A7EEE"/>
    <w:rsid w:val="000B7112"/>
    <w:rsid w:val="000C6C0F"/>
    <w:rsid w:val="000C6F96"/>
    <w:rsid w:val="000D173B"/>
    <w:rsid w:val="000D53A3"/>
    <w:rsid w:val="000D60B6"/>
    <w:rsid w:val="000E2068"/>
    <w:rsid w:val="000F1B4C"/>
    <w:rsid w:val="000F232A"/>
    <w:rsid w:val="000F5CE6"/>
    <w:rsid w:val="000F761E"/>
    <w:rsid w:val="001002D7"/>
    <w:rsid w:val="00116EAC"/>
    <w:rsid w:val="00120698"/>
    <w:rsid w:val="00120BDB"/>
    <w:rsid w:val="00126735"/>
    <w:rsid w:val="00133187"/>
    <w:rsid w:val="00133287"/>
    <w:rsid w:val="0013367A"/>
    <w:rsid w:val="00135F4F"/>
    <w:rsid w:val="00137A06"/>
    <w:rsid w:val="00142C09"/>
    <w:rsid w:val="00142F26"/>
    <w:rsid w:val="00146AAD"/>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EEC"/>
    <w:rsid w:val="001D64EF"/>
    <w:rsid w:val="001D772F"/>
    <w:rsid w:val="001E01A3"/>
    <w:rsid w:val="001E10BE"/>
    <w:rsid w:val="001E649D"/>
    <w:rsid w:val="001E6C76"/>
    <w:rsid w:val="001F0C1D"/>
    <w:rsid w:val="001F5879"/>
    <w:rsid w:val="001F5D9A"/>
    <w:rsid w:val="00200FA6"/>
    <w:rsid w:val="00203942"/>
    <w:rsid w:val="002172D6"/>
    <w:rsid w:val="00225594"/>
    <w:rsid w:val="00226326"/>
    <w:rsid w:val="00232C7E"/>
    <w:rsid w:val="002342D6"/>
    <w:rsid w:val="00241932"/>
    <w:rsid w:val="0024293C"/>
    <w:rsid w:val="00242DBA"/>
    <w:rsid w:val="00253EA0"/>
    <w:rsid w:val="00254F88"/>
    <w:rsid w:val="00264CAB"/>
    <w:rsid w:val="002652A2"/>
    <w:rsid w:val="00277C93"/>
    <w:rsid w:val="002803A3"/>
    <w:rsid w:val="002809D3"/>
    <w:rsid w:val="00290F67"/>
    <w:rsid w:val="002951F9"/>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1C17"/>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08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545D"/>
    <w:rsid w:val="00426CAC"/>
    <w:rsid w:val="00426CD6"/>
    <w:rsid w:val="00426D9B"/>
    <w:rsid w:val="00436104"/>
    <w:rsid w:val="00436C14"/>
    <w:rsid w:val="0044260F"/>
    <w:rsid w:val="00443BDD"/>
    <w:rsid w:val="00451FAD"/>
    <w:rsid w:val="00471357"/>
    <w:rsid w:val="00472B04"/>
    <w:rsid w:val="00480FCA"/>
    <w:rsid w:val="00483745"/>
    <w:rsid w:val="00486A8E"/>
    <w:rsid w:val="0048766F"/>
    <w:rsid w:val="00490D18"/>
    <w:rsid w:val="004929FE"/>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6D6A"/>
    <w:rsid w:val="00527B0B"/>
    <w:rsid w:val="00533CFC"/>
    <w:rsid w:val="00537741"/>
    <w:rsid w:val="00543085"/>
    <w:rsid w:val="00543B29"/>
    <w:rsid w:val="005460C4"/>
    <w:rsid w:val="00546419"/>
    <w:rsid w:val="0055068B"/>
    <w:rsid w:val="00553AE3"/>
    <w:rsid w:val="00562702"/>
    <w:rsid w:val="00563D75"/>
    <w:rsid w:val="0056464C"/>
    <w:rsid w:val="00565DE6"/>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F62"/>
    <w:rsid w:val="006770F7"/>
    <w:rsid w:val="0068443A"/>
    <w:rsid w:val="00685EC7"/>
    <w:rsid w:val="00686A00"/>
    <w:rsid w:val="0069314B"/>
    <w:rsid w:val="00694433"/>
    <w:rsid w:val="00695284"/>
    <w:rsid w:val="006A0E36"/>
    <w:rsid w:val="006A2A23"/>
    <w:rsid w:val="006C69D2"/>
    <w:rsid w:val="006D0D39"/>
    <w:rsid w:val="006D4FBC"/>
    <w:rsid w:val="006D5EF7"/>
    <w:rsid w:val="006D632F"/>
    <w:rsid w:val="006E5122"/>
    <w:rsid w:val="006E7097"/>
    <w:rsid w:val="006F7D94"/>
    <w:rsid w:val="00704F88"/>
    <w:rsid w:val="00710081"/>
    <w:rsid w:val="007276EB"/>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D1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193"/>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59F0"/>
    <w:rsid w:val="00AE1A32"/>
    <w:rsid w:val="00AE2B0F"/>
    <w:rsid w:val="00AE2B38"/>
    <w:rsid w:val="00AE3706"/>
    <w:rsid w:val="00AF6895"/>
    <w:rsid w:val="00B06E11"/>
    <w:rsid w:val="00B108D7"/>
    <w:rsid w:val="00B123C2"/>
    <w:rsid w:val="00B15588"/>
    <w:rsid w:val="00B24F1B"/>
    <w:rsid w:val="00B25192"/>
    <w:rsid w:val="00B2779D"/>
    <w:rsid w:val="00B320D9"/>
    <w:rsid w:val="00B32B9D"/>
    <w:rsid w:val="00B36004"/>
    <w:rsid w:val="00B4129D"/>
    <w:rsid w:val="00B46B00"/>
    <w:rsid w:val="00B47C2F"/>
    <w:rsid w:val="00B51DD6"/>
    <w:rsid w:val="00B52A2E"/>
    <w:rsid w:val="00B564BB"/>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5E81"/>
    <w:rsid w:val="00C3622A"/>
    <w:rsid w:val="00C42A17"/>
    <w:rsid w:val="00C446CD"/>
    <w:rsid w:val="00C47E80"/>
    <w:rsid w:val="00C540C5"/>
    <w:rsid w:val="00C6394C"/>
    <w:rsid w:val="00C72644"/>
    <w:rsid w:val="00C81D0A"/>
    <w:rsid w:val="00C923A7"/>
    <w:rsid w:val="00C96EE9"/>
    <w:rsid w:val="00CA1250"/>
    <w:rsid w:val="00CA1FEC"/>
    <w:rsid w:val="00CA2BE6"/>
    <w:rsid w:val="00CA3645"/>
    <w:rsid w:val="00CA379A"/>
    <w:rsid w:val="00CA4BAD"/>
    <w:rsid w:val="00CA70B1"/>
    <w:rsid w:val="00CA74EB"/>
    <w:rsid w:val="00CB7C80"/>
    <w:rsid w:val="00CC62FC"/>
    <w:rsid w:val="00CD1907"/>
    <w:rsid w:val="00CE38D6"/>
    <w:rsid w:val="00CE3972"/>
    <w:rsid w:val="00CE58FC"/>
    <w:rsid w:val="00CE7E57"/>
    <w:rsid w:val="00CF2F6F"/>
    <w:rsid w:val="00CF74E4"/>
    <w:rsid w:val="00CF7675"/>
    <w:rsid w:val="00D03C2E"/>
    <w:rsid w:val="00D1697F"/>
    <w:rsid w:val="00D236C4"/>
    <w:rsid w:val="00D25DF2"/>
    <w:rsid w:val="00D31C99"/>
    <w:rsid w:val="00D42494"/>
    <w:rsid w:val="00D436CA"/>
    <w:rsid w:val="00D74C7C"/>
    <w:rsid w:val="00D7566E"/>
    <w:rsid w:val="00D85128"/>
    <w:rsid w:val="00D8526D"/>
    <w:rsid w:val="00D95963"/>
    <w:rsid w:val="00DA13D6"/>
    <w:rsid w:val="00DB58CA"/>
    <w:rsid w:val="00DC37D9"/>
    <w:rsid w:val="00DD1CA1"/>
    <w:rsid w:val="00DD320A"/>
    <w:rsid w:val="00DD3CA1"/>
    <w:rsid w:val="00DE53A4"/>
    <w:rsid w:val="00DF1170"/>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1587"/>
    <w:rsid w:val="00E84926"/>
    <w:rsid w:val="00E878D2"/>
    <w:rsid w:val="00E90D4C"/>
    <w:rsid w:val="00E922CC"/>
    <w:rsid w:val="00E93F70"/>
    <w:rsid w:val="00EA229C"/>
    <w:rsid w:val="00EB0F00"/>
    <w:rsid w:val="00EB209C"/>
    <w:rsid w:val="00EC4E33"/>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2EC4"/>
    <w:rsid w:val="00FC3D64"/>
    <w:rsid w:val="00FD2A20"/>
    <w:rsid w:val="00FD7066"/>
    <w:rsid w:val="00FE1A75"/>
    <w:rsid w:val="00FE7188"/>
    <w:rsid w:val="00FE7DF3"/>
    <w:rsid w:val="00FF0B42"/>
    <w:rsid w:val="00FF3DC2"/>
    <w:rsid w:val="00FF4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4662-72EC-4492-B5B6-7D14D10D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2634</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4</cp:revision>
  <cp:lastPrinted>2017-11-14T08:23:00Z</cp:lastPrinted>
  <dcterms:created xsi:type="dcterms:W3CDTF">2023-01-27T08:40:00Z</dcterms:created>
  <dcterms:modified xsi:type="dcterms:W3CDTF">2023-03-28T19:14:00Z</dcterms:modified>
</cp:coreProperties>
</file>