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617E" w14:textId="77777777" w:rsidR="000F232A" w:rsidRPr="005810C2" w:rsidRDefault="000F232A" w:rsidP="005810C2">
      <w:pPr>
        <w:widowControl w:val="0"/>
        <w:autoSpaceDE w:val="0"/>
        <w:autoSpaceDN w:val="0"/>
        <w:adjustRightInd w:val="0"/>
        <w:jc w:val="right"/>
        <w:rPr>
          <w:rFonts w:cs="Arial"/>
          <w:bCs/>
          <w:sz w:val="26"/>
          <w:szCs w:val="26"/>
        </w:rPr>
      </w:pPr>
    </w:p>
    <w:p w14:paraId="2036DA45" w14:textId="77777777" w:rsidR="00607627" w:rsidRPr="00607627" w:rsidRDefault="0037691D" w:rsidP="00607627">
      <w:pPr>
        <w:widowControl w:val="0"/>
        <w:autoSpaceDE w:val="0"/>
        <w:autoSpaceDN w:val="0"/>
        <w:adjustRightInd w:val="0"/>
        <w:jc w:val="center"/>
        <w:rPr>
          <w:rFonts w:cs="Arial"/>
          <w:sz w:val="26"/>
          <w:szCs w:val="26"/>
        </w:rPr>
      </w:pPr>
      <w:r>
        <w:rPr>
          <w:rFonts w:cs="Arial"/>
          <w:b/>
          <w:bCs/>
          <w:sz w:val="26"/>
          <w:szCs w:val="26"/>
        </w:rPr>
        <w:t>LĒMUMS</w:t>
      </w:r>
    </w:p>
    <w:p w14:paraId="73605095" w14:textId="77777777" w:rsidR="00607627" w:rsidRPr="00607627" w:rsidRDefault="0037691D" w:rsidP="00607627">
      <w:pPr>
        <w:widowControl w:val="0"/>
        <w:autoSpaceDE w:val="0"/>
        <w:autoSpaceDN w:val="0"/>
        <w:adjustRightInd w:val="0"/>
        <w:jc w:val="center"/>
        <w:rPr>
          <w:rFonts w:cs="Arial"/>
          <w:sz w:val="26"/>
          <w:szCs w:val="26"/>
        </w:rPr>
      </w:pPr>
      <w:r>
        <w:rPr>
          <w:rFonts w:cs="Arial"/>
          <w:sz w:val="26"/>
          <w:szCs w:val="26"/>
        </w:rPr>
        <w:t>Liepājā</w:t>
      </w:r>
    </w:p>
    <w:p w14:paraId="51005F9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C679E" w14:paraId="33E52743" w14:textId="77777777" w:rsidTr="000951C6">
        <w:tc>
          <w:tcPr>
            <w:tcW w:w="4788" w:type="dxa"/>
            <w:tcBorders>
              <w:top w:val="nil"/>
              <w:left w:val="nil"/>
              <w:bottom w:val="nil"/>
              <w:right w:val="nil"/>
            </w:tcBorders>
          </w:tcPr>
          <w:p w14:paraId="165F5ACE" w14:textId="77777777" w:rsidR="000951C6" w:rsidRPr="0005645F" w:rsidRDefault="0037691D" w:rsidP="0005645F">
            <w:pPr>
              <w:widowControl w:val="0"/>
              <w:autoSpaceDE w:val="0"/>
              <w:autoSpaceDN w:val="0"/>
              <w:adjustRightInd w:val="0"/>
              <w:rPr>
                <w:rFonts w:cs="Arial"/>
                <w:szCs w:val="22"/>
              </w:rPr>
            </w:pPr>
            <w:r w:rsidRPr="0005645F">
              <w:rPr>
                <w:rFonts w:cs="Arial"/>
                <w:szCs w:val="22"/>
              </w:rPr>
              <w:t>2022.gada 21.jūlijā</w:t>
            </w:r>
          </w:p>
        </w:tc>
        <w:tc>
          <w:tcPr>
            <w:tcW w:w="3717" w:type="dxa"/>
            <w:tcBorders>
              <w:top w:val="nil"/>
              <w:left w:val="nil"/>
              <w:bottom w:val="nil"/>
              <w:right w:val="nil"/>
            </w:tcBorders>
          </w:tcPr>
          <w:p w14:paraId="632B407D" w14:textId="77777777" w:rsidR="000951C6" w:rsidRPr="0005645F" w:rsidRDefault="0037691D" w:rsidP="0005645F">
            <w:pPr>
              <w:widowControl w:val="0"/>
              <w:autoSpaceDE w:val="0"/>
              <w:autoSpaceDN w:val="0"/>
              <w:adjustRightInd w:val="0"/>
              <w:jc w:val="center"/>
              <w:rPr>
                <w:rFonts w:cs="Arial"/>
                <w:color w:val="000000"/>
                <w:szCs w:val="22"/>
              </w:rPr>
            </w:pPr>
            <w:r w:rsidRPr="0005645F">
              <w:rPr>
                <w:rFonts w:cs="Arial"/>
                <w:color w:val="000000"/>
                <w:szCs w:val="22"/>
              </w:rPr>
              <w:t xml:space="preserve">                              Nr.282/11</w:t>
            </w:r>
          </w:p>
          <w:p w14:paraId="0D55E955" w14:textId="77777777" w:rsidR="000951C6" w:rsidRPr="0005645F" w:rsidRDefault="0037691D" w:rsidP="0005645F">
            <w:pPr>
              <w:widowControl w:val="0"/>
              <w:autoSpaceDE w:val="0"/>
              <w:autoSpaceDN w:val="0"/>
              <w:adjustRightInd w:val="0"/>
              <w:jc w:val="right"/>
              <w:rPr>
                <w:rFonts w:cs="Arial"/>
                <w:szCs w:val="22"/>
              </w:rPr>
            </w:pPr>
            <w:r w:rsidRPr="0005645F">
              <w:rPr>
                <w:rFonts w:cs="Arial"/>
                <w:color w:val="000000"/>
                <w:szCs w:val="22"/>
              </w:rPr>
              <w:t>(prot. Nr.11, 19.</w:t>
            </w:r>
            <w:r w:rsidRPr="0005645F">
              <w:rPr>
                <w:rFonts w:cs="Arial"/>
                <w:color w:val="000000"/>
                <w:sz w:val="20"/>
                <w:szCs w:val="20"/>
                <w:shd w:val="clear" w:color="auto" w:fill="FFFFFF"/>
              </w:rPr>
              <w:t>§)</w:t>
            </w:r>
          </w:p>
        </w:tc>
      </w:tr>
    </w:tbl>
    <w:p w14:paraId="792016D2" w14:textId="77777777" w:rsidR="0005645F" w:rsidRPr="000951C6" w:rsidRDefault="0037691D" w:rsidP="0005645F">
      <w:pPr>
        <w:widowControl w:val="0"/>
        <w:autoSpaceDE w:val="0"/>
        <w:autoSpaceDN w:val="0"/>
        <w:adjustRightInd w:val="0"/>
        <w:jc w:val="both"/>
        <w:rPr>
          <w:rFonts w:cs="Arial"/>
          <w:b/>
          <w:szCs w:val="22"/>
        </w:rPr>
      </w:pPr>
      <w:r w:rsidRPr="000951C6">
        <w:rPr>
          <w:rFonts w:cs="Arial"/>
          <w:b/>
          <w:szCs w:val="22"/>
        </w:rPr>
        <w:t xml:space="preserve">Par labvēlīga administratīvā akta izdošanu </w:t>
      </w:r>
    </w:p>
    <w:p w14:paraId="5F185C31" w14:textId="77777777" w:rsidR="0005645F" w:rsidRPr="00512A02" w:rsidRDefault="0005645F" w:rsidP="0005645F">
      <w:pPr>
        <w:widowControl w:val="0"/>
        <w:autoSpaceDE w:val="0"/>
        <w:autoSpaceDN w:val="0"/>
        <w:adjustRightInd w:val="0"/>
        <w:jc w:val="both"/>
        <w:rPr>
          <w:rFonts w:cs="Arial"/>
          <w:sz w:val="30"/>
          <w:szCs w:val="22"/>
        </w:rPr>
      </w:pPr>
    </w:p>
    <w:p w14:paraId="44959ED7" w14:textId="77777777" w:rsidR="0005645F" w:rsidRPr="002F7A3D" w:rsidRDefault="0037691D" w:rsidP="002F7A3D">
      <w:pPr>
        <w:ind w:firstLine="720"/>
        <w:jc w:val="both"/>
        <w:rPr>
          <w:rFonts w:eastAsia="Calibri" w:cs="Arial"/>
          <w:szCs w:val="22"/>
          <w:lang w:eastAsia="en-US"/>
        </w:rPr>
      </w:pPr>
      <w:r w:rsidRPr="0005645F">
        <w:rPr>
          <w:rFonts w:eastAsia="Calibri" w:cs="Arial"/>
          <w:szCs w:val="22"/>
          <w:lang w:eastAsia="en-US"/>
        </w:rPr>
        <w:t xml:space="preserve">[1.] Liepājas </w:t>
      </w:r>
      <w:r w:rsidRPr="0005645F">
        <w:rPr>
          <w:rFonts w:eastAsia="Calibri" w:cs="Arial"/>
          <w:noProof/>
          <w:szCs w:val="22"/>
          <w:lang w:eastAsia="en-US"/>
        </w:rPr>
        <w:t xml:space="preserve">valstspilsētas pašvaldībā (turpmāk arī - Pašvaldība) 2022.gada 21.aprīlī saņemts </w:t>
      </w:r>
      <w:r w:rsidR="002F7A3D">
        <w:rPr>
          <w:rFonts w:eastAsia="Calibri" w:cs="Arial"/>
          <w:noProof/>
          <w:szCs w:val="22"/>
          <w:lang w:eastAsia="en-US"/>
        </w:rPr>
        <w:t xml:space="preserve">[..] </w:t>
      </w:r>
      <w:r w:rsidRPr="0005645F">
        <w:rPr>
          <w:rFonts w:eastAsia="Calibri" w:cs="Arial"/>
          <w:szCs w:val="22"/>
          <w:lang w:eastAsia="en-US"/>
        </w:rPr>
        <w:t>(turpmāk - Iesniedzēja) iesniegums “Par izpilddirektora lēmuma apstrīdēšanu” (reģistrācijas Nr.1924/2.1.5, turpmāk arī -</w:t>
      </w:r>
      <w:r w:rsidR="002F7A3D">
        <w:rPr>
          <w:rFonts w:eastAsia="Calibri" w:cs="Arial"/>
          <w:szCs w:val="22"/>
          <w:lang w:eastAsia="en-US"/>
        </w:rPr>
        <w:t xml:space="preserve"> </w:t>
      </w:r>
      <w:r w:rsidRPr="0005645F">
        <w:rPr>
          <w:rFonts w:eastAsia="Calibri" w:cs="Arial"/>
          <w:szCs w:val="22"/>
          <w:lang w:eastAsia="en-US"/>
        </w:rPr>
        <w:t xml:space="preserve">apstrīdēšanas iesniegums), </w:t>
      </w:r>
      <w:r w:rsidR="002F7A3D">
        <w:rPr>
          <w:rFonts w:eastAsia="Calibri" w:cs="Arial"/>
          <w:szCs w:val="22"/>
          <w:lang w:eastAsia="en-US"/>
        </w:rPr>
        <w:t>[..].</w:t>
      </w:r>
    </w:p>
    <w:p w14:paraId="3AFB6C2E" w14:textId="77777777" w:rsidR="0005645F" w:rsidRPr="0005645F" w:rsidRDefault="0005645F" w:rsidP="0005645F">
      <w:pPr>
        <w:ind w:firstLine="720"/>
        <w:jc w:val="both"/>
        <w:rPr>
          <w:rFonts w:eastAsia="Calibri" w:cs="Arial"/>
          <w:szCs w:val="22"/>
          <w:shd w:val="clear" w:color="auto" w:fill="FFFFFF"/>
          <w:lang w:eastAsia="en-US"/>
        </w:rPr>
      </w:pPr>
    </w:p>
    <w:p w14:paraId="5A7204E4" w14:textId="77777777" w:rsidR="0005645F" w:rsidRPr="0005645F" w:rsidRDefault="0037691D" w:rsidP="0005645F">
      <w:pPr>
        <w:widowControl w:val="0"/>
        <w:autoSpaceDE w:val="0"/>
        <w:autoSpaceDN w:val="0"/>
        <w:adjustRightInd w:val="0"/>
        <w:ind w:firstLine="720"/>
        <w:jc w:val="both"/>
        <w:rPr>
          <w:rFonts w:cs="Arial"/>
          <w:noProof/>
          <w:szCs w:val="22"/>
        </w:rPr>
      </w:pPr>
      <w:r w:rsidRPr="0005645F">
        <w:rPr>
          <w:rFonts w:eastAsia="Calibri" w:cs="Arial"/>
          <w:szCs w:val="22"/>
          <w:shd w:val="clear" w:color="auto" w:fill="FFFFFF"/>
          <w:lang w:eastAsia="en-US"/>
        </w:rPr>
        <w:t xml:space="preserve">Ievērojot visu šajā lēmumā apskatīto, Dome atzīst, ka, pastāvot konkrētajiem apstākļiem spēkā esošo normatīvo aktu ietvarā, nepastāv tiesisks pamats izdot </w:t>
      </w:r>
      <w:r w:rsidRPr="0005645F">
        <w:rPr>
          <w:rFonts w:eastAsia="Calibri" w:cs="Arial"/>
          <w:noProof/>
          <w:szCs w:val="22"/>
          <w:shd w:val="clear" w:color="auto" w:fill="FFFFFF"/>
          <w:lang w:eastAsia="en-US"/>
        </w:rPr>
        <w:t xml:space="preserve">Iesniedzējai labvēlīgu administratīvo aktu. </w:t>
      </w:r>
      <w:r w:rsidRPr="0005645F">
        <w:rPr>
          <w:rFonts w:eastAsia="Calibri" w:cs="Arial"/>
          <w:noProof/>
          <w:szCs w:val="22"/>
          <w:lang w:eastAsia="en-US"/>
        </w:rPr>
        <w:t xml:space="preserve">Pamatojoties uz </w:t>
      </w:r>
      <w:r w:rsidRPr="0005645F">
        <w:rPr>
          <w:rFonts w:eastAsia="Calibri" w:cs="Arial"/>
          <w:noProof/>
          <w:color w:val="000000"/>
          <w:szCs w:val="22"/>
          <w:lang w:eastAsia="en-US"/>
        </w:rPr>
        <w:t xml:space="preserve">Liepājas pilsētas domes 2011.gada 27.oktobra saistošo noteikumu Nr.13 “Par izglītojamo ēdināšanas maksas </w:t>
      </w:r>
      <w:r w:rsidRPr="0005645F">
        <w:rPr>
          <w:rFonts w:eastAsia="Calibri" w:cs="Arial"/>
          <w:noProof/>
          <w:szCs w:val="22"/>
          <w:lang w:eastAsia="en-US"/>
        </w:rPr>
        <w:t xml:space="preserve">atvieglojumiem Liepājas vispārējās izglītības iestādēs” 2. un 12.punktu, likuma “Par pašvaldībām” 21.panta pirmās daļas 21.punktu un 47.panta pirmo un otro daļu, Administratīvā procesa likuma 81.panta piekto daļu, ņemot vērā Liepājas valstspilsētas pašvaldības domes pastāvīgās Izglītības, kultūras un sporta komitejas 2022.gada 14.jūlija lēmumu (sēdes protokols Nr.7), </w:t>
      </w:r>
      <w:r w:rsidRPr="0005645F">
        <w:rPr>
          <w:rFonts w:cs="Arial"/>
          <w:noProof/>
          <w:szCs w:val="22"/>
        </w:rPr>
        <w:t xml:space="preserve">Liepājas valstspilsētas pašvaldības dome </w:t>
      </w:r>
      <w:r w:rsidRPr="0005645F">
        <w:rPr>
          <w:rFonts w:cs="Arial"/>
          <w:b/>
          <w:noProof/>
          <w:szCs w:val="22"/>
        </w:rPr>
        <w:t>nolemj</w:t>
      </w:r>
      <w:r w:rsidRPr="0005645F">
        <w:rPr>
          <w:rFonts w:cs="Arial"/>
          <w:b/>
          <w:bCs/>
          <w:noProof/>
          <w:szCs w:val="22"/>
        </w:rPr>
        <w:t>:</w:t>
      </w:r>
    </w:p>
    <w:p w14:paraId="6332730C" w14:textId="77777777" w:rsidR="0005645F" w:rsidRPr="0005645F" w:rsidRDefault="0005645F" w:rsidP="0005645F">
      <w:pPr>
        <w:widowControl w:val="0"/>
        <w:autoSpaceDE w:val="0"/>
        <w:autoSpaceDN w:val="0"/>
        <w:adjustRightInd w:val="0"/>
        <w:jc w:val="both"/>
        <w:rPr>
          <w:rFonts w:cs="Arial"/>
          <w:noProof/>
          <w:szCs w:val="22"/>
        </w:rPr>
      </w:pPr>
    </w:p>
    <w:p w14:paraId="2174737F" w14:textId="77777777" w:rsidR="0005645F" w:rsidRPr="0005645F" w:rsidRDefault="0037691D" w:rsidP="0005645F">
      <w:pPr>
        <w:ind w:firstLine="720"/>
        <w:jc w:val="both"/>
        <w:rPr>
          <w:rFonts w:eastAsia="Calibri" w:cs="Arial"/>
          <w:noProof/>
          <w:szCs w:val="22"/>
          <w:shd w:val="clear" w:color="auto" w:fill="FFFFFF"/>
          <w:lang w:eastAsia="en-US"/>
        </w:rPr>
      </w:pPr>
      <w:r w:rsidRPr="0005645F">
        <w:rPr>
          <w:rFonts w:cs="Arial"/>
          <w:bCs/>
          <w:noProof/>
          <w:szCs w:val="22"/>
        </w:rPr>
        <w:t xml:space="preserve">Atteikt izdot </w:t>
      </w:r>
      <w:r w:rsidRPr="0005645F">
        <w:rPr>
          <w:rFonts w:eastAsia="Calibri" w:cs="Arial"/>
          <w:noProof/>
          <w:szCs w:val="22"/>
          <w:shd w:val="clear" w:color="auto" w:fill="FFFFFF"/>
          <w:lang w:eastAsia="en-US"/>
        </w:rPr>
        <w:t>labvēlīgu administratīvo aktu</w:t>
      </w:r>
      <w:r w:rsidR="008651AC">
        <w:rPr>
          <w:rFonts w:eastAsia="Calibri" w:cs="Arial"/>
          <w:noProof/>
          <w:szCs w:val="22"/>
          <w:shd w:val="clear" w:color="auto" w:fill="FFFFFF"/>
          <w:lang w:eastAsia="en-US"/>
        </w:rPr>
        <w:t>,</w:t>
      </w:r>
      <w:r w:rsidRPr="0005645F">
        <w:rPr>
          <w:rFonts w:eastAsia="Calibri" w:cs="Arial"/>
          <w:noProof/>
          <w:szCs w:val="22"/>
          <w:shd w:val="clear" w:color="auto" w:fill="FFFFFF"/>
          <w:lang w:eastAsia="en-US"/>
        </w:rPr>
        <w:t xml:space="preserve"> </w:t>
      </w:r>
      <w:r w:rsidR="002F7A3D">
        <w:rPr>
          <w:rFonts w:eastAsia="Calibri" w:cs="Arial"/>
          <w:noProof/>
          <w:szCs w:val="22"/>
          <w:shd w:val="clear" w:color="auto" w:fill="FFFFFF"/>
          <w:lang w:eastAsia="en-US"/>
        </w:rPr>
        <w:t>[..]</w:t>
      </w:r>
    </w:p>
    <w:p w14:paraId="0B7F8457" w14:textId="77777777" w:rsidR="0005645F" w:rsidRPr="0005645F" w:rsidRDefault="0005645F" w:rsidP="0005645F">
      <w:pPr>
        <w:ind w:firstLine="720"/>
        <w:jc w:val="both"/>
        <w:rPr>
          <w:rFonts w:eastAsia="Calibri" w:cs="Arial"/>
          <w:noProof/>
          <w:szCs w:val="22"/>
          <w:shd w:val="clear" w:color="auto" w:fill="FFFFFF"/>
          <w:lang w:eastAsia="en-US"/>
        </w:rPr>
      </w:pPr>
    </w:p>
    <w:p w14:paraId="3604AFBC" w14:textId="77777777" w:rsidR="0005645F" w:rsidRPr="0005645F" w:rsidRDefault="0037691D" w:rsidP="0005645F">
      <w:pPr>
        <w:ind w:firstLine="720"/>
        <w:jc w:val="both"/>
        <w:rPr>
          <w:rFonts w:eastAsia="Calibri" w:cs="Arial"/>
          <w:noProof/>
          <w:szCs w:val="22"/>
          <w:lang w:eastAsia="en-US"/>
        </w:rPr>
      </w:pPr>
      <w:r w:rsidRPr="0005645F">
        <w:rPr>
          <w:rFonts w:eastAsia="Calibri" w:cs="Arial"/>
          <w:noProof/>
          <w:szCs w:val="22"/>
          <w:lang w:eastAsia="en-US"/>
        </w:rPr>
        <w:t>Saskaņā ar Administratīvā procesa likuma 70.pantu, 121.panta pirmo daļu, 122.pantu,   188.panta   pirmo   daļu   un   189.pantu   šo   lēmumu   var   pārsūdzēt Administratīvās tiesas Liepājas tiesu namā (Lielajā iela 4, Liepāja, LV-3401) viena mēneša laikā no tā spēkā stāšanās dienas.</w:t>
      </w:r>
    </w:p>
    <w:p w14:paraId="6CD686A0" w14:textId="77777777" w:rsidR="0005645F" w:rsidRPr="0005645F" w:rsidRDefault="0037691D" w:rsidP="0005645F">
      <w:pPr>
        <w:ind w:firstLine="720"/>
        <w:jc w:val="both"/>
        <w:rPr>
          <w:rFonts w:eastAsia="Calibri" w:cs="Arial"/>
          <w:noProof/>
          <w:szCs w:val="22"/>
          <w:lang w:eastAsia="en-US"/>
        </w:rPr>
      </w:pPr>
      <w:r w:rsidRPr="0005645F">
        <w:rPr>
          <w:rFonts w:eastAsia="Calibri" w:cs="Arial"/>
          <w:noProof/>
          <w:szCs w:val="22"/>
          <w:lang w:eastAsia="en-US"/>
        </w:rPr>
        <w:t xml:space="preserve"> </w:t>
      </w:r>
    </w:p>
    <w:p w14:paraId="7CF7A554" w14:textId="77777777" w:rsidR="0005645F" w:rsidRPr="0005645F" w:rsidRDefault="0037691D" w:rsidP="0005645F">
      <w:pPr>
        <w:ind w:firstLine="720"/>
        <w:jc w:val="both"/>
        <w:rPr>
          <w:rFonts w:eastAsia="Calibri" w:cs="Arial"/>
          <w:noProof/>
          <w:szCs w:val="22"/>
          <w:shd w:val="clear" w:color="auto" w:fill="FFFFFF"/>
          <w:lang w:eastAsia="en-US"/>
        </w:rPr>
      </w:pPr>
      <w:r w:rsidRPr="0005645F">
        <w:rPr>
          <w:rFonts w:eastAsia="Calibri" w:cs="Arial"/>
          <w:noProof/>
          <w:szCs w:val="22"/>
          <w:lang w:eastAsia="en-US"/>
        </w:rPr>
        <w:t>Saskaņā ar Administratīvā procesa likuma 70.panta pirmo daļu administratīvais akts stājas spēkā, kad tas paziņots adresātam. Atbilstoši Paziņošanas likuma 9.panta otrajai daļai dokuments, kas sūtīts pa elektronisko pastu, uzskatāms par paziņotu otrajā darba dienā pēc tā nosūtīšanas</w:t>
      </w:r>
    </w:p>
    <w:p w14:paraId="438E756F" w14:textId="77777777" w:rsidR="0005645F" w:rsidRPr="0005645F" w:rsidRDefault="0005645F" w:rsidP="0005645F">
      <w:pPr>
        <w:widowControl w:val="0"/>
        <w:autoSpaceDE w:val="0"/>
        <w:autoSpaceDN w:val="0"/>
        <w:adjustRightInd w:val="0"/>
        <w:jc w:val="both"/>
        <w:rPr>
          <w:rFonts w:cs="Arial"/>
          <w:noProof/>
          <w:szCs w:val="22"/>
        </w:rPr>
      </w:pPr>
    </w:p>
    <w:p w14:paraId="4B3C0F25" w14:textId="77777777" w:rsidR="0005645F" w:rsidRPr="0005645F" w:rsidRDefault="0005645F" w:rsidP="0005645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5468"/>
        <w:gridCol w:w="1761"/>
      </w:tblGrid>
      <w:tr w:rsidR="00DC679E" w14:paraId="1033CC8D" w14:textId="77777777" w:rsidTr="0063494F">
        <w:tc>
          <w:tcPr>
            <w:tcW w:w="6804" w:type="dxa"/>
            <w:gridSpan w:val="2"/>
            <w:tcBorders>
              <w:top w:val="nil"/>
              <w:left w:val="nil"/>
              <w:bottom w:val="nil"/>
              <w:right w:val="nil"/>
            </w:tcBorders>
          </w:tcPr>
          <w:p w14:paraId="5A1DE6E4" w14:textId="77777777" w:rsidR="0005645F" w:rsidRPr="0005645F" w:rsidRDefault="0037691D" w:rsidP="00C161C2">
            <w:pPr>
              <w:widowControl w:val="0"/>
              <w:autoSpaceDE w:val="0"/>
              <w:autoSpaceDN w:val="0"/>
              <w:adjustRightInd w:val="0"/>
              <w:rPr>
                <w:rFonts w:cs="Arial"/>
                <w:szCs w:val="22"/>
              </w:rPr>
            </w:pPr>
            <w:r w:rsidRPr="0005645F">
              <w:rPr>
                <w:rFonts w:cs="Arial"/>
                <w:szCs w:val="22"/>
              </w:rPr>
              <w:t>Priekšsēdētājs</w:t>
            </w:r>
            <w:r w:rsidR="0063494F">
              <w:rPr>
                <w:rFonts w:cs="Arial"/>
                <w:szCs w:val="22"/>
              </w:rPr>
              <w:t xml:space="preserve">                             </w:t>
            </w:r>
            <w:r w:rsidR="00C161C2">
              <w:rPr>
                <w:rFonts w:cs="Arial"/>
                <w:szCs w:val="22"/>
              </w:rPr>
              <w:t xml:space="preserve">               </w:t>
            </w:r>
            <w:r w:rsidR="0063494F" w:rsidRPr="0063494F">
              <w:rPr>
                <w:rFonts w:cs="Arial"/>
                <w:i/>
                <w:szCs w:val="22"/>
              </w:rPr>
              <w:t xml:space="preserve"> (</w:t>
            </w:r>
            <w:r w:rsidR="00C161C2">
              <w:rPr>
                <w:rFonts w:cs="Arial"/>
                <w:i/>
                <w:szCs w:val="22"/>
              </w:rPr>
              <w:t>parakstīts ar e-parakstu</w:t>
            </w:r>
            <w:r w:rsidR="0063494F" w:rsidRPr="0063494F">
              <w:rPr>
                <w:rFonts w:cs="Arial"/>
                <w:i/>
                <w:szCs w:val="22"/>
              </w:rPr>
              <w:t>)</w:t>
            </w:r>
          </w:p>
        </w:tc>
        <w:tc>
          <w:tcPr>
            <w:tcW w:w="1761" w:type="dxa"/>
            <w:tcBorders>
              <w:top w:val="nil"/>
              <w:left w:val="nil"/>
              <w:bottom w:val="nil"/>
              <w:right w:val="nil"/>
            </w:tcBorders>
          </w:tcPr>
          <w:p w14:paraId="482F9A9C" w14:textId="77777777" w:rsidR="0005645F" w:rsidRPr="0005645F" w:rsidRDefault="0037691D" w:rsidP="0005645F">
            <w:pPr>
              <w:widowControl w:val="0"/>
              <w:autoSpaceDE w:val="0"/>
              <w:autoSpaceDN w:val="0"/>
              <w:adjustRightInd w:val="0"/>
              <w:jc w:val="right"/>
              <w:rPr>
                <w:rFonts w:cs="Arial"/>
                <w:noProof/>
                <w:szCs w:val="22"/>
              </w:rPr>
            </w:pPr>
            <w:r w:rsidRPr="0005645F">
              <w:rPr>
                <w:rFonts w:cs="Arial"/>
                <w:noProof/>
                <w:szCs w:val="22"/>
              </w:rPr>
              <w:t>Gunārs Ansiņš</w:t>
            </w:r>
          </w:p>
          <w:p w14:paraId="654B2E15" w14:textId="77777777" w:rsidR="0005645F" w:rsidRPr="0005645F" w:rsidRDefault="0005645F" w:rsidP="0005645F">
            <w:pPr>
              <w:widowControl w:val="0"/>
              <w:autoSpaceDE w:val="0"/>
              <w:autoSpaceDN w:val="0"/>
              <w:adjustRightInd w:val="0"/>
              <w:jc w:val="right"/>
              <w:rPr>
                <w:rFonts w:cs="Arial"/>
                <w:noProof/>
                <w:sz w:val="8"/>
                <w:szCs w:val="22"/>
              </w:rPr>
            </w:pPr>
          </w:p>
        </w:tc>
      </w:tr>
      <w:tr w:rsidR="00DC679E" w14:paraId="36AE0566" w14:textId="77777777" w:rsidTr="0005645F">
        <w:tc>
          <w:tcPr>
            <w:tcW w:w="1336" w:type="dxa"/>
            <w:tcBorders>
              <w:top w:val="nil"/>
              <w:left w:val="nil"/>
              <w:bottom w:val="nil"/>
              <w:right w:val="nil"/>
            </w:tcBorders>
          </w:tcPr>
          <w:p w14:paraId="2E3AE66F" w14:textId="77777777" w:rsidR="0005645F" w:rsidRPr="0005645F" w:rsidRDefault="0037691D" w:rsidP="0005645F">
            <w:pPr>
              <w:widowControl w:val="0"/>
              <w:autoSpaceDE w:val="0"/>
              <w:autoSpaceDN w:val="0"/>
              <w:adjustRightInd w:val="0"/>
              <w:rPr>
                <w:rFonts w:cs="Arial"/>
                <w:szCs w:val="22"/>
              </w:rPr>
            </w:pPr>
            <w:r w:rsidRPr="0005645F">
              <w:rPr>
                <w:rFonts w:cs="Arial"/>
                <w:szCs w:val="22"/>
              </w:rPr>
              <w:t>Nosūtāms:</w:t>
            </w:r>
          </w:p>
        </w:tc>
        <w:tc>
          <w:tcPr>
            <w:tcW w:w="7229" w:type="dxa"/>
            <w:gridSpan w:val="2"/>
            <w:tcBorders>
              <w:top w:val="nil"/>
              <w:left w:val="nil"/>
              <w:bottom w:val="nil"/>
              <w:right w:val="nil"/>
            </w:tcBorders>
          </w:tcPr>
          <w:p w14:paraId="24A7066B" w14:textId="77777777" w:rsidR="0005645F" w:rsidRPr="0005645F" w:rsidRDefault="00000000" w:rsidP="0063494F">
            <w:pPr>
              <w:widowControl w:val="0"/>
              <w:autoSpaceDE w:val="0"/>
              <w:autoSpaceDN w:val="0"/>
              <w:adjustRightInd w:val="0"/>
              <w:jc w:val="both"/>
              <w:rPr>
                <w:rFonts w:cs="Arial"/>
                <w:noProof/>
                <w:szCs w:val="22"/>
              </w:rPr>
            </w:pPr>
            <w:hyperlink r:id="rId8" w:history="1">
              <w:r w:rsidR="0063494F">
                <w:rPr>
                  <w:rFonts w:cs="Arial"/>
                  <w:noProof/>
                  <w:color w:val="000000"/>
                  <w:szCs w:val="22"/>
                </w:rPr>
                <w:t>[..]</w:t>
              </w:r>
            </w:hyperlink>
            <w:r w:rsidR="0037691D" w:rsidRPr="0005645F">
              <w:rPr>
                <w:rFonts w:cs="Arial"/>
                <w:noProof/>
                <w:color w:val="000000"/>
                <w:szCs w:val="22"/>
              </w:rPr>
              <w:t xml:space="preserve">, </w:t>
            </w:r>
            <w:r w:rsidR="0037691D" w:rsidRPr="0005645F">
              <w:rPr>
                <w:rFonts w:cs="Arial"/>
                <w:noProof/>
                <w:szCs w:val="22"/>
              </w:rPr>
              <w:t>Juridiskajai daļai, informācijai - Liepājas pilsētas Izglītības pārvaldei</w:t>
            </w:r>
          </w:p>
        </w:tc>
      </w:tr>
    </w:tbl>
    <w:p w14:paraId="4D11DB51" w14:textId="77777777" w:rsidR="0005645F" w:rsidRPr="0063494F" w:rsidRDefault="00512A02" w:rsidP="0005645F">
      <w:pPr>
        <w:widowControl w:val="0"/>
        <w:autoSpaceDE w:val="0"/>
        <w:autoSpaceDN w:val="0"/>
        <w:adjustRightInd w:val="0"/>
        <w:jc w:val="both"/>
        <w:rPr>
          <w:rFonts w:cs="Arial"/>
          <w:sz w:val="28"/>
          <w:szCs w:val="22"/>
        </w:rPr>
      </w:pPr>
      <w:r>
        <w:rPr>
          <w:rFonts w:cs="Arial"/>
          <w:szCs w:val="22"/>
        </w:rPr>
        <w:softHyphen/>
      </w:r>
      <w:r>
        <w:rPr>
          <w:rFonts w:cs="Arial"/>
          <w:szCs w:val="22"/>
        </w:rPr>
        <w:softHyphen/>
      </w:r>
      <w:r>
        <w:rPr>
          <w:rFonts w:cs="Arial"/>
          <w:szCs w:val="22"/>
        </w:rPr>
        <w:softHyphen/>
      </w:r>
    </w:p>
    <w:p w14:paraId="41179448" w14:textId="77777777" w:rsidR="00512A02" w:rsidRDefault="00512A02" w:rsidP="00512A02">
      <w:pPr>
        <w:widowControl w:val="0"/>
        <w:autoSpaceDE w:val="0"/>
        <w:autoSpaceDN w:val="0"/>
        <w:adjustRightInd w:val="0"/>
        <w:jc w:val="both"/>
        <w:rPr>
          <w:rFonts w:cs="Arial"/>
          <w:szCs w:val="22"/>
        </w:rPr>
      </w:pPr>
      <w:r>
        <w:rPr>
          <w:rFonts w:cs="Arial"/>
          <w:szCs w:val="22"/>
        </w:rPr>
        <w:t xml:space="preserve">IZRAKSTS PAREIZS </w:t>
      </w:r>
    </w:p>
    <w:p w14:paraId="40A0708A" w14:textId="77777777" w:rsidR="00512A02" w:rsidRDefault="00512A02" w:rsidP="00512A02">
      <w:pPr>
        <w:widowControl w:val="0"/>
        <w:autoSpaceDE w:val="0"/>
        <w:autoSpaceDN w:val="0"/>
        <w:adjustRightInd w:val="0"/>
        <w:jc w:val="both"/>
        <w:rPr>
          <w:rFonts w:cs="Arial"/>
          <w:szCs w:val="22"/>
        </w:rPr>
      </w:pPr>
      <w:r>
        <w:rPr>
          <w:rFonts w:cs="Arial"/>
          <w:szCs w:val="22"/>
        </w:rPr>
        <w:t>Liepājas pilsētas pašvaldības administrācijas</w:t>
      </w:r>
    </w:p>
    <w:p w14:paraId="660A2490" w14:textId="77777777" w:rsidR="00512A02" w:rsidRDefault="00512A02" w:rsidP="00512A02">
      <w:pPr>
        <w:widowControl w:val="0"/>
        <w:autoSpaceDE w:val="0"/>
        <w:autoSpaceDN w:val="0"/>
        <w:adjustRightInd w:val="0"/>
        <w:jc w:val="both"/>
        <w:rPr>
          <w:rFonts w:cs="Arial"/>
          <w:szCs w:val="22"/>
        </w:rPr>
      </w:pPr>
      <w:r>
        <w:rPr>
          <w:rFonts w:cs="Arial"/>
          <w:szCs w:val="22"/>
        </w:rPr>
        <w:t>Organizatoriskās daļas vadītāja</w:t>
      </w:r>
      <w:r>
        <w:rPr>
          <w:rFonts w:cs="Arial"/>
          <w:szCs w:val="22"/>
        </w:rPr>
        <w:tab/>
      </w:r>
      <w:r>
        <w:rPr>
          <w:rFonts w:cs="Arial"/>
          <w:szCs w:val="22"/>
        </w:rPr>
        <w:tab/>
      </w:r>
      <w:r>
        <w:rPr>
          <w:rFonts w:cs="Arial"/>
          <w:szCs w:val="22"/>
        </w:rPr>
        <w:tab/>
      </w:r>
      <w:r>
        <w:rPr>
          <w:rFonts w:cs="Arial"/>
          <w:szCs w:val="22"/>
        </w:rPr>
        <w:tab/>
        <w:t xml:space="preserve">                   Egita Lukjanova</w:t>
      </w:r>
    </w:p>
    <w:p w14:paraId="2E299EA0" w14:textId="77777777" w:rsidR="0005645F" w:rsidRPr="00512A02" w:rsidRDefault="00512A02" w:rsidP="00512A02">
      <w:pPr>
        <w:widowControl w:val="0"/>
        <w:autoSpaceDE w:val="0"/>
        <w:autoSpaceDN w:val="0"/>
        <w:adjustRightInd w:val="0"/>
        <w:jc w:val="both"/>
        <w:rPr>
          <w:rFonts w:cs="Arial"/>
          <w:szCs w:val="22"/>
        </w:rPr>
      </w:pPr>
      <w:r>
        <w:rPr>
          <w:rFonts w:cs="Arial"/>
          <w:szCs w:val="22"/>
        </w:rPr>
        <w:t>Liepājā, 2</w:t>
      </w:r>
      <w:r w:rsidR="008651AC">
        <w:rPr>
          <w:rFonts w:cs="Arial"/>
          <w:szCs w:val="22"/>
        </w:rPr>
        <w:t>6</w:t>
      </w:r>
      <w:r>
        <w:rPr>
          <w:rFonts w:cs="Arial"/>
          <w:szCs w:val="22"/>
        </w:rPr>
        <w:t>.07.2022</w:t>
      </w:r>
    </w:p>
    <w:p w14:paraId="0DB732B3" w14:textId="77777777" w:rsidR="0005645F" w:rsidRDefault="0005645F" w:rsidP="00607627">
      <w:pPr>
        <w:widowControl w:val="0"/>
        <w:autoSpaceDE w:val="0"/>
        <w:autoSpaceDN w:val="0"/>
        <w:adjustRightInd w:val="0"/>
        <w:jc w:val="center"/>
        <w:rPr>
          <w:rFonts w:cs="Arial"/>
          <w:sz w:val="20"/>
          <w:szCs w:val="20"/>
        </w:rPr>
      </w:pPr>
    </w:p>
    <w:p w14:paraId="4820B6F2" w14:textId="77777777" w:rsidR="0005645F" w:rsidRPr="000F232A" w:rsidRDefault="0005645F" w:rsidP="00512A02">
      <w:pPr>
        <w:widowControl w:val="0"/>
        <w:autoSpaceDE w:val="0"/>
        <w:autoSpaceDN w:val="0"/>
        <w:adjustRightInd w:val="0"/>
        <w:rPr>
          <w:rFonts w:cs="Arial"/>
          <w:sz w:val="20"/>
          <w:szCs w:val="20"/>
        </w:rPr>
      </w:pPr>
    </w:p>
    <w:sectPr w:rsidR="0005645F" w:rsidRPr="000F232A" w:rsidSect="00CE58FC">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9AFF" w14:textId="77777777" w:rsidR="00372730" w:rsidRDefault="00372730">
      <w:r>
        <w:separator/>
      </w:r>
    </w:p>
  </w:endnote>
  <w:endnote w:type="continuationSeparator" w:id="0">
    <w:p w14:paraId="60D18552" w14:textId="77777777" w:rsidR="00372730" w:rsidRDefault="0037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152950"/>
      <w:docPartObj>
        <w:docPartGallery w:val="Page Numbers (Bottom of Page)"/>
        <w:docPartUnique/>
      </w:docPartObj>
    </w:sdtPr>
    <w:sdtContent>
      <w:p w14:paraId="0EAD142D" w14:textId="77777777" w:rsidR="004E09FA" w:rsidRDefault="0037691D">
        <w:pPr>
          <w:pStyle w:val="Footer"/>
          <w:jc w:val="center"/>
        </w:pPr>
        <w:r>
          <w:fldChar w:fldCharType="begin"/>
        </w:r>
        <w:r>
          <w:instrText>PAGE   \* MERGEFORMAT</w:instrText>
        </w:r>
        <w:r>
          <w:fldChar w:fldCharType="separate"/>
        </w:r>
        <w:r w:rsidR="00512A02">
          <w:rPr>
            <w:noProof/>
          </w:rPr>
          <w:t>2</w:t>
        </w:r>
        <w:r>
          <w:fldChar w:fldCharType="end"/>
        </w:r>
      </w:p>
    </w:sdtContent>
  </w:sdt>
  <w:p w14:paraId="20EBACC2" w14:textId="77777777" w:rsidR="00E90D4C" w:rsidRPr="00765476" w:rsidRDefault="00E90D4C" w:rsidP="006E5122">
    <w:pPr>
      <w:pStyle w:val="Footer"/>
      <w:jc w:val="both"/>
    </w:pPr>
  </w:p>
  <w:p w14:paraId="0C4F60FA" w14:textId="77777777" w:rsidR="00DC679E" w:rsidRDefault="0037691D">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BF2D" w14:textId="77777777" w:rsidR="00DC679E" w:rsidRDefault="0037691D">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51677" w14:textId="77777777" w:rsidR="00372730" w:rsidRDefault="00372730">
      <w:r>
        <w:separator/>
      </w:r>
    </w:p>
  </w:footnote>
  <w:footnote w:type="continuationSeparator" w:id="0">
    <w:p w14:paraId="1D7BE5E5" w14:textId="77777777" w:rsidR="00372730" w:rsidRDefault="00372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CCA1"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B830" w14:textId="77777777" w:rsidR="002F7A3D" w:rsidRDefault="002F7A3D" w:rsidP="002F7A3D">
    <w:pPr>
      <w:pStyle w:val="Header"/>
      <w:tabs>
        <w:tab w:val="left" w:pos="3828"/>
      </w:tabs>
      <w:jc w:val="right"/>
      <w:rPr>
        <w:rFonts w:ascii="Arial" w:hAnsi="Arial" w:cs="Arial"/>
      </w:rPr>
    </w:pPr>
    <w:r>
      <w:rPr>
        <w:rFonts w:ascii="Arial" w:hAnsi="Arial" w:cs="Arial"/>
      </w:rPr>
      <w:t>IZRAKSTS</w:t>
    </w:r>
  </w:p>
  <w:p w14:paraId="20C5D950" w14:textId="77777777" w:rsidR="00EB209C" w:rsidRPr="00AE2B38" w:rsidRDefault="0037691D" w:rsidP="00EB209C">
    <w:pPr>
      <w:pStyle w:val="Header"/>
      <w:tabs>
        <w:tab w:val="left" w:pos="3828"/>
      </w:tabs>
      <w:jc w:val="center"/>
      <w:rPr>
        <w:rFonts w:ascii="Arial" w:hAnsi="Arial" w:cs="Arial"/>
      </w:rPr>
    </w:pPr>
    <w:r w:rsidRPr="00A136A6">
      <w:rPr>
        <w:noProof/>
        <w:lang w:eastAsia="lv-LV"/>
      </w:rPr>
      <w:drawing>
        <wp:inline distT="0" distB="0" distL="0" distR="0" wp14:anchorId="76AE38F6" wp14:editId="14CC3B1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55454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12E9DAA" w14:textId="77777777" w:rsidR="00EB209C" w:rsidRPr="00356E0F" w:rsidRDefault="0037691D"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54636729" w14:textId="77777777" w:rsidR="001002D7" w:rsidRDefault="0037691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479790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3E20F62">
      <w:numFmt w:val="bullet"/>
      <w:lvlText w:val="-"/>
      <w:lvlJc w:val="left"/>
      <w:pPr>
        <w:ind w:left="720" w:hanging="360"/>
      </w:pPr>
      <w:rPr>
        <w:rFonts w:ascii="Times New Roman" w:eastAsia="Calibri" w:hAnsi="Times New Roman" w:cs="Times New Roman" w:hint="default"/>
        <w:color w:val="1F497D"/>
      </w:rPr>
    </w:lvl>
    <w:lvl w:ilvl="1" w:tplc="9EA0E256">
      <w:start w:val="1"/>
      <w:numFmt w:val="bullet"/>
      <w:lvlText w:val="o"/>
      <w:lvlJc w:val="left"/>
      <w:pPr>
        <w:ind w:left="1440" w:hanging="360"/>
      </w:pPr>
      <w:rPr>
        <w:rFonts w:ascii="Courier New" w:hAnsi="Courier New" w:cs="Courier New" w:hint="default"/>
      </w:rPr>
    </w:lvl>
    <w:lvl w:ilvl="2" w:tplc="92AA28E0">
      <w:start w:val="1"/>
      <w:numFmt w:val="bullet"/>
      <w:lvlText w:val=""/>
      <w:lvlJc w:val="left"/>
      <w:pPr>
        <w:ind w:left="2160" w:hanging="360"/>
      </w:pPr>
      <w:rPr>
        <w:rFonts w:ascii="Wingdings" w:hAnsi="Wingdings" w:hint="default"/>
      </w:rPr>
    </w:lvl>
    <w:lvl w:ilvl="3" w:tplc="9BF44F34">
      <w:start w:val="1"/>
      <w:numFmt w:val="bullet"/>
      <w:lvlText w:val=""/>
      <w:lvlJc w:val="left"/>
      <w:pPr>
        <w:ind w:left="2880" w:hanging="360"/>
      </w:pPr>
      <w:rPr>
        <w:rFonts w:ascii="Symbol" w:hAnsi="Symbol" w:hint="default"/>
      </w:rPr>
    </w:lvl>
    <w:lvl w:ilvl="4" w:tplc="D4C05A66">
      <w:start w:val="1"/>
      <w:numFmt w:val="bullet"/>
      <w:lvlText w:val="o"/>
      <w:lvlJc w:val="left"/>
      <w:pPr>
        <w:ind w:left="3600" w:hanging="360"/>
      </w:pPr>
      <w:rPr>
        <w:rFonts w:ascii="Courier New" w:hAnsi="Courier New" w:cs="Courier New" w:hint="default"/>
      </w:rPr>
    </w:lvl>
    <w:lvl w:ilvl="5" w:tplc="85BC0D80">
      <w:start w:val="1"/>
      <w:numFmt w:val="bullet"/>
      <w:lvlText w:val=""/>
      <w:lvlJc w:val="left"/>
      <w:pPr>
        <w:ind w:left="4320" w:hanging="360"/>
      </w:pPr>
      <w:rPr>
        <w:rFonts w:ascii="Wingdings" w:hAnsi="Wingdings" w:hint="default"/>
      </w:rPr>
    </w:lvl>
    <w:lvl w:ilvl="6" w:tplc="375ADE16">
      <w:start w:val="1"/>
      <w:numFmt w:val="bullet"/>
      <w:lvlText w:val=""/>
      <w:lvlJc w:val="left"/>
      <w:pPr>
        <w:ind w:left="5040" w:hanging="360"/>
      </w:pPr>
      <w:rPr>
        <w:rFonts w:ascii="Symbol" w:hAnsi="Symbol" w:hint="default"/>
      </w:rPr>
    </w:lvl>
    <w:lvl w:ilvl="7" w:tplc="AFF27AB2">
      <w:start w:val="1"/>
      <w:numFmt w:val="bullet"/>
      <w:lvlText w:val="o"/>
      <w:lvlJc w:val="left"/>
      <w:pPr>
        <w:ind w:left="5760" w:hanging="360"/>
      </w:pPr>
      <w:rPr>
        <w:rFonts w:ascii="Courier New" w:hAnsi="Courier New" w:cs="Courier New" w:hint="default"/>
      </w:rPr>
    </w:lvl>
    <w:lvl w:ilvl="8" w:tplc="698A638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08C1400">
      <w:start w:val="1"/>
      <w:numFmt w:val="bullet"/>
      <w:lvlText w:val=""/>
      <w:lvlJc w:val="left"/>
      <w:pPr>
        <w:ind w:left="720" w:hanging="360"/>
      </w:pPr>
      <w:rPr>
        <w:rFonts w:ascii="Symbol" w:hAnsi="Symbol" w:hint="default"/>
      </w:rPr>
    </w:lvl>
    <w:lvl w:ilvl="1" w:tplc="AFC8F996" w:tentative="1">
      <w:start w:val="1"/>
      <w:numFmt w:val="bullet"/>
      <w:lvlText w:val="o"/>
      <w:lvlJc w:val="left"/>
      <w:pPr>
        <w:ind w:left="1440" w:hanging="360"/>
      </w:pPr>
      <w:rPr>
        <w:rFonts w:ascii="Courier New" w:hAnsi="Courier New" w:cs="Courier New" w:hint="default"/>
      </w:rPr>
    </w:lvl>
    <w:lvl w:ilvl="2" w:tplc="B8BCA136" w:tentative="1">
      <w:start w:val="1"/>
      <w:numFmt w:val="bullet"/>
      <w:lvlText w:val=""/>
      <w:lvlJc w:val="left"/>
      <w:pPr>
        <w:ind w:left="2160" w:hanging="360"/>
      </w:pPr>
      <w:rPr>
        <w:rFonts w:ascii="Wingdings" w:hAnsi="Wingdings" w:hint="default"/>
      </w:rPr>
    </w:lvl>
    <w:lvl w:ilvl="3" w:tplc="40149216" w:tentative="1">
      <w:start w:val="1"/>
      <w:numFmt w:val="bullet"/>
      <w:lvlText w:val=""/>
      <w:lvlJc w:val="left"/>
      <w:pPr>
        <w:ind w:left="2880" w:hanging="360"/>
      </w:pPr>
      <w:rPr>
        <w:rFonts w:ascii="Symbol" w:hAnsi="Symbol" w:hint="default"/>
      </w:rPr>
    </w:lvl>
    <w:lvl w:ilvl="4" w:tplc="E7646E00" w:tentative="1">
      <w:start w:val="1"/>
      <w:numFmt w:val="bullet"/>
      <w:lvlText w:val="o"/>
      <w:lvlJc w:val="left"/>
      <w:pPr>
        <w:ind w:left="3600" w:hanging="360"/>
      </w:pPr>
      <w:rPr>
        <w:rFonts w:ascii="Courier New" w:hAnsi="Courier New" w:cs="Courier New" w:hint="default"/>
      </w:rPr>
    </w:lvl>
    <w:lvl w:ilvl="5" w:tplc="6158011A" w:tentative="1">
      <w:start w:val="1"/>
      <w:numFmt w:val="bullet"/>
      <w:lvlText w:val=""/>
      <w:lvlJc w:val="left"/>
      <w:pPr>
        <w:ind w:left="4320" w:hanging="360"/>
      </w:pPr>
      <w:rPr>
        <w:rFonts w:ascii="Wingdings" w:hAnsi="Wingdings" w:hint="default"/>
      </w:rPr>
    </w:lvl>
    <w:lvl w:ilvl="6" w:tplc="92960CDE" w:tentative="1">
      <w:start w:val="1"/>
      <w:numFmt w:val="bullet"/>
      <w:lvlText w:val=""/>
      <w:lvlJc w:val="left"/>
      <w:pPr>
        <w:ind w:left="5040" w:hanging="360"/>
      </w:pPr>
      <w:rPr>
        <w:rFonts w:ascii="Symbol" w:hAnsi="Symbol" w:hint="default"/>
      </w:rPr>
    </w:lvl>
    <w:lvl w:ilvl="7" w:tplc="EB6E8CA0" w:tentative="1">
      <w:start w:val="1"/>
      <w:numFmt w:val="bullet"/>
      <w:lvlText w:val="o"/>
      <w:lvlJc w:val="left"/>
      <w:pPr>
        <w:ind w:left="5760" w:hanging="360"/>
      </w:pPr>
      <w:rPr>
        <w:rFonts w:ascii="Courier New" w:hAnsi="Courier New" w:cs="Courier New" w:hint="default"/>
      </w:rPr>
    </w:lvl>
    <w:lvl w:ilvl="8" w:tplc="58D669D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B769914">
      <w:start w:val="1"/>
      <w:numFmt w:val="bullet"/>
      <w:lvlText w:val=""/>
      <w:lvlJc w:val="left"/>
      <w:pPr>
        <w:ind w:left="720" w:hanging="360"/>
      </w:pPr>
      <w:rPr>
        <w:rFonts w:ascii="Symbol" w:hAnsi="Symbol" w:hint="default"/>
      </w:rPr>
    </w:lvl>
    <w:lvl w:ilvl="1" w:tplc="00AACD46" w:tentative="1">
      <w:start w:val="1"/>
      <w:numFmt w:val="bullet"/>
      <w:lvlText w:val="o"/>
      <w:lvlJc w:val="left"/>
      <w:pPr>
        <w:ind w:left="1440" w:hanging="360"/>
      </w:pPr>
      <w:rPr>
        <w:rFonts w:ascii="Courier New" w:hAnsi="Courier New" w:cs="Courier New" w:hint="default"/>
      </w:rPr>
    </w:lvl>
    <w:lvl w:ilvl="2" w:tplc="8F02A7B4" w:tentative="1">
      <w:start w:val="1"/>
      <w:numFmt w:val="bullet"/>
      <w:lvlText w:val=""/>
      <w:lvlJc w:val="left"/>
      <w:pPr>
        <w:ind w:left="2160" w:hanging="360"/>
      </w:pPr>
      <w:rPr>
        <w:rFonts w:ascii="Wingdings" w:hAnsi="Wingdings" w:hint="default"/>
      </w:rPr>
    </w:lvl>
    <w:lvl w:ilvl="3" w:tplc="30E29A78" w:tentative="1">
      <w:start w:val="1"/>
      <w:numFmt w:val="bullet"/>
      <w:lvlText w:val=""/>
      <w:lvlJc w:val="left"/>
      <w:pPr>
        <w:ind w:left="2880" w:hanging="360"/>
      </w:pPr>
      <w:rPr>
        <w:rFonts w:ascii="Symbol" w:hAnsi="Symbol" w:hint="default"/>
      </w:rPr>
    </w:lvl>
    <w:lvl w:ilvl="4" w:tplc="9B0A4EE0" w:tentative="1">
      <w:start w:val="1"/>
      <w:numFmt w:val="bullet"/>
      <w:lvlText w:val="o"/>
      <w:lvlJc w:val="left"/>
      <w:pPr>
        <w:ind w:left="3600" w:hanging="360"/>
      </w:pPr>
      <w:rPr>
        <w:rFonts w:ascii="Courier New" w:hAnsi="Courier New" w:cs="Courier New" w:hint="default"/>
      </w:rPr>
    </w:lvl>
    <w:lvl w:ilvl="5" w:tplc="61CA18CE" w:tentative="1">
      <w:start w:val="1"/>
      <w:numFmt w:val="bullet"/>
      <w:lvlText w:val=""/>
      <w:lvlJc w:val="left"/>
      <w:pPr>
        <w:ind w:left="4320" w:hanging="360"/>
      </w:pPr>
      <w:rPr>
        <w:rFonts w:ascii="Wingdings" w:hAnsi="Wingdings" w:hint="default"/>
      </w:rPr>
    </w:lvl>
    <w:lvl w:ilvl="6" w:tplc="E73EF986" w:tentative="1">
      <w:start w:val="1"/>
      <w:numFmt w:val="bullet"/>
      <w:lvlText w:val=""/>
      <w:lvlJc w:val="left"/>
      <w:pPr>
        <w:ind w:left="5040" w:hanging="360"/>
      </w:pPr>
      <w:rPr>
        <w:rFonts w:ascii="Symbol" w:hAnsi="Symbol" w:hint="default"/>
      </w:rPr>
    </w:lvl>
    <w:lvl w:ilvl="7" w:tplc="459CDF56" w:tentative="1">
      <w:start w:val="1"/>
      <w:numFmt w:val="bullet"/>
      <w:lvlText w:val="o"/>
      <w:lvlJc w:val="left"/>
      <w:pPr>
        <w:ind w:left="5760" w:hanging="360"/>
      </w:pPr>
      <w:rPr>
        <w:rFonts w:ascii="Courier New" w:hAnsi="Courier New" w:cs="Courier New" w:hint="default"/>
      </w:rPr>
    </w:lvl>
    <w:lvl w:ilvl="8" w:tplc="9448F50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B7A8930">
      <w:start w:val="1"/>
      <w:numFmt w:val="bullet"/>
      <w:lvlText w:val=""/>
      <w:lvlJc w:val="left"/>
      <w:pPr>
        <w:ind w:left="804" w:hanging="360"/>
      </w:pPr>
      <w:rPr>
        <w:rFonts w:ascii="Symbol" w:hAnsi="Symbol" w:hint="default"/>
      </w:rPr>
    </w:lvl>
    <w:lvl w:ilvl="1" w:tplc="627460F6" w:tentative="1">
      <w:start w:val="1"/>
      <w:numFmt w:val="bullet"/>
      <w:lvlText w:val="o"/>
      <w:lvlJc w:val="left"/>
      <w:pPr>
        <w:ind w:left="1524" w:hanging="360"/>
      </w:pPr>
      <w:rPr>
        <w:rFonts w:ascii="Courier New" w:hAnsi="Courier New" w:cs="Courier New" w:hint="default"/>
      </w:rPr>
    </w:lvl>
    <w:lvl w:ilvl="2" w:tplc="34282868" w:tentative="1">
      <w:start w:val="1"/>
      <w:numFmt w:val="bullet"/>
      <w:lvlText w:val=""/>
      <w:lvlJc w:val="left"/>
      <w:pPr>
        <w:ind w:left="2244" w:hanging="360"/>
      </w:pPr>
      <w:rPr>
        <w:rFonts w:ascii="Wingdings" w:hAnsi="Wingdings" w:hint="default"/>
      </w:rPr>
    </w:lvl>
    <w:lvl w:ilvl="3" w:tplc="AB78A5B0" w:tentative="1">
      <w:start w:val="1"/>
      <w:numFmt w:val="bullet"/>
      <w:lvlText w:val=""/>
      <w:lvlJc w:val="left"/>
      <w:pPr>
        <w:ind w:left="2964" w:hanging="360"/>
      </w:pPr>
      <w:rPr>
        <w:rFonts w:ascii="Symbol" w:hAnsi="Symbol" w:hint="default"/>
      </w:rPr>
    </w:lvl>
    <w:lvl w:ilvl="4" w:tplc="F5B0E556" w:tentative="1">
      <w:start w:val="1"/>
      <w:numFmt w:val="bullet"/>
      <w:lvlText w:val="o"/>
      <w:lvlJc w:val="left"/>
      <w:pPr>
        <w:ind w:left="3684" w:hanging="360"/>
      </w:pPr>
      <w:rPr>
        <w:rFonts w:ascii="Courier New" w:hAnsi="Courier New" w:cs="Courier New" w:hint="default"/>
      </w:rPr>
    </w:lvl>
    <w:lvl w:ilvl="5" w:tplc="A6C44B8E" w:tentative="1">
      <w:start w:val="1"/>
      <w:numFmt w:val="bullet"/>
      <w:lvlText w:val=""/>
      <w:lvlJc w:val="left"/>
      <w:pPr>
        <w:ind w:left="4404" w:hanging="360"/>
      </w:pPr>
      <w:rPr>
        <w:rFonts w:ascii="Wingdings" w:hAnsi="Wingdings" w:hint="default"/>
      </w:rPr>
    </w:lvl>
    <w:lvl w:ilvl="6" w:tplc="08E4931E" w:tentative="1">
      <w:start w:val="1"/>
      <w:numFmt w:val="bullet"/>
      <w:lvlText w:val=""/>
      <w:lvlJc w:val="left"/>
      <w:pPr>
        <w:ind w:left="5124" w:hanging="360"/>
      </w:pPr>
      <w:rPr>
        <w:rFonts w:ascii="Symbol" w:hAnsi="Symbol" w:hint="default"/>
      </w:rPr>
    </w:lvl>
    <w:lvl w:ilvl="7" w:tplc="65B2B2B8" w:tentative="1">
      <w:start w:val="1"/>
      <w:numFmt w:val="bullet"/>
      <w:lvlText w:val="o"/>
      <w:lvlJc w:val="left"/>
      <w:pPr>
        <w:ind w:left="5844" w:hanging="360"/>
      </w:pPr>
      <w:rPr>
        <w:rFonts w:ascii="Courier New" w:hAnsi="Courier New" w:cs="Courier New" w:hint="default"/>
      </w:rPr>
    </w:lvl>
    <w:lvl w:ilvl="8" w:tplc="AAC4B46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828878C">
      <w:start w:val="1"/>
      <w:numFmt w:val="bullet"/>
      <w:lvlText w:val=""/>
      <w:lvlJc w:val="left"/>
      <w:pPr>
        <w:ind w:left="804" w:hanging="360"/>
      </w:pPr>
      <w:rPr>
        <w:rFonts w:ascii="Wingdings" w:hAnsi="Wingdings" w:hint="default"/>
      </w:rPr>
    </w:lvl>
    <w:lvl w:ilvl="1" w:tplc="672EE592" w:tentative="1">
      <w:start w:val="1"/>
      <w:numFmt w:val="bullet"/>
      <w:lvlText w:val="o"/>
      <w:lvlJc w:val="left"/>
      <w:pPr>
        <w:ind w:left="1524" w:hanging="360"/>
      </w:pPr>
      <w:rPr>
        <w:rFonts w:ascii="Courier New" w:hAnsi="Courier New" w:cs="Courier New" w:hint="default"/>
      </w:rPr>
    </w:lvl>
    <w:lvl w:ilvl="2" w:tplc="B1D2451C" w:tentative="1">
      <w:start w:val="1"/>
      <w:numFmt w:val="bullet"/>
      <w:lvlText w:val=""/>
      <w:lvlJc w:val="left"/>
      <w:pPr>
        <w:ind w:left="2244" w:hanging="360"/>
      </w:pPr>
      <w:rPr>
        <w:rFonts w:ascii="Wingdings" w:hAnsi="Wingdings" w:hint="default"/>
      </w:rPr>
    </w:lvl>
    <w:lvl w:ilvl="3" w:tplc="8F96D314" w:tentative="1">
      <w:start w:val="1"/>
      <w:numFmt w:val="bullet"/>
      <w:lvlText w:val=""/>
      <w:lvlJc w:val="left"/>
      <w:pPr>
        <w:ind w:left="2964" w:hanging="360"/>
      </w:pPr>
      <w:rPr>
        <w:rFonts w:ascii="Symbol" w:hAnsi="Symbol" w:hint="default"/>
      </w:rPr>
    </w:lvl>
    <w:lvl w:ilvl="4" w:tplc="60DAFD5C" w:tentative="1">
      <w:start w:val="1"/>
      <w:numFmt w:val="bullet"/>
      <w:lvlText w:val="o"/>
      <w:lvlJc w:val="left"/>
      <w:pPr>
        <w:ind w:left="3684" w:hanging="360"/>
      </w:pPr>
      <w:rPr>
        <w:rFonts w:ascii="Courier New" w:hAnsi="Courier New" w:cs="Courier New" w:hint="default"/>
      </w:rPr>
    </w:lvl>
    <w:lvl w:ilvl="5" w:tplc="45343E2E" w:tentative="1">
      <w:start w:val="1"/>
      <w:numFmt w:val="bullet"/>
      <w:lvlText w:val=""/>
      <w:lvlJc w:val="left"/>
      <w:pPr>
        <w:ind w:left="4404" w:hanging="360"/>
      </w:pPr>
      <w:rPr>
        <w:rFonts w:ascii="Wingdings" w:hAnsi="Wingdings" w:hint="default"/>
      </w:rPr>
    </w:lvl>
    <w:lvl w:ilvl="6" w:tplc="B4E8A5D2" w:tentative="1">
      <w:start w:val="1"/>
      <w:numFmt w:val="bullet"/>
      <w:lvlText w:val=""/>
      <w:lvlJc w:val="left"/>
      <w:pPr>
        <w:ind w:left="5124" w:hanging="360"/>
      </w:pPr>
      <w:rPr>
        <w:rFonts w:ascii="Symbol" w:hAnsi="Symbol" w:hint="default"/>
      </w:rPr>
    </w:lvl>
    <w:lvl w:ilvl="7" w:tplc="088E8BBA" w:tentative="1">
      <w:start w:val="1"/>
      <w:numFmt w:val="bullet"/>
      <w:lvlText w:val="o"/>
      <w:lvlJc w:val="left"/>
      <w:pPr>
        <w:ind w:left="5844" w:hanging="360"/>
      </w:pPr>
      <w:rPr>
        <w:rFonts w:ascii="Courier New" w:hAnsi="Courier New" w:cs="Courier New" w:hint="default"/>
      </w:rPr>
    </w:lvl>
    <w:lvl w:ilvl="8" w:tplc="0872646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4F07CA6">
      <w:start w:val="1"/>
      <w:numFmt w:val="bullet"/>
      <w:lvlText w:val=""/>
      <w:lvlJc w:val="left"/>
      <w:pPr>
        <w:ind w:left="1080" w:hanging="360"/>
      </w:pPr>
      <w:rPr>
        <w:rFonts w:ascii="Symbol" w:hAnsi="Symbol" w:hint="default"/>
      </w:rPr>
    </w:lvl>
    <w:lvl w:ilvl="1" w:tplc="8AFA076C" w:tentative="1">
      <w:start w:val="1"/>
      <w:numFmt w:val="bullet"/>
      <w:lvlText w:val="o"/>
      <w:lvlJc w:val="left"/>
      <w:pPr>
        <w:ind w:left="1800" w:hanging="360"/>
      </w:pPr>
      <w:rPr>
        <w:rFonts w:ascii="Courier New" w:hAnsi="Courier New" w:cs="Courier New" w:hint="default"/>
      </w:rPr>
    </w:lvl>
    <w:lvl w:ilvl="2" w:tplc="0504B3B0" w:tentative="1">
      <w:start w:val="1"/>
      <w:numFmt w:val="bullet"/>
      <w:lvlText w:val=""/>
      <w:lvlJc w:val="left"/>
      <w:pPr>
        <w:ind w:left="2520" w:hanging="360"/>
      </w:pPr>
      <w:rPr>
        <w:rFonts w:ascii="Wingdings" w:hAnsi="Wingdings" w:hint="default"/>
      </w:rPr>
    </w:lvl>
    <w:lvl w:ilvl="3" w:tplc="179E4976" w:tentative="1">
      <w:start w:val="1"/>
      <w:numFmt w:val="bullet"/>
      <w:lvlText w:val=""/>
      <w:lvlJc w:val="left"/>
      <w:pPr>
        <w:ind w:left="3240" w:hanging="360"/>
      </w:pPr>
      <w:rPr>
        <w:rFonts w:ascii="Symbol" w:hAnsi="Symbol" w:hint="default"/>
      </w:rPr>
    </w:lvl>
    <w:lvl w:ilvl="4" w:tplc="8D9C121A" w:tentative="1">
      <w:start w:val="1"/>
      <w:numFmt w:val="bullet"/>
      <w:lvlText w:val="o"/>
      <w:lvlJc w:val="left"/>
      <w:pPr>
        <w:ind w:left="3960" w:hanging="360"/>
      </w:pPr>
      <w:rPr>
        <w:rFonts w:ascii="Courier New" w:hAnsi="Courier New" w:cs="Courier New" w:hint="default"/>
      </w:rPr>
    </w:lvl>
    <w:lvl w:ilvl="5" w:tplc="E90E7BE4" w:tentative="1">
      <w:start w:val="1"/>
      <w:numFmt w:val="bullet"/>
      <w:lvlText w:val=""/>
      <w:lvlJc w:val="left"/>
      <w:pPr>
        <w:ind w:left="4680" w:hanging="360"/>
      </w:pPr>
      <w:rPr>
        <w:rFonts w:ascii="Wingdings" w:hAnsi="Wingdings" w:hint="default"/>
      </w:rPr>
    </w:lvl>
    <w:lvl w:ilvl="6" w:tplc="48486FC2" w:tentative="1">
      <w:start w:val="1"/>
      <w:numFmt w:val="bullet"/>
      <w:lvlText w:val=""/>
      <w:lvlJc w:val="left"/>
      <w:pPr>
        <w:ind w:left="5400" w:hanging="360"/>
      </w:pPr>
      <w:rPr>
        <w:rFonts w:ascii="Symbol" w:hAnsi="Symbol" w:hint="default"/>
      </w:rPr>
    </w:lvl>
    <w:lvl w:ilvl="7" w:tplc="06FE9BAE" w:tentative="1">
      <w:start w:val="1"/>
      <w:numFmt w:val="bullet"/>
      <w:lvlText w:val="o"/>
      <w:lvlJc w:val="left"/>
      <w:pPr>
        <w:ind w:left="6120" w:hanging="360"/>
      </w:pPr>
      <w:rPr>
        <w:rFonts w:ascii="Courier New" w:hAnsi="Courier New" w:cs="Courier New" w:hint="default"/>
      </w:rPr>
    </w:lvl>
    <w:lvl w:ilvl="8" w:tplc="D34EE7D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9E8C4EE">
      <w:start w:val="1"/>
      <w:numFmt w:val="bullet"/>
      <w:lvlText w:val=""/>
      <w:lvlJc w:val="left"/>
      <w:pPr>
        <w:ind w:left="720" w:hanging="360"/>
      </w:pPr>
      <w:rPr>
        <w:rFonts w:ascii="Symbol" w:hAnsi="Symbol" w:hint="default"/>
      </w:rPr>
    </w:lvl>
    <w:lvl w:ilvl="1" w:tplc="5D48FC66" w:tentative="1">
      <w:start w:val="1"/>
      <w:numFmt w:val="bullet"/>
      <w:lvlText w:val="o"/>
      <w:lvlJc w:val="left"/>
      <w:pPr>
        <w:ind w:left="1440" w:hanging="360"/>
      </w:pPr>
      <w:rPr>
        <w:rFonts w:ascii="Courier New" w:hAnsi="Courier New" w:cs="Courier New" w:hint="default"/>
      </w:rPr>
    </w:lvl>
    <w:lvl w:ilvl="2" w:tplc="59A20A1E" w:tentative="1">
      <w:start w:val="1"/>
      <w:numFmt w:val="bullet"/>
      <w:lvlText w:val=""/>
      <w:lvlJc w:val="left"/>
      <w:pPr>
        <w:ind w:left="2160" w:hanging="360"/>
      </w:pPr>
      <w:rPr>
        <w:rFonts w:ascii="Wingdings" w:hAnsi="Wingdings" w:hint="default"/>
      </w:rPr>
    </w:lvl>
    <w:lvl w:ilvl="3" w:tplc="85220A72" w:tentative="1">
      <w:start w:val="1"/>
      <w:numFmt w:val="bullet"/>
      <w:lvlText w:val=""/>
      <w:lvlJc w:val="left"/>
      <w:pPr>
        <w:ind w:left="2880" w:hanging="360"/>
      </w:pPr>
      <w:rPr>
        <w:rFonts w:ascii="Symbol" w:hAnsi="Symbol" w:hint="default"/>
      </w:rPr>
    </w:lvl>
    <w:lvl w:ilvl="4" w:tplc="2D16FBD6" w:tentative="1">
      <w:start w:val="1"/>
      <w:numFmt w:val="bullet"/>
      <w:lvlText w:val="o"/>
      <w:lvlJc w:val="left"/>
      <w:pPr>
        <w:ind w:left="3600" w:hanging="360"/>
      </w:pPr>
      <w:rPr>
        <w:rFonts w:ascii="Courier New" w:hAnsi="Courier New" w:cs="Courier New" w:hint="default"/>
      </w:rPr>
    </w:lvl>
    <w:lvl w:ilvl="5" w:tplc="03089802" w:tentative="1">
      <w:start w:val="1"/>
      <w:numFmt w:val="bullet"/>
      <w:lvlText w:val=""/>
      <w:lvlJc w:val="left"/>
      <w:pPr>
        <w:ind w:left="4320" w:hanging="360"/>
      </w:pPr>
      <w:rPr>
        <w:rFonts w:ascii="Wingdings" w:hAnsi="Wingdings" w:hint="default"/>
      </w:rPr>
    </w:lvl>
    <w:lvl w:ilvl="6" w:tplc="02D4ED8A" w:tentative="1">
      <w:start w:val="1"/>
      <w:numFmt w:val="bullet"/>
      <w:lvlText w:val=""/>
      <w:lvlJc w:val="left"/>
      <w:pPr>
        <w:ind w:left="5040" w:hanging="360"/>
      </w:pPr>
      <w:rPr>
        <w:rFonts w:ascii="Symbol" w:hAnsi="Symbol" w:hint="default"/>
      </w:rPr>
    </w:lvl>
    <w:lvl w:ilvl="7" w:tplc="5C6634B8" w:tentative="1">
      <w:start w:val="1"/>
      <w:numFmt w:val="bullet"/>
      <w:lvlText w:val="o"/>
      <w:lvlJc w:val="left"/>
      <w:pPr>
        <w:ind w:left="5760" w:hanging="360"/>
      </w:pPr>
      <w:rPr>
        <w:rFonts w:ascii="Courier New" w:hAnsi="Courier New" w:cs="Courier New" w:hint="default"/>
      </w:rPr>
    </w:lvl>
    <w:lvl w:ilvl="8" w:tplc="CBF8678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40CF1A2">
      <w:start w:val="1"/>
      <w:numFmt w:val="bullet"/>
      <w:lvlText w:val=""/>
      <w:lvlJc w:val="left"/>
      <w:pPr>
        <w:ind w:left="720" w:hanging="360"/>
      </w:pPr>
      <w:rPr>
        <w:rFonts w:ascii="Symbol" w:hAnsi="Symbol" w:hint="default"/>
      </w:rPr>
    </w:lvl>
    <w:lvl w:ilvl="1" w:tplc="6B32F7C0" w:tentative="1">
      <w:start w:val="1"/>
      <w:numFmt w:val="bullet"/>
      <w:lvlText w:val="o"/>
      <w:lvlJc w:val="left"/>
      <w:pPr>
        <w:ind w:left="1440" w:hanging="360"/>
      </w:pPr>
      <w:rPr>
        <w:rFonts w:ascii="Courier New" w:hAnsi="Courier New" w:cs="Courier New" w:hint="default"/>
      </w:rPr>
    </w:lvl>
    <w:lvl w:ilvl="2" w:tplc="3E26AC9E" w:tentative="1">
      <w:start w:val="1"/>
      <w:numFmt w:val="bullet"/>
      <w:lvlText w:val=""/>
      <w:lvlJc w:val="left"/>
      <w:pPr>
        <w:ind w:left="2160" w:hanging="360"/>
      </w:pPr>
      <w:rPr>
        <w:rFonts w:ascii="Wingdings" w:hAnsi="Wingdings" w:hint="default"/>
      </w:rPr>
    </w:lvl>
    <w:lvl w:ilvl="3" w:tplc="AF5832C8" w:tentative="1">
      <w:start w:val="1"/>
      <w:numFmt w:val="bullet"/>
      <w:lvlText w:val=""/>
      <w:lvlJc w:val="left"/>
      <w:pPr>
        <w:ind w:left="2880" w:hanging="360"/>
      </w:pPr>
      <w:rPr>
        <w:rFonts w:ascii="Symbol" w:hAnsi="Symbol" w:hint="default"/>
      </w:rPr>
    </w:lvl>
    <w:lvl w:ilvl="4" w:tplc="93A212D4" w:tentative="1">
      <w:start w:val="1"/>
      <w:numFmt w:val="bullet"/>
      <w:lvlText w:val="o"/>
      <w:lvlJc w:val="left"/>
      <w:pPr>
        <w:ind w:left="3600" w:hanging="360"/>
      </w:pPr>
      <w:rPr>
        <w:rFonts w:ascii="Courier New" w:hAnsi="Courier New" w:cs="Courier New" w:hint="default"/>
      </w:rPr>
    </w:lvl>
    <w:lvl w:ilvl="5" w:tplc="9EA234CE" w:tentative="1">
      <w:start w:val="1"/>
      <w:numFmt w:val="bullet"/>
      <w:lvlText w:val=""/>
      <w:lvlJc w:val="left"/>
      <w:pPr>
        <w:ind w:left="4320" w:hanging="360"/>
      </w:pPr>
      <w:rPr>
        <w:rFonts w:ascii="Wingdings" w:hAnsi="Wingdings" w:hint="default"/>
      </w:rPr>
    </w:lvl>
    <w:lvl w:ilvl="6" w:tplc="0FA21DEE" w:tentative="1">
      <w:start w:val="1"/>
      <w:numFmt w:val="bullet"/>
      <w:lvlText w:val=""/>
      <w:lvlJc w:val="left"/>
      <w:pPr>
        <w:ind w:left="5040" w:hanging="360"/>
      </w:pPr>
      <w:rPr>
        <w:rFonts w:ascii="Symbol" w:hAnsi="Symbol" w:hint="default"/>
      </w:rPr>
    </w:lvl>
    <w:lvl w:ilvl="7" w:tplc="B17432F8" w:tentative="1">
      <w:start w:val="1"/>
      <w:numFmt w:val="bullet"/>
      <w:lvlText w:val="o"/>
      <w:lvlJc w:val="left"/>
      <w:pPr>
        <w:ind w:left="5760" w:hanging="360"/>
      </w:pPr>
      <w:rPr>
        <w:rFonts w:ascii="Courier New" w:hAnsi="Courier New" w:cs="Courier New" w:hint="default"/>
      </w:rPr>
    </w:lvl>
    <w:lvl w:ilvl="8" w:tplc="A760A61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2CAE606">
      <w:start w:val="1"/>
      <w:numFmt w:val="bullet"/>
      <w:lvlText w:val=""/>
      <w:lvlJc w:val="left"/>
      <w:pPr>
        <w:ind w:left="804" w:hanging="360"/>
      </w:pPr>
      <w:rPr>
        <w:rFonts w:ascii="Symbol" w:hAnsi="Symbol" w:hint="default"/>
      </w:rPr>
    </w:lvl>
    <w:lvl w:ilvl="1" w:tplc="190C651C" w:tentative="1">
      <w:start w:val="1"/>
      <w:numFmt w:val="bullet"/>
      <w:lvlText w:val="o"/>
      <w:lvlJc w:val="left"/>
      <w:pPr>
        <w:ind w:left="1524" w:hanging="360"/>
      </w:pPr>
      <w:rPr>
        <w:rFonts w:ascii="Courier New" w:hAnsi="Courier New" w:cs="Courier New" w:hint="default"/>
      </w:rPr>
    </w:lvl>
    <w:lvl w:ilvl="2" w:tplc="58F4E614" w:tentative="1">
      <w:start w:val="1"/>
      <w:numFmt w:val="bullet"/>
      <w:lvlText w:val=""/>
      <w:lvlJc w:val="left"/>
      <w:pPr>
        <w:ind w:left="2244" w:hanging="360"/>
      </w:pPr>
      <w:rPr>
        <w:rFonts w:ascii="Wingdings" w:hAnsi="Wingdings" w:hint="default"/>
      </w:rPr>
    </w:lvl>
    <w:lvl w:ilvl="3" w:tplc="4AC60B68" w:tentative="1">
      <w:start w:val="1"/>
      <w:numFmt w:val="bullet"/>
      <w:lvlText w:val=""/>
      <w:lvlJc w:val="left"/>
      <w:pPr>
        <w:ind w:left="2964" w:hanging="360"/>
      </w:pPr>
      <w:rPr>
        <w:rFonts w:ascii="Symbol" w:hAnsi="Symbol" w:hint="default"/>
      </w:rPr>
    </w:lvl>
    <w:lvl w:ilvl="4" w:tplc="EBF83FB8" w:tentative="1">
      <w:start w:val="1"/>
      <w:numFmt w:val="bullet"/>
      <w:lvlText w:val="o"/>
      <w:lvlJc w:val="left"/>
      <w:pPr>
        <w:ind w:left="3684" w:hanging="360"/>
      </w:pPr>
      <w:rPr>
        <w:rFonts w:ascii="Courier New" w:hAnsi="Courier New" w:cs="Courier New" w:hint="default"/>
      </w:rPr>
    </w:lvl>
    <w:lvl w:ilvl="5" w:tplc="BF9E98B4" w:tentative="1">
      <w:start w:val="1"/>
      <w:numFmt w:val="bullet"/>
      <w:lvlText w:val=""/>
      <w:lvlJc w:val="left"/>
      <w:pPr>
        <w:ind w:left="4404" w:hanging="360"/>
      </w:pPr>
      <w:rPr>
        <w:rFonts w:ascii="Wingdings" w:hAnsi="Wingdings" w:hint="default"/>
      </w:rPr>
    </w:lvl>
    <w:lvl w:ilvl="6" w:tplc="D74ADEE6" w:tentative="1">
      <w:start w:val="1"/>
      <w:numFmt w:val="bullet"/>
      <w:lvlText w:val=""/>
      <w:lvlJc w:val="left"/>
      <w:pPr>
        <w:ind w:left="5124" w:hanging="360"/>
      </w:pPr>
      <w:rPr>
        <w:rFonts w:ascii="Symbol" w:hAnsi="Symbol" w:hint="default"/>
      </w:rPr>
    </w:lvl>
    <w:lvl w:ilvl="7" w:tplc="C27ED4A4" w:tentative="1">
      <w:start w:val="1"/>
      <w:numFmt w:val="bullet"/>
      <w:lvlText w:val="o"/>
      <w:lvlJc w:val="left"/>
      <w:pPr>
        <w:ind w:left="5844" w:hanging="360"/>
      </w:pPr>
      <w:rPr>
        <w:rFonts w:ascii="Courier New" w:hAnsi="Courier New" w:cs="Courier New" w:hint="default"/>
      </w:rPr>
    </w:lvl>
    <w:lvl w:ilvl="8" w:tplc="3A482A54" w:tentative="1">
      <w:start w:val="1"/>
      <w:numFmt w:val="bullet"/>
      <w:lvlText w:val=""/>
      <w:lvlJc w:val="left"/>
      <w:pPr>
        <w:ind w:left="6564" w:hanging="360"/>
      </w:pPr>
      <w:rPr>
        <w:rFonts w:ascii="Wingdings" w:hAnsi="Wingdings" w:hint="default"/>
      </w:rPr>
    </w:lvl>
  </w:abstractNum>
  <w:num w:numId="1" w16cid:durableId="189343452">
    <w:abstractNumId w:val="7"/>
  </w:num>
  <w:num w:numId="2" w16cid:durableId="828714031">
    <w:abstractNumId w:val="8"/>
  </w:num>
  <w:num w:numId="3" w16cid:durableId="1391032958">
    <w:abstractNumId w:val="0"/>
  </w:num>
  <w:num w:numId="4" w16cid:durableId="527524867">
    <w:abstractNumId w:val="1"/>
  </w:num>
  <w:num w:numId="5" w16cid:durableId="1414006758">
    <w:abstractNumId w:val="2"/>
  </w:num>
  <w:num w:numId="6" w16cid:durableId="749305445">
    <w:abstractNumId w:val="6"/>
  </w:num>
  <w:num w:numId="7" w16cid:durableId="2015374629">
    <w:abstractNumId w:val="3"/>
  </w:num>
  <w:num w:numId="8" w16cid:durableId="988636630">
    <w:abstractNumId w:val="9"/>
  </w:num>
  <w:num w:numId="9" w16cid:durableId="1262834935">
    <w:abstractNumId w:val="5"/>
  </w:num>
  <w:num w:numId="10" w16cid:durableId="1215392087">
    <w:abstractNumId w:val="4"/>
  </w:num>
  <w:num w:numId="11" w16cid:durableId="1267884851">
    <w:abstractNumId w:val="9"/>
  </w:num>
  <w:num w:numId="12" w16cid:durableId="10010860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D80"/>
    <w:rsid w:val="000212D5"/>
    <w:rsid w:val="00021796"/>
    <w:rsid w:val="000246E3"/>
    <w:rsid w:val="00032900"/>
    <w:rsid w:val="00046F67"/>
    <w:rsid w:val="00051438"/>
    <w:rsid w:val="00052C2D"/>
    <w:rsid w:val="0005645F"/>
    <w:rsid w:val="000667F2"/>
    <w:rsid w:val="00067C8C"/>
    <w:rsid w:val="00070CC8"/>
    <w:rsid w:val="0007583C"/>
    <w:rsid w:val="00083723"/>
    <w:rsid w:val="000858AA"/>
    <w:rsid w:val="000951C6"/>
    <w:rsid w:val="000A6CFF"/>
    <w:rsid w:val="000B7112"/>
    <w:rsid w:val="000C6C0F"/>
    <w:rsid w:val="000C6F96"/>
    <w:rsid w:val="000D173B"/>
    <w:rsid w:val="000D60B6"/>
    <w:rsid w:val="000E1E80"/>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C6A"/>
    <w:rsid w:val="00142F26"/>
    <w:rsid w:val="00155DC8"/>
    <w:rsid w:val="00160FB9"/>
    <w:rsid w:val="00165C38"/>
    <w:rsid w:val="00170F74"/>
    <w:rsid w:val="0017391A"/>
    <w:rsid w:val="0017483F"/>
    <w:rsid w:val="00175BFA"/>
    <w:rsid w:val="00175E06"/>
    <w:rsid w:val="00175F38"/>
    <w:rsid w:val="001839B5"/>
    <w:rsid w:val="00183F4A"/>
    <w:rsid w:val="00190FFF"/>
    <w:rsid w:val="00193F8A"/>
    <w:rsid w:val="001979CE"/>
    <w:rsid w:val="001A0F4A"/>
    <w:rsid w:val="001A2F50"/>
    <w:rsid w:val="001A42AB"/>
    <w:rsid w:val="001B0DCB"/>
    <w:rsid w:val="001B3E7A"/>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60A5"/>
    <w:rsid w:val="002C7382"/>
    <w:rsid w:val="002D6C54"/>
    <w:rsid w:val="002E1235"/>
    <w:rsid w:val="002F35CA"/>
    <w:rsid w:val="002F47DA"/>
    <w:rsid w:val="002F63C1"/>
    <w:rsid w:val="002F78D4"/>
    <w:rsid w:val="002F7A3D"/>
    <w:rsid w:val="00302A1F"/>
    <w:rsid w:val="00303760"/>
    <w:rsid w:val="00304E53"/>
    <w:rsid w:val="003051CA"/>
    <w:rsid w:val="00310D7B"/>
    <w:rsid w:val="00317160"/>
    <w:rsid w:val="0033228A"/>
    <w:rsid w:val="00335FE5"/>
    <w:rsid w:val="00336E01"/>
    <w:rsid w:val="0033774C"/>
    <w:rsid w:val="00337C9D"/>
    <w:rsid w:val="003418D6"/>
    <w:rsid w:val="00344820"/>
    <w:rsid w:val="0034552B"/>
    <w:rsid w:val="00356E0F"/>
    <w:rsid w:val="003627B9"/>
    <w:rsid w:val="0036696F"/>
    <w:rsid w:val="00367417"/>
    <w:rsid w:val="00367AF4"/>
    <w:rsid w:val="00370AC9"/>
    <w:rsid w:val="00370B76"/>
    <w:rsid w:val="00372730"/>
    <w:rsid w:val="0037691D"/>
    <w:rsid w:val="0037754B"/>
    <w:rsid w:val="00383A00"/>
    <w:rsid w:val="00384463"/>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1F26"/>
    <w:rsid w:val="00480FCA"/>
    <w:rsid w:val="00483745"/>
    <w:rsid w:val="00486A8E"/>
    <w:rsid w:val="0048766F"/>
    <w:rsid w:val="004975A3"/>
    <w:rsid w:val="004A447D"/>
    <w:rsid w:val="004A4FE5"/>
    <w:rsid w:val="004B2993"/>
    <w:rsid w:val="004B4A7F"/>
    <w:rsid w:val="004B7633"/>
    <w:rsid w:val="004C02D4"/>
    <w:rsid w:val="004C1D1E"/>
    <w:rsid w:val="004D07E4"/>
    <w:rsid w:val="004D4550"/>
    <w:rsid w:val="004E09FA"/>
    <w:rsid w:val="004E2EB0"/>
    <w:rsid w:val="004E6652"/>
    <w:rsid w:val="004E6E05"/>
    <w:rsid w:val="004F24EE"/>
    <w:rsid w:val="004F2CE8"/>
    <w:rsid w:val="00511BC3"/>
    <w:rsid w:val="00512A02"/>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5F69C7"/>
    <w:rsid w:val="0060323C"/>
    <w:rsid w:val="00607627"/>
    <w:rsid w:val="00616BBA"/>
    <w:rsid w:val="006172F6"/>
    <w:rsid w:val="00623618"/>
    <w:rsid w:val="00633DE3"/>
    <w:rsid w:val="006345F5"/>
    <w:rsid w:val="0063494F"/>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757B"/>
    <w:rsid w:val="006C69D2"/>
    <w:rsid w:val="006D0D39"/>
    <w:rsid w:val="006D4FBC"/>
    <w:rsid w:val="006D5EF7"/>
    <w:rsid w:val="006D632F"/>
    <w:rsid w:val="006E5122"/>
    <w:rsid w:val="006E7097"/>
    <w:rsid w:val="006F7D94"/>
    <w:rsid w:val="00704F88"/>
    <w:rsid w:val="00710081"/>
    <w:rsid w:val="00714E83"/>
    <w:rsid w:val="0072778E"/>
    <w:rsid w:val="00736172"/>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D6893"/>
    <w:rsid w:val="007E114D"/>
    <w:rsid w:val="007E130B"/>
    <w:rsid w:val="007F17A7"/>
    <w:rsid w:val="008008CD"/>
    <w:rsid w:val="00802ABB"/>
    <w:rsid w:val="00805589"/>
    <w:rsid w:val="00814145"/>
    <w:rsid w:val="00814871"/>
    <w:rsid w:val="00814E16"/>
    <w:rsid w:val="00820B2D"/>
    <w:rsid w:val="00823D06"/>
    <w:rsid w:val="0083083F"/>
    <w:rsid w:val="00830F9C"/>
    <w:rsid w:val="008344AD"/>
    <w:rsid w:val="0083534E"/>
    <w:rsid w:val="00842C2C"/>
    <w:rsid w:val="00844638"/>
    <w:rsid w:val="00845A19"/>
    <w:rsid w:val="00847485"/>
    <w:rsid w:val="00854856"/>
    <w:rsid w:val="00856B89"/>
    <w:rsid w:val="00863A03"/>
    <w:rsid w:val="00864702"/>
    <w:rsid w:val="008651AC"/>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3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1F4E"/>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348"/>
    <w:rsid w:val="00BF1EB5"/>
    <w:rsid w:val="00BF5887"/>
    <w:rsid w:val="00BF6D66"/>
    <w:rsid w:val="00C02AC6"/>
    <w:rsid w:val="00C02B03"/>
    <w:rsid w:val="00C161C2"/>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3C7C"/>
    <w:rsid w:val="00CB53BE"/>
    <w:rsid w:val="00CB7C80"/>
    <w:rsid w:val="00CC62FC"/>
    <w:rsid w:val="00CD1907"/>
    <w:rsid w:val="00CE38D6"/>
    <w:rsid w:val="00CE58FC"/>
    <w:rsid w:val="00CE7E57"/>
    <w:rsid w:val="00CF2F6F"/>
    <w:rsid w:val="00CF74E4"/>
    <w:rsid w:val="00CF7675"/>
    <w:rsid w:val="00D03C2E"/>
    <w:rsid w:val="00D1697F"/>
    <w:rsid w:val="00D172F5"/>
    <w:rsid w:val="00D236C4"/>
    <w:rsid w:val="00D25DF2"/>
    <w:rsid w:val="00D31C99"/>
    <w:rsid w:val="00D436CA"/>
    <w:rsid w:val="00D54744"/>
    <w:rsid w:val="00D74C7C"/>
    <w:rsid w:val="00D7566E"/>
    <w:rsid w:val="00D85128"/>
    <w:rsid w:val="00D8526D"/>
    <w:rsid w:val="00D95963"/>
    <w:rsid w:val="00DB58CA"/>
    <w:rsid w:val="00DC37D9"/>
    <w:rsid w:val="00DC679E"/>
    <w:rsid w:val="00DD320A"/>
    <w:rsid w:val="00DD3CA1"/>
    <w:rsid w:val="00DE53A4"/>
    <w:rsid w:val="00DF489E"/>
    <w:rsid w:val="00DF6B01"/>
    <w:rsid w:val="00DF7405"/>
    <w:rsid w:val="00E011C2"/>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7E2"/>
    <w:rsid w:val="00E84926"/>
    <w:rsid w:val="00E878D2"/>
    <w:rsid w:val="00E90D4C"/>
    <w:rsid w:val="00E922CC"/>
    <w:rsid w:val="00E93F70"/>
    <w:rsid w:val="00EA1022"/>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29D0"/>
    <w:rsid w:val="00F55E99"/>
    <w:rsid w:val="00F5694E"/>
    <w:rsid w:val="00F6119C"/>
    <w:rsid w:val="00F61816"/>
    <w:rsid w:val="00F66576"/>
    <w:rsid w:val="00F668B3"/>
    <w:rsid w:val="00F72730"/>
    <w:rsid w:val="00F73792"/>
    <w:rsid w:val="00F7571A"/>
    <w:rsid w:val="00F83C99"/>
    <w:rsid w:val="00F86827"/>
    <w:rsid w:val="00F914C4"/>
    <w:rsid w:val="00F968BE"/>
    <w:rsid w:val="00FA0579"/>
    <w:rsid w:val="00FC3D64"/>
    <w:rsid w:val="00FD0FCA"/>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E24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 w:type="paragraph" w:styleId="FootnoteText">
    <w:name w:val="footnote text"/>
    <w:basedOn w:val="Normal"/>
    <w:link w:val="FootnoteTextChar"/>
    <w:uiPriority w:val="99"/>
    <w:unhideWhenUsed/>
    <w:rsid w:val="004B299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4B2993"/>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B2993"/>
    <w:rPr>
      <w:vertAlign w:val="superscript"/>
    </w:rPr>
  </w:style>
  <w:style w:type="paragraph" w:customStyle="1" w:styleId="naislab">
    <w:name w:val="naislab"/>
    <w:basedOn w:val="Normal"/>
    <w:rsid w:val="004B2993"/>
    <w:pPr>
      <w:spacing w:before="75" w:after="75"/>
      <w:jc w:val="righ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paulovska@inbox.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BF79F-0752-4E80-BD65-182604C9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2022-07-27T10:16:00Z</dcterms:created>
  <dcterms:modified xsi:type="dcterms:W3CDTF">2022-07-27T10:16:00Z</dcterms:modified>
</cp:coreProperties>
</file>