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39CD" w14:textId="77777777" w:rsidR="000F232A" w:rsidRPr="0051763A" w:rsidRDefault="000F232A" w:rsidP="005810C2">
      <w:pPr>
        <w:widowControl w:val="0"/>
        <w:autoSpaceDE w:val="0"/>
        <w:autoSpaceDN w:val="0"/>
        <w:adjustRightInd w:val="0"/>
        <w:jc w:val="right"/>
        <w:rPr>
          <w:rFonts w:cs="Arial"/>
          <w:bCs/>
          <w:sz w:val="14"/>
          <w:szCs w:val="26"/>
        </w:rPr>
      </w:pPr>
    </w:p>
    <w:p w14:paraId="04CA3256" w14:textId="77777777" w:rsidR="00607627" w:rsidRPr="00607627" w:rsidRDefault="006B7F0D" w:rsidP="00607627">
      <w:pPr>
        <w:widowControl w:val="0"/>
        <w:autoSpaceDE w:val="0"/>
        <w:autoSpaceDN w:val="0"/>
        <w:adjustRightInd w:val="0"/>
        <w:jc w:val="center"/>
        <w:rPr>
          <w:rFonts w:cs="Arial"/>
          <w:sz w:val="26"/>
          <w:szCs w:val="26"/>
        </w:rPr>
      </w:pPr>
      <w:r>
        <w:rPr>
          <w:rFonts w:cs="Arial"/>
          <w:b/>
          <w:bCs/>
          <w:sz w:val="26"/>
          <w:szCs w:val="26"/>
        </w:rPr>
        <w:t>LĒMUMS</w:t>
      </w:r>
    </w:p>
    <w:p w14:paraId="5BF9BDF2" w14:textId="77777777" w:rsidR="00607627" w:rsidRPr="00607627" w:rsidRDefault="006B7F0D" w:rsidP="00607627">
      <w:pPr>
        <w:widowControl w:val="0"/>
        <w:autoSpaceDE w:val="0"/>
        <w:autoSpaceDN w:val="0"/>
        <w:adjustRightInd w:val="0"/>
        <w:jc w:val="center"/>
        <w:rPr>
          <w:rFonts w:cs="Arial"/>
          <w:sz w:val="26"/>
          <w:szCs w:val="26"/>
        </w:rPr>
      </w:pPr>
      <w:r>
        <w:rPr>
          <w:rFonts w:cs="Arial"/>
          <w:sz w:val="26"/>
          <w:szCs w:val="26"/>
        </w:rPr>
        <w:t>Liepājā</w:t>
      </w:r>
    </w:p>
    <w:p w14:paraId="16F8C94E"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C5E7B" w14:paraId="2B62D3D0" w14:textId="77777777" w:rsidTr="00E71C29">
        <w:tc>
          <w:tcPr>
            <w:tcW w:w="4844" w:type="dxa"/>
            <w:tcBorders>
              <w:top w:val="nil"/>
              <w:left w:val="nil"/>
              <w:bottom w:val="nil"/>
              <w:right w:val="nil"/>
            </w:tcBorders>
          </w:tcPr>
          <w:p w14:paraId="614F6763" w14:textId="77777777" w:rsidR="00E71C29" w:rsidRPr="00393422" w:rsidRDefault="006B7F0D"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3E3E27B1" w14:textId="77777777" w:rsidR="00E71C29" w:rsidRDefault="006B7F0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19/2</w:t>
            </w:r>
          </w:p>
          <w:p w14:paraId="71858C43" w14:textId="77777777" w:rsidR="00E71C29" w:rsidRPr="00393422" w:rsidRDefault="006B7F0D" w:rsidP="00175E06">
            <w:pPr>
              <w:widowControl w:val="0"/>
              <w:autoSpaceDE w:val="0"/>
              <w:autoSpaceDN w:val="0"/>
              <w:adjustRightInd w:val="0"/>
              <w:jc w:val="right"/>
              <w:rPr>
                <w:rFonts w:cs="Arial"/>
                <w:szCs w:val="22"/>
              </w:rPr>
            </w:pPr>
            <w:r w:rsidRPr="00057166">
              <w:rPr>
                <w:rFonts w:cs="Arial"/>
                <w:color w:val="000000"/>
                <w:szCs w:val="22"/>
              </w:rPr>
              <w:t>(prot. Nr.2, 16.</w:t>
            </w:r>
            <w:r w:rsidRPr="00057166">
              <w:rPr>
                <w:rFonts w:cs="Arial"/>
                <w:color w:val="000000"/>
                <w:sz w:val="20"/>
                <w:szCs w:val="20"/>
                <w:shd w:val="clear" w:color="auto" w:fill="FFFFFF"/>
              </w:rPr>
              <w:t>§)</w:t>
            </w:r>
          </w:p>
        </w:tc>
      </w:tr>
    </w:tbl>
    <w:p w14:paraId="09649494" w14:textId="77777777" w:rsidR="00057166" w:rsidRPr="00057166" w:rsidRDefault="00057166" w:rsidP="00057166">
      <w:pPr>
        <w:widowControl w:val="0"/>
        <w:autoSpaceDE w:val="0"/>
        <w:autoSpaceDN w:val="0"/>
        <w:adjustRightInd w:val="0"/>
        <w:jc w:val="both"/>
        <w:rPr>
          <w:rFonts w:cs="Arial"/>
          <w:sz w:val="14"/>
          <w:szCs w:val="14"/>
        </w:rPr>
      </w:pPr>
    </w:p>
    <w:p w14:paraId="72A4A636" w14:textId="77777777" w:rsidR="00057166" w:rsidRPr="00057166" w:rsidRDefault="006B7F0D" w:rsidP="00057166">
      <w:pPr>
        <w:widowControl w:val="0"/>
        <w:autoSpaceDE w:val="0"/>
        <w:autoSpaceDN w:val="0"/>
        <w:adjustRightInd w:val="0"/>
        <w:jc w:val="both"/>
        <w:rPr>
          <w:rFonts w:cs="Arial"/>
          <w:szCs w:val="22"/>
        </w:rPr>
      </w:pPr>
      <w:r w:rsidRPr="00057166">
        <w:rPr>
          <w:rFonts w:cs="Arial"/>
          <w:szCs w:val="22"/>
        </w:rPr>
        <w:t>Par apstrīdēšanas iesniegumu</w:t>
      </w:r>
    </w:p>
    <w:p w14:paraId="31896B84" w14:textId="77777777" w:rsidR="00057166" w:rsidRPr="00057166" w:rsidRDefault="00057166" w:rsidP="00057166">
      <w:pPr>
        <w:widowControl w:val="0"/>
        <w:autoSpaceDE w:val="0"/>
        <w:autoSpaceDN w:val="0"/>
        <w:adjustRightInd w:val="0"/>
        <w:jc w:val="both"/>
        <w:rPr>
          <w:rFonts w:cs="Arial"/>
          <w:szCs w:val="22"/>
        </w:rPr>
      </w:pPr>
    </w:p>
    <w:p w14:paraId="7FEE7134" w14:textId="77777777" w:rsidR="00057166" w:rsidRPr="0051763A" w:rsidRDefault="00057166" w:rsidP="00057166">
      <w:pPr>
        <w:widowControl w:val="0"/>
        <w:autoSpaceDE w:val="0"/>
        <w:autoSpaceDN w:val="0"/>
        <w:adjustRightInd w:val="0"/>
        <w:jc w:val="both"/>
        <w:rPr>
          <w:rFonts w:cs="Arial"/>
          <w:sz w:val="8"/>
          <w:szCs w:val="22"/>
        </w:rPr>
      </w:pPr>
    </w:p>
    <w:p w14:paraId="7979D851" w14:textId="77777777" w:rsidR="00057166" w:rsidRPr="00057166" w:rsidRDefault="006B7F0D" w:rsidP="00057166">
      <w:pPr>
        <w:ind w:firstLine="720"/>
        <w:jc w:val="both"/>
        <w:rPr>
          <w:rFonts w:cs="Arial"/>
        </w:rPr>
      </w:pPr>
      <w:r w:rsidRPr="00057166">
        <w:rPr>
          <w:rFonts w:cs="Arial"/>
        </w:rPr>
        <w:t xml:space="preserve">Liepājas </w:t>
      </w:r>
      <w:proofErr w:type="spellStart"/>
      <w:r w:rsidRPr="00057166">
        <w:rPr>
          <w:rFonts w:cs="Arial"/>
        </w:rPr>
        <w:t>valstspilsētas</w:t>
      </w:r>
      <w:proofErr w:type="spellEnd"/>
      <w:r w:rsidRPr="00057166">
        <w:rPr>
          <w:rFonts w:cs="Arial"/>
        </w:rPr>
        <w:t xml:space="preserve"> pašvaldības domē (turpmāk arī - Dome) 2021.gada 7.decembrī saņemts </w:t>
      </w:r>
      <w:r w:rsidR="0051763A">
        <w:rPr>
          <w:rFonts w:cs="Arial"/>
        </w:rPr>
        <w:t>[..]</w:t>
      </w:r>
      <w:r w:rsidRPr="00057166">
        <w:rPr>
          <w:rFonts w:cs="Arial"/>
        </w:rPr>
        <w:t xml:space="preserve"> (turpmāk - Iesniedzēja) ies</w:t>
      </w:r>
      <w:r w:rsidR="0051763A">
        <w:rPr>
          <w:rFonts w:cs="Arial"/>
        </w:rPr>
        <w:t xml:space="preserve">niegums </w:t>
      </w:r>
      <w:r w:rsidRPr="00057166">
        <w:rPr>
          <w:rFonts w:cs="Arial"/>
        </w:rPr>
        <w:t>(</w:t>
      </w:r>
      <w:proofErr w:type="spellStart"/>
      <w:r w:rsidRPr="00057166">
        <w:rPr>
          <w:rFonts w:cs="Arial"/>
        </w:rPr>
        <w:t>reģ</w:t>
      </w:r>
      <w:proofErr w:type="spellEnd"/>
      <w:r w:rsidRPr="00057166">
        <w:rPr>
          <w:rFonts w:cs="Arial"/>
        </w:rPr>
        <w:t xml:space="preserve">. Nr.7350/2.1.5, </w:t>
      </w:r>
      <w:r w:rsidR="0051763A">
        <w:rPr>
          <w:rFonts w:cs="Arial"/>
        </w:rPr>
        <w:t xml:space="preserve">   </w:t>
      </w:r>
      <w:r w:rsidRPr="00057166">
        <w:rPr>
          <w:rFonts w:cs="Arial"/>
        </w:rPr>
        <w:t xml:space="preserve">turpmāk - apstrīdēšanas iesniegums) par Liepājas </w:t>
      </w:r>
      <w:proofErr w:type="spellStart"/>
      <w:r w:rsidRPr="00057166">
        <w:rPr>
          <w:rFonts w:cs="Arial"/>
        </w:rPr>
        <w:t>valstspilsētas</w:t>
      </w:r>
      <w:proofErr w:type="spellEnd"/>
      <w:r w:rsidRPr="00057166">
        <w:rPr>
          <w:rFonts w:cs="Arial"/>
        </w:rPr>
        <w:t xml:space="preserve"> pašvaldības Stipendiju piešķiršanas komisijas (turpmāk arī - Komisija) 2021.gada 13.novembra lēmumu Nr.4/2.2.28.1 (turpmāk arī - Komisijas lēmums). </w:t>
      </w:r>
    </w:p>
    <w:p w14:paraId="526C8227" w14:textId="77777777" w:rsidR="00057166" w:rsidRPr="00057166" w:rsidRDefault="0051763A" w:rsidP="00057166">
      <w:pPr>
        <w:ind w:firstLine="720"/>
        <w:jc w:val="both"/>
        <w:rPr>
          <w:rFonts w:cs="Arial"/>
        </w:rPr>
      </w:pPr>
      <w:r>
        <w:rPr>
          <w:rFonts w:cs="Arial"/>
        </w:rPr>
        <w:t>[..]</w:t>
      </w:r>
    </w:p>
    <w:p w14:paraId="27C9ED35" w14:textId="77777777" w:rsidR="00057166" w:rsidRPr="00057166" w:rsidRDefault="006B7F0D" w:rsidP="00057166">
      <w:pPr>
        <w:ind w:firstLine="720"/>
        <w:jc w:val="both"/>
        <w:rPr>
          <w:rFonts w:cs="Arial"/>
        </w:rPr>
      </w:pPr>
      <w:r w:rsidRPr="00057166">
        <w:rPr>
          <w:rFonts w:cs="Arial"/>
        </w:rPr>
        <w:t xml:space="preserve">Liepājas pilsētas domes 2014.gada 21.augusta saistošo noteikumu Nr.13 “Par Liepājas pilsētas pašvaldības stipendiju piešķiršanu” (turpmāk - Saistošie noteikumi) 28.punkts noteic, ka Komisijas lēmumu var apstrīdēt Domē, līdz ar to apstrīdēšanas iesnieguma izskatīšana ir Domes kompetence. </w:t>
      </w:r>
    </w:p>
    <w:p w14:paraId="089DD855" w14:textId="77777777" w:rsidR="00057166" w:rsidRPr="00057166" w:rsidRDefault="006B7F0D" w:rsidP="00057166">
      <w:pPr>
        <w:ind w:firstLine="720"/>
        <w:jc w:val="both"/>
        <w:rPr>
          <w:rFonts w:cs="Arial"/>
        </w:rPr>
      </w:pPr>
      <w:r w:rsidRPr="00057166">
        <w:rPr>
          <w:rFonts w:cs="Arial"/>
        </w:rPr>
        <w:t xml:space="preserve">Lietā konstatējami turpmāk norādītie tiesiskie un faktiskie apstākļi. </w:t>
      </w:r>
    </w:p>
    <w:p w14:paraId="2A80F2B2" w14:textId="77777777" w:rsidR="00057166" w:rsidRPr="00057166" w:rsidRDefault="0051763A" w:rsidP="00057166">
      <w:pPr>
        <w:ind w:firstLine="720"/>
        <w:jc w:val="both"/>
        <w:rPr>
          <w:rFonts w:cs="Arial"/>
        </w:rPr>
      </w:pPr>
      <w:r>
        <w:rPr>
          <w:rFonts w:cs="Arial"/>
        </w:rPr>
        <w:t>[..]</w:t>
      </w:r>
    </w:p>
    <w:p w14:paraId="2FEB6AE3" w14:textId="77777777" w:rsidR="00057166" w:rsidRPr="00057166" w:rsidRDefault="006B7F0D" w:rsidP="00057166">
      <w:pPr>
        <w:ind w:firstLine="720"/>
        <w:jc w:val="both"/>
        <w:rPr>
          <w:rFonts w:cs="Arial"/>
        </w:rPr>
      </w:pPr>
      <w:r w:rsidRPr="00057166">
        <w:rPr>
          <w:rFonts w:cs="Arial"/>
        </w:rPr>
        <w:t>Pamatojoties uz Saistošo noteikumu 17., 20., 27. un 28.punktu,</w:t>
      </w:r>
      <w:r w:rsidRPr="00057166">
        <w:rPr>
          <w:rFonts w:cs="Arial"/>
          <w:szCs w:val="22"/>
        </w:rPr>
        <w:t xml:space="preserve"> Liepājas </w:t>
      </w:r>
      <w:proofErr w:type="spellStart"/>
      <w:r w:rsidRPr="00057166">
        <w:rPr>
          <w:rFonts w:cs="Arial"/>
          <w:szCs w:val="22"/>
        </w:rPr>
        <w:t>valstspilsētas</w:t>
      </w:r>
      <w:proofErr w:type="spellEnd"/>
      <w:r w:rsidRPr="00057166">
        <w:rPr>
          <w:rFonts w:cs="Arial"/>
          <w:szCs w:val="22"/>
        </w:rPr>
        <w:t xml:space="preserve"> pašvaldības dome </w:t>
      </w:r>
      <w:r w:rsidRPr="00057166">
        <w:rPr>
          <w:rFonts w:cs="Arial"/>
          <w:b/>
          <w:szCs w:val="22"/>
        </w:rPr>
        <w:t>nolemj</w:t>
      </w:r>
      <w:r w:rsidRPr="00057166">
        <w:rPr>
          <w:rFonts w:cs="Arial"/>
          <w:b/>
          <w:bCs/>
          <w:szCs w:val="22"/>
        </w:rPr>
        <w:t>:</w:t>
      </w:r>
      <w:r w:rsidRPr="00057166">
        <w:rPr>
          <w:rFonts w:cs="Arial"/>
        </w:rPr>
        <w:t xml:space="preserve"> </w:t>
      </w:r>
    </w:p>
    <w:p w14:paraId="7570403B" w14:textId="77777777" w:rsidR="00057166" w:rsidRPr="00057166" w:rsidRDefault="00057166" w:rsidP="00057166">
      <w:pPr>
        <w:jc w:val="both"/>
        <w:rPr>
          <w:rFonts w:cs="Arial"/>
        </w:rPr>
      </w:pPr>
    </w:p>
    <w:p w14:paraId="6E5D195B" w14:textId="77777777" w:rsidR="00057166" w:rsidRPr="00057166" w:rsidRDefault="006B7F0D" w:rsidP="00057166">
      <w:pPr>
        <w:ind w:firstLine="720"/>
        <w:jc w:val="both"/>
        <w:rPr>
          <w:rFonts w:cs="Arial"/>
        </w:rPr>
      </w:pPr>
      <w:r w:rsidRPr="00057166">
        <w:rPr>
          <w:rFonts w:cs="Arial"/>
        </w:rPr>
        <w:t xml:space="preserve">Atstāt spēkā Liepājas </w:t>
      </w:r>
      <w:proofErr w:type="spellStart"/>
      <w:r w:rsidRPr="00057166">
        <w:rPr>
          <w:rFonts w:cs="Arial"/>
        </w:rPr>
        <w:t>valstspilsētas</w:t>
      </w:r>
      <w:proofErr w:type="spellEnd"/>
      <w:r w:rsidRPr="00057166">
        <w:rPr>
          <w:rFonts w:cs="Arial"/>
        </w:rPr>
        <w:t xml:space="preserve"> pašvaldības Stipendiju piešķiršanas komisijas 2021.gada 13.novembra lēmumu Nr.4/2.2.28.1.  </w:t>
      </w:r>
    </w:p>
    <w:p w14:paraId="04A2B711" w14:textId="77777777" w:rsidR="00057166" w:rsidRPr="00057166" w:rsidRDefault="00057166" w:rsidP="00057166">
      <w:pPr>
        <w:jc w:val="both"/>
        <w:rPr>
          <w:rFonts w:cs="Arial"/>
          <w:sz w:val="10"/>
          <w:szCs w:val="12"/>
        </w:rPr>
      </w:pPr>
    </w:p>
    <w:p w14:paraId="7155B627" w14:textId="77777777" w:rsidR="00057166" w:rsidRPr="00057166" w:rsidRDefault="006B7F0D" w:rsidP="00057166">
      <w:pPr>
        <w:widowControl w:val="0"/>
        <w:autoSpaceDE w:val="0"/>
        <w:autoSpaceDN w:val="0"/>
        <w:adjustRightInd w:val="0"/>
        <w:jc w:val="both"/>
        <w:rPr>
          <w:rFonts w:cs="Arial"/>
          <w:szCs w:val="22"/>
        </w:rPr>
      </w:pPr>
      <w:r w:rsidRPr="00057166">
        <w:rPr>
          <w:rFonts w:cs="Arial"/>
        </w:rPr>
        <w:tab/>
        <w:t xml:space="preserve">Saskaņā ar Saistošo noteikumu 29.punktu šo lēmumu var pārsūdzēt Administratīvajā tiesā Administratīvā procesa likumā noteiktajā kārtībā, </w:t>
      </w:r>
      <w:r w:rsidRPr="00057166">
        <w:rPr>
          <w:rFonts w:cs="Arial"/>
          <w:szCs w:val="22"/>
        </w:rPr>
        <w:t>iesniedzot pieteikumu Administratīvās rajona tiesas Liepājas tiesu namā (Lielajā ielā 4, Liepājā,</w:t>
      </w:r>
      <w:r>
        <w:rPr>
          <w:rFonts w:cs="Arial"/>
          <w:szCs w:val="22"/>
        </w:rPr>
        <w:t xml:space="preserve">          </w:t>
      </w:r>
      <w:r w:rsidRPr="00057166">
        <w:rPr>
          <w:rFonts w:cs="Arial"/>
          <w:szCs w:val="22"/>
        </w:rPr>
        <w:t xml:space="preserve"> LV-3401) viena mēneša laikā no tā spēkā stāšanās dienas.</w:t>
      </w:r>
    </w:p>
    <w:p w14:paraId="0039F21B" w14:textId="77777777" w:rsidR="00057166" w:rsidRPr="00057166" w:rsidRDefault="00057166" w:rsidP="00057166">
      <w:pPr>
        <w:jc w:val="both"/>
        <w:rPr>
          <w:rFonts w:cs="Arial"/>
          <w:sz w:val="10"/>
          <w:szCs w:val="22"/>
          <w:highlight w:val="yellow"/>
        </w:rPr>
      </w:pPr>
    </w:p>
    <w:p w14:paraId="4A0993B4" w14:textId="77777777" w:rsidR="00057166" w:rsidRPr="00057166" w:rsidRDefault="006B7F0D" w:rsidP="00057166">
      <w:pPr>
        <w:ind w:firstLine="720"/>
        <w:jc w:val="both"/>
        <w:rPr>
          <w:rFonts w:eastAsia="Calibri" w:cs="Arial"/>
          <w:szCs w:val="22"/>
          <w:lang w:eastAsia="en-US"/>
        </w:rPr>
      </w:pPr>
      <w:r w:rsidRPr="00057166">
        <w:rPr>
          <w:rFonts w:eastAsia="Calibri" w:cs="Arial"/>
          <w:szCs w:val="22"/>
          <w:lang w:eastAsia="en-US"/>
        </w:rPr>
        <w:t>Saskaņā ar Administratīvā procesa likuma 70.panta pirmo daļu lēmums stājas spēkā, kad tas paziņots adresātam. Atbilstoši Paziņošanas likuma 8.panta trešajai daļai dokuments, kas paziņots kā ierakstīts pasta sūtījums, uzskatāms par paziņotu septītajā dienā pēc tā nodošanas pastā.</w:t>
      </w:r>
    </w:p>
    <w:p w14:paraId="6C744C70" w14:textId="77777777" w:rsidR="00057166" w:rsidRPr="00057166" w:rsidRDefault="00057166" w:rsidP="00057166">
      <w:pPr>
        <w:widowControl w:val="0"/>
        <w:autoSpaceDE w:val="0"/>
        <w:autoSpaceDN w:val="0"/>
        <w:adjustRightInd w:val="0"/>
        <w:jc w:val="both"/>
        <w:rPr>
          <w:rFonts w:cs="Arial"/>
          <w:szCs w:val="22"/>
        </w:rPr>
      </w:pPr>
    </w:p>
    <w:p w14:paraId="44A54A11" w14:textId="77777777" w:rsidR="00057166" w:rsidRPr="00057166" w:rsidRDefault="00057166" w:rsidP="00057166">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5469"/>
        <w:gridCol w:w="1902"/>
      </w:tblGrid>
      <w:tr w:rsidR="00FC5E7B" w14:paraId="63D28AF0" w14:textId="77777777" w:rsidTr="0051763A">
        <w:tc>
          <w:tcPr>
            <w:tcW w:w="6745" w:type="dxa"/>
            <w:gridSpan w:val="2"/>
            <w:tcBorders>
              <w:top w:val="nil"/>
              <w:left w:val="nil"/>
              <w:bottom w:val="nil"/>
              <w:right w:val="nil"/>
            </w:tcBorders>
          </w:tcPr>
          <w:p w14:paraId="14173EE0" w14:textId="77777777" w:rsidR="00057166" w:rsidRPr="00057166" w:rsidRDefault="006B7F0D" w:rsidP="00057166">
            <w:pPr>
              <w:widowControl w:val="0"/>
              <w:autoSpaceDE w:val="0"/>
              <w:autoSpaceDN w:val="0"/>
              <w:adjustRightInd w:val="0"/>
              <w:rPr>
                <w:rFonts w:cs="Arial"/>
                <w:szCs w:val="22"/>
              </w:rPr>
            </w:pPr>
            <w:r w:rsidRPr="00057166">
              <w:rPr>
                <w:rFonts w:cs="Arial"/>
                <w:szCs w:val="22"/>
              </w:rPr>
              <w:t>Priekšsēdētājs</w:t>
            </w:r>
            <w:r w:rsidR="0051763A">
              <w:rPr>
                <w:rFonts w:cs="Arial"/>
                <w:szCs w:val="22"/>
              </w:rPr>
              <w:t xml:space="preserve">                                                      (</w:t>
            </w:r>
            <w:r w:rsidR="0051763A" w:rsidRPr="0051763A">
              <w:rPr>
                <w:rFonts w:cs="Arial"/>
                <w:i/>
                <w:szCs w:val="22"/>
              </w:rPr>
              <w:t>paraksts</w:t>
            </w:r>
            <w:r w:rsidR="0051763A">
              <w:rPr>
                <w:rFonts w:cs="Arial"/>
                <w:szCs w:val="22"/>
              </w:rPr>
              <w:t>)</w:t>
            </w:r>
          </w:p>
        </w:tc>
        <w:tc>
          <w:tcPr>
            <w:tcW w:w="1902" w:type="dxa"/>
            <w:tcBorders>
              <w:top w:val="nil"/>
              <w:left w:val="nil"/>
              <w:bottom w:val="nil"/>
              <w:right w:val="nil"/>
            </w:tcBorders>
          </w:tcPr>
          <w:p w14:paraId="5AD3E2E7" w14:textId="77777777" w:rsidR="00057166" w:rsidRPr="00057166" w:rsidRDefault="006B7F0D" w:rsidP="00057166">
            <w:pPr>
              <w:widowControl w:val="0"/>
              <w:autoSpaceDE w:val="0"/>
              <w:autoSpaceDN w:val="0"/>
              <w:adjustRightInd w:val="0"/>
              <w:jc w:val="right"/>
              <w:rPr>
                <w:rFonts w:cs="Arial"/>
                <w:szCs w:val="22"/>
              </w:rPr>
            </w:pPr>
            <w:r w:rsidRPr="00057166">
              <w:rPr>
                <w:rFonts w:cs="Arial"/>
                <w:szCs w:val="22"/>
              </w:rPr>
              <w:t>Gunārs Ansiņš</w:t>
            </w:r>
          </w:p>
          <w:p w14:paraId="0DB4955B" w14:textId="77777777" w:rsidR="00057166" w:rsidRPr="00057166" w:rsidRDefault="00057166" w:rsidP="00057166">
            <w:pPr>
              <w:widowControl w:val="0"/>
              <w:autoSpaceDE w:val="0"/>
              <w:autoSpaceDN w:val="0"/>
              <w:adjustRightInd w:val="0"/>
              <w:jc w:val="right"/>
              <w:rPr>
                <w:rFonts w:cs="Arial"/>
                <w:sz w:val="8"/>
                <w:szCs w:val="22"/>
              </w:rPr>
            </w:pPr>
          </w:p>
        </w:tc>
      </w:tr>
      <w:tr w:rsidR="00FC5E7B" w14:paraId="7ECCBDCA" w14:textId="77777777" w:rsidTr="00946B5D">
        <w:tc>
          <w:tcPr>
            <w:tcW w:w="1276" w:type="dxa"/>
            <w:tcBorders>
              <w:top w:val="nil"/>
              <w:left w:val="nil"/>
              <w:bottom w:val="nil"/>
              <w:right w:val="nil"/>
            </w:tcBorders>
          </w:tcPr>
          <w:p w14:paraId="1F2912F3" w14:textId="77777777" w:rsidR="00057166" w:rsidRPr="00057166" w:rsidRDefault="006B7F0D" w:rsidP="00057166">
            <w:pPr>
              <w:widowControl w:val="0"/>
              <w:autoSpaceDE w:val="0"/>
              <w:autoSpaceDN w:val="0"/>
              <w:adjustRightInd w:val="0"/>
              <w:rPr>
                <w:rFonts w:cs="Arial"/>
                <w:szCs w:val="22"/>
              </w:rPr>
            </w:pPr>
            <w:r w:rsidRPr="00057166">
              <w:rPr>
                <w:rFonts w:cs="Arial"/>
                <w:szCs w:val="22"/>
              </w:rPr>
              <w:t>Nosūtāms:</w:t>
            </w:r>
          </w:p>
        </w:tc>
        <w:tc>
          <w:tcPr>
            <w:tcW w:w="7371" w:type="dxa"/>
            <w:gridSpan w:val="2"/>
            <w:tcBorders>
              <w:top w:val="nil"/>
              <w:left w:val="nil"/>
              <w:bottom w:val="nil"/>
              <w:right w:val="nil"/>
            </w:tcBorders>
          </w:tcPr>
          <w:p w14:paraId="05C8AE20" w14:textId="77777777" w:rsidR="00057166" w:rsidRPr="00057166" w:rsidRDefault="006B7F0D" w:rsidP="00057166">
            <w:pPr>
              <w:widowControl w:val="0"/>
              <w:autoSpaceDE w:val="0"/>
              <w:autoSpaceDN w:val="0"/>
              <w:adjustRightInd w:val="0"/>
              <w:jc w:val="both"/>
              <w:rPr>
                <w:rFonts w:cs="Arial"/>
                <w:szCs w:val="22"/>
              </w:rPr>
            </w:pPr>
            <w:r w:rsidRPr="00057166">
              <w:rPr>
                <w:rFonts w:cs="Arial"/>
                <w:szCs w:val="22"/>
              </w:rPr>
              <w:t>Iesniedzējai (ierakstītā pasta sūtījumā), Stipendiju piešķiršanas komisijai, Juridiskajai daļai</w:t>
            </w:r>
          </w:p>
        </w:tc>
      </w:tr>
    </w:tbl>
    <w:p w14:paraId="0F99E91E" w14:textId="77777777" w:rsidR="0051763A" w:rsidRDefault="0051763A" w:rsidP="0051763A">
      <w:pPr>
        <w:widowControl w:val="0"/>
        <w:autoSpaceDE w:val="0"/>
        <w:autoSpaceDN w:val="0"/>
        <w:adjustRightInd w:val="0"/>
        <w:jc w:val="both"/>
        <w:rPr>
          <w:rFonts w:cs="Arial"/>
          <w:szCs w:val="22"/>
        </w:rPr>
      </w:pPr>
    </w:p>
    <w:p w14:paraId="1E90EBC2" w14:textId="77777777" w:rsidR="0051763A" w:rsidRDefault="0051763A" w:rsidP="0051763A">
      <w:pPr>
        <w:widowControl w:val="0"/>
        <w:autoSpaceDE w:val="0"/>
        <w:autoSpaceDN w:val="0"/>
        <w:adjustRightInd w:val="0"/>
        <w:jc w:val="both"/>
        <w:rPr>
          <w:rFonts w:cs="Arial"/>
          <w:szCs w:val="22"/>
        </w:rPr>
      </w:pPr>
      <w:r>
        <w:rPr>
          <w:rFonts w:cs="Arial"/>
          <w:szCs w:val="22"/>
        </w:rPr>
        <w:t xml:space="preserve">IZRAKSTS PAREIZS </w:t>
      </w:r>
    </w:p>
    <w:p w14:paraId="38B12C5F" w14:textId="77777777" w:rsidR="0051763A" w:rsidRDefault="0051763A" w:rsidP="0051763A">
      <w:pPr>
        <w:widowControl w:val="0"/>
        <w:autoSpaceDE w:val="0"/>
        <w:autoSpaceDN w:val="0"/>
        <w:adjustRightInd w:val="0"/>
        <w:jc w:val="both"/>
        <w:rPr>
          <w:rFonts w:cs="Arial"/>
          <w:szCs w:val="22"/>
        </w:rPr>
      </w:pPr>
      <w:r>
        <w:rPr>
          <w:rFonts w:cs="Arial"/>
          <w:szCs w:val="22"/>
        </w:rPr>
        <w:t>Liepājas pilsētas pašvaldības administrācijas</w:t>
      </w:r>
    </w:p>
    <w:p w14:paraId="00000983" w14:textId="77777777" w:rsidR="0051763A" w:rsidRDefault="0051763A" w:rsidP="0051763A">
      <w:pPr>
        <w:widowControl w:val="0"/>
        <w:autoSpaceDE w:val="0"/>
        <w:autoSpaceDN w:val="0"/>
        <w:adjustRightInd w:val="0"/>
        <w:jc w:val="both"/>
        <w:rPr>
          <w:rFonts w:cs="Arial"/>
          <w:szCs w:val="22"/>
        </w:rPr>
      </w:pPr>
      <w:r>
        <w:rPr>
          <w:rFonts w:cs="Arial"/>
          <w:szCs w:val="22"/>
        </w:rPr>
        <w:t>Organizatoriskās daļas vadītāja</w:t>
      </w:r>
      <w:r>
        <w:rPr>
          <w:rFonts w:cs="Arial"/>
          <w:szCs w:val="22"/>
        </w:rPr>
        <w:tab/>
      </w:r>
      <w:r>
        <w:rPr>
          <w:rFonts w:cs="Arial"/>
          <w:szCs w:val="22"/>
        </w:rPr>
        <w:tab/>
      </w:r>
      <w:r>
        <w:rPr>
          <w:rFonts w:cs="Arial"/>
          <w:szCs w:val="22"/>
        </w:rPr>
        <w:tab/>
      </w:r>
      <w:r>
        <w:rPr>
          <w:rFonts w:cs="Arial"/>
          <w:szCs w:val="22"/>
        </w:rPr>
        <w:tab/>
        <w:t xml:space="preserve">                   Egita </w:t>
      </w:r>
      <w:proofErr w:type="spellStart"/>
      <w:r>
        <w:rPr>
          <w:rFonts w:cs="Arial"/>
          <w:szCs w:val="22"/>
        </w:rPr>
        <w:t>Lukjanova</w:t>
      </w:r>
      <w:proofErr w:type="spellEnd"/>
    </w:p>
    <w:p w14:paraId="1C79A7A1" w14:textId="77777777" w:rsidR="0051763A" w:rsidRDefault="0051763A" w:rsidP="0051763A">
      <w:pPr>
        <w:widowControl w:val="0"/>
        <w:autoSpaceDE w:val="0"/>
        <w:autoSpaceDN w:val="0"/>
        <w:adjustRightInd w:val="0"/>
        <w:jc w:val="both"/>
        <w:rPr>
          <w:rFonts w:cs="Arial"/>
          <w:szCs w:val="22"/>
        </w:rPr>
      </w:pPr>
      <w:r>
        <w:rPr>
          <w:rFonts w:cs="Arial"/>
          <w:szCs w:val="22"/>
        </w:rPr>
        <w:t>Liepājā, 21.01.2022</w:t>
      </w:r>
    </w:p>
    <w:p w14:paraId="02209872" w14:textId="77777777" w:rsidR="00057166" w:rsidRPr="00057166" w:rsidRDefault="00057166" w:rsidP="00057166">
      <w:pPr>
        <w:widowControl w:val="0"/>
        <w:autoSpaceDE w:val="0"/>
        <w:autoSpaceDN w:val="0"/>
        <w:adjustRightInd w:val="0"/>
        <w:jc w:val="both"/>
        <w:rPr>
          <w:rFonts w:cs="Arial"/>
          <w:szCs w:val="22"/>
        </w:rPr>
      </w:pPr>
    </w:p>
    <w:sectPr w:rsidR="00057166" w:rsidRPr="0005716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16E1" w14:textId="77777777" w:rsidR="0079602B" w:rsidRDefault="0079602B">
      <w:r>
        <w:separator/>
      </w:r>
    </w:p>
  </w:endnote>
  <w:endnote w:type="continuationSeparator" w:id="0">
    <w:p w14:paraId="66FEF490" w14:textId="77777777" w:rsidR="0079602B" w:rsidRDefault="0079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9EFD" w14:textId="77777777" w:rsidR="00E90D4C" w:rsidRPr="00765476" w:rsidRDefault="00E90D4C" w:rsidP="006E5122">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D205" w14:textId="77777777" w:rsidR="00637C86" w:rsidRDefault="00637C86">
    <w:pPr>
      <w:pStyle w:val="Footer"/>
      <w:jc w:val="center"/>
    </w:pPr>
  </w:p>
  <w:p w14:paraId="45C5AB4F" w14:textId="77777777" w:rsidR="00637C86" w:rsidRDefault="00637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90C6" w14:textId="77777777" w:rsidR="0079602B" w:rsidRDefault="0079602B">
      <w:r>
        <w:separator/>
      </w:r>
    </w:p>
  </w:footnote>
  <w:footnote w:type="continuationSeparator" w:id="0">
    <w:p w14:paraId="754672BF" w14:textId="77777777" w:rsidR="0079602B" w:rsidRDefault="0079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272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DAA0" w14:textId="77777777" w:rsidR="0051763A" w:rsidRDefault="0051763A" w:rsidP="0051763A">
    <w:pPr>
      <w:pStyle w:val="Header"/>
      <w:tabs>
        <w:tab w:val="left" w:pos="3828"/>
      </w:tabs>
      <w:jc w:val="right"/>
      <w:rPr>
        <w:rFonts w:ascii="Arial" w:hAnsi="Arial" w:cs="Arial"/>
      </w:rPr>
    </w:pPr>
    <w:r>
      <w:rPr>
        <w:rFonts w:ascii="Arial" w:hAnsi="Arial" w:cs="Arial"/>
      </w:rPr>
      <w:t>IZRAKSTS</w:t>
    </w:r>
  </w:p>
  <w:p w14:paraId="66871F36" w14:textId="77777777" w:rsidR="00EB209C" w:rsidRPr="00AE2B38" w:rsidRDefault="006B7F0D" w:rsidP="00EB209C">
    <w:pPr>
      <w:pStyle w:val="Header"/>
      <w:tabs>
        <w:tab w:val="left" w:pos="3828"/>
      </w:tabs>
      <w:jc w:val="center"/>
      <w:rPr>
        <w:rFonts w:ascii="Arial" w:hAnsi="Arial" w:cs="Arial"/>
      </w:rPr>
    </w:pPr>
    <w:r w:rsidRPr="00A136A6">
      <w:rPr>
        <w:noProof/>
        <w:lang w:eastAsia="lv-LV"/>
      </w:rPr>
      <w:drawing>
        <wp:inline distT="0" distB="0" distL="0" distR="0" wp14:anchorId="20325567" wp14:editId="46031D5F">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8C55AD1" w14:textId="77777777" w:rsidR="00EB209C" w:rsidRPr="00356E0F" w:rsidRDefault="006B7F0D"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7639FBF5" w14:textId="77777777" w:rsidR="001002D7" w:rsidRDefault="006B7F0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983E5C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25852A8">
      <w:numFmt w:val="bullet"/>
      <w:lvlText w:val="-"/>
      <w:lvlJc w:val="left"/>
      <w:pPr>
        <w:ind w:left="720" w:hanging="360"/>
      </w:pPr>
      <w:rPr>
        <w:rFonts w:ascii="Times New Roman" w:eastAsia="Calibri" w:hAnsi="Times New Roman" w:cs="Times New Roman" w:hint="default"/>
        <w:color w:val="1F497D"/>
      </w:rPr>
    </w:lvl>
    <w:lvl w:ilvl="1" w:tplc="89027B94">
      <w:start w:val="1"/>
      <w:numFmt w:val="bullet"/>
      <w:lvlText w:val="o"/>
      <w:lvlJc w:val="left"/>
      <w:pPr>
        <w:ind w:left="1440" w:hanging="360"/>
      </w:pPr>
      <w:rPr>
        <w:rFonts w:ascii="Courier New" w:hAnsi="Courier New" w:cs="Courier New" w:hint="default"/>
      </w:rPr>
    </w:lvl>
    <w:lvl w:ilvl="2" w:tplc="38BE5ECC">
      <w:start w:val="1"/>
      <w:numFmt w:val="bullet"/>
      <w:lvlText w:val=""/>
      <w:lvlJc w:val="left"/>
      <w:pPr>
        <w:ind w:left="2160" w:hanging="360"/>
      </w:pPr>
      <w:rPr>
        <w:rFonts w:ascii="Wingdings" w:hAnsi="Wingdings" w:hint="default"/>
      </w:rPr>
    </w:lvl>
    <w:lvl w:ilvl="3" w:tplc="15BE880E">
      <w:start w:val="1"/>
      <w:numFmt w:val="bullet"/>
      <w:lvlText w:val=""/>
      <w:lvlJc w:val="left"/>
      <w:pPr>
        <w:ind w:left="2880" w:hanging="360"/>
      </w:pPr>
      <w:rPr>
        <w:rFonts w:ascii="Symbol" w:hAnsi="Symbol" w:hint="default"/>
      </w:rPr>
    </w:lvl>
    <w:lvl w:ilvl="4" w:tplc="09263F98">
      <w:start w:val="1"/>
      <w:numFmt w:val="bullet"/>
      <w:lvlText w:val="o"/>
      <w:lvlJc w:val="left"/>
      <w:pPr>
        <w:ind w:left="3600" w:hanging="360"/>
      </w:pPr>
      <w:rPr>
        <w:rFonts w:ascii="Courier New" w:hAnsi="Courier New" w:cs="Courier New" w:hint="default"/>
      </w:rPr>
    </w:lvl>
    <w:lvl w:ilvl="5" w:tplc="1BD295D4">
      <w:start w:val="1"/>
      <w:numFmt w:val="bullet"/>
      <w:lvlText w:val=""/>
      <w:lvlJc w:val="left"/>
      <w:pPr>
        <w:ind w:left="4320" w:hanging="360"/>
      </w:pPr>
      <w:rPr>
        <w:rFonts w:ascii="Wingdings" w:hAnsi="Wingdings" w:hint="default"/>
      </w:rPr>
    </w:lvl>
    <w:lvl w:ilvl="6" w:tplc="4CA84A82">
      <w:start w:val="1"/>
      <w:numFmt w:val="bullet"/>
      <w:lvlText w:val=""/>
      <w:lvlJc w:val="left"/>
      <w:pPr>
        <w:ind w:left="5040" w:hanging="360"/>
      </w:pPr>
      <w:rPr>
        <w:rFonts w:ascii="Symbol" w:hAnsi="Symbol" w:hint="default"/>
      </w:rPr>
    </w:lvl>
    <w:lvl w:ilvl="7" w:tplc="D1564E76">
      <w:start w:val="1"/>
      <w:numFmt w:val="bullet"/>
      <w:lvlText w:val="o"/>
      <w:lvlJc w:val="left"/>
      <w:pPr>
        <w:ind w:left="5760" w:hanging="360"/>
      </w:pPr>
      <w:rPr>
        <w:rFonts w:ascii="Courier New" w:hAnsi="Courier New" w:cs="Courier New" w:hint="default"/>
      </w:rPr>
    </w:lvl>
    <w:lvl w:ilvl="8" w:tplc="88E2CE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785E34">
      <w:start w:val="1"/>
      <w:numFmt w:val="bullet"/>
      <w:lvlText w:val=""/>
      <w:lvlJc w:val="left"/>
      <w:pPr>
        <w:ind w:left="720" w:hanging="360"/>
      </w:pPr>
      <w:rPr>
        <w:rFonts w:ascii="Symbol" w:hAnsi="Symbol" w:hint="default"/>
      </w:rPr>
    </w:lvl>
    <w:lvl w:ilvl="1" w:tplc="6D76C21A" w:tentative="1">
      <w:start w:val="1"/>
      <w:numFmt w:val="bullet"/>
      <w:lvlText w:val="o"/>
      <w:lvlJc w:val="left"/>
      <w:pPr>
        <w:ind w:left="1440" w:hanging="360"/>
      </w:pPr>
      <w:rPr>
        <w:rFonts w:ascii="Courier New" w:hAnsi="Courier New" w:cs="Courier New" w:hint="default"/>
      </w:rPr>
    </w:lvl>
    <w:lvl w:ilvl="2" w:tplc="1A10327C" w:tentative="1">
      <w:start w:val="1"/>
      <w:numFmt w:val="bullet"/>
      <w:lvlText w:val=""/>
      <w:lvlJc w:val="left"/>
      <w:pPr>
        <w:ind w:left="2160" w:hanging="360"/>
      </w:pPr>
      <w:rPr>
        <w:rFonts w:ascii="Wingdings" w:hAnsi="Wingdings" w:hint="default"/>
      </w:rPr>
    </w:lvl>
    <w:lvl w:ilvl="3" w:tplc="0EAAF816" w:tentative="1">
      <w:start w:val="1"/>
      <w:numFmt w:val="bullet"/>
      <w:lvlText w:val=""/>
      <w:lvlJc w:val="left"/>
      <w:pPr>
        <w:ind w:left="2880" w:hanging="360"/>
      </w:pPr>
      <w:rPr>
        <w:rFonts w:ascii="Symbol" w:hAnsi="Symbol" w:hint="default"/>
      </w:rPr>
    </w:lvl>
    <w:lvl w:ilvl="4" w:tplc="E75C46A4" w:tentative="1">
      <w:start w:val="1"/>
      <w:numFmt w:val="bullet"/>
      <w:lvlText w:val="o"/>
      <w:lvlJc w:val="left"/>
      <w:pPr>
        <w:ind w:left="3600" w:hanging="360"/>
      </w:pPr>
      <w:rPr>
        <w:rFonts w:ascii="Courier New" w:hAnsi="Courier New" w:cs="Courier New" w:hint="default"/>
      </w:rPr>
    </w:lvl>
    <w:lvl w:ilvl="5" w:tplc="76BC6584" w:tentative="1">
      <w:start w:val="1"/>
      <w:numFmt w:val="bullet"/>
      <w:lvlText w:val=""/>
      <w:lvlJc w:val="left"/>
      <w:pPr>
        <w:ind w:left="4320" w:hanging="360"/>
      </w:pPr>
      <w:rPr>
        <w:rFonts w:ascii="Wingdings" w:hAnsi="Wingdings" w:hint="default"/>
      </w:rPr>
    </w:lvl>
    <w:lvl w:ilvl="6" w:tplc="1074A8EA" w:tentative="1">
      <w:start w:val="1"/>
      <w:numFmt w:val="bullet"/>
      <w:lvlText w:val=""/>
      <w:lvlJc w:val="left"/>
      <w:pPr>
        <w:ind w:left="5040" w:hanging="360"/>
      </w:pPr>
      <w:rPr>
        <w:rFonts w:ascii="Symbol" w:hAnsi="Symbol" w:hint="default"/>
      </w:rPr>
    </w:lvl>
    <w:lvl w:ilvl="7" w:tplc="9606C890" w:tentative="1">
      <w:start w:val="1"/>
      <w:numFmt w:val="bullet"/>
      <w:lvlText w:val="o"/>
      <w:lvlJc w:val="left"/>
      <w:pPr>
        <w:ind w:left="5760" w:hanging="360"/>
      </w:pPr>
      <w:rPr>
        <w:rFonts w:ascii="Courier New" w:hAnsi="Courier New" w:cs="Courier New" w:hint="default"/>
      </w:rPr>
    </w:lvl>
    <w:lvl w:ilvl="8" w:tplc="CF68401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5A06374">
      <w:start w:val="1"/>
      <w:numFmt w:val="bullet"/>
      <w:lvlText w:val=""/>
      <w:lvlJc w:val="left"/>
      <w:pPr>
        <w:ind w:left="720" w:hanging="360"/>
      </w:pPr>
      <w:rPr>
        <w:rFonts w:ascii="Symbol" w:hAnsi="Symbol" w:hint="default"/>
      </w:rPr>
    </w:lvl>
    <w:lvl w:ilvl="1" w:tplc="CAD860CC" w:tentative="1">
      <w:start w:val="1"/>
      <w:numFmt w:val="bullet"/>
      <w:lvlText w:val="o"/>
      <w:lvlJc w:val="left"/>
      <w:pPr>
        <w:ind w:left="1440" w:hanging="360"/>
      </w:pPr>
      <w:rPr>
        <w:rFonts w:ascii="Courier New" w:hAnsi="Courier New" w:cs="Courier New" w:hint="default"/>
      </w:rPr>
    </w:lvl>
    <w:lvl w:ilvl="2" w:tplc="FCF85D2E" w:tentative="1">
      <w:start w:val="1"/>
      <w:numFmt w:val="bullet"/>
      <w:lvlText w:val=""/>
      <w:lvlJc w:val="left"/>
      <w:pPr>
        <w:ind w:left="2160" w:hanging="360"/>
      </w:pPr>
      <w:rPr>
        <w:rFonts w:ascii="Wingdings" w:hAnsi="Wingdings" w:hint="default"/>
      </w:rPr>
    </w:lvl>
    <w:lvl w:ilvl="3" w:tplc="3060294A" w:tentative="1">
      <w:start w:val="1"/>
      <w:numFmt w:val="bullet"/>
      <w:lvlText w:val=""/>
      <w:lvlJc w:val="left"/>
      <w:pPr>
        <w:ind w:left="2880" w:hanging="360"/>
      </w:pPr>
      <w:rPr>
        <w:rFonts w:ascii="Symbol" w:hAnsi="Symbol" w:hint="default"/>
      </w:rPr>
    </w:lvl>
    <w:lvl w:ilvl="4" w:tplc="88D0F53A" w:tentative="1">
      <w:start w:val="1"/>
      <w:numFmt w:val="bullet"/>
      <w:lvlText w:val="o"/>
      <w:lvlJc w:val="left"/>
      <w:pPr>
        <w:ind w:left="3600" w:hanging="360"/>
      </w:pPr>
      <w:rPr>
        <w:rFonts w:ascii="Courier New" w:hAnsi="Courier New" w:cs="Courier New" w:hint="default"/>
      </w:rPr>
    </w:lvl>
    <w:lvl w:ilvl="5" w:tplc="685AC404" w:tentative="1">
      <w:start w:val="1"/>
      <w:numFmt w:val="bullet"/>
      <w:lvlText w:val=""/>
      <w:lvlJc w:val="left"/>
      <w:pPr>
        <w:ind w:left="4320" w:hanging="360"/>
      </w:pPr>
      <w:rPr>
        <w:rFonts w:ascii="Wingdings" w:hAnsi="Wingdings" w:hint="default"/>
      </w:rPr>
    </w:lvl>
    <w:lvl w:ilvl="6" w:tplc="54F0EB20" w:tentative="1">
      <w:start w:val="1"/>
      <w:numFmt w:val="bullet"/>
      <w:lvlText w:val=""/>
      <w:lvlJc w:val="left"/>
      <w:pPr>
        <w:ind w:left="5040" w:hanging="360"/>
      </w:pPr>
      <w:rPr>
        <w:rFonts w:ascii="Symbol" w:hAnsi="Symbol" w:hint="default"/>
      </w:rPr>
    </w:lvl>
    <w:lvl w:ilvl="7" w:tplc="C01EF562" w:tentative="1">
      <w:start w:val="1"/>
      <w:numFmt w:val="bullet"/>
      <w:lvlText w:val="o"/>
      <w:lvlJc w:val="left"/>
      <w:pPr>
        <w:ind w:left="5760" w:hanging="360"/>
      </w:pPr>
      <w:rPr>
        <w:rFonts w:ascii="Courier New" w:hAnsi="Courier New" w:cs="Courier New" w:hint="default"/>
      </w:rPr>
    </w:lvl>
    <w:lvl w:ilvl="8" w:tplc="68E2218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906BF56">
      <w:start w:val="1"/>
      <w:numFmt w:val="bullet"/>
      <w:lvlText w:val=""/>
      <w:lvlJc w:val="left"/>
      <w:pPr>
        <w:ind w:left="804" w:hanging="360"/>
      </w:pPr>
      <w:rPr>
        <w:rFonts w:ascii="Symbol" w:hAnsi="Symbol" w:hint="default"/>
      </w:rPr>
    </w:lvl>
    <w:lvl w:ilvl="1" w:tplc="EBAEF720" w:tentative="1">
      <w:start w:val="1"/>
      <w:numFmt w:val="bullet"/>
      <w:lvlText w:val="o"/>
      <w:lvlJc w:val="left"/>
      <w:pPr>
        <w:ind w:left="1524" w:hanging="360"/>
      </w:pPr>
      <w:rPr>
        <w:rFonts w:ascii="Courier New" w:hAnsi="Courier New" w:cs="Courier New" w:hint="default"/>
      </w:rPr>
    </w:lvl>
    <w:lvl w:ilvl="2" w:tplc="473E9128" w:tentative="1">
      <w:start w:val="1"/>
      <w:numFmt w:val="bullet"/>
      <w:lvlText w:val=""/>
      <w:lvlJc w:val="left"/>
      <w:pPr>
        <w:ind w:left="2244" w:hanging="360"/>
      </w:pPr>
      <w:rPr>
        <w:rFonts w:ascii="Wingdings" w:hAnsi="Wingdings" w:hint="default"/>
      </w:rPr>
    </w:lvl>
    <w:lvl w:ilvl="3" w:tplc="26D411D6" w:tentative="1">
      <w:start w:val="1"/>
      <w:numFmt w:val="bullet"/>
      <w:lvlText w:val=""/>
      <w:lvlJc w:val="left"/>
      <w:pPr>
        <w:ind w:left="2964" w:hanging="360"/>
      </w:pPr>
      <w:rPr>
        <w:rFonts w:ascii="Symbol" w:hAnsi="Symbol" w:hint="default"/>
      </w:rPr>
    </w:lvl>
    <w:lvl w:ilvl="4" w:tplc="AB6CC34A" w:tentative="1">
      <w:start w:val="1"/>
      <w:numFmt w:val="bullet"/>
      <w:lvlText w:val="o"/>
      <w:lvlJc w:val="left"/>
      <w:pPr>
        <w:ind w:left="3684" w:hanging="360"/>
      </w:pPr>
      <w:rPr>
        <w:rFonts w:ascii="Courier New" w:hAnsi="Courier New" w:cs="Courier New" w:hint="default"/>
      </w:rPr>
    </w:lvl>
    <w:lvl w:ilvl="5" w:tplc="721CFB52" w:tentative="1">
      <w:start w:val="1"/>
      <w:numFmt w:val="bullet"/>
      <w:lvlText w:val=""/>
      <w:lvlJc w:val="left"/>
      <w:pPr>
        <w:ind w:left="4404" w:hanging="360"/>
      </w:pPr>
      <w:rPr>
        <w:rFonts w:ascii="Wingdings" w:hAnsi="Wingdings" w:hint="default"/>
      </w:rPr>
    </w:lvl>
    <w:lvl w:ilvl="6" w:tplc="04244DC0" w:tentative="1">
      <w:start w:val="1"/>
      <w:numFmt w:val="bullet"/>
      <w:lvlText w:val=""/>
      <w:lvlJc w:val="left"/>
      <w:pPr>
        <w:ind w:left="5124" w:hanging="360"/>
      </w:pPr>
      <w:rPr>
        <w:rFonts w:ascii="Symbol" w:hAnsi="Symbol" w:hint="default"/>
      </w:rPr>
    </w:lvl>
    <w:lvl w:ilvl="7" w:tplc="5646387A" w:tentative="1">
      <w:start w:val="1"/>
      <w:numFmt w:val="bullet"/>
      <w:lvlText w:val="o"/>
      <w:lvlJc w:val="left"/>
      <w:pPr>
        <w:ind w:left="5844" w:hanging="360"/>
      </w:pPr>
      <w:rPr>
        <w:rFonts w:ascii="Courier New" w:hAnsi="Courier New" w:cs="Courier New" w:hint="default"/>
      </w:rPr>
    </w:lvl>
    <w:lvl w:ilvl="8" w:tplc="022A4D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984ABBE">
      <w:start w:val="1"/>
      <w:numFmt w:val="bullet"/>
      <w:lvlText w:val=""/>
      <w:lvlJc w:val="left"/>
      <w:pPr>
        <w:ind w:left="804" w:hanging="360"/>
      </w:pPr>
      <w:rPr>
        <w:rFonts w:ascii="Wingdings" w:hAnsi="Wingdings" w:hint="default"/>
      </w:rPr>
    </w:lvl>
    <w:lvl w:ilvl="1" w:tplc="340ADE5A" w:tentative="1">
      <w:start w:val="1"/>
      <w:numFmt w:val="bullet"/>
      <w:lvlText w:val="o"/>
      <w:lvlJc w:val="left"/>
      <w:pPr>
        <w:ind w:left="1524" w:hanging="360"/>
      </w:pPr>
      <w:rPr>
        <w:rFonts w:ascii="Courier New" w:hAnsi="Courier New" w:cs="Courier New" w:hint="default"/>
      </w:rPr>
    </w:lvl>
    <w:lvl w:ilvl="2" w:tplc="E59656E0" w:tentative="1">
      <w:start w:val="1"/>
      <w:numFmt w:val="bullet"/>
      <w:lvlText w:val=""/>
      <w:lvlJc w:val="left"/>
      <w:pPr>
        <w:ind w:left="2244" w:hanging="360"/>
      </w:pPr>
      <w:rPr>
        <w:rFonts w:ascii="Wingdings" w:hAnsi="Wingdings" w:hint="default"/>
      </w:rPr>
    </w:lvl>
    <w:lvl w:ilvl="3" w:tplc="4D7A9268" w:tentative="1">
      <w:start w:val="1"/>
      <w:numFmt w:val="bullet"/>
      <w:lvlText w:val=""/>
      <w:lvlJc w:val="left"/>
      <w:pPr>
        <w:ind w:left="2964" w:hanging="360"/>
      </w:pPr>
      <w:rPr>
        <w:rFonts w:ascii="Symbol" w:hAnsi="Symbol" w:hint="default"/>
      </w:rPr>
    </w:lvl>
    <w:lvl w:ilvl="4" w:tplc="0E1CC22C" w:tentative="1">
      <w:start w:val="1"/>
      <w:numFmt w:val="bullet"/>
      <w:lvlText w:val="o"/>
      <w:lvlJc w:val="left"/>
      <w:pPr>
        <w:ind w:left="3684" w:hanging="360"/>
      </w:pPr>
      <w:rPr>
        <w:rFonts w:ascii="Courier New" w:hAnsi="Courier New" w:cs="Courier New" w:hint="default"/>
      </w:rPr>
    </w:lvl>
    <w:lvl w:ilvl="5" w:tplc="AF6C6E50" w:tentative="1">
      <w:start w:val="1"/>
      <w:numFmt w:val="bullet"/>
      <w:lvlText w:val=""/>
      <w:lvlJc w:val="left"/>
      <w:pPr>
        <w:ind w:left="4404" w:hanging="360"/>
      </w:pPr>
      <w:rPr>
        <w:rFonts w:ascii="Wingdings" w:hAnsi="Wingdings" w:hint="default"/>
      </w:rPr>
    </w:lvl>
    <w:lvl w:ilvl="6" w:tplc="86AAA14E" w:tentative="1">
      <w:start w:val="1"/>
      <w:numFmt w:val="bullet"/>
      <w:lvlText w:val=""/>
      <w:lvlJc w:val="left"/>
      <w:pPr>
        <w:ind w:left="5124" w:hanging="360"/>
      </w:pPr>
      <w:rPr>
        <w:rFonts w:ascii="Symbol" w:hAnsi="Symbol" w:hint="default"/>
      </w:rPr>
    </w:lvl>
    <w:lvl w:ilvl="7" w:tplc="BA66854C" w:tentative="1">
      <w:start w:val="1"/>
      <w:numFmt w:val="bullet"/>
      <w:lvlText w:val="o"/>
      <w:lvlJc w:val="left"/>
      <w:pPr>
        <w:ind w:left="5844" w:hanging="360"/>
      </w:pPr>
      <w:rPr>
        <w:rFonts w:ascii="Courier New" w:hAnsi="Courier New" w:cs="Courier New" w:hint="default"/>
      </w:rPr>
    </w:lvl>
    <w:lvl w:ilvl="8" w:tplc="59AA328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DB84374">
      <w:start w:val="1"/>
      <w:numFmt w:val="bullet"/>
      <w:lvlText w:val=""/>
      <w:lvlJc w:val="left"/>
      <w:pPr>
        <w:ind w:left="1080" w:hanging="360"/>
      </w:pPr>
      <w:rPr>
        <w:rFonts w:ascii="Symbol" w:hAnsi="Symbol" w:hint="default"/>
      </w:rPr>
    </w:lvl>
    <w:lvl w:ilvl="1" w:tplc="05760402" w:tentative="1">
      <w:start w:val="1"/>
      <w:numFmt w:val="bullet"/>
      <w:lvlText w:val="o"/>
      <w:lvlJc w:val="left"/>
      <w:pPr>
        <w:ind w:left="1800" w:hanging="360"/>
      </w:pPr>
      <w:rPr>
        <w:rFonts w:ascii="Courier New" w:hAnsi="Courier New" w:cs="Courier New" w:hint="default"/>
      </w:rPr>
    </w:lvl>
    <w:lvl w:ilvl="2" w:tplc="26E6B088" w:tentative="1">
      <w:start w:val="1"/>
      <w:numFmt w:val="bullet"/>
      <w:lvlText w:val=""/>
      <w:lvlJc w:val="left"/>
      <w:pPr>
        <w:ind w:left="2520" w:hanging="360"/>
      </w:pPr>
      <w:rPr>
        <w:rFonts w:ascii="Wingdings" w:hAnsi="Wingdings" w:hint="default"/>
      </w:rPr>
    </w:lvl>
    <w:lvl w:ilvl="3" w:tplc="BE485F9A" w:tentative="1">
      <w:start w:val="1"/>
      <w:numFmt w:val="bullet"/>
      <w:lvlText w:val=""/>
      <w:lvlJc w:val="left"/>
      <w:pPr>
        <w:ind w:left="3240" w:hanging="360"/>
      </w:pPr>
      <w:rPr>
        <w:rFonts w:ascii="Symbol" w:hAnsi="Symbol" w:hint="default"/>
      </w:rPr>
    </w:lvl>
    <w:lvl w:ilvl="4" w:tplc="2C704FE8" w:tentative="1">
      <w:start w:val="1"/>
      <w:numFmt w:val="bullet"/>
      <w:lvlText w:val="o"/>
      <w:lvlJc w:val="left"/>
      <w:pPr>
        <w:ind w:left="3960" w:hanging="360"/>
      </w:pPr>
      <w:rPr>
        <w:rFonts w:ascii="Courier New" w:hAnsi="Courier New" w:cs="Courier New" w:hint="default"/>
      </w:rPr>
    </w:lvl>
    <w:lvl w:ilvl="5" w:tplc="D734A83A" w:tentative="1">
      <w:start w:val="1"/>
      <w:numFmt w:val="bullet"/>
      <w:lvlText w:val=""/>
      <w:lvlJc w:val="left"/>
      <w:pPr>
        <w:ind w:left="4680" w:hanging="360"/>
      </w:pPr>
      <w:rPr>
        <w:rFonts w:ascii="Wingdings" w:hAnsi="Wingdings" w:hint="default"/>
      </w:rPr>
    </w:lvl>
    <w:lvl w:ilvl="6" w:tplc="4BA2E592" w:tentative="1">
      <w:start w:val="1"/>
      <w:numFmt w:val="bullet"/>
      <w:lvlText w:val=""/>
      <w:lvlJc w:val="left"/>
      <w:pPr>
        <w:ind w:left="5400" w:hanging="360"/>
      </w:pPr>
      <w:rPr>
        <w:rFonts w:ascii="Symbol" w:hAnsi="Symbol" w:hint="default"/>
      </w:rPr>
    </w:lvl>
    <w:lvl w:ilvl="7" w:tplc="968CDCC0" w:tentative="1">
      <w:start w:val="1"/>
      <w:numFmt w:val="bullet"/>
      <w:lvlText w:val="o"/>
      <w:lvlJc w:val="left"/>
      <w:pPr>
        <w:ind w:left="6120" w:hanging="360"/>
      </w:pPr>
      <w:rPr>
        <w:rFonts w:ascii="Courier New" w:hAnsi="Courier New" w:cs="Courier New" w:hint="default"/>
      </w:rPr>
    </w:lvl>
    <w:lvl w:ilvl="8" w:tplc="6DA4C5F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2B0B298">
      <w:start w:val="1"/>
      <w:numFmt w:val="bullet"/>
      <w:lvlText w:val=""/>
      <w:lvlJc w:val="left"/>
      <w:pPr>
        <w:ind w:left="720" w:hanging="360"/>
      </w:pPr>
      <w:rPr>
        <w:rFonts w:ascii="Symbol" w:hAnsi="Symbol" w:hint="default"/>
      </w:rPr>
    </w:lvl>
    <w:lvl w:ilvl="1" w:tplc="079C2F62" w:tentative="1">
      <w:start w:val="1"/>
      <w:numFmt w:val="bullet"/>
      <w:lvlText w:val="o"/>
      <w:lvlJc w:val="left"/>
      <w:pPr>
        <w:ind w:left="1440" w:hanging="360"/>
      </w:pPr>
      <w:rPr>
        <w:rFonts w:ascii="Courier New" w:hAnsi="Courier New" w:cs="Courier New" w:hint="default"/>
      </w:rPr>
    </w:lvl>
    <w:lvl w:ilvl="2" w:tplc="48706AB4" w:tentative="1">
      <w:start w:val="1"/>
      <w:numFmt w:val="bullet"/>
      <w:lvlText w:val=""/>
      <w:lvlJc w:val="left"/>
      <w:pPr>
        <w:ind w:left="2160" w:hanging="360"/>
      </w:pPr>
      <w:rPr>
        <w:rFonts w:ascii="Wingdings" w:hAnsi="Wingdings" w:hint="default"/>
      </w:rPr>
    </w:lvl>
    <w:lvl w:ilvl="3" w:tplc="FA82EE30" w:tentative="1">
      <w:start w:val="1"/>
      <w:numFmt w:val="bullet"/>
      <w:lvlText w:val=""/>
      <w:lvlJc w:val="left"/>
      <w:pPr>
        <w:ind w:left="2880" w:hanging="360"/>
      </w:pPr>
      <w:rPr>
        <w:rFonts w:ascii="Symbol" w:hAnsi="Symbol" w:hint="default"/>
      </w:rPr>
    </w:lvl>
    <w:lvl w:ilvl="4" w:tplc="38323EE2" w:tentative="1">
      <w:start w:val="1"/>
      <w:numFmt w:val="bullet"/>
      <w:lvlText w:val="o"/>
      <w:lvlJc w:val="left"/>
      <w:pPr>
        <w:ind w:left="3600" w:hanging="360"/>
      </w:pPr>
      <w:rPr>
        <w:rFonts w:ascii="Courier New" w:hAnsi="Courier New" w:cs="Courier New" w:hint="default"/>
      </w:rPr>
    </w:lvl>
    <w:lvl w:ilvl="5" w:tplc="D5A26836" w:tentative="1">
      <w:start w:val="1"/>
      <w:numFmt w:val="bullet"/>
      <w:lvlText w:val=""/>
      <w:lvlJc w:val="left"/>
      <w:pPr>
        <w:ind w:left="4320" w:hanging="360"/>
      </w:pPr>
      <w:rPr>
        <w:rFonts w:ascii="Wingdings" w:hAnsi="Wingdings" w:hint="default"/>
      </w:rPr>
    </w:lvl>
    <w:lvl w:ilvl="6" w:tplc="4DD2C6FE" w:tentative="1">
      <w:start w:val="1"/>
      <w:numFmt w:val="bullet"/>
      <w:lvlText w:val=""/>
      <w:lvlJc w:val="left"/>
      <w:pPr>
        <w:ind w:left="5040" w:hanging="360"/>
      </w:pPr>
      <w:rPr>
        <w:rFonts w:ascii="Symbol" w:hAnsi="Symbol" w:hint="default"/>
      </w:rPr>
    </w:lvl>
    <w:lvl w:ilvl="7" w:tplc="835AAE4C" w:tentative="1">
      <w:start w:val="1"/>
      <w:numFmt w:val="bullet"/>
      <w:lvlText w:val="o"/>
      <w:lvlJc w:val="left"/>
      <w:pPr>
        <w:ind w:left="5760" w:hanging="360"/>
      </w:pPr>
      <w:rPr>
        <w:rFonts w:ascii="Courier New" w:hAnsi="Courier New" w:cs="Courier New" w:hint="default"/>
      </w:rPr>
    </w:lvl>
    <w:lvl w:ilvl="8" w:tplc="43F69D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FDC4BD8">
      <w:start w:val="1"/>
      <w:numFmt w:val="bullet"/>
      <w:lvlText w:val=""/>
      <w:lvlJc w:val="left"/>
      <w:pPr>
        <w:ind w:left="720" w:hanging="360"/>
      </w:pPr>
      <w:rPr>
        <w:rFonts w:ascii="Symbol" w:hAnsi="Symbol" w:hint="default"/>
      </w:rPr>
    </w:lvl>
    <w:lvl w:ilvl="1" w:tplc="2126FBB2" w:tentative="1">
      <w:start w:val="1"/>
      <w:numFmt w:val="bullet"/>
      <w:lvlText w:val="o"/>
      <w:lvlJc w:val="left"/>
      <w:pPr>
        <w:ind w:left="1440" w:hanging="360"/>
      </w:pPr>
      <w:rPr>
        <w:rFonts w:ascii="Courier New" w:hAnsi="Courier New" w:cs="Courier New" w:hint="default"/>
      </w:rPr>
    </w:lvl>
    <w:lvl w:ilvl="2" w:tplc="6F1AA12A" w:tentative="1">
      <w:start w:val="1"/>
      <w:numFmt w:val="bullet"/>
      <w:lvlText w:val=""/>
      <w:lvlJc w:val="left"/>
      <w:pPr>
        <w:ind w:left="2160" w:hanging="360"/>
      </w:pPr>
      <w:rPr>
        <w:rFonts w:ascii="Wingdings" w:hAnsi="Wingdings" w:hint="default"/>
      </w:rPr>
    </w:lvl>
    <w:lvl w:ilvl="3" w:tplc="4BB839BA" w:tentative="1">
      <w:start w:val="1"/>
      <w:numFmt w:val="bullet"/>
      <w:lvlText w:val=""/>
      <w:lvlJc w:val="left"/>
      <w:pPr>
        <w:ind w:left="2880" w:hanging="360"/>
      </w:pPr>
      <w:rPr>
        <w:rFonts w:ascii="Symbol" w:hAnsi="Symbol" w:hint="default"/>
      </w:rPr>
    </w:lvl>
    <w:lvl w:ilvl="4" w:tplc="08FE4E80" w:tentative="1">
      <w:start w:val="1"/>
      <w:numFmt w:val="bullet"/>
      <w:lvlText w:val="o"/>
      <w:lvlJc w:val="left"/>
      <w:pPr>
        <w:ind w:left="3600" w:hanging="360"/>
      </w:pPr>
      <w:rPr>
        <w:rFonts w:ascii="Courier New" w:hAnsi="Courier New" w:cs="Courier New" w:hint="default"/>
      </w:rPr>
    </w:lvl>
    <w:lvl w:ilvl="5" w:tplc="E0FE161C" w:tentative="1">
      <w:start w:val="1"/>
      <w:numFmt w:val="bullet"/>
      <w:lvlText w:val=""/>
      <w:lvlJc w:val="left"/>
      <w:pPr>
        <w:ind w:left="4320" w:hanging="360"/>
      </w:pPr>
      <w:rPr>
        <w:rFonts w:ascii="Wingdings" w:hAnsi="Wingdings" w:hint="default"/>
      </w:rPr>
    </w:lvl>
    <w:lvl w:ilvl="6" w:tplc="74567F74" w:tentative="1">
      <w:start w:val="1"/>
      <w:numFmt w:val="bullet"/>
      <w:lvlText w:val=""/>
      <w:lvlJc w:val="left"/>
      <w:pPr>
        <w:ind w:left="5040" w:hanging="360"/>
      </w:pPr>
      <w:rPr>
        <w:rFonts w:ascii="Symbol" w:hAnsi="Symbol" w:hint="default"/>
      </w:rPr>
    </w:lvl>
    <w:lvl w:ilvl="7" w:tplc="E80C9F6C" w:tentative="1">
      <w:start w:val="1"/>
      <w:numFmt w:val="bullet"/>
      <w:lvlText w:val="o"/>
      <w:lvlJc w:val="left"/>
      <w:pPr>
        <w:ind w:left="5760" w:hanging="360"/>
      </w:pPr>
      <w:rPr>
        <w:rFonts w:ascii="Courier New" w:hAnsi="Courier New" w:cs="Courier New" w:hint="default"/>
      </w:rPr>
    </w:lvl>
    <w:lvl w:ilvl="8" w:tplc="7E22698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6E22CCC">
      <w:start w:val="1"/>
      <w:numFmt w:val="bullet"/>
      <w:lvlText w:val=""/>
      <w:lvlJc w:val="left"/>
      <w:pPr>
        <w:ind w:left="804" w:hanging="360"/>
      </w:pPr>
      <w:rPr>
        <w:rFonts w:ascii="Symbol" w:hAnsi="Symbol" w:hint="default"/>
      </w:rPr>
    </w:lvl>
    <w:lvl w:ilvl="1" w:tplc="1812E37A" w:tentative="1">
      <w:start w:val="1"/>
      <w:numFmt w:val="bullet"/>
      <w:lvlText w:val="o"/>
      <w:lvlJc w:val="left"/>
      <w:pPr>
        <w:ind w:left="1524" w:hanging="360"/>
      </w:pPr>
      <w:rPr>
        <w:rFonts w:ascii="Courier New" w:hAnsi="Courier New" w:cs="Courier New" w:hint="default"/>
      </w:rPr>
    </w:lvl>
    <w:lvl w:ilvl="2" w:tplc="441AE8B4" w:tentative="1">
      <w:start w:val="1"/>
      <w:numFmt w:val="bullet"/>
      <w:lvlText w:val=""/>
      <w:lvlJc w:val="left"/>
      <w:pPr>
        <w:ind w:left="2244" w:hanging="360"/>
      </w:pPr>
      <w:rPr>
        <w:rFonts w:ascii="Wingdings" w:hAnsi="Wingdings" w:hint="default"/>
      </w:rPr>
    </w:lvl>
    <w:lvl w:ilvl="3" w:tplc="C7EAE666" w:tentative="1">
      <w:start w:val="1"/>
      <w:numFmt w:val="bullet"/>
      <w:lvlText w:val=""/>
      <w:lvlJc w:val="left"/>
      <w:pPr>
        <w:ind w:left="2964" w:hanging="360"/>
      </w:pPr>
      <w:rPr>
        <w:rFonts w:ascii="Symbol" w:hAnsi="Symbol" w:hint="default"/>
      </w:rPr>
    </w:lvl>
    <w:lvl w:ilvl="4" w:tplc="55C4AD3A" w:tentative="1">
      <w:start w:val="1"/>
      <w:numFmt w:val="bullet"/>
      <w:lvlText w:val="o"/>
      <w:lvlJc w:val="left"/>
      <w:pPr>
        <w:ind w:left="3684" w:hanging="360"/>
      </w:pPr>
      <w:rPr>
        <w:rFonts w:ascii="Courier New" w:hAnsi="Courier New" w:cs="Courier New" w:hint="default"/>
      </w:rPr>
    </w:lvl>
    <w:lvl w:ilvl="5" w:tplc="14BE3D06" w:tentative="1">
      <w:start w:val="1"/>
      <w:numFmt w:val="bullet"/>
      <w:lvlText w:val=""/>
      <w:lvlJc w:val="left"/>
      <w:pPr>
        <w:ind w:left="4404" w:hanging="360"/>
      </w:pPr>
      <w:rPr>
        <w:rFonts w:ascii="Wingdings" w:hAnsi="Wingdings" w:hint="default"/>
      </w:rPr>
    </w:lvl>
    <w:lvl w:ilvl="6" w:tplc="79262A1C" w:tentative="1">
      <w:start w:val="1"/>
      <w:numFmt w:val="bullet"/>
      <w:lvlText w:val=""/>
      <w:lvlJc w:val="left"/>
      <w:pPr>
        <w:ind w:left="5124" w:hanging="360"/>
      </w:pPr>
      <w:rPr>
        <w:rFonts w:ascii="Symbol" w:hAnsi="Symbol" w:hint="default"/>
      </w:rPr>
    </w:lvl>
    <w:lvl w:ilvl="7" w:tplc="C684477A" w:tentative="1">
      <w:start w:val="1"/>
      <w:numFmt w:val="bullet"/>
      <w:lvlText w:val="o"/>
      <w:lvlJc w:val="left"/>
      <w:pPr>
        <w:ind w:left="5844" w:hanging="360"/>
      </w:pPr>
      <w:rPr>
        <w:rFonts w:ascii="Courier New" w:hAnsi="Courier New" w:cs="Courier New" w:hint="default"/>
      </w:rPr>
    </w:lvl>
    <w:lvl w:ilvl="8" w:tplc="A61AC42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69F1"/>
    <w:rsid w:val="00032900"/>
    <w:rsid w:val="0004546E"/>
    <w:rsid w:val="00046F67"/>
    <w:rsid w:val="00051438"/>
    <w:rsid w:val="00052967"/>
    <w:rsid w:val="00052C2D"/>
    <w:rsid w:val="00057166"/>
    <w:rsid w:val="000667F2"/>
    <w:rsid w:val="00067C8C"/>
    <w:rsid w:val="00070CC8"/>
    <w:rsid w:val="0007583C"/>
    <w:rsid w:val="00083723"/>
    <w:rsid w:val="000858AA"/>
    <w:rsid w:val="000A6CFF"/>
    <w:rsid w:val="000B7112"/>
    <w:rsid w:val="000C54A3"/>
    <w:rsid w:val="000C6C0F"/>
    <w:rsid w:val="000C6F96"/>
    <w:rsid w:val="000D173B"/>
    <w:rsid w:val="000D60B6"/>
    <w:rsid w:val="000E2068"/>
    <w:rsid w:val="000F232A"/>
    <w:rsid w:val="000F5CE6"/>
    <w:rsid w:val="000F761E"/>
    <w:rsid w:val="001002D7"/>
    <w:rsid w:val="00101F7C"/>
    <w:rsid w:val="001101B3"/>
    <w:rsid w:val="00116EAC"/>
    <w:rsid w:val="00120BDB"/>
    <w:rsid w:val="0012392C"/>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6D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222B"/>
    <w:rsid w:val="00264CAB"/>
    <w:rsid w:val="002652A2"/>
    <w:rsid w:val="00277C93"/>
    <w:rsid w:val="002809D3"/>
    <w:rsid w:val="00290F67"/>
    <w:rsid w:val="00295DBD"/>
    <w:rsid w:val="002A30A3"/>
    <w:rsid w:val="002A43CD"/>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E9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66"/>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24FB"/>
    <w:rsid w:val="00511BC3"/>
    <w:rsid w:val="00512D8B"/>
    <w:rsid w:val="00513C45"/>
    <w:rsid w:val="00516FE2"/>
    <w:rsid w:val="0051763A"/>
    <w:rsid w:val="00521221"/>
    <w:rsid w:val="00527B0B"/>
    <w:rsid w:val="00533CFC"/>
    <w:rsid w:val="00537741"/>
    <w:rsid w:val="00543085"/>
    <w:rsid w:val="00543B29"/>
    <w:rsid w:val="005460C4"/>
    <w:rsid w:val="00546419"/>
    <w:rsid w:val="0055068B"/>
    <w:rsid w:val="00553AE3"/>
    <w:rsid w:val="005542C6"/>
    <w:rsid w:val="00562702"/>
    <w:rsid w:val="00563D75"/>
    <w:rsid w:val="0056464C"/>
    <w:rsid w:val="00570EF0"/>
    <w:rsid w:val="00570F86"/>
    <w:rsid w:val="0057265B"/>
    <w:rsid w:val="005810C2"/>
    <w:rsid w:val="00582A55"/>
    <w:rsid w:val="005A0117"/>
    <w:rsid w:val="005A2099"/>
    <w:rsid w:val="005B318F"/>
    <w:rsid w:val="005B33BE"/>
    <w:rsid w:val="005B5B18"/>
    <w:rsid w:val="005C4BAE"/>
    <w:rsid w:val="005D3BF3"/>
    <w:rsid w:val="005D5BFB"/>
    <w:rsid w:val="005E0637"/>
    <w:rsid w:val="005F5AA8"/>
    <w:rsid w:val="0060323C"/>
    <w:rsid w:val="00607627"/>
    <w:rsid w:val="00616BBA"/>
    <w:rsid w:val="006172F6"/>
    <w:rsid w:val="00623618"/>
    <w:rsid w:val="00633DE3"/>
    <w:rsid w:val="00633FB8"/>
    <w:rsid w:val="006345F5"/>
    <w:rsid w:val="00637C86"/>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7F0D"/>
    <w:rsid w:val="006C69D2"/>
    <w:rsid w:val="006D0D39"/>
    <w:rsid w:val="006D4FBC"/>
    <w:rsid w:val="006D5EF7"/>
    <w:rsid w:val="006D632F"/>
    <w:rsid w:val="006E5122"/>
    <w:rsid w:val="006E7097"/>
    <w:rsid w:val="006F7D94"/>
    <w:rsid w:val="00704F88"/>
    <w:rsid w:val="00710081"/>
    <w:rsid w:val="00720773"/>
    <w:rsid w:val="0072778E"/>
    <w:rsid w:val="00745128"/>
    <w:rsid w:val="007530E9"/>
    <w:rsid w:val="00765476"/>
    <w:rsid w:val="0076570B"/>
    <w:rsid w:val="007657E6"/>
    <w:rsid w:val="00772B80"/>
    <w:rsid w:val="00780DE5"/>
    <w:rsid w:val="00783EF5"/>
    <w:rsid w:val="0079602B"/>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2567"/>
    <w:rsid w:val="00887E07"/>
    <w:rsid w:val="008928FB"/>
    <w:rsid w:val="00896E7E"/>
    <w:rsid w:val="008B10F6"/>
    <w:rsid w:val="008B4511"/>
    <w:rsid w:val="008E3AD1"/>
    <w:rsid w:val="008F2302"/>
    <w:rsid w:val="008F6D32"/>
    <w:rsid w:val="00910861"/>
    <w:rsid w:val="00914C9A"/>
    <w:rsid w:val="00920C55"/>
    <w:rsid w:val="0092169B"/>
    <w:rsid w:val="009233DD"/>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65DC7"/>
    <w:rsid w:val="00975F25"/>
    <w:rsid w:val="0097753A"/>
    <w:rsid w:val="00983168"/>
    <w:rsid w:val="009931B0"/>
    <w:rsid w:val="00993B83"/>
    <w:rsid w:val="00993E99"/>
    <w:rsid w:val="009A0894"/>
    <w:rsid w:val="009A231C"/>
    <w:rsid w:val="009A2FF6"/>
    <w:rsid w:val="009A3836"/>
    <w:rsid w:val="009A5617"/>
    <w:rsid w:val="009B5659"/>
    <w:rsid w:val="009B7FC5"/>
    <w:rsid w:val="009C7D67"/>
    <w:rsid w:val="009D2242"/>
    <w:rsid w:val="009D713C"/>
    <w:rsid w:val="009E365C"/>
    <w:rsid w:val="009E77A0"/>
    <w:rsid w:val="009F0075"/>
    <w:rsid w:val="009F674C"/>
    <w:rsid w:val="00A02E57"/>
    <w:rsid w:val="00A04216"/>
    <w:rsid w:val="00A201AE"/>
    <w:rsid w:val="00A27DB1"/>
    <w:rsid w:val="00A43292"/>
    <w:rsid w:val="00A55CAE"/>
    <w:rsid w:val="00A56EAF"/>
    <w:rsid w:val="00A5799D"/>
    <w:rsid w:val="00A6242D"/>
    <w:rsid w:val="00A662E3"/>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3911"/>
    <w:rsid w:val="00C21A1D"/>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157F"/>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5D74"/>
    <w:rsid w:val="00DB58CA"/>
    <w:rsid w:val="00DC37D9"/>
    <w:rsid w:val="00DD320A"/>
    <w:rsid w:val="00DD3CA1"/>
    <w:rsid w:val="00DE53A4"/>
    <w:rsid w:val="00DF489E"/>
    <w:rsid w:val="00DF6B01"/>
    <w:rsid w:val="00DF7405"/>
    <w:rsid w:val="00E06C94"/>
    <w:rsid w:val="00E13E07"/>
    <w:rsid w:val="00E21710"/>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17E3"/>
    <w:rsid w:val="00E922CC"/>
    <w:rsid w:val="00E93F70"/>
    <w:rsid w:val="00EA229C"/>
    <w:rsid w:val="00EB0F00"/>
    <w:rsid w:val="00EB209C"/>
    <w:rsid w:val="00ED067A"/>
    <w:rsid w:val="00ED13A3"/>
    <w:rsid w:val="00EE026C"/>
    <w:rsid w:val="00EE20D2"/>
    <w:rsid w:val="00EE7891"/>
    <w:rsid w:val="00EF0A80"/>
    <w:rsid w:val="00EF0FFD"/>
    <w:rsid w:val="00F00003"/>
    <w:rsid w:val="00F07C35"/>
    <w:rsid w:val="00F14D7E"/>
    <w:rsid w:val="00F17599"/>
    <w:rsid w:val="00F230A7"/>
    <w:rsid w:val="00F274BF"/>
    <w:rsid w:val="00F30DB7"/>
    <w:rsid w:val="00F420D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5E7B"/>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4F8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paragraph" w:styleId="FootnoteText">
    <w:name w:val="footnote text"/>
    <w:basedOn w:val="Normal"/>
    <w:link w:val="FootnoteTextChar"/>
    <w:uiPriority w:val="99"/>
    <w:semiHidden/>
    <w:unhideWhenUsed/>
    <w:rsid w:val="00480F6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80F6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80F66"/>
    <w:rPr>
      <w:vertAlign w:val="superscript"/>
    </w:rPr>
  </w:style>
  <w:style w:type="paragraph" w:customStyle="1" w:styleId="Vresteksts1">
    <w:name w:val="Vēres teksts1"/>
    <w:basedOn w:val="Normal"/>
    <w:next w:val="FootnoteText"/>
    <w:uiPriority w:val="99"/>
    <w:semiHidden/>
    <w:unhideWhenUsed/>
    <w:rsid w:val="00057166"/>
    <w:rPr>
      <w:rFonts w:ascii="Calibri" w:eastAsia="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0D3F-DEE5-41DA-BE18-5E72431F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1750</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2022-01-26T11:37:00Z</dcterms:created>
  <dcterms:modified xsi:type="dcterms:W3CDTF">2022-01-26T11:37:00Z</dcterms:modified>
</cp:coreProperties>
</file>