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7172" w14:textId="77777777" w:rsidR="000F232A" w:rsidRPr="001F1B62" w:rsidRDefault="000F232A" w:rsidP="002B7BA3">
      <w:pPr>
        <w:widowControl w:val="0"/>
        <w:autoSpaceDE w:val="0"/>
        <w:autoSpaceDN w:val="0"/>
        <w:adjustRightInd w:val="0"/>
        <w:rPr>
          <w:rFonts w:ascii="Arial" w:hAnsi="Arial" w:cs="Arial"/>
          <w:b/>
          <w:bCs/>
          <w:sz w:val="10"/>
          <w:szCs w:val="26"/>
        </w:rPr>
      </w:pPr>
    </w:p>
    <w:p w14:paraId="02A8DDB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34D500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804D585"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54201E" w14:paraId="47D3F611" w14:textId="77777777" w:rsidTr="00861E77">
        <w:tc>
          <w:tcPr>
            <w:tcW w:w="4728" w:type="dxa"/>
            <w:tcBorders>
              <w:top w:val="nil"/>
              <w:left w:val="nil"/>
              <w:bottom w:val="nil"/>
              <w:right w:val="nil"/>
            </w:tcBorders>
          </w:tcPr>
          <w:p w14:paraId="1C803525"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8026A4">
              <w:rPr>
                <w:rFonts w:ascii="Arial" w:hAnsi="Arial" w:cs="Arial"/>
                <w:sz w:val="22"/>
                <w:szCs w:val="22"/>
              </w:rPr>
              <w:t>1</w:t>
            </w:r>
            <w:r w:rsidR="00817744">
              <w:rPr>
                <w:rFonts w:ascii="Arial" w:hAnsi="Arial" w:cs="Arial"/>
                <w:sz w:val="22"/>
                <w:szCs w:val="22"/>
              </w:rPr>
              <w:t>5</w:t>
            </w:r>
            <w:r w:rsidR="00C46445" w:rsidRPr="00333F40">
              <w:rPr>
                <w:rFonts w:ascii="Arial" w:hAnsi="Arial" w:cs="Arial"/>
                <w:sz w:val="22"/>
                <w:szCs w:val="22"/>
              </w:rPr>
              <w:t>.</w:t>
            </w:r>
            <w:r w:rsidR="00B62E21">
              <w:rPr>
                <w:rFonts w:ascii="Arial" w:hAnsi="Arial" w:cs="Arial"/>
                <w:sz w:val="22"/>
                <w:szCs w:val="22"/>
              </w:rPr>
              <w:t xml:space="preserve"> </w:t>
            </w:r>
            <w:r w:rsidR="00817744">
              <w:rPr>
                <w:rFonts w:ascii="Arial" w:hAnsi="Arial" w:cs="Arial"/>
                <w:sz w:val="22"/>
                <w:szCs w:val="22"/>
              </w:rPr>
              <w:t>jūnij</w:t>
            </w:r>
            <w:r w:rsidR="008026A4">
              <w:rPr>
                <w:rFonts w:ascii="Arial" w:hAnsi="Arial" w:cs="Arial"/>
                <w:sz w:val="22"/>
                <w:szCs w:val="22"/>
              </w:rPr>
              <w:t>ā</w:t>
            </w:r>
          </w:p>
          <w:p w14:paraId="7D83A082"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DB193C9"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5740FB">
              <w:rPr>
                <w:rFonts w:ascii="Arial" w:hAnsi="Arial" w:cs="Arial"/>
                <w:sz w:val="22"/>
                <w:szCs w:val="22"/>
              </w:rPr>
              <w:t>29</w:t>
            </w:r>
          </w:p>
          <w:p w14:paraId="607F69E6"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817744">
              <w:rPr>
                <w:rFonts w:ascii="Arial" w:hAnsi="Arial" w:cs="Arial"/>
                <w:sz w:val="22"/>
                <w:szCs w:val="22"/>
              </w:rPr>
              <w:t>7</w:t>
            </w:r>
            <w:r w:rsidRPr="00333F40">
              <w:rPr>
                <w:rFonts w:ascii="Arial" w:hAnsi="Arial" w:cs="Arial"/>
                <w:sz w:val="22"/>
                <w:szCs w:val="22"/>
              </w:rPr>
              <w:t>,</w:t>
            </w:r>
            <w:r w:rsidR="006B76F9" w:rsidRPr="00333F40">
              <w:rPr>
                <w:rFonts w:ascii="Arial" w:hAnsi="Arial" w:cs="Arial"/>
                <w:sz w:val="22"/>
                <w:szCs w:val="22"/>
              </w:rPr>
              <w:t xml:space="preserve"> </w:t>
            </w:r>
            <w:r w:rsidR="005740FB">
              <w:rPr>
                <w:rFonts w:ascii="Arial" w:hAnsi="Arial" w:cs="Arial"/>
                <w:sz w:val="22"/>
                <w:szCs w:val="22"/>
              </w:rPr>
              <w:t>57</w:t>
            </w:r>
            <w:r w:rsidRPr="00333F40">
              <w:rPr>
                <w:rFonts w:ascii="Arial" w:hAnsi="Arial" w:cs="Arial"/>
                <w:sz w:val="22"/>
                <w:szCs w:val="22"/>
              </w:rPr>
              <w:t>.§)</w:t>
            </w:r>
          </w:p>
        </w:tc>
        <w:tc>
          <w:tcPr>
            <w:tcW w:w="202" w:type="dxa"/>
            <w:gridSpan w:val="2"/>
            <w:tcBorders>
              <w:top w:val="nil"/>
              <w:left w:val="nil"/>
              <w:bottom w:val="nil"/>
              <w:right w:val="nil"/>
            </w:tcBorders>
          </w:tcPr>
          <w:p w14:paraId="130E7B44"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D9BA9F5"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4201E" w14:paraId="072C7227" w14:textId="77777777" w:rsidTr="00861E77">
        <w:trPr>
          <w:gridAfter w:val="3"/>
          <w:wAfter w:w="3919" w:type="dxa"/>
        </w:trPr>
        <w:tc>
          <w:tcPr>
            <w:tcW w:w="4728" w:type="dxa"/>
            <w:tcBorders>
              <w:top w:val="nil"/>
              <w:left w:val="nil"/>
              <w:bottom w:val="nil"/>
              <w:right w:val="nil"/>
            </w:tcBorders>
          </w:tcPr>
          <w:p w14:paraId="2993D0C1" w14:textId="77777777" w:rsidR="0021139D" w:rsidRDefault="00000000" w:rsidP="0021139D">
            <w:pPr>
              <w:rPr>
                <w:rFonts w:ascii="Arial" w:hAnsi="Arial" w:cs="Arial"/>
                <w:bCs/>
                <w:sz w:val="22"/>
                <w:szCs w:val="22"/>
              </w:rPr>
            </w:pPr>
            <w:r>
              <w:rPr>
                <w:rFonts w:ascii="Arial" w:hAnsi="Arial" w:cs="Arial"/>
                <w:bCs/>
                <w:sz w:val="22"/>
                <w:szCs w:val="22"/>
              </w:rPr>
              <w:t>Nekustamā</w:t>
            </w:r>
            <w:r w:rsidRPr="00AF1BE5">
              <w:rPr>
                <w:rFonts w:ascii="Arial" w:hAnsi="Arial" w:cs="Arial"/>
                <w:bCs/>
                <w:sz w:val="22"/>
                <w:szCs w:val="22"/>
              </w:rPr>
              <w:t xml:space="preserve"> īpašuma </w:t>
            </w:r>
            <w:r>
              <w:rPr>
                <w:rFonts w:ascii="Arial" w:hAnsi="Arial" w:cs="Arial"/>
                <w:bCs/>
                <w:sz w:val="22"/>
                <w:szCs w:val="22"/>
              </w:rPr>
              <w:t xml:space="preserve">Vecajā </w:t>
            </w:r>
          </w:p>
          <w:p w14:paraId="26BC4924" w14:textId="77777777" w:rsidR="0021139D" w:rsidRDefault="00000000" w:rsidP="0021139D">
            <w:pPr>
              <w:rPr>
                <w:rFonts w:ascii="Arial" w:hAnsi="Arial" w:cs="Arial"/>
                <w:bCs/>
                <w:sz w:val="22"/>
                <w:szCs w:val="22"/>
              </w:rPr>
            </w:pPr>
            <w:r>
              <w:rPr>
                <w:rFonts w:ascii="Arial" w:hAnsi="Arial" w:cs="Arial"/>
                <w:bCs/>
                <w:sz w:val="22"/>
                <w:szCs w:val="22"/>
              </w:rPr>
              <w:t>ostmalā 55, Liepājā</w:t>
            </w:r>
            <w:r w:rsidRPr="00AF1BE5">
              <w:rPr>
                <w:rFonts w:ascii="Arial" w:hAnsi="Arial" w:cs="Arial"/>
                <w:bCs/>
                <w:sz w:val="22"/>
                <w:szCs w:val="22"/>
              </w:rPr>
              <w:t xml:space="preserve"> (kadastra </w:t>
            </w:r>
          </w:p>
          <w:p w14:paraId="204EB96E" w14:textId="77777777" w:rsidR="005D3030" w:rsidRPr="00C2565F" w:rsidRDefault="00000000" w:rsidP="0021139D">
            <w:pPr>
              <w:rPr>
                <w:rFonts w:ascii="Arial" w:hAnsi="Arial" w:cs="Arial"/>
                <w:sz w:val="22"/>
                <w:szCs w:val="22"/>
              </w:rPr>
            </w:pPr>
            <w:r w:rsidRPr="00AF1BE5">
              <w:rPr>
                <w:rFonts w:ascii="Arial" w:hAnsi="Arial" w:cs="Arial"/>
                <w:bCs/>
                <w:sz w:val="22"/>
                <w:szCs w:val="22"/>
              </w:rPr>
              <w:t xml:space="preserve">Nr.1700 </w:t>
            </w:r>
            <w:r>
              <w:rPr>
                <w:rFonts w:ascii="Arial" w:hAnsi="Arial" w:cs="Arial"/>
                <w:bCs/>
                <w:sz w:val="22"/>
                <w:szCs w:val="22"/>
              </w:rPr>
              <w:t>030 0017</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p>
        </w:tc>
      </w:tr>
      <w:tr w:rsidR="0054201E" w14:paraId="10710493" w14:textId="77777777" w:rsidTr="00861E77">
        <w:trPr>
          <w:gridAfter w:val="1"/>
          <w:wAfter w:w="142" w:type="dxa"/>
        </w:trPr>
        <w:tc>
          <w:tcPr>
            <w:tcW w:w="4728" w:type="dxa"/>
            <w:tcBorders>
              <w:top w:val="nil"/>
              <w:left w:val="nil"/>
              <w:bottom w:val="nil"/>
              <w:right w:val="nil"/>
            </w:tcBorders>
          </w:tcPr>
          <w:p w14:paraId="4F23F6B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1BBCACE" w14:textId="77777777" w:rsidR="0021139D" w:rsidRDefault="00000000" w:rsidP="0021139D">
            <w:pPr>
              <w:jc w:val="both"/>
              <w:rPr>
                <w:rFonts w:ascii="Arial" w:hAnsi="Arial" w:cs="Arial"/>
                <w:sz w:val="20"/>
                <w:szCs w:val="20"/>
              </w:rPr>
            </w:pPr>
            <w:r w:rsidRPr="00AF1BE5">
              <w:rPr>
                <w:rFonts w:ascii="Arial" w:hAnsi="Arial" w:cs="Arial"/>
                <w:sz w:val="20"/>
                <w:szCs w:val="20"/>
              </w:rPr>
              <w:t xml:space="preserve">Izdoti saskaņā </w:t>
            </w:r>
            <w:r>
              <w:rPr>
                <w:rFonts w:ascii="Arial" w:hAnsi="Arial" w:cs="Arial"/>
                <w:sz w:val="20"/>
                <w:szCs w:val="20"/>
              </w:rPr>
              <w:t xml:space="preserve">ar </w:t>
            </w:r>
            <w:r w:rsidRPr="00AB6C7B">
              <w:rPr>
                <w:rFonts w:ascii="Arial" w:hAnsi="Arial" w:cs="Arial"/>
                <w:sz w:val="20"/>
                <w:szCs w:val="20"/>
              </w:rPr>
              <w:t xml:space="preserve">Pašvaldību likuma </w:t>
            </w:r>
            <w:r w:rsidR="00E04BB3">
              <w:rPr>
                <w:rFonts w:ascii="Arial" w:hAnsi="Arial" w:cs="Arial"/>
                <w:sz w:val="20"/>
                <w:szCs w:val="20"/>
              </w:rPr>
              <w:t xml:space="preserve">     </w:t>
            </w:r>
            <w:r w:rsidRPr="00AB6C7B">
              <w:rPr>
                <w:rFonts w:ascii="Arial" w:hAnsi="Arial" w:cs="Arial"/>
                <w:sz w:val="20"/>
                <w:szCs w:val="20"/>
              </w:rPr>
              <w:t>10.</w:t>
            </w:r>
            <w:r w:rsidR="00E04BB3">
              <w:rPr>
                <w:rFonts w:ascii="Arial" w:hAnsi="Arial" w:cs="Arial"/>
                <w:sz w:val="20"/>
                <w:szCs w:val="20"/>
              </w:rPr>
              <w:t xml:space="preserve"> </w:t>
            </w:r>
            <w:r w:rsidRPr="00AB6C7B">
              <w:rPr>
                <w:rFonts w:ascii="Arial" w:hAnsi="Arial" w:cs="Arial"/>
                <w:sz w:val="20"/>
                <w:szCs w:val="20"/>
              </w:rPr>
              <w:t>panta pirmās daļas 16. punktu, Publiskas personas finanšu līdzekļu un mantas izšķērdēšanas novēršanas likuma 3.</w:t>
            </w:r>
            <w:r>
              <w:rPr>
                <w:rFonts w:ascii="Arial" w:hAnsi="Arial" w:cs="Arial"/>
                <w:sz w:val="20"/>
                <w:szCs w:val="20"/>
              </w:rPr>
              <w:t xml:space="preserve"> </w:t>
            </w:r>
            <w:r w:rsidRPr="00AB6C7B">
              <w:rPr>
                <w:rFonts w:ascii="Arial" w:hAnsi="Arial" w:cs="Arial"/>
                <w:sz w:val="20"/>
                <w:szCs w:val="20"/>
              </w:rPr>
              <w:t>panta 2.</w:t>
            </w:r>
            <w:r>
              <w:rPr>
                <w:rFonts w:ascii="Arial" w:hAnsi="Arial" w:cs="Arial"/>
                <w:sz w:val="20"/>
                <w:szCs w:val="20"/>
              </w:rPr>
              <w:t xml:space="preserve"> </w:t>
            </w:r>
            <w:r w:rsidRPr="00AB6C7B">
              <w:rPr>
                <w:rFonts w:ascii="Arial" w:hAnsi="Arial" w:cs="Arial"/>
                <w:sz w:val="20"/>
                <w:szCs w:val="20"/>
              </w:rPr>
              <w:t>punktu, Publiskas personas mantas atsavināšanas likuma 3.</w:t>
            </w:r>
            <w:r>
              <w:rPr>
                <w:rFonts w:ascii="Arial" w:hAnsi="Arial" w:cs="Arial"/>
                <w:sz w:val="20"/>
                <w:szCs w:val="20"/>
              </w:rPr>
              <w:t xml:space="preserve"> </w:t>
            </w:r>
            <w:r w:rsidRPr="00AB6C7B">
              <w:rPr>
                <w:rFonts w:ascii="Arial" w:hAnsi="Arial" w:cs="Arial"/>
                <w:sz w:val="20"/>
                <w:szCs w:val="20"/>
              </w:rPr>
              <w:t>panta pirmās daļas 1.</w:t>
            </w:r>
            <w:r>
              <w:rPr>
                <w:rFonts w:ascii="Arial" w:hAnsi="Arial" w:cs="Arial"/>
                <w:sz w:val="20"/>
                <w:szCs w:val="20"/>
              </w:rPr>
              <w:t xml:space="preserve"> </w:t>
            </w:r>
            <w:r w:rsidRPr="00AB6C7B">
              <w:rPr>
                <w:rFonts w:ascii="Arial" w:hAnsi="Arial" w:cs="Arial"/>
                <w:sz w:val="20"/>
                <w:szCs w:val="20"/>
              </w:rPr>
              <w:t>punktu un 3.</w:t>
            </w:r>
            <w:r>
              <w:rPr>
                <w:rFonts w:ascii="Arial" w:hAnsi="Arial" w:cs="Arial"/>
                <w:sz w:val="20"/>
                <w:szCs w:val="20"/>
              </w:rPr>
              <w:t> </w:t>
            </w:r>
            <w:r w:rsidRPr="00AB6C7B">
              <w:rPr>
                <w:rFonts w:ascii="Arial" w:hAnsi="Arial" w:cs="Arial"/>
                <w:sz w:val="20"/>
                <w:szCs w:val="20"/>
              </w:rPr>
              <w:t>panta otro daļu, 4.</w:t>
            </w:r>
            <w:r>
              <w:rPr>
                <w:rFonts w:ascii="Arial" w:hAnsi="Arial" w:cs="Arial"/>
                <w:sz w:val="20"/>
                <w:szCs w:val="20"/>
              </w:rPr>
              <w:t> </w:t>
            </w:r>
            <w:r w:rsidRPr="00AB6C7B">
              <w:rPr>
                <w:rFonts w:ascii="Arial" w:hAnsi="Arial" w:cs="Arial"/>
                <w:sz w:val="20"/>
                <w:szCs w:val="20"/>
              </w:rPr>
              <w:t>panta pirmo un otro daļu, 5.</w:t>
            </w:r>
            <w:r w:rsidR="00E04BB3">
              <w:rPr>
                <w:rFonts w:ascii="Arial" w:hAnsi="Arial" w:cs="Arial"/>
                <w:sz w:val="20"/>
                <w:szCs w:val="20"/>
              </w:rPr>
              <w:t xml:space="preserve"> </w:t>
            </w:r>
            <w:r w:rsidRPr="00AB6C7B">
              <w:rPr>
                <w:rFonts w:ascii="Arial" w:hAnsi="Arial" w:cs="Arial"/>
                <w:sz w:val="20"/>
                <w:szCs w:val="20"/>
              </w:rPr>
              <w:t>panta pirmo un piekto daļu, 29.</w:t>
            </w:r>
            <w:r w:rsidRPr="0096439B">
              <w:rPr>
                <w:rFonts w:ascii="Arial" w:hAnsi="Arial" w:cs="Arial"/>
                <w:sz w:val="20"/>
                <w:szCs w:val="20"/>
                <w:vertAlign w:val="superscript"/>
              </w:rPr>
              <w:t>1</w:t>
            </w:r>
            <w:r>
              <w:rPr>
                <w:rFonts w:ascii="Arial" w:hAnsi="Arial" w:cs="Arial"/>
                <w:sz w:val="20"/>
                <w:szCs w:val="20"/>
              </w:rPr>
              <w:t> </w:t>
            </w:r>
            <w:r w:rsidRPr="00AB6C7B">
              <w:rPr>
                <w:rFonts w:ascii="Arial" w:hAnsi="Arial" w:cs="Arial"/>
                <w:sz w:val="20"/>
                <w:szCs w:val="20"/>
              </w:rPr>
              <w:t>pantu, 34.</w:t>
            </w:r>
            <w:r>
              <w:rPr>
                <w:rFonts w:ascii="Arial" w:hAnsi="Arial" w:cs="Arial"/>
                <w:sz w:val="20"/>
                <w:szCs w:val="20"/>
              </w:rPr>
              <w:t> </w:t>
            </w:r>
            <w:r w:rsidRPr="00AB6C7B">
              <w:rPr>
                <w:rFonts w:ascii="Arial" w:hAnsi="Arial" w:cs="Arial"/>
                <w:sz w:val="20"/>
                <w:szCs w:val="20"/>
              </w:rPr>
              <w:t>pantu un 36.</w:t>
            </w:r>
            <w:r>
              <w:rPr>
                <w:rFonts w:ascii="Arial" w:hAnsi="Arial" w:cs="Arial"/>
                <w:sz w:val="20"/>
                <w:szCs w:val="20"/>
              </w:rPr>
              <w:t> </w:t>
            </w:r>
            <w:r w:rsidRPr="00AB6C7B">
              <w:rPr>
                <w:rFonts w:ascii="Arial" w:hAnsi="Arial" w:cs="Arial"/>
                <w:sz w:val="20"/>
                <w:szCs w:val="20"/>
              </w:rPr>
              <w:t xml:space="preserve">panta pirmo daļu, Liepājas pilsētas domes </w:t>
            </w:r>
            <w:r>
              <w:rPr>
                <w:rFonts w:ascii="Arial" w:hAnsi="Arial" w:cs="Arial"/>
                <w:sz w:val="20"/>
                <w:szCs w:val="20"/>
              </w:rPr>
              <w:t xml:space="preserve">                </w:t>
            </w:r>
            <w:r w:rsidRPr="00AB6C7B">
              <w:rPr>
                <w:rFonts w:ascii="Arial" w:hAnsi="Arial" w:cs="Arial"/>
                <w:sz w:val="20"/>
                <w:szCs w:val="20"/>
              </w:rPr>
              <w:t>2007. gada 13.</w:t>
            </w:r>
            <w:r>
              <w:rPr>
                <w:rFonts w:ascii="Arial" w:hAnsi="Arial" w:cs="Arial"/>
                <w:sz w:val="20"/>
                <w:szCs w:val="20"/>
              </w:rPr>
              <w:t xml:space="preserve"> </w:t>
            </w:r>
            <w:r w:rsidRPr="00AB6C7B">
              <w:rPr>
                <w:rFonts w:ascii="Arial" w:hAnsi="Arial" w:cs="Arial"/>
                <w:sz w:val="20"/>
                <w:szCs w:val="20"/>
              </w:rPr>
              <w:t>aprīļa nolikumu Nr.22 "Liepājas pilsētas pašvaldības dzīvokļa īpašumu atsavināšanas nolikums"</w:t>
            </w:r>
          </w:p>
          <w:p w14:paraId="0C6006E6" w14:textId="77777777" w:rsidR="00333F40" w:rsidRPr="0021139D" w:rsidRDefault="00333F40" w:rsidP="00333F40">
            <w:pPr>
              <w:jc w:val="both"/>
              <w:rPr>
                <w:rFonts w:ascii="Arial" w:hAnsi="Arial" w:cs="Arial"/>
                <w:sz w:val="10"/>
                <w:szCs w:val="10"/>
              </w:rPr>
            </w:pPr>
          </w:p>
          <w:p w14:paraId="5AF552A9"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5AC93373" w14:textId="77777777" w:rsidR="0021139D" w:rsidRPr="00AF1BE5" w:rsidRDefault="00000000" w:rsidP="0021139D">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73C79785" w14:textId="77777777" w:rsidR="0021139D" w:rsidRPr="00AF1BE5" w:rsidRDefault="0021139D" w:rsidP="0021139D">
      <w:pPr>
        <w:jc w:val="both"/>
        <w:rPr>
          <w:rFonts w:ascii="Arial" w:hAnsi="Arial" w:cs="Arial"/>
          <w:sz w:val="22"/>
          <w:szCs w:val="22"/>
        </w:rPr>
      </w:pPr>
    </w:p>
    <w:p w14:paraId="4B0CB3DD" w14:textId="77777777" w:rsidR="0021139D" w:rsidRDefault="00000000" w:rsidP="0021139D">
      <w:pPr>
        <w:numPr>
          <w:ilvl w:val="1"/>
          <w:numId w:val="17"/>
        </w:numPr>
        <w:ind w:left="851" w:hanging="491"/>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Vecā ostmala 55, Liepāja, LV-3401.</w:t>
      </w:r>
    </w:p>
    <w:p w14:paraId="415D0A83" w14:textId="77777777" w:rsidR="0021139D" w:rsidRPr="0021139D" w:rsidRDefault="0021139D" w:rsidP="0021139D">
      <w:pPr>
        <w:ind w:left="851" w:hanging="491"/>
        <w:contextualSpacing/>
        <w:jc w:val="both"/>
        <w:outlineLvl w:val="1"/>
        <w:rPr>
          <w:rFonts w:ascii="Arial" w:hAnsi="Arial" w:cs="Arial"/>
          <w:sz w:val="12"/>
          <w:szCs w:val="12"/>
        </w:rPr>
      </w:pPr>
    </w:p>
    <w:p w14:paraId="29692CA4" w14:textId="77777777" w:rsidR="0021139D" w:rsidRPr="00AF1BE5" w:rsidRDefault="00000000" w:rsidP="0021139D">
      <w:pPr>
        <w:numPr>
          <w:ilvl w:val="1"/>
          <w:numId w:val="17"/>
        </w:numPr>
        <w:ind w:left="851" w:hanging="491"/>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42E25C61" w14:textId="77777777" w:rsidR="0021139D" w:rsidRPr="00AF1BE5" w:rsidRDefault="00000000" w:rsidP="007518A5">
      <w:pPr>
        <w:numPr>
          <w:ilvl w:val="2"/>
          <w:numId w:val="17"/>
        </w:numPr>
        <w:ind w:left="1418" w:hanging="567"/>
        <w:contextualSpacing/>
        <w:jc w:val="both"/>
        <w:rPr>
          <w:rFonts w:ascii="Arial" w:hAnsi="Arial" w:cs="Arial"/>
          <w:sz w:val="22"/>
          <w:szCs w:val="22"/>
        </w:rPr>
      </w:pPr>
      <w:r>
        <w:rPr>
          <w:rFonts w:ascii="Arial" w:hAnsi="Arial" w:cs="Arial"/>
          <w:sz w:val="22"/>
          <w:szCs w:val="22"/>
        </w:rPr>
        <w:t xml:space="preserve"> būve - biroju ēka</w:t>
      </w:r>
      <w:r w:rsidRPr="00AF1BE5">
        <w:rPr>
          <w:rFonts w:ascii="Arial" w:hAnsi="Arial" w:cs="Arial"/>
          <w:sz w:val="22"/>
          <w:szCs w:val="22"/>
        </w:rPr>
        <w:t xml:space="preserve"> ar kopējo platību </w:t>
      </w:r>
      <w:r>
        <w:rPr>
          <w:rFonts w:ascii="Arial" w:hAnsi="Arial" w:cs="Arial"/>
          <w:sz w:val="22"/>
          <w:szCs w:val="22"/>
        </w:rPr>
        <w:t>1301,30</w:t>
      </w:r>
      <w:r>
        <w:rPr>
          <w:rFonts w:ascii="Arial" w:hAnsi="Arial" w:cs="Arial"/>
          <w:noProof/>
          <w:sz w:val="22"/>
          <w:szCs w:val="22"/>
        </w:rPr>
        <w:t xml:space="preserve"> </w:t>
      </w:r>
      <w:r w:rsidRPr="00AF1BE5">
        <w:rPr>
          <w:rFonts w:ascii="Arial" w:hAnsi="Arial" w:cs="Arial"/>
          <w:sz w:val="22"/>
          <w:szCs w:val="22"/>
        </w:rPr>
        <w:t xml:space="preserve">kv.m; </w:t>
      </w:r>
    </w:p>
    <w:p w14:paraId="00FED60D" w14:textId="77777777" w:rsidR="0021139D" w:rsidRDefault="00000000" w:rsidP="0021139D">
      <w:pPr>
        <w:numPr>
          <w:ilvl w:val="2"/>
          <w:numId w:val="17"/>
        </w:numPr>
        <w:ind w:left="1418" w:hanging="567"/>
        <w:contextualSpacing/>
        <w:jc w:val="both"/>
        <w:rPr>
          <w:rFonts w:ascii="Arial" w:hAnsi="Arial" w:cs="Arial"/>
          <w:sz w:val="22"/>
          <w:szCs w:val="22"/>
        </w:rPr>
      </w:pPr>
      <w:r>
        <w:rPr>
          <w:rFonts w:ascii="Arial" w:hAnsi="Arial" w:cs="Arial"/>
          <w:sz w:val="22"/>
          <w:szCs w:val="22"/>
        </w:rPr>
        <w:t xml:space="preserve"> </w:t>
      </w:r>
      <w:r w:rsidRPr="00AF1BE5">
        <w:rPr>
          <w:rFonts w:ascii="Arial" w:hAnsi="Arial" w:cs="Arial"/>
          <w:sz w:val="22"/>
          <w:szCs w:val="22"/>
        </w:rPr>
        <w:t xml:space="preserve">zemes </w:t>
      </w:r>
      <w:r>
        <w:rPr>
          <w:rFonts w:ascii="Arial" w:hAnsi="Arial" w:cs="Arial"/>
          <w:sz w:val="22"/>
          <w:szCs w:val="22"/>
        </w:rPr>
        <w:t xml:space="preserve">gabals ar </w:t>
      </w:r>
      <w:r w:rsidRPr="00AF1BE5">
        <w:rPr>
          <w:rFonts w:ascii="Arial" w:hAnsi="Arial" w:cs="Arial"/>
          <w:sz w:val="22"/>
          <w:szCs w:val="22"/>
        </w:rPr>
        <w:t xml:space="preserve">kadastra </w:t>
      </w:r>
      <w:r>
        <w:rPr>
          <w:rFonts w:ascii="Arial" w:hAnsi="Arial" w:cs="Arial"/>
          <w:sz w:val="22"/>
          <w:szCs w:val="22"/>
        </w:rPr>
        <w:t xml:space="preserve">numuru </w:t>
      </w:r>
      <w:r w:rsidRPr="00AF1BE5">
        <w:rPr>
          <w:rFonts w:ascii="Arial" w:hAnsi="Arial" w:cs="Arial"/>
          <w:sz w:val="22"/>
          <w:szCs w:val="22"/>
        </w:rPr>
        <w:t xml:space="preserve">1700 </w:t>
      </w:r>
      <w:r>
        <w:rPr>
          <w:rFonts w:ascii="Arial" w:hAnsi="Arial" w:cs="Arial"/>
          <w:noProof/>
          <w:sz w:val="22"/>
          <w:szCs w:val="22"/>
        </w:rPr>
        <w:t>030 0017</w:t>
      </w:r>
      <w:r>
        <w:rPr>
          <w:rFonts w:ascii="Arial" w:hAnsi="Arial" w:cs="Arial"/>
          <w:sz w:val="22"/>
          <w:szCs w:val="22"/>
        </w:rPr>
        <w:t xml:space="preserve">, kopējā platība  </w:t>
      </w:r>
      <w:r w:rsidR="007518A5">
        <w:rPr>
          <w:rFonts w:ascii="Arial" w:hAnsi="Arial" w:cs="Arial"/>
          <w:sz w:val="22"/>
          <w:szCs w:val="22"/>
        </w:rPr>
        <w:t xml:space="preserve"> </w:t>
      </w:r>
      <w:r>
        <w:rPr>
          <w:rFonts w:ascii="Arial" w:hAnsi="Arial" w:cs="Arial"/>
          <w:sz w:val="22"/>
          <w:szCs w:val="22"/>
        </w:rPr>
        <w:t>999 kv.m.</w:t>
      </w:r>
    </w:p>
    <w:p w14:paraId="4B6657E9" w14:textId="77777777" w:rsidR="0021139D" w:rsidRPr="0021139D" w:rsidRDefault="0021139D" w:rsidP="0021139D">
      <w:pPr>
        <w:ind w:left="851" w:hanging="491"/>
        <w:contextualSpacing/>
        <w:jc w:val="both"/>
        <w:rPr>
          <w:rFonts w:ascii="Arial" w:hAnsi="Arial" w:cs="Arial"/>
          <w:sz w:val="4"/>
          <w:szCs w:val="4"/>
        </w:rPr>
      </w:pPr>
    </w:p>
    <w:p w14:paraId="30475F69" w14:textId="77777777" w:rsidR="0021139D" w:rsidRDefault="00000000" w:rsidP="0021139D">
      <w:pPr>
        <w:numPr>
          <w:ilvl w:val="1"/>
          <w:numId w:val="17"/>
        </w:numPr>
        <w:ind w:left="851" w:hanging="491"/>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4019</w:t>
      </w:r>
      <w:r w:rsidRPr="00AF1BE5">
        <w:rPr>
          <w:rFonts w:ascii="Arial" w:hAnsi="Arial" w:cs="Arial"/>
          <w:noProof/>
          <w:sz w:val="22"/>
          <w:szCs w:val="22"/>
        </w:rPr>
        <w:t>.</w:t>
      </w:r>
    </w:p>
    <w:p w14:paraId="3D241550" w14:textId="77777777" w:rsidR="0021139D" w:rsidRPr="00B1233B" w:rsidRDefault="0021139D" w:rsidP="0021139D">
      <w:pPr>
        <w:ind w:left="851" w:hanging="491"/>
        <w:contextualSpacing/>
        <w:jc w:val="both"/>
        <w:rPr>
          <w:rFonts w:ascii="Arial" w:hAnsi="Arial" w:cs="Arial"/>
          <w:sz w:val="14"/>
          <w:szCs w:val="14"/>
        </w:rPr>
      </w:pPr>
    </w:p>
    <w:p w14:paraId="2C52738F" w14:textId="77777777" w:rsidR="0021139D" w:rsidRPr="00664C70" w:rsidRDefault="00000000" w:rsidP="0021139D">
      <w:pPr>
        <w:numPr>
          <w:ilvl w:val="1"/>
          <w:numId w:val="17"/>
        </w:numPr>
        <w:ind w:left="851" w:hanging="491"/>
        <w:contextualSpacing/>
        <w:jc w:val="both"/>
        <w:rPr>
          <w:rFonts w:ascii="Arial" w:hAnsi="Arial" w:cs="Arial"/>
          <w:sz w:val="22"/>
          <w:szCs w:val="22"/>
        </w:rPr>
      </w:pPr>
      <w:bookmarkStart w:id="0" w:name="_Hlk133582757"/>
      <w:r w:rsidRPr="00871DEF">
        <w:rPr>
          <w:rFonts w:ascii="Arial" w:hAnsi="Arial" w:cs="Arial"/>
          <w:sz w:val="22"/>
          <w:szCs w:val="22"/>
        </w:rPr>
        <w:t xml:space="preserve">Apgrūtinājumi: </w:t>
      </w:r>
    </w:p>
    <w:p w14:paraId="7227F217" w14:textId="77777777" w:rsidR="0021139D" w:rsidRPr="00664C70" w:rsidRDefault="00000000" w:rsidP="0021139D">
      <w:pPr>
        <w:pStyle w:val="Sarakstarindkopa"/>
        <w:numPr>
          <w:ilvl w:val="2"/>
          <w:numId w:val="17"/>
        </w:numPr>
        <w:autoSpaceDE w:val="0"/>
        <w:autoSpaceDN w:val="0"/>
        <w:adjustRightInd w:val="0"/>
        <w:ind w:left="1560" w:hanging="709"/>
        <w:jc w:val="both"/>
        <w:rPr>
          <w:rFonts w:ascii="Arial" w:hAnsi="Arial" w:cs="Arial"/>
          <w:sz w:val="22"/>
          <w:szCs w:val="22"/>
        </w:rPr>
      </w:pPr>
      <w:r w:rsidRPr="00871DEF">
        <w:rPr>
          <w:rFonts w:ascii="Arial" w:hAnsi="Arial" w:cs="Arial"/>
          <w:sz w:val="22"/>
          <w:szCs w:val="22"/>
        </w:rPr>
        <w:t xml:space="preserve">lietu tiesības, kas apgrūtina Objektu, ierakstītas III. daļas pirmajā iedaļā Liepājas pilsētas zemesgrāmatas nodalījumā Nr.4019: </w:t>
      </w:r>
      <w:r>
        <w:rPr>
          <w:rFonts w:ascii="Arial" w:hAnsi="Arial" w:cs="Arial"/>
          <w:sz w:val="22"/>
          <w:szCs w:val="22"/>
        </w:rPr>
        <w:t xml:space="preserve">                               </w:t>
      </w:r>
      <w:r w:rsidRPr="00871DEF">
        <w:rPr>
          <w:rFonts w:ascii="Arial" w:hAnsi="Arial" w:cs="Arial"/>
          <w:sz w:val="22"/>
          <w:szCs w:val="22"/>
        </w:rPr>
        <w:t>"1.1. Nostiprin</w:t>
      </w:r>
      <w:r w:rsidRPr="00871DEF">
        <w:rPr>
          <w:rFonts w:ascii="Arial" w:hAnsi="Arial" w:cs="Arial" w:hint="eastAsia"/>
          <w:sz w:val="22"/>
          <w:szCs w:val="22"/>
        </w:rPr>
        <w:t>ā</w:t>
      </w:r>
      <w:r w:rsidRPr="00871DEF">
        <w:rPr>
          <w:rFonts w:ascii="Arial" w:hAnsi="Arial" w:cs="Arial"/>
          <w:sz w:val="22"/>
          <w:szCs w:val="22"/>
        </w:rPr>
        <w:t>ta nomas ties</w:t>
      </w:r>
      <w:r w:rsidRPr="00871DEF">
        <w:rPr>
          <w:rFonts w:ascii="Arial" w:hAnsi="Arial" w:cs="Arial" w:hint="eastAsia"/>
          <w:sz w:val="22"/>
          <w:szCs w:val="22"/>
        </w:rPr>
        <w:t>ī</w:t>
      </w:r>
      <w:r w:rsidRPr="00871DEF">
        <w:rPr>
          <w:rFonts w:ascii="Arial" w:hAnsi="Arial" w:cs="Arial"/>
          <w:sz w:val="22"/>
          <w:szCs w:val="22"/>
        </w:rPr>
        <w:t xml:space="preserve">ba uz visu nekustamo </w:t>
      </w:r>
      <w:r w:rsidRPr="00871DEF">
        <w:rPr>
          <w:rFonts w:ascii="Arial" w:hAnsi="Arial" w:cs="Arial" w:hint="eastAsia"/>
          <w:sz w:val="22"/>
          <w:szCs w:val="22"/>
        </w:rPr>
        <w:t>ī</w:t>
      </w:r>
      <w:r w:rsidRPr="00871DEF">
        <w:rPr>
          <w:rFonts w:ascii="Arial" w:hAnsi="Arial" w:cs="Arial"/>
          <w:sz w:val="22"/>
          <w:szCs w:val="22"/>
        </w:rPr>
        <w:t>pa</w:t>
      </w:r>
      <w:r w:rsidRPr="00871DEF">
        <w:rPr>
          <w:rFonts w:ascii="Arial" w:hAnsi="Arial" w:cs="Arial" w:hint="eastAsia"/>
          <w:sz w:val="22"/>
          <w:szCs w:val="22"/>
        </w:rPr>
        <w:t>š</w:t>
      </w:r>
      <w:r w:rsidRPr="00871DEF">
        <w:rPr>
          <w:rFonts w:ascii="Arial" w:hAnsi="Arial" w:cs="Arial"/>
          <w:sz w:val="22"/>
          <w:szCs w:val="22"/>
        </w:rPr>
        <w:t>umu. Nomas termi</w:t>
      </w:r>
      <w:r w:rsidRPr="00871DEF">
        <w:rPr>
          <w:rFonts w:ascii="Arial" w:hAnsi="Arial" w:cs="Arial" w:hint="eastAsia"/>
          <w:sz w:val="22"/>
          <w:szCs w:val="22"/>
        </w:rPr>
        <w:t>ņš</w:t>
      </w:r>
      <w:r w:rsidRPr="00871DEF">
        <w:rPr>
          <w:rFonts w:ascii="Arial" w:hAnsi="Arial" w:cs="Arial"/>
          <w:sz w:val="22"/>
          <w:szCs w:val="22"/>
        </w:rPr>
        <w:t>: l</w:t>
      </w:r>
      <w:r w:rsidRPr="00871DEF">
        <w:rPr>
          <w:rFonts w:ascii="Arial" w:hAnsi="Arial" w:cs="Arial" w:hint="eastAsia"/>
          <w:sz w:val="22"/>
          <w:szCs w:val="22"/>
        </w:rPr>
        <w:t>ī</w:t>
      </w:r>
      <w:r w:rsidRPr="00871DEF">
        <w:rPr>
          <w:rFonts w:ascii="Arial" w:hAnsi="Arial" w:cs="Arial"/>
          <w:sz w:val="22"/>
          <w:szCs w:val="22"/>
        </w:rPr>
        <w:t>dz 21.02.2029.</w:t>
      </w:r>
      <w:r>
        <w:rPr>
          <w:rFonts w:ascii="Arial" w:hAnsi="Arial" w:cs="Arial"/>
          <w:sz w:val="22"/>
          <w:szCs w:val="22"/>
        </w:rPr>
        <w:t xml:space="preserve"> </w:t>
      </w:r>
      <w:r w:rsidRPr="00871DEF">
        <w:rPr>
          <w:rFonts w:ascii="Arial" w:hAnsi="Arial" w:cs="Arial"/>
          <w:sz w:val="22"/>
          <w:szCs w:val="22"/>
        </w:rPr>
        <w:t>Nomnieks: V</w:t>
      </w:r>
      <w:r w:rsidRPr="00871DEF">
        <w:rPr>
          <w:rFonts w:ascii="Arial" w:hAnsi="Arial" w:cs="Arial" w:hint="eastAsia"/>
          <w:sz w:val="22"/>
          <w:szCs w:val="22"/>
        </w:rPr>
        <w:t>Ē</w:t>
      </w:r>
      <w:r w:rsidRPr="00871DEF">
        <w:rPr>
          <w:rFonts w:ascii="Arial" w:hAnsi="Arial" w:cs="Arial"/>
          <w:sz w:val="22"/>
          <w:szCs w:val="22"/>
        </w:rPr>
        <w:t>TRA S, SIA, re</w:t>
      </w:r>
      <w:r w:rsidRPr="00871DEF">
        <w:rPr>
          <w:rFonts w:ascii="Arial" w:hAnsi="Arial" w:cs="Arial" w:hint="eastAsia"/>
          <w:sz w:val="22"/>
          <w:szCs w:val="22"/>
        </w:rPr>
        <w:t>ģ</w:t>
      </w:r>
      <w:r w:rsidRPr="00871DEF">
        <w:rPr>
          <w:rFonts w:ascii="Arial" w:hAnsi="Arial" w:cs="Arial"/>
          <w:sz w:val="22"/>
          <w:szCs w:val="22"/>
        </w:rPr>
        <w:t>istr</w:t>
      </w:r>
      <w:r w:rsidRPr="00871DEF">
        <w:rPr>
          <w:rFonts w:ascii="Arial" w:hAnsi="Arial" w:cs="Arial" w:hint="eastAsia"/>
          <w:sz w:val="22"/>
          <w:szCs w:val="22"/>
        </w:rPr>
        <w:t>ā</w:t>
      </w:r>
      <w:r w:rsidRPr="00871DEF">
        <w:rPr>
          <w:rFonts w:ascii="Arial" w:hAnsi="Arial" w:cs="Arial"/>
          <w:sz w:val="22"/>
          <w:szCs w:val="22"/>
        </w:rPr>
        <w:t>cijas numurs 52102017991. Iznom</w:t>
      </w:r>
      <w:r w:rsidRPr="00871DEF">
        <w:rPr>
          <w:rFonts w:ascii="Arial" w:hAnsi="Arial" w:cs="Arial" w:hint="eastAsia"/>
          <w:sz w:val="22"/>
          <w:szCs w:val="22"/>
        </w:rPr>
        <w:t>ā</w:t>
      </w:r>
      <w:r w:rsidRPr="00871DEF">
        <w:rPr>
          <w:rFonts w:ascii="Arial" w:hAnsi="Arial" w:cs="Arial"/>
          <w:sz w:val="22"/>
          <w:szCs w:val="22"/>
        </w:rPr>
        <w:t>t</w:t>
      </w:r>
      <w:r w:rsidRPr="00871DEF">
        <w:rPr>
          <w:rFonts w:ascii="Arial" w:hAnsi="Arial" w:cs="Arial" w:hint="eastAsia"/>
          <w:sz w:val="22"/>
          <w:szCs w:val="22"/>
        </w:rPr>
        <w:t>ā</w:t>
      </w:r>
      <w:r w:rsidRPr="00871DEF">
        <w:rPr>
          <w:rFonts w:ascii="Arial" w:hAnsi="Arial" w:cs="Arial"/>
          <w:sz w:val="22"/>
          <w:szCs w:val="22"/>
        </w:rPr>
        <w:t>js: Liep</w:t>
      </w:r>
      <w:r w:rsidRPr="00871DEF">
        <w:rPr>
          <w:rFonts w:ascii="Arial" w:hAnsi="Arial" w:cs="Arial" w:hint="eastAsia"/>
          <w:sz w:val="22"/>
          <w:szCs w:val="22"/>
        </w:rPr>
        <w:t>ā</w:t>
      </w:r>
      <w:r w:rsidRPr="00871DEF">
        <w:rPr>
          <w:rFonts w:ascii="Arial" w:hAnsi="Arial" w:cs="Arial"/>
          <w:sz w:val="22"/>
          <w:szCs w:val="22"/>
        </w:rPr>
        <w:t>jas valstspils</w:t>
      </w:r>
      <w:r w:rsidRPr="00871DEF">
        <w:rPr>
          <w:rFonts w:ascii="Arial" w:hAnsi="Arial" w:cs="Arial" w:hint="eastAsia"/>
          <w:sz w:val="22"/>
          <w:szCs w:val="22"/>
        </w:rPr>
        <w:t>ē</w:t>
      </w:r>
      <w:r w:rsidRPr="00871DEF">
        <w:rPr>
          <w:rFonts w:ascii="Arial" w:hAnsi="Arial" w:cs="Arial"/>
          <w:sz w:val="22"/>
          <w:szCs w:val="22"/>
        </w:rPr>
        <w:t>tas pa</w:t>
      </w:r>
      <w:r w:rsidRPr="00871DEF">
        <w:rPr>
          <w:rFonts w:ascii="Arial" w:hAnsi="Arial" w:cs="Arial" w:hint="eastAsia"/>
          <w:sz w:val="22"/>
          <w:szCs w:val="22"/>
        </w:rPr>
        <w:t>š</w:t>
      </w:r>
      <w:r w:rsidRPr="00871DEF">
        <w:rPr>
          <w:rFonts w:ascii="Arial" w:hAnsi="Arial" w:cs="Arial"/>
          <w:sz w:val="22"/>
          <w:szCs w:val="22"/>
        </w:rPr>
        <w:t>vald</w:t>
      </w:r>
      <w:r w:rsidRPr="00871DEF">
        <w:rPr>
          <w:rFonts w:ascii="Arial" w:hAnsi="Arial" w:cs="Arial" w:hint="eastAsia"/>
          <w:sz w:val="22"/>
          <w:szCs w:val="22"/>
        </w:rPr>
        <w:t>ī</w:t>
      </w:r>
      <w:r w:rsidRPr="00871DEF">
        <w:rPr>
          <w:rFonts w:ascii="Arial" w:hAnsi="Arial" w:cs="Arial"/>
          <w:sz w:val="22"/>
          <w:szCs w:val="22"/>
        </w:rPr>
        <w:t>ba, re</w:t>
      </w:r>
      <w:r w:rsidRPr="00871DEF">
        <w:rPr>
          <w:rFonts w:ascii="Arial" w:hAnsi="Arial" w:cs="Arial" w:hint="eastAsia"/>
          <w:sz w:val="22"/>
          <w:szCs w:val="22"/>
        </w:rPr>
        <w:t>ģ</w:t>
      </w:r>
      <w:r w:rsidRPr="00871DEF">
        <w:rPr>
          <w:rFonts w:ascii="Arial" w:hAnsi="Arial" w:cs="Arial"/>
          <w:sz w:val="22"/>
          <w:szCs w:val="22"/>
        </w:rPr>
        <w:t>istr</w:t>
      </w:r>
      <w:r w:rsidRPr="00871DEF">
        <w:rPr>
          <w:rFonts w:ascii="Arial" w:hAnsi="Arial" w:cs="Arial" w:hint="eastAsia"/>
          <w:sz w:val="22"/>
          <w:szCs w:val="22"/>
        </w:rPr>
        <w:t>ā</w:t>
      </w:r>
      <w:r w:rsidRPr="00871DEF">
        <w:rPr>
          <w:rFonts w:ascii="Arial" w:hAnsi="Arial" w:cs="Arial"/>
          <w:sz w:val="22"/>
          <w:szCs w:val="22"/>
        </w:rPr>
        <w:t>cijas numurs 40900016437. 1.2. Pamats: Pamats: 2017.</w:t>
      </w:r>
      <w:r>
        <w:rPr>
          <w:rFonts w:ascii="Arial" w:hAnsi="Arial" w:cs="Arial"/>
          <w:sz w:val="22"/>
          <w:szCs w:val="22"/>
        </w:rPr>
        <w:t xml:space="preserve"> </w:t>
      </w:r>
      <w:r w:rsidRPr="00871DEF">
        <w:rPr>
          <w:rFonts w:ascii="Arial" w:hAnsi="Arial" w:cs="Arial"/>
          <w:sz w:val="22"/>
          <w:szCs w:val="22"/>
        </w:rPr>
        <w:t>gada 21.</w:t>
      </w:r>
      <w:r>
        <w:rPr>
          <w:rFonts w:ascii="Arial" w:hAnsi="Arial" w:cs="Arial"/>
          <w:sz w:val="22"/>
          <w:szCs w:val="22"/>
        </w:rPr>
        <w:t xml:space="preserve"> </w:t>
      </w:r>
      <w:r w:rsidRPr="00871DEF">
        <w:rPr>
          <w:rFonts w:ascii="Arial" w:hAnsi="Arial" w:cs="Arial"/>
          <w:sz w:val="22"/>
          <w:szCs w:val="22"/>
        </w:rPr>
        <w:t>febru</w:t>
      </w:r>
      <w:r w:rsidRPr="00871DEF">
        <w:rPr>
          <w:rFonts w:ascii="Arial" w:hAnsi="Arial" w:cs="Arial" w:hint="eastAsia"/>
          <w:sz w:val="22"/>
          <w:szCs w:val="22"/>
        </w:rPr>
        <w:t>ā</w:t>
      </w:r>
      <w:r w:rsidRPr="00871DEF">
        <w:rPr>
          <w:rFonts w:ascii="Arial" w:hAnsi="Arial" w:cs="Arial"/>
          <w:sz w:val="22"/>
          <w:szCs w:val="22"/>
        </w:rPr>
        <w:t>ra nekustam</w:t>
      </w:r>
      <w:r w:rsidRPr="00871DEF">
        <w:rPr>
          <w:rFonts w:ascii="Arial" w:hAnsi="Arial" w:cs="Arial" w:hint="eastAsia"/>
          <w:sz w:val="22"/>
          <w:szCs w:val="22"/>
        </w:rPr>
        <w:t>ā</w:t>
      </w:r>
      <w:r w:rsidRPr="00871DEF">
        <w:rPr>
          <w:rFonts w:ascii="Arial" w:hAnsi="Arial" w:cs="Arial"/>
          <w:sz w:val="22"/>
          <w:szCs w:val="22"/>
        </w:rPr>
        <w:t xml:space="preserve"> </w:t>
      </w:r>
      <w:r w:rsidRPr="00871DEF">
        <w:rPr>
          <w:rFonts w:ascii="Arial" w:hAnsi="Arial" w:cs="Arial" w:hint="eastAsia"/>
          <w:sz w:val="22"/>
          <w:szCs w:val="22"/>
        </w:rPr>
        <w:t>ī</w:t>
      </w:r>
      <w:r w:rsidRPr="00871DEF">
        <w:rPr>
          <w:rFonts w:ascii="Arial" w:hAnsi="Arial" w:cs="Arial"/>
          <w:sz w:val="22"/>
          <w:szCs w:val="22"/>
        </w:rPr>
        <w:t>pa</w:t>
      </w:r>
      <w:r w:rsidRPr="00871DEF">
        <w:rPr>
          <w:rFonts w:ascii="Arial" w:hAnsi="Arial" w:cs="Arial" w:hint="eastAsia"/>
          <w:sz w:val="22"/>
          <w:szCs w:val="22"/>
        </w:rPr>
        <w:t>š</w:t>
      </w:r>
      <w:r w:rsidRPr="00871DEF">
        <w:rPr>
          <w:rFonts w:ascii="Arial" w:hAnsi="Arial" w:cs="Arial"/>
          <w:sz w:val="22"/>
          <w:szCs w:val="22"/>
        </w:rPr>
        <w:t>uma nomas l</w:t>
      </w:r>
      <w:r w:rsidRPr="00871DEF">
        <w:rPr>
          <w:rFonts w:ascii="Arial" w:hAnsi="Arial" w:cs="Arial" w:hint="eastAsia"/>
          <w:sz w:val="22"/>
          <w:szCs w:val="22"/>
        </w:rPr>
        <w:t>ī</w:t>
      </w:r>
      <w:r w:rsidRPr="00871DEF">
        <w:rPr>
          <w:rFonts w:ascii="Arial" w:hAnsi="Arial" w:cs="Arial"/>
          <w:sz w:val="22"/>
          <w:szCs w:val="22"/>
        </w:rPr>
        <w:t xml:space="preserve">gums Nr.2017/3-54/3, </w:t>
      </w:r>
      <w:r>
        <w:rPr>
          <w:rFonts w:ascii="Arial" w:hAnsi="Arial" w:cs="Arial"/>
          <w:sz w:val="22"/>
          <w:szCs w:val="22"/>
        </w:rPr>
        <w:t xml:space="preserve">             </w:t>
      </w:r>
      <w:r w:rsidRPr="00871DEF">
        <w:rPr>
          <w:rFonts w:ascii="Arial" w:hAnsi="Arial" w:cs="Arial"/>
          <w:sz w:val="22"/>
          <w:szCs w:val="22"/>
        </w:rPr>
        <w:t>2017.</w:t>
      </w:r>
      <w:r>
        <w:rPr>
          <w:rFonts w:ascii="Arial" w:hAnsi="Arial" w:cs="Arial"/>
          <w:sz w:val="22"/>
          <w:szCs w:val="22"/>
        </w:rPr>
        <w:t xml:space="preserve"> </w:t>
      </w:r>
      <w:r w:rsidRPr="00871DEF">
        <w:rPr>
          <w:rFonts w:ascii="Arial" w:hAnsi="Arial" w:cs="Arial"/>
          <w:sz w:val="22"/>
          <w:szCs w:val="22"/>
        </w:rPr>
        <w:t>gada 3.</w:t>
      </w:r>
      <w:r w:rsidR="00E04BB3">
        <w:rPr>
          <w:rFonts w:ascii="Arial" w:hAnsi="Arial" w:cs="Arial"/>
          <w:sz w:val="22"/>
          <w:szCs w:val="22"/>
        </w:rPr>
        <w:t xml:space="preserve"> </w:t>
      </w:r>
      <w:r w:rsidRPr="00871DEF">
        <w:rPr>
          <w:rFonts w:ascii="Arial" w:hAnsi="Arial" w:cs="Arial"/>
          <w:sz w:val="22"/>
          <w:szCs w:val="22"/>
        </w:rPr>
        <w:t>marta vieno</w:t>
      </w:r>
      <w:r w:rsidRPr="00871DEF">
        <w:rPr>
          <w:rFonts w:ascii="Arial" w:hAnsi="Arial" w:cs="Arial" w:hint="eastAsia"/>
          <w:sz w:val="22"/>
          <w:szCs w:val="22"/>
        </w:rPr>
        <w:t>š</w:t>
      </w:r>
      <w:r w:rsidRPr="00871DEF">
        <w:rPr>
          <w:rFonts w:ascii="Arial" w:hAnsi="Arial" w:cs="Arial"/>
          <w:sz w:val="22"/>
          <w:szCs w:val="22"/>
        </w:rPr>
        <w:t>an</w:t>
      </w:r>
      <w:r w:rsidRPr="00871DEF">
        <w:rPr>
          <w:rFonts w:ascii="Arial" w:hAnsi="Arial" w:cs="Arial" w:hint="eastAsia"/>
          <w:sz w:val="22"/>
          <w:szCs w:val="22"/>
        </w:rPr>
        <w:t>ā</w:t>
      </w:r>
      <w:r w:rsidRPr="00871DEF">
        <w:rPr>
          <w:rFonts w:ascii="Arial" w:hAnsi="Arial" w:cs="Arial"/>
          <w:sz w:val="22"/>
          <w:szCs w:val="22"/>
        </w:rPr>
        <w:t>s par groz</w:t>
      </w:r>
      <w:r w:rsidRPr="00871DEF">
        <w:rPr>
          <w:rFonts w:ascii="Arial" w:hAnsi="Arial" w:cs="Arial" w:hint="eastAsia"/>
          <w:sz w:val="22"/>
          <w:szCs w:val="22"/>
        </w:rPr>
        <w:t>ī</w:t>
      </w:r>
      <w:r w:rsidRPr="00871DEF">
        <w:rPr>
          <w:rFonts w:ascii="Arial" w:hAnsi="Arial" w:cs="Arial"/>
          <w:sz w:val="22"/>
          <w:szCs w:val="22"/>
        </w:rPr>
        <w:t>jumiem 21.02.2017. nekustam</w:t>
      </w:r>
      <w:r w:rsidRPr="00871DEF">
        <w:rPr>
          <w:rFonts w:ascii="Arial" w:hAnsi="Arial" w:cs="Arial" w:hint="eastAsia"/>
          <w:sz w:val="22"/>
          <w:szCs w:val="22"/>
        </w:rPr>
        <w:t>ā</w:t>
      </w:r>
      <w:r w:rsidRPr="00871DEF">
        <w:rPr>
          <w:rFonts w:ascii="Arial" w:hAnsi="Arial" w:cs="Arial"/>
          <w:sz w:val="22"/>
          <w:szCs w:val="22"/>
        </w:rPr>
        <w:t xml:space="preserve"> </w:t>
      </w:r>
      <w:r w:rsidRPr="00871DEF">
        <w:rPr>
          <w:rFonts w:ascii="Arial" w:hAnsi="Arial" w:cs="Arial" w:hint="eastAsia"/>
          <w:sz w:val="22"/>
          <w:szCs w:val="22"/>
        </w:rPr>
        <w:t>ī</w:t>
      </w:r>
      <w:r w:rsidRPr="00871DEF">
        <w:rPr>
          <w:rFonts w:ascii="Arial" w:hAnsi="Arial" w:cs="Arial"/>
          <w:sz w:val="22"/>
          <w:szCs w:val="22"/>
        </w:rPr>
        <w:t>pa</w:t>
      </w:r>
      <w:r w:rsidRPr="00871DEF">
        <w:rPr>
          <w:rFonts w:ascii="Arial" w:hAnsi="Arial" w:cs="Arial" w:hint="eastAsia"/>
          <w:sz w:val="22"/>
          <w:szCs w:val="22"/>
        </w:rPr>
        <w:t>š</w:t>
      </w:r>
      <w:r w:rsidRPr="00871DEF">
        <w:rPr>
          <w:rFonts w:ascii="Arial" w:hAnsi="Arial" w:cs="Arial"/>
          <w:sz w:val="22"/>
          <w:szCs w:val="22"/>
        </w:rPr>
        <w:t>uma nomas l</w:t>
      </w:r>
      <w:r w:rsidRPr="00871DEF">
        <w:rPr>
          <w:rFonts w:ascii="Arial" w:hAnsi="Arial" w:cs="Arial" w:hint="eastAsia"/>
          <w:sz w:val="22"/>
          <w:szCs w:val="22"/>
        </w:rPr>
        <w:t>ī</w:t>
      </w:r>
      <w:r w:rsidRPr="00871DEF">
        <w:rPr>
          <w:rFonts w:ascii="Arial" w:hAnsi="Arial" w:cs="Arial"/>
          <w:sz w:val="22"/>
          <w:szCs w:val="22"/>
        </w:rPr>
        <w:t>gum</w:t>
      </w:r>
      <w:r w:rsidRPr="00871DEF">
        <w:rPr>
          <w:rFonts w:ascii="Arial" w:hAnsi="Arial" w:cs="Arial" w:hint="eastAsia"/>
          <w:sz w:val="22"/>
          <w:szCs w:val="22"/>
        </w:rPr>
        <w:t>ā</w:t>
      </w:r>
      <w:r w:rsidRPr="00871DEF">
        <w:rPr>
          <w:rFonts w:ascii="Arial" w:hAnsi="Arial" w:cs="Arial"/>
          <w:sz w:val="22"/>
          <w:szCs w:val="22"/>
        </w:rPr>
        <w:t xml:space="preserve"> Nr.2017/3-54/3. 2.1.</w:t>
      </w:r>
      <w:r>
        <w:rPr>
          <w:rFonts w:ascii="Arial" w:hAnsi="Arial" w:cs="Arial"/>
          <w:sz w:val="22"/>
          <w:szCs w:val="22"/>
        </w:rPr>
        <w:t xml:space="preserve"> </w:t>
      </w:r>
      <w:r w:rsidRPr="00871DEF">
        <w:rPr>
          <w:rFonts w:ascii="Arial" w:hAnsi="Arial" w:cs="Arial"/>
          <w:sz w:val="22"/>
          <w:szCs w:val="22"/>
        </w:rPr>
        <w:t>Nostiprin</w:t>
      </w:r>
      <w:r w:rsidRPr="00871DEF">
        <w:rPr>
          <w:rFonts w:ascii="Arial" w:hAnsi="Arial" w:cs="Arial" w:hint="eastAsia"/>
          <w:sz w:val="22"/>
          <w:szCs w:val="22"/>
        </w:rPr>
        <w:t>ā</w:t>
      </w:r>
      <w:r w:rsidRPr="00871DEF">
        <w:rPr>
          <w:rFonts w:ascii="Arial" w:hAnsi="Arial" w:cs="Arial"/>
          <w:sz w:val="22"/>
          <w:szCs w:val="22"/>
        </w:rPr>
        <w:t>ta nomas ties</w:t>
      </w:r>
      <w:r w:rsidRPr="00871DEF">
        <w:rPr>
          <w:rFonts w:ascii="Arial" w:hAnsi="Arial" w:cs="Arial" w:hint="eastAsia"/>
          <w:sz w:val="22"/>
          <w:szCs w:val="22"/>
        </w:rPr>
        <w:t>ī</w:t>
      </w:r>
      <w:r w:rsidRPr="00871DEF">
        <w:rPr>
          <w:rFonts w:ascii="Arial" w:hAnsi="Arial" w:cs="Arial"/>
          <w:sz w:val="22"/>
          <w:szCs w:val="22"/>
        </w:rPr>
        <w:t>ba. Nomas termi</w:t>
      </w:r>
      <w:r w:rsidRPr="00871DEF">
        <w:rPr>
          <w:rFonts w:ascii="Arial" w:hAnsi="Arial" w:cs="Arial" w:hint="eastAsia"/>
          <w:sz w:val="22"/>
          <w:szCs w:val="22"/>
        </w:rPr>
        <w:t>ņš</w:t>
      </w:r>
      <w:r w:rsidRPr="00871DEF">
        <w:rPr>
          <w:rFonts w:ascii="Arial" w:hAnsi="Arial" w:cs="Arial"/>
          <w:sz w:val="22"/>
          <w:szCs w:val="22"/>
        </w:rPr>
        <w:t>: no 03.03.2017 l</w:t>
      </w:r>
      <w:r w:rsidRPr="00871DEF">
        <w:rPr>
          <w:rFonts w:ascii="Arial" w:hAnsi="Arial" w:cs="Arial" w:hint="eastAsia"/>
          <w:sz w:val="22"/>
          <w:szCs w:val="22"/>
        </w:rPr>
        <w:t>ī</w:t>
      </w:r>
      <w:r w:rsidRPr="00871DEF">
        <w:rPr>
          <w:rFonts w:ascii="Arial" w:hAnsi="Arial" w:cs="Arial"/>
          <w:sz w:val="22"/>
          <w:szCs w:val="22"/>
        </w:rPr>
        <w:t>dz 21.02.2029. Apak</w:t>
      </w:r>
      <w:r w:rsidRPr="00871DEF">
        <w:rPr>
          <w:rFonts w:ascii="Arial" w:hAnsi="Arial" w:cs="Arial" w:hint="eastAsia"/>
          <w:sz w:val="22"/>
          <w:szCs w:val="22"/>
        </w:rPr>
        <w:t>š</w:t>
      </w:r>
      <w:r w:rsidRPr="00871DEF">
        <w:rPr>
          <w:rFonts w:ascii="Arial" w:hAnsi="Arial" w:cs="Arial"/>
          <w:sz w:val="22"/>
          <w:szCs w:val="22"/>
        </w:rPr>
        <w:t>nomnieks: Biedr</w:t>
      </w:r>
      <w:r w:rsidRPr="00871DEF">
        <w:rPr>
          <w:rFonts w:ascii="Arial" w:hAnsi="Arial" w:cs="Arial" w:hint="eastAsia"/>
          <w:sz w:val="22"/>
          <w:szCs w:val="22"/>
        </w:rPr>
        <w:t>ī</w:t>
      </w:r>
      <w:r w:rsidRPr="00871DEF">
        <w:rPr>
          <w:rFonts w:ascii="Arial" w:hAnsi="Arial" w:cs="Arial"/>
          <w:sz w:val="22"/>
          <w:szCs w:val="22"/>
        </w:rPr>
        <w:t>ba "Baltijas Zivsaimnieku apvien</w:t>
      </w:r>
      <w:r w:rsidRPr="00871DEF">
        <w:rPr>
          <w:rFonts w:ascii="Arial" w:hAnsi="Arial" w:cs="Arial" w:hint="eastAsia"/>
          <w:sz w:val="22"/>
          <w:szCs w:val="22"/>
        </w:rPr>
        <w:t>ī</w:t>
      </w:r>
      <w:r w:rsidRPr="00871DEF">
        <w:rPr>
          <w:rFonts w:ascii="Arial" w:hAnsi="Arial" w:cs="Arial"/>
          <w:sz w:val="22"/>
          <w:szCs w:val="22"/>
        </w:rPr>
        <w:t xml:space="preserve">ba", </w:t>
      </w:r>
      <w:r w:rsidRPr="00871DEF">
        <w:rPr>
          <w:rFonts w:ascii="Arial" w:hAnsi="Arial" w:cs="Arial"/>
          <w:sz w:val="22"/>
          <w:szCs w:val="22"/>
        </w:rPr>
        <w:lastRenderedPageBreak/>
        <w:t>re</w:t>
      </w:r>
      <w:r w:rsidRPr="00871DEF">
        <w:rPr>
          <w:rFonts w:ascii="Arial" w:hAnsi="Arial" w:cs="Arial" w:hint="eastAsia"/>
          <w:sz w:val="22"/>
          <w:szCs w:val="22"/>
        </w:rPr>
        <w:t>ģ</w:t>
      </w:r>
      <w:r w:rsidRPr="00871DEF">
        <w:rPr>
          <w:rFonts w:ascii="Arial" w:hAnsi="Arial" w:cs="Arial"/>
          <w:sz w:val="22"/>
          <w:szCs w:val="22"/>
        </w:rPr>
        <w:t>istr</w:t>
      </w:r>
      <w:r w:rsidRPr="00871DEF">
        <w:rPr>
          <w:rFonts w:ascii="Arial" w:hAnsi="Arial" w:cs="Arial" w:hint="eastAsia"/>
          <w:sz w:val="22"/>
          <w:szCs w:val="22"/>
        </w:rPr>
        <w:t>ā</w:t>
      </w:r>
      <w:r w:rsidRPr="00871DEF">
        <w:rPr>
          <w:rFonts w:ascii="Arial" w:hAnsi="Arial" w:cs="Arial"/>
          <w:sz w:val="22"/>
          <w:szCs w:val="22"/>
        </w:rPr>
        <w:t>cijas numurs 40008169154. Iznom</w:t>
      </w:r>
      <w:r w:rsidRPr="00871DEF">
        <w:rPr>
          <w:rFonts w:ascii="Arial" w:hAnsi="Arial" w:cs="Arial" w:hint="eastAsia"/>
          <w:sz w:val="22"/>
          <w:szCs w:val="22"/>
        </w:rPr>
        <w:t>ā</w:t>
      </w:r>
      <w:r w:rsidRPr="00871DEF">
        <w:rPr>
          <w:rFonts w:ascii="Arial" w:hAnsi="Arial" w:cs="Arial"/>
          <w:sz w:val="22"/>
          <w:szCs w:val="22"/>
        </w:rPr>
        <w:t>t</w:t>
      </w:r>
      <w:r w:rsidRPr="00871DEF">
        <w:rPr>
          <w:rFonts w:ascii="Arial" w:hAnsi="Arial" w:cs="Arial" w:hint="eastAsia"/>
          <w:sz w:val="22"/>
          <w:szCs w:val="22"/>
        </w:rPr>
        <w:t>ā</w:t>
      </w:r>
      <w:r w:rsidRPr="00871DEF">
        <w:rPr>
          <w:rFonts w:ascii="Arial" w:hAnsi="Arial" w:cs="Arial"/>
          <w:sz w:val="22"/>
          <w:szCs w:val="22"/>
        </w:rPr>
        <w:t>js: SIA "V</w:t>
      </w:r>
      <w:r w:rsidRPr="00871DEF">
        <w:rPr>
          <w:rFonts w:ascii="Arial" w:hAnsi="Arial" w:cs="Arial" w:hint="eastAsia"/>
          <w:sz w:val="22"/>
          <w:szCs w:val="22"/>
        </w:rPr>
        <w:t>Ē</w:t>
      </w:r>
      <w:r w:rsidRPr="00871DEF">
        <w:rPr>
          <w:rFonts w:ascii="Arial" w:hAnsi="Arial" w:cs="Arial"/>
          <w:sz w:val="22"/>
          <w:szCs w:val="22"/>
        </w:rPr>
        <w:t>TRA S", re</w:t>
      </w:r>
      <w:r w:rsidRPr="00871DEF">
        <w:rPr>
          <w:rFonts w:ascii="Arial" w:hAnsi="Arial" w:cs="Arial" w:hint="eastAsia"/>
          <w:sz w:val="22"/>
          <w:szCs w:val="22"/>
        </w:rPr>
        <w:t>ģ</w:t>
      </w:r>
      <w:r w:rsidRPr="00871DEF">
        <w:rPr>
          <w:rFonts w:ascii="Arial" w:hAnsi="Arial" w:cs="Arial"/>
          <w:sz w:val="22"/>
          <w:szCs w:val="22"/>
        </w:rPr>
        <w:t>istr</w:t>
      </w:r>
      <w:r w:rsidRPr="00871DEF">
        <w:rPr>
          <w:rFonts w:ascii="Arial" w:hAnsi="Arial" w:cs="Arial" w:hint="eastAsia"/>
          <w:sz w:val="22"/>
          <w:szCs w:val="22"/>
        </w:rPr>
        <w:t>ā</w:t>
      </w:r>
      <w:r w:rsidRPr="00871DEF">
        <w:rPr>
          <w:rFonts w:ascii="Arial" w:hAnsi="Arial" w:cs="Arial"/>
          <w:sz w:val="22"/>
          <w:szCs w:val="22"/>
        </w:rPr>
        <w:t>cijas numurs 5210201799</w:t>
      </w:r>
      <w:r>
        <w:rPr>
          <w:rFonts w:ascii="Arial" w:hAnsi="Arial" w:cs="Arial"/>
          <w:sz w:val="22"/>
          <w:szCs w:val="22"/>
        </w:rPr>
        <w:t xml:space="preserve"> </w:t>
      </w:r>
      <w:r w:rsidRPr="00871DEF">
        <w:rPr>
          <w:rFonts w:ascii="Arial" w:hAnsi="Arial" w:cs="Arial"/>
          <w:sz w:val="22"/>
          <w:szCs w:val="22"/>
        </w:rPr>
        <w:t>1.2.2.</w:t>
      </w:r>
      <w:r>
        <w:rPr>
          <w:rFonts w:ascii="Arial" w:hAnsi="Arial" w:cs="Arial"/>
          <w:sz w:val="22"/>
          <w:szCs w:val="22"/>
        </w:rPr>
        <w:t xml:space="preserve"> </w:t>
      </w:r>
      <w:r w:rsidRPr="00871DEF">
        <w:rPr>
          <w:rFonts w:ascii="Arial" w:hAnsi="Arial" w:cs="Arial"/>
          <w:sz w:val="22"/>
          <w:szCs w:val="22"/>
        </w:rPr>
        <w:t>Pamats: 2017.</w:t>
      </w:r>
      <w:r>
        <w:rPr>
          <w:rFonts w:ascii="Arial" w:hAnsi="Arial" w:cs="Arial"/>
          <w:sz w:val="22"/>
          <w:szCs w:val="22"/>
        </w:rPr>
        <w:t xml:space="preserve"> </w:t>
      </w:r>
      <w:r w:rsidRPr="00871DEF">
        <w:rPr>
          <w:rFonts w:ascii="Arial" w:hAnsi="Arial" w:cs="Arial"/>
          <w:sz w:val="22"/>
          <w:szCs w:val="22"/>
        </w:rPr>
        <w:t>gada 3.</w:t>
      </w:r>
      <w:r>
        <w:rPr>
          <w:rFonts w:ascii="Arial" w:hAnsi="Arial" w:cs="Arial"/>
          <w:sz w:val="22"/>
          <w:szCs w:val="22"/>
        </w:rPr>
        <w:t xml:space="preserve"> </w:t>
      </w:r>
      <w:r w:rsidRPr="00871DEF">
        <w:rPr>
          <w:rFonts w:ascii="Arial" w:hAnsi="Arial" w:cs="Arial"/>
          <w:sz w:val="22"/>
          <w:szCs w:val="22"/>
        </w:rPr>
        <w:t>marta nekustam</w:t>
      </w:r>
      <w:r w:rsidRPr="00871DEF">
        <w:rPr>
          <w:rFonts w:ascii="Arial" w:hAnsi="Arial" w:cs="Arial" w:hint="eastAsia"/>
          <w:sz w:val="22"/>
          <w:szCs w:val="22"/>
        </w:rPr>
        <w:t>ā</w:t>
      </w:r>
      <w:r w:rsidRPr="00871DEF">
        <w:rPr>
          <w:rFonts w:ascii="Arial" w:hAnsi="Arial" w:cs="Arial"/>
          <w:sz w:val="22"/>
          <w:szCs w:val="22"/>
        </w:rPr>
        <w:t xml:space="preserve"> </w:t>
      </w:r>
      <w:r w:rsidRPr="00871DEF">
        <w:rPr>
          <w:rFonts w:ascii="Arial" w:hAnsi="Arial" w:cs="Arial" w:hint="eastAsia"/>
          <w:sz w:val="22"/>
          <w:szCs w:val="22"/>
        </w:rPr>
        <w:t>ī</w:t>
      </w:r>
      <w:r w:rsidRPr="00871DEF">
        <w:rPr>
          <w:rFonts w:ascii="Arial" w:hAnsi="Arial" w:cs="Arial"/>
          <w:sz w:val="22"/>
          <w:szCs w:val="22"/>
        </w:rPr>
        <w:t>pa</w:t>
      </w:r>
      <w:r w:rsidRPr="00871DEF">
        <w:rPr>
          <w:rFonts w:ascii="Arial" w:hAnsi="Arial" w:cs="Arial" w:hint="eastAsia"/>
          <w:sz w:val="22"/>
          <w:szCs w:val="22"/>
        </w:rPr>
        <w:t>š</w:t>
      </w:r>
      <w:r w:rsidRPr="00871DEF">
        <w:rPr>
          <w:rFonts w:ascii="Arial" w:hAnsi="Arial" w:cs="Arial"/>
          <w:sz w:val="22"/>
          <w:szCs w:val="22"/>
        </w:rPr>
        <w:t>uma apak</w:t>
      </w:r>
      <w:r w:rsidRPr="00871DEF">
        <w:rPr>
          <w:rFonts w:ascii="Arial" w:hAnsi="Arial" w:cs="Arial" w:hint="eastAsia"/>
          <w:sz w:val="22"/>
          <w:szCs w:val="22"/>
        </w:rPr>
        <w:t>š</w:t>
      </w:r>
      <w:r w:rsidRPr="00871DEF">
        <w:rPr>
          <w:rFonts w:ascii="Arial" w:hAnsi="Arial" w:cs="Arial"/>
          <w:sz w:val="22"/>
          <w:szCs w:val="22"/>
        </w:rPr>
        <w:t>nomas l</w:t>
      </w:r>
      <w:r w:rsidRPr="00871DEF">
        <w:rPr>
          <w:rFonts w:ascii="Arial" w:hAnsi="Arial" w:cs="Arial" w:hint="eastAsia"/>
          <w:sz w:val="22"/>
          <w:szCs w:val="22"/>
        </w:rPr>
        <w:t>ī</w:t>
      </w:r>
      <w:r w:rsidRPr="00871DEF">
        <w:rPr>
          <w:rFonts w:ascii="Arial" w:hAnsi="Arial" w:cs="Arial"/>
          <w:sz w:val="22"/>
          <w:szCs w:val="22"/>
        </w:rPr>
        <w:t>gums.</w:t>
      </w:r>
    </w:p>
    <w:p w14:paraId="017F3E97" w14:textId="77777777" w:rsidR="0021139D" w:rsidRPr="005B769F" w:rsidRDefault="00000000" w:rsidP="0021139D">
      <w:pPr>
        <w:pStyle w:val="Sarakstarindkopa"/>
        <w:numPr>
          <w:ilvl w:val="2"/>
          <w:numId w:val="17"/>
        </w:numPr>
        <w:ind w:left="1560" w:hanging="709"/>
        <w:rPr>
          <w:rFonts w:ascii="Arial" w:hAnsi="Arial" w:cs="Arial"/>
          <w:sz w:val="22"/>
          <w:szCs w:val="22"/>
        </w:rPr>
      </w:pPr>
      <w:r>
        <w:rPr>
          <w:rFonts w:ascii="Arial" w:hAnsi="Arial" w:cs="Arial"/>
          <w:sz w:val="22"/>
          <w:szCs w:val="22"/>
        </w:rPr>
        <w:t>s</w:t>
      </w:r>
      <w:r w:rsidRPr="005B769F">
        <w:rPr>
          <w:rFonts w:ascii="Arial" w:hAnsi="Arial" w:cs="Arial"/>
          <w:sz w:val="22"/>
          <w:szCs w:val="22"/>
        </w:rPr>
        <w:t xml:space="preserve">askaņā ar Liepājas pilsētas teritorijas plānojumu īpašumam noteiktas </w:t>
      </w:r>
      <w:r>
        <w:rPr>
          <w:rFonts w:ascii="Arial" w:hAnsi="Arial" w:cs="Arial"/>
          <w:sz w:val="22"/>
          <w:szCs w:val="22"/>
        </w:rPr>
        <w:t xml:space="preserve"> </w:t>
      </w:r>
      <w:r w:rsidRPr="005B769F">
        <w:rPr>
          <w:rFonts w:ascii="Arial" w:hAnsi="Arial" w:cs="Arial"/>
          <w:sz w:val="22"/>
          <w:szCs w:val="22"/>
        </w:rPr>
        <w:t>aizsargjoslas:</w:t>
      </w:r>
    </w:p>
    <w:p w14:paraId="0990DF6E" w14:textId="77777777" w:rsidR="0021139D" w:rsidRPr="001D61D2"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1D61D2">
        <w:rPr>
          <w:rFonts w:ascii="Arial" w:hAnsi="Arial" w:cs="Arial"/>
          <w:sz w:val="22"/>
          <w:szCs w:val="22"/>
          <w:shd w:val="clear" w:color="auto" w:fill="FFFFFF"/>
        </w:rPr>
        <w:t>valsts hidrogrāfisko novērojumu stacijas aizsargjoslas (69%)</w:t>
      </w:r>
      <w:r>
        <w:rPr>
          <w:rFonts w:ascii="Arial" w:hAnsi="Arial" w:cs="Arial"/>
          <w:sz w:val="22"/>
          <w:szCs w:val="22"/>
          <w:shd w:val="clear" w:color="auto" w:fill="FFFFFF"/>
        </w:rPr>
        <w:t>;</w:t>
      </w:r>
    </w:p>
    <w:p w14:paraId="15D837C3" w14:textId="77777777" w:rsidR="0021139D" w:rsidRPr="001D61D2"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1D61D2">
        <w:rPr>
          <w:rFonts w:ascii="Arial" w:hAnsi="Arial" w:cs="Arial"/>
          <w:sz w:val="22"/>
          <w:szCs w:val="22"/>
          <w:shd w:val="clear" w:color="auto" w:fill="FFFFFF"/>
        </w:rPr>
        <w:t>7 km zona ap starptautisko lidostu (100%)</w:t>
      </w:r>
      <w:r>
        <w:rPr>
          <w:rFonts w:ascii="Arial" w:hAnsi="Arial" w:cs="Arial"/>
          <w:sz w:val="22"/>
          <w:szCs w:val="22"/>
          <w:shd w:val="clear" w:color="auto" w:fill="FFFFFF"/>
        </w:rPr>
        <w:t>;</w:t>
      </w:r>
    </w:p>
    <w:p w14:paraId="22DFE6AE" w14:textId="77777777" w:rsidR="0021139D" w:rsidRPr="001D61D2"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1D61D2">
        <w:rPr>
          <w:rFonts w:ascii="Arial" w:hAnsi="Arial" w:cs="Arial"/>
          <w:sz w:val="22"/>
          <w:szCs w:val="22"/>
          <w:shd w:val="clear" w:color="auto" w:fill="FFFFFF"/>
        </w:rPr>
        <w:t>valsts aizsargājamā kultūras pieminekļa aizsargjosla (24%)</w:t>
      </w:r>
      <w:r>
        <w:rPr>
          <w:rFonts w:ascii="Arial" w:hAnsi="Arial" w:cs="Arial"/>
          <w:sz w:val="22"/>
          <w:szCs w:val="22"/>
          <w:shd w:val="clear" w:color="auto" w:fill="FFFFFF"/>
        </w:rPr>
        <w:t>;</w:t>
      </w:r>
    </w:p>
    <w:p w14:paraId="02A17133" w14:textId="77777777" w:rsidR="0021139D" w:rsidRPr="001D61D2"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1D61D2">
        <w:rPr>
          <w:rFonts w:ascii="Arial" w:hAnsi="Arial" w:cs="Arial"/>
          <w:sz w:val="22"/>
          <w:szCs w:val="22"/>
          <w:shd w:val="clear" w:color="auto" w:fill="FFFFFF"/>
        </w:rPr>
        <w:t>aizsargjosla ap kapsētām (100%)</w:t>
      </w:r>
      <w:r>
        <w:rPr>
          <w:rFonts w:ascii="Arial" w:hAnsi="Arial" w:cs="Arial"/>
          <w:sz w:val="22"/>
          <w:szCs w:val="22"/>
          <w:shd w:val="clear" w:color="auto" w:fill="FFFFFF"/>
        </w:rPr>
        <w:t>;</w:t>
      </w:r>
    </w:p>
    <w:p w14:paraId="06807468" w14:textId="77777777" w:rsidR="0021139D" w:rsidRPr="00664C70"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1D61D2">
        <w:rPr>
          <w:rFonts w:ascii="Arial" w:hAnsi="Arial" w:cs="Arial"/>
          <w:sz w:val="22"/>
          <w:szCs w:val="22"/>
          <w:shd w:val="clear" w:color="auto" w:fill="FFFFFF"/>
        </w:rPr>
        <w:t>bīstamo vielu veselībai kaitīgās iedarbības zona ap rūpniecisko avāriju risku objektiem (100%)</w:t>
      </w:r>
      <w:r>
        <w:rPr>
          <w:rFonts w:ascii="Arial" w:hAnsi="Arial" w:cs="Arial"/>
          <w:sz w:val="22"/>
          <w:szCs w:val="22"/>
          <w:shd w:val="clear" w:color="auto" w:fill="FFFFFF"/>
        </w:rPr>
        <w:t>;</w:t>
      </w:r>
    </w:p>
    <w:p w14:paraId="08FE5E77" w14:textId="77777777" w:rsidR="0021139D" w:rsidRPr="00664C70" w:rsidRDefault="00000000" w:rsidP="0021139D">
      <w:pPr>
        <w:pStyle w:val="Sarakstarindkopa"/>
        <w:numPr>
          <w:ilvl w:val="2"/>
          <w:numId w:val="17"/>
        </w:numPr>
        <w:ind w:left="1560" w:hanging="709"/>
        <w:rPr>
          <w:rFonts w:ascii="Arial" w:hAnsi="Arial" w:cs="Arial"/>
          <w:sz w:val="22"/>
          <w:szCs w:val="22"/>
        </w:rPr>
      </w:pPr>
      <w:r>
        <w:rPr>
          <w:rFonts w:ascii="Arial" w:hAnsi="Arial" w:cs="Arial"/>
          <w:sz w:val="22"/>
          <w:szCs w:val="22"/>
        </w:rPr>
        <w:t>t</w:t>
      </w:r>
      <w:r w:rsidRPr="00DF0CD6">
        <w:rPr>
          <w:rFonts w:ascii="Arial" w:hAnsi="Arial" w:cs="Arial"/>
          <w:sz w:val="22"/>
          <w:szCs w:val="22"/>
        </w:rPr>
        <w:t>eritorijas izmantošanas un apbūves noteikumi: jauktas darījumu un sabiedrisko objektu apbūves teritorija (100%)</w:t>
      </w:r>
      <w:r>
        <w:rPr>
          <w:rFonts w:ascii="Arial" w:hAnsi="Arial" w:cs="Arial"/>
          <w:sz w:val="22"/>
          <w:szCs w:val="22"/>
        </w:rPr>
        <w:t>;</w:t>
      </w:r>
    </w:p>
    <w:p w14:paraId="217AAF30" w14:textId="77777777" w:rsidR="0021139D" w:rsidRDefault="00000000" w:rsidP="0021139D">
      <w:pPr>
        <w:pStyle w:val="Sarakstarindkopa"/>
        <w:numPr>
          <w:ilvl w:val="2"/>
          <w:numId w:val="17"/>
        </w:numPr>
        <w:ind w:left="1276" w:hanging="425"/>
        <w:rPr>
          <w:rFonts w:ascii="Arial" w:hAnsi="Arial" w:cs="Arial"/>
          <w:sz w:val="22"/>
          <w:szCs w:val="22"/>
        </w:rPr>
      </w:pPr>
      <w:r>
        <w:rPr>
          <w:rFonts w:ascii="Arial" w:hAnsi="Arial" w:cs="Arial"/>
          <w:sz w:val="22"/>
          <w:szCs w:val="22"/>
        </w:rPr>
        <w:t xml:space="preserve">  īpašie nosacījumi:</w:t>
      </w:r>
    </w:p>
    <w:p w14:paraId="7A9F7A99" w14:textId="77777777" w:rsidR="0021139D" w:rsidRPr="00DF0CD6"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DF0CD6">
        <w:rPr>
          <w:rFonts w:ascii="Arial" w:hAnsi="Arial" w:cs="Arial"/>
          <w:sz w:val="22"/>
          <w:szCs w:val="22"/>
          <w:shd w:val="clear" w:color="auto" w:fill="FFFFFF"/>
        </w:rPr>
        <w:t>zemesgabals atrodas Liepājas ostas teritorijā (100%)</w:t>
      </w:r>
      <w:r>
        <w:rPr>
          <w:rFonts w:ascii="Arial" w:hAnsi="Arial" w:cs="Arial"/>
          <w:sz w:val="22"/>
          <w:szCs w:val="22"/>
          <w:shd w:val="clear" w:color="auto" w:fill="FFFFFF"/>
        </w:rPr>
        <w:t>;</w:t>
      </w:r>
    </w:p>
    <w:p w14:paraId="532F3D0C" w14:textId="77777777" w:rsidR="0021139D" w:rsidRPr="00DF0CD6" w:rsidRDefault="00000000" w:rsidP="0021139D">
      <w:pPr>
        <w:pStyle w:val="Sarakstarindkopa"/>
        <w:numPr>
          <w:ilvl w:val="3"/>
          <w:numId w:val="17"/>
        </w:numPr>
        <w:autoSpaceDE w:val="0"/>
        <w:autoSpaceDN w:val="0"/>
        <w:adjustRightInd w:val="0"/>
        <w:ind w:left="2410" w:hanging="850"/>
        <w:jc w:val="both"/>
        <w:rPr>
          <w:rFonts w:ascii="Arial" w:hAnsi="Arial" w:cs="Arial"/>
          <w:sz w:val="22"/>
          <w:szCs w:val="22"/>
          <w:shd w:val="clear" w:color="auto" w:fill="FFFFFF"/>
        </w:rPr>
      </w:pPr>
      <w:r w:rsidRPr="00DF0CD6">
        <w:rPr>
          <w:rFonts w:ascii="Arial" w:hAnsi="Arial" w:cs="Arial"/>
          <w:sz w:val="22"/>
          <w:szCs w:val="22"/>
          <w:shd w:val="clear" w:color="auto" w:fill="FFFFFF"/>
        </w:rPr>
        <w:t>zemesgabals atrodas Liepājas SEZ teritorijā (100%)</w:t>
      </w:r>
      <w:r>
        <w:rPr>
          <w:rFonts w:ascii="Arial" w:hAnsi="Arial" w:cs="Arial"/>
          <w:sz w:val="22"/>
          <w:szCs w:val="22"/>
          <w:shd w:val="clear" w:color="auto" w:fill="FFFFFF"/>
        </w:rPr>
        <w:t>.</w:t>
      </w:r>
    </w:p>
    <w:bookmarkEnd w:id="0"/>
    <w:p w14:paraId="5645E886" w14:textId="77777777" w:rsidR="0021139D" w:rsidRPr="001D61D2" w:rsidRDefault="0021139D" w:rsidP="0021139D">
      <w:pPr>
        <w:autoSpaceDE w:val="0"/>
        <w:autoSpaceDN w:val="0"/>
        <w:adjustRightInd w:val="0"/>
        <w:jc w:val="both"/>
        <w:rPr>
          <w:rFonts w:ascii="Arial" w:hAnsi="Arial" w:cs="Arial"/>
          <w:sz w:val="22"/>
          <w:szCs w:val="22"/>
          <w:shd w:val="clear" w:color="auto" w:fill="FFFFFF"/>
        </w:rPr>
      </w:pPr>
    </w:p>
    <w:p w14:paraId="52F63D7C" w14:textId="77777777" w:rsidR="0021139D" w:rsidRPr="00AF1BE5" w:rsidRDefault="00000000" w:rsidP="0021139D">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4BA1B1F6" w14:textId="77777777" w:rsidR="0021139D" w:rsidRPr="00AF1BE5" w:rsidRDefault="0021139D" w:rsidP="0021139D">
      <w:pPr>
        <w:ind w:left="360"/>
        <w:contextualSpacing/>
        <w:jc w:val="both"/>
        <w:rPr>
          <w:rFonts w:ascii="Arial" w:hAnsi="Arial" w:cs="Arial"/>
          <w:b/>
          <w:sz w:val="22"/>
          <w:szCs w:val="22"/>
        </w:rPr>
      </w:pPr>
    </w:p>
    <w:p w14:paraId="15350422" w14:textId="77777777" w:rsidR="0021139D" w:rsidRDefault="00000000" w:rsidP="0021139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2DEC570E" w14:textId="77777777" w:rsidR="0021139D" w:rsidRPr="00C03C86" w:rsidRDefault="0021139D" w:rsidP="0021139D">
      <w:pPr>
        <w:ind w:left="792"/>
        <w:contextualSpacing/>
        <w:jc w:val="both"/>
        <w:outlineLvl w:val="1"/>
        <w:rPr>
          <w:rFonts w:ascii="Arial" w:hAnsi="Arial" w:cs="Arial"/>
          <w:sz w:val="10"/>
          <w:szCs w:val="10"/>
        </w:rPr>
      </w:pPr>
    </w:p>
    <w:p w14:paraId="5ED49198" w14:textId="77777777" w:rsidR="0021139D" w:rsidRDefault="00000000" w:rsidP="0021139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1BE2686F" w14:textId="77777777" w:rsidR="0021139D" w:rsidRPr="00C03C86" w:rsidRDefault="0021139D" w:rsidP="0021139D">
      <w:pPr>
        <w:pStyle w:val="Sarakstarindkopa"/>
        <w:rPr>
          <w:rFonts w:ascii="Arial" w:hAnsi="Arial" w:cs="Arial"/>
          <w:sz w:val="10"/>
          <w:szCs w:val="10"/>
        </w:rPr>
      </w:pPr>
    </w:p>
    <w:p w14:paraId="57CD3999" w14:textId="77777777" w:rsidR="0021139D" w:rsidRDefault="00000000" w:rsidP="0021139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207700</w:t>
      </w:r>
      <w:r w:rsidRPr="00AF1BE5">
        <w:rPr>
          <w:rFonts w:ascii="Arial" w:hAnsi="Arial" w:cs="Arial"/>
          <w:sz w:val="22"/>
          <w:szCs w:val="22"/>
        </w:rPr>
        <w:t xml:space="preserve"> EUR (</w:t>
      </w:r>
      <w:r>
        <w:rPr>
          <w:rFonts w:ascii="Arial" w:hAnsi="Arial" w:cs="Arial"/>
          <w:noProof/>
          <w:sz w:val="22"/>
          <w:szCs w:val="22"/>
        </w:rPr>
        <w:t>divi simti septiņi tūkstoši septiņi simti</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77278329" w14:textId="77777777" w:rsidR="0021139D" w:rsidRPr="00C03C86" w:rsidRDefault="0021139D" w:rsidP="0021139D">
      <w:pPr>
        <w:pStyle w:val="Sarakstarindkopa"/>
        <w:rPr>
          <w:rFonts w:ascii="Arial" w:hAnsi="Arial" w:cs="Arial"/>
          <w:sz w:val="10"/>
          <w:szCs w:val="10"/>
        </w:rPr>
      </w:pPr>
    </w:p>
    <w:p w14:paraId="41DFC144" w14:textId="77777777" w:rsidR="0021139D" w:rsidRPr="00012A72" w:rsidRDefault="00000000" w:rsidP="0021139D">
      <w:pPr>
        <w:numPr>
          <w:ilvl w:val="1"/>
          <w:numId w:val="17"/>
        </w:numPr>
        <w:contextualSpacing/>
        <w:jc w:val="both"/>
        <w:outlineLvl w:val="1"/>
        <w:rPr>
          <w:rFonts w:ascii="Arial" w:hAnsi="Arial" w:cs="Arial"/>
          <w:sz w:val="22"/>
          <w:szCs w:val="22"/>
        </w:rPr>
      </w:pPr>
      <w:r w:rsidRPr="00012A72">
        <w:rPr>
          <w:rFonts w:ascii="Arial" w:hAnsi="Arial" w:cs="Arial"/>
          <w:sz w:val="22"/>
          <w:szCs w:val="22"/>
        </w:rPr>
        <w:t>Izsoles solis noteikts 5</w:t>
      </w:r>
      <w:r w:rsidRPr="00012A72">
        <w:rPr>
          <w:rFonts w:ascii="Arial" w:hAnsi="Arial" w:cs="Arial"/>
          <w:noProof/>
          <w:sz w:val="22"/>
          <w:szCs w:val="22"/>
        </w:rPr>
        <w:t>00</w:t>
      </w:r>
      <w:r w:rsidRPr="00012A72">
        <w:rPr>
          <w:rFonts w:ascii="Arial" w:hAnsi="Arial" w:cs="Arial"/>
          <w:sz w:val="22"/>
          <w:szCs w:val="22"/>
        </w:rPr>
        <w:t xml:space="preserve"> EUR (</w:t>
      </w:r>
      <w:r w:rsidRPr="00012A72">
        <w:rPr>
          <w:rFonts w:ascii="Arial" w:hAnsi="Arial" w:cs="Arial"/>
          <w:noProof/>
          <w:sz w:val="22"/>
          <w:szCs w:val="22"/>
        </w:rPr>
        <w:t xml:space="preserve">viens simts </w:t>
      </w:r>
      <w:r w:rsidRPr="00012A72">
        <w:rPr>
          <w:rFonts w:ascii="Arial" w:hAnsi="Arial" w:cs="Arial"/>
          <w:i/>
          <w:sz w:val="22"/>
          <w:szCs w:val="22"/>
        </w:rPr>
        <w:t>euro</w:t>
      </w:r>
      <w:r w:rsidRPr="00012A72">
        <w:rPr>
          <w:rFonts w:ascii="Arial" w:hAnsi="Arial" w:cs="Arial"/>
          <w:sz w:val="22"/>
          <w:szCs w:val="22"/>
        </w:rPr>
        <w:t>).</w:t>
      </w:r>
    </w:p>
    <w:p w14:paraId="400633D5" w14:textId="77777777" w:rsidR="0021139D" w:rsidRPr="00C03C86" w:rsidRDefault="0021139D" w:rsidP="0021139D">
      <w:pPr>
        <w:pStyle w:val="Sarakstarindkopa"/>
        <w:rPr>
          <w:rFonts w:ascii="Arial" w:hAnsi="Arial" w:cs="Arial"/>
          <w:sz w:val="10"/>
          <w:szCs w:val="10"/>
        </w:rPr>
      </w:pPr>
    </w:p>
    <w:p w14:paraId="48FF3BF5" w14:textId="77777777" w:rsidR="0021139D" w:rsidRPr="003028A9" w:rsidRDefault="00000000" w:rsidP="0021139D">
      <w:pPr>
        <w:numPr>
          <w:ilvl w:val="1"/>
          <w:numId w:val="17"/>
        </w:numPr>
        <w:contextualSpacing/>
        <w:jc w:val="both"/>
        <w:outlineLvl w:val="1"/>
        <w:rPr>
          <w:rFonts w:ascii="Arial" w:hAnsi="Arial" w:cs="Arial"/>
          <w:sz w:val="22"/>
          <w:szCs w:val="22"/>
        </w:rPr>
      </w:pPr>
      <w:r w:rsidRPr="00012A72">
        <w:rPr>
          <w:rFonts w:ascii="Arial" w:hAnsi="Arial" w:cs="Arial"/>
          <w:sz w:val="22"/>
          <w:szCs w:val="22"/>
        </w:rPr>
        <w:t xml:space="preserve">Izsoles nodrošinājums – </w:t>
      </w:r>
      <w:r>
        <w:rPr>
          <w:rFonts w:ascii="Arial" w:hAnsi="Arial" w:cs="Arial"/>
          <w:noProof/>
          <w:sz w:val="22"/>
          <w:szCs w:val="22"/>
        </w:rPr>
        <w:t>20770</w:t>
      </w:r>
      <w:r w:rsidRPr="00012A72">
        <w:rPr>
          <w:rFonts w:ascii="Arial" w:hAnsi="Arial" w:cs="Arial"/>
          <w:sz w:val="22"/>
          <w:szCs w:val="22"/>
        </w:rPr>
        <w:t xml:space="preserve"> EUR (10% apmērā no izsolāmā objekta sākuma </w:t>
      </w:r>
      <w:r w:rsidRPr="00AF1BE5">
        <w:rPr>
          <w:rFonts w:ascii="Arial" w:hAnsi="Arial" w:cs="Arial"/>
          <w:sz w:val="22"/>
          <w:szCs w:val="22"/>
        </w:rPr>
        <w:t xml:space="preserve">cenas </w:t>
      </w:r>
      <w:r>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Nr.90002066769,</w:t>
      </w:r>
      <w:r w:rsidR="00C03C86">
        <w:rPr>
          <w:rFonts w:ascii="Arial" w:hAnsi="Arial" w:cs="Arial"/>
          <w:sz w:val="22"/>
          <w:szCs w:val="22"/>
        </w:rPr>
        <w:t xml:space="preserve"> </w:t>
      </w:r>
      <w:r w:rsidR="00CF2E18">
        <w:rPr>
          <w:rFonts w:ascii="Arial" w:hAnsi="Arial" w:cs="Arial"/>
          <w:sz w:val="22"/>
          <w:szCs w:val="22"/>
        </w:rPr>
        <w:t xml:space="preserve">                  </w:t>
      </w:r>
      <w:r w:rsidRPr="003028A9">
        <w:rPr>
          <w:rFonts w:ascii="Arial" w:hAnsi="Arial" w:cs="Arial"/>
          <w:sz w:val="22"/>
          <w:szCs w:val="22"/>
        </w:rPr>
        <w:t xml:space="preserve">AS "SEB banka", konta Nr.LV 12UNLA0050007588848, ar atzīmi "Nekustamā īpašuma </w:t>
      </w:r>
      <w:r w:rsidRPr="003028A9">
        <w:rPr>
          <w:rFonts w:ascii="Arial" w:hAnsi="Arial" w:cs="Arial"/>
          <w:noProof/>
          <w:sz w:val="22"/>
          <w:szCs w:val="22"/>
        </w:rPr>
        <w:t xml:space="preserve">Vecajā ostmalā 55 </w:t>
      </w:r>
      <w:r w:rsidRPr="003028A9">
        <w:rPr>
          <w:rFonts w:ascii="Arial" w:hAnsi="Arial" w:cs="Arial"/>
          <w:sz w:val="22"/>
          <w:szCs w:val="22"/>
        </w:rPr>
        <w:t>izsoles nodrošinājums".</w:t>
      </w:r>
    </w:p>
    <w:p w14:paraId="02AC0E15" w14:textId="77777777" w:rsidR="0021139D" w:rsidRPr="00B1233B" w:rsidRDefault="0021139D" w:rsidP="0021139D">
      <w:pPr>
        <w:pStyle w:val="Sarakstarindkopa"/>
        <w:rPr>
          <w:rFonts w:ascii="Arial" w:hAnsi="Arial" w:cs="Arial"/>
          <w:sz w:val="16"/>
          <w:szCs w:val="16"/>
        </w:rPr>
      </w:pPr>
    </w:p>
    <w:p w14:paraId="1DA4FA92" w14:textId="77777777" w:rsidR="0021139D" w:rsidRDefault="00000000" w:rsidP="0021139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1" w:name="_Hlk40259751"/>
      <w:r w:rsidRPr="00AF1BE5">
        <w:rPr>
          <w:rFonts w:ascii="Arial" w:hAnsi="Arial" w:cs="Arial"/>
          <w:sz w:val="22"/>
          <w:szCs w:val="22"/>
        </w:rPr>
        <w:t xml:space="preserve">jāpārskaita </w:t>
      </w:r>
      <w:r>
        <w:rPr>
          <w:rFonts w:ascii="Arial" w:hAnsi="Arial" w:cs="Arial"/>
          <w:sz w:val="22"/>
          <w:szCs w:val="22"/>
        </w:rPr>
        <w:t>viena mēneša</w:t>
      </w:r>
      <w:r w:rsidRPr="00AF1BE5">
        <w:rPr>
          <w:rFonts w:ascii="Arial" w:hAnsi="Arial" w:cs="Arial"/>
          <w:sz w:val="22"/>
          <w:szCs w:val="22"/>
        </w:rPr>
        <w:t xml:space="preserve"> laikā no 6.1. punktā noteiktā paziņojuma saņemšanas dienas. </w:t>
      </w:r>
      <w:bookmarkEnd w:id="1"/>
    </w:p>
    <w:p w14:paraId="5D2D7CB2" w14:textId="77777777" w:rsidR="0021139D" w:rsidRPr="00B1233B" w:rsidRDefault="0021139D" w:rsidP="0021139D">
      <w:pPr>
        <w:pStyle w:val="Sarakstarindkopa"/>
        <w:rPr>
          <w:rFonts w:ascii="Arial" w:hAnsi="Arial" w:cs="Arial"/>
          <w:sz w:val="16"/>
          <w:szCs w:val="16"/>
        </w:rPr>
      </w:pPr>
    </w:p>
    <w:p w14:paraId="35159859" w14:textId="77777777" w:rsidR="0021139D" w:rsidRPr="00AF1BE5" w:rsidRDefault="00000000" w:rsidP="0021139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18826673" w14:textId="77777777" w:rsidR="0021139D" w:rsidRPr="00C03C86" w:rsidRDefault="0021139D" w:rsidP="0021139D">
      <w:pPr>
        <w:ind w:left="720"/>
        <w:contextualSpacing/>
        <w:jc w:val="both"/>
        <w:rPr>
          <w:rFonts w:ascii="Arial" w:hAnsi="Arial" w:cs="Arial"/>
          <w:sz w:val="16"/>
          <w:szCs w:val="16"/>
        </w:rPr>
      </w:pPr>
    </w:p>
    <w:p w14:paraId="5DA114A1" w14:textId="77777777" w:rsidR="0021139D" w:rsidRPr="00AF1BE5" w:rsidRDefault="00000000" w:rsidP="0021139D">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07A14FF0" w14:textId="77777777" w:rsidR="0021139D" w:rsidRPr="00C03C86" w:rsidRDefault="0021139D" w:rsidP="0021139D">
      <w:pPr>
        <w:ind w:left="360"/>
        <w:contextualSpacing/>
        <w:jc w:val="both"/>
        <w:rPr>
          <w:rFonts w:ascii="Arial" w:hAnsi="Arial" w:cs="Arial"/>
          <w:b/>
          <w:sz w:val="16"/>
          <w:szCs w:val="16"/>
        </w:rPr>
      </w:pPr>
    </w:p>
    <w:p w14:paraId="52846FCC" w14:textId="77777777" w:rsidR="0021139D" w:rsidRPr="00AF1BE5" w:rsidRDefault="00000000" w:rsidP="0021139D">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3DC1B522" w14:textId="77777777" w:rsidR="0021139D" w:rsidRPr="00C03C86" w:rsidRDefault="0021139D" w:rsidP="0021139D">
      <w:pPr>
        <w:ind w:left="709" w:hanging="425"/>
        <w:jc w:val="both"/>
        <w:rPr>
          <w:rFonts w:ascii="Arial" w:hAnsi="Arial" w:cs="Arial"/>
          <w:sz w:val="12"/>
          <w:szCs w:val="12"/>
        </w:rPr>
      </w:pPr>
    </w:p>
    <w:p w14:paraId="4B4EB2E4" w14:textId="77777777" w:rsidR="0021139D" w:rsidRPr="00AF1BE5" w:rsidRDefault="00000000" w:rsidP="0021139D">
      <w:pPr>
        <w:numPr>
          <w:ilvl w:val="0"/>
          <w:numId w:val="15"/>
        </w:numPr>
        <w:ind w:left="709" w:hanging="425"/>
        <w:jc w:val="both"/>
        <w:outlineLvl w:val="1"/>
        <w:rPr>
          <w:rFonts w:ascii="Arial" w:hAnsi="Arial" w:cs="Arial"/>
          <w:sz w:val="22"/>
          <w:szCs w:val="22"/>
        </w:rPr>
      </w:pPr>
      <w:bookmarkStart w:id="2"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531B0FE" w14:textId="77777777" w:rsidR="0021139D" w:rsidRPr="00C03C86" w:rsidRDefault="0021139D" w:rsidP="0021139D">
      <w:pPr>
        <w:ind w:left="567" w:hanging="283"/>
        <w:contextualSpacing/>
        <w:jc w:val="both"/>
        <w:rPr>
          <w:rFonts w:ascii="Arial" w:hAnsi="Arial" w:cs="Arial"/>
          <w:sz w:val="14"/>
          <w:szCs w:val="14"/>
        </w:rPr>
      </w:pPr>
    </w:p>
    <w:p w14:paraId="7E5FC3C8" w14:textId="77777777" w:rsidR="0021139D" w:rsidRPr="00AF1BE5" w:rsidRDefault="00000000" w:rsidP="0021139D">
      <w:pPr>
        <w:numPr>
          <w:ilvl w:val="0"/>
          <w:numId w:val="15"/>
        </w:numPr>
        <w:ind w:left="709" w:hanging="425"/>
        <w:jc w:val="both"/>
        <w:outlineLvl w:val="1"/>
        <w:rPr>
          <w:rFonts w:ascii="Arial" w:hAnsi="Arial" w:cs="Arial"/>
          <w:sz w:val="22"/>
          <w:szCs w:val="22"/>
        </w:rPr>
      </w:pPr>
      <w:bookmarkStart w:id="3" w:name="_Hlk70515282"/>
      <w:r w:rsidRPr="00AF1BE5">
        <w:rPr>
          <w:rFonts w:ascii="Arial" w:hAnsi="Arial" w:cs="Arial"/>
          <w:sz w:val="22"/>
          <w:szCs w:val="22"/>
        </w:rPr>
        <w:lastRenderedPageBreak/>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3"/>
    <w:p w14:paraId="3AE6C2BF" w14:textId="77777777" w:rsidR="0021139D" w:rsidRPr="00C03C86" w:rsidRDefault="0021139D" w:rsidP="0021139D">
      <w:pPr>
        <w:ind w:left="720"/>
        <w:jc w:val="both"/>
        <w:rPr>
          <w:rFonts w:ascii="Arial" w:hAnsi="Arial" w:cs="Arial"/>
          <w:sz w:val="14"/>
          <w:szCs w:val="14"/>
        </w:rPr>
      </w:pPr>
    </w:p>
    <w:p w14:paraId="41C9F33A" w14:textId="77777777" w:rsidR="0021139D" w:rsidRPr="00AF1BE5" w:rsidRDefault="00000000" w:rsidP="0021139D">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7B84C9BD" w14:textId="77777777" w:rsidR="0021139D" w:rsidRPr="003F7D88" w:rsidRDefault="0021139D" w:rsidP="0021139D">
      <w:pPr>
        <w:ind w:left="417"/>
        <w:contextualSpacing/>
        <w:jc w:val="both"/>
        <w:rPr>
          <w:rFonts w:ascii="Arial" w:hAnsi="Arial" w:cs="Arial"/>
          <w:bCs/>
          <w:sz w:val="22"/>
          <w:szCs w:val="22"/>
        </w:rPr>
      </w:pPr>
    </w:p>
    <w:p w14:paraId="303C576A" w14:textId="77777777" w:rsidR="0021139D" w:rsidRPr="00AF1BE5" w:rsidRDefault="0021139D" w:rsidP="0021139D">
      <w:pPr>
        <w:numPr>
          <w:ilvl w:val="0"/>
          <w:numId w:val="13"/>
        </w:numPr>
        <w:jc w:val="both"/>
        <w:outlineLvl w:val="1"/>
        <w:rPr>
          <w:rFonts w:ascii="Arial" w:hAnsi="Arial" w:cs="Arial"/>
          <w:bCs/>
          <w:vanish/>
          <w:sz w:val="22"/>
          <w:szCs w:val="22"/>
        </w:rPr>
      </w:pPr>
    </w:p>
    <w:p w14:paraId="15F24BD0" w14:textId="77777777" w:rsidR="0021139D" w:rsidRPr="00AF1BE5" w:rsidRDefault="0021139D" w:rsidP="0021139D">
      <w:pPr>
        <w:numPr>
          <w:ilvl w:val="0"/>
          <w:numId w:val="13"/>
        </w:numPr>
        <w:jc w:val="both"/>
        <w:outlineLvl w:val="1"/>
        <w:rPr>
          <w:rFonts w:ascii="Arial" w:hAnsi="Arial" w:cs="Arial"/>
          <w:bCs/>
          <w:vanish/>
          <w:sz w:val="22"/>
          <w:szCs w:val="22"/>
        </w:rPr>
      </w:pPr>
    </w:p>
    <w:p w14:paraId="0B5316EC" w14:textId="77777777" w:rsidR="0021139D" w:rsidRPr="00AF1BE5" w:rsidRDefault="0021139D" w:rsidP="0021139D">
      <w:pPr>
        <w:numPr>
          <w:ilvl w:val="0"/>
          <w:numId w:val="13"/>
        </w:numPr>
        <w:jc w:val="both"/>
        <w:outlineLvl w:val="1"/>
        <w:rPr>
          <w:rFonts w:ascii="Arial" w:hAnsi="Arial" w:cs="Arial"/>
          <w:bCs/>
          <w:vanish/>
          <w:sz w:val="22"/>
          <w:szCs w:val="22"/>
        </w:rPr>
      </w:pPr>
    </w:p>
    <w:p w14:paraId="0DA32398" w14:textId="77777777" w:rsidR="0021139D" w:rsidRPr="00AF1BE5" w:rsidRDefault="0021139D" w:rsidP="0021139D">
      <w:pPr>
        <w:numPr>
          <w:ilvl w:val="0"/>
          <w:numId w:val="13"/>
        </w:numPr>
        <w:jc w:val="both"/>
        <w:outlineLvl w:val="1"/>
        <w:rPr>
          <w:rFonts w:ascii="Arial" w:hAnsi="Arial" w:cs="Arial"/>
          <w:bCs/>
          <w:vanish/>
          <w:sz w:val="22"/>
          <w:szCs w:val="22"/>
        </w:rPr>
      </w:pPr>
    </w:p>
    <w:p w14:paraId="4699391D" w14:textId="77777777" w:rsidR="0021139D" w:rsidRPr="00AF1BE5" w:rsidRDefault="00000000" w:rsidP="0021139D">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sz w:val="22"/>
          <w:szCs w:val="22"/>
        </w:rPr>
        <w:t>26. jūnija</w:t>
      </w:r>
      <w:r>
        <w:rPr>
          <w:rFonts w:ascii="Arial" w:hAnsi="Arial" w:cs="Arial"/>
          <w:bCs/>
          <w:noProof/>
          <w:sz w:val="22"/>
          <w:szCs w:val="22"/>
        </w:rPr>
        <w:t xml:space="preserve"> </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Pr>
          <w:rFonts w:ascii="Arial" w:hAnsi="Arial" w:cs="Arial"/>
          <w:bCs/>
          <w:sz w:val="22"/>
          <w:szCs w:val="22"/>
        </w:rPr>
        <w:t xml:space="preserve">               </w:t>
      </w:r>
      <w:r w:rsidRPr="00AF1BE5">
        <w:rPr>
          <w:rFonts w:ascii="Arial" w:hAnsi="Arial" w:cs="Arial"/>
          <w:bCs/>
          <w:sz w:val="22"/>
          <w:szCs w:val="22"/>
        </w:rPr>
        <w:t>2023.</w:t>
      </w:r>
      <w:r w:rsidR="00C03C86">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sz w:val="22"/>
          <w:szCs w:val="22"/>
        </w:rPr>
        <w:t>16</w:t>
      </w:r>
      <w:r>
        <w:rPr>
          <w:rFonts w:ascii="Arial" w:hAnsi="Arial" w:cs="Arial"/>
          <w:bCs/>
          <w:noProof/>
          <w:sz w:val="22"/>
          <w:szCs w:val="22"/>
        </w:rPr>
        <w:t>.</w:t>
      </w:r>
      <w:r w:rsidR="00C03C86">
        <w:rPr>
          <w:rFonts w:ascii="Arial" w:hAnsi="Arial" w:cs="Arial"/>
          <w:bCs/>
          <w:noProof/>
          <w:sz w:val="22"/>
          <w:szCs w:val="22"/>
        </w:rPr>
        <w:t xml:space="preserve"> </w:t>
      </w:r>
      <w:r>
        <w:rPr>
          <w:rFonts w:ascii="Arial" w:hAnsi="Arial" w:cs="Arial"/>
          <w:bCs/>
          <w:noProof/>
          <w:sz w:val="22"/>
          <w:szCs w:val="22"/>
        </w:rPr>
        <w:t>jūlijam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Pr>
          <w:rFonts w:ascii="Arial" w:hAnsi="Arial" w:cs="Arial"/>
          <w:bCs/>
          <w:sz w:val="22"/>
          <w:szCs w:val="22"/>
        </w:rPr>
        <w:t>.</w:t>
      </w:r>
      <w:r w:rsidRPr="00AF1BE5">
        <w:rPr>
          <w:rFonts w:ascii="Arial" w:hAnsi="Arial" w:cs="Arial"/>
          <w:bCs/>
          <w:sz w:val="22"/>
          <w:szCs w:val="22"/>
        </w:rPr>
        <w:t xml:space="preserve">  </w:t>
      </w:r>
    </w:p>
    <w:p w14:paraId="7F30DE87" w14:textId="77777777" w:rsidR="0021139D" w:rsidRPr="00B1233B" w:rsidRDefault="0021139D" w:rsidP="0021139D">
      <w:pPr>
        <w:ind w:left="709" w:hanging="425"/>
        <w:jc w:val="both"/>
        <w:outlineLvl w:val="1"/>
        <w:rPr>
          <w:rFonts w:ascii="Arial" w:hAnsi="Arial" w:cs="Arial"/>
          <w:bCs/>
          <w:sz w:val="16"/>
          <w:szCs w:val="16"/>
        </w:rPr>
      </w:pPr>
    </w:p>
    <w:p w14:paraId="10D5EECF" w14:textId="77777777" w:rsidR="0021139D" w:rsidRPr="00AF1BE5" w:rsidRDefault="00000000" w:rsidP="0021139D">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A374826" w14:textId="77777777" w:rsidR="0021139D" w:rsidRPr="00AF1BE5" w:rsidRDefault="00000000" w:rsidP="0021139D">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35D7C88D"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32358EAF" w14:textId="77777777" w:rsidR="0021139D" w:rsidRPr="00AF1BE5" w:rsidRDefault="00000000" w:rsidP="007518A5">
      <w:p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4BAF91A9"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2973E22D"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5DB8B3C2"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11D50A66"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34FC9444" w14:textId="77777777" w:rsidR="0021139D" w:rsidRPr="00AF1BE5" w:rsidRDefault="00000000" w:rsidP="007518A5">
      <w:pPr>
        <w:numPr>
          <w:ilvl w:val="2"/>
          <w:numId w:val="13"/>
        </w:numPr>
        <w:tabs>
          <w:tab w:val="left" w:pos="1701"/>
        </w:tabs>
        <w:ind w:left="2268" w:hanging="850"/>
        <w:contextualSpacing/>
        <w:jc w:val="both"/>
        <w:rPr>
          <w:rFonts w:ascii="Arial" w:hAnsi="Arial" w:cs="Arial"/>
          <w:bCs/>
          <w:sz w:val="22"/>
          <w:szCs w:val="22"/>
        </w:rPr>
      </w:pPr>
      <w:bookmarkStart w:id="4"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58D0CACB"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5D00C2A2"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 xml:space="preserve">vārdu, </w:t>
      </w:r>
      <w:r w:rsidRPr="00AF1BE5">
        <w:rPr>
          <w:rFonts w:ascii="Arial" w:hAnsi="Arial" w:cs="Arial"/>
          <w:bCs/>
          <w:sz w:val="22"/>
          <w:szCs w:val="22"/>
        </w:rPr>
        <w:t>uzvārdu fiziskai personai vai nosaukumu juridiskai personai;</w:t>
      </w:r>
    </w:p>
    <w:p w14:paraId="0137A87B"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4F47322D"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795CCABA"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77DA39D4"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9E96863"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5A5666DE" w14:textId="77777777" w:rsidR="0021139D" w:rsidRPr="00AF1BE5" w:rsidRDefault="00000000" w:rsidP="007518A5">
      <w:pPr>
        <w:numPr>
          <w:ilvl w:val="3"/>
          <w:numId w:val="13"/>
        </w:numPr>
        <w:tabs>
          <w:tab w:val="left" w:pos="1701"/>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4"/>
    <w:p w14:paraId="3FB548BC" w14:textId="77777777" w:rsidR="0021139D" w:rsidRPr="00AF1BE5" w:rsidRDefault="00000000" w:rsidP="0021139D">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28B43854"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24E1B4CD"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01E1DE7D"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512115DC"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7D507874"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lastRenderedPageBreak/>
        <w:t>k</w:t>
      </w:r>
      <w:r w:rsidRPr="00AF1BE5">
        <w:rPr>
          <w:rFonts w:ascii="Arial" w:hAnsi="Arial" w:cs="Arial"/>
          <w:bCs/>
          <w:sz w:val="22"/>
          <w:szCs w:val="22"/>
        </w:rPr>
        <w:t>ontaktinformāciju – elektroniskā pasta adresi un tālruņa numuru;</w:t>
      </w:r>
    </w:p>
    <w:p w14:paraId="132A01B0" w14:textId="77777777" w:rsidR="0021139D" w:rsidRPr="00AF1BE5" w:rsidRDefault="00000000" w:rsidP="0021139D">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4D8F870B" w14:textId="77777777" w:rsidR="0021139D" w:rsidRPr="00B1233B" w:rsidRDefault="0021139D" w:rsidP="0021139D">
      <w:pPr>
        <w:tabs>
          <w:tab w:val="left" w:pos="1843"/>
        </w:tabs>
        <w:ind w:left="4395"/>
        <w:jc w:val="both"/>
        <w:rPr>
          <w:rFonts w:ascii="Arial" w:hAnsi="Arial" w:cs="Arial"/>
          <w:bCs/>
          <w:sz w:val="16"/>
          <w:szCs w:val="16"/>
        </w:rPr>
      </w:pPr>
    </w:p>
    <w:p w14:paraId="163C7D20"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998FD15" w14:textId="77777777" w:rsidR="0021139D" w:rsidRPr="007518A5" w:rsidRDefault="0021139D" w:rsidP="0021139D">
      <w:pPr>
        <w:ind w:left="720"/>
        <w:jc w:val="both"/>
        <w:outlineLvl w:val="1"/>
        <w:rPr>
          <w:rFonts w:ascii="Arial" w:hAnsi="Arial" w:cs="Arial"/>
          <w:bCs/>
          <w:sz w:val="10"/>
          <w:szCs w:val="10"/>
        </w:rPr>
      </w:pPr>
    </w:p>
    <w:p w14:paraId="6D31DAE7"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w:t>
      </w:r>
      <w:r w:rsidR="007518A5" w:rsidRPr="00AF1BE5">
        <w:rPr>
          <w:rFonts w:ascii="Arial" w:hAnsi="Arial" w:cs="Arial"/>
          <w:bCs/>
          <w:sz w:val="22"/>
          <w:szCs w:val="22"/>
        </w:rPr>
        <w:t>–</w:t>
      </w:r>
      <w:r w:rsidRPr="00AF1BE5">
        <w:rPr>
          <w:rFonts w:ascii="Arial" w:hAnsi="Arial" w:cs="Arial"/>
          <w:bCs/>
          <w:sz w:val="22"/>
          <w:szCs w:val="22"/>
        </w:rPr>
        <w:t xml:space="preserv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2CA7CCAD" w14:textId="77777777" w:rsidR="0021139D" w:rsidRPr="007518A5" w:rsidRDefault="0021139D" w:rsidP="0021139D">
      <w:pPr>
        <w:ind w:left="720"/>
        <w:contextualSpacing/>
        <w:jc w:val="both"/>
        <w:rPr>
          <w:rFonts w:ascii="Arial" w:hAnsi="Arial" w:cs="Arial"/>
          <w:bCs/>
          <w:sz w:val="12"/>
          <w:szCs w:val="12"/>
        </w:rPr>
      </w:pPr>
    </w:p>
    <w:p w14:paraId="3C63CCF5"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BBAB11D" w14:textId="77777777" w:rsidR="0021139D" w:rsidRPr="007518A5" w:rsidRDefault="0021139D" w:rsidP="0021139D">
      <w:pPr>
        <w:ind w:left="720"/>
        <w:contextualSpacing/>
        <w:jc w:val="both"/>
        <w:rPr>
          <w:rFonts w:ascii="Arial" w:hAnsi="Arial" w:cs="Arial"/>
          <w:bCs/>
          <w:sz w:val="12"/>
          <w:szCs w:val="12"/>
        </w:rPr>
      </w:pPr>
    </w:p>
    <w:p w14:paraId="242984C5"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67D74E3C" w14:textId="77777777" w:rsidR="0021139D" w:rsidRPr="007518A5" w:rsidRDefault="0021139D" w:rsidP="0021139D">
      <w:pPr>
        <w:ind w:left="720"/>
        <w:jc w:val="both"/>
        <w:outlineLvl w:val="1"/>
        <w:rPr>
          <w:rFonts w:ascii="Arial" w:hAnsi="Arial" w:cs="Arial"/>
          <w:bCs/>
          <w:sz w:val="14"/>
          <w:szCs w:val="14"/>
        </w:rPr>
      </w:pPr>
    </w:p>
    <w:p w14:paraId="49E13760"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60164713" w14:textId="77777777" w:rsidR="0021139D" w:rsidRPr="007518A5" w:rsidRDefault="0021139D" w:rsidP="0021139D">
      <w:pPr>
        <w:ind w:left="720"/>
        <w:contextualSpacing/>
        <w:jc w:val="both"/>
        <w:rPr>
          <w:rFonts w:ascii="Arial" w:hAnsi="Arial" w:cs="Arial"/>
          <w:bCs/>
          <w:sz w:val="12"/>
          <w:szCs w:val="12"/>
        </w:rPr>
      </w:pPr>
    </w:p>
    <w:p w14:paraId="51B17EA4"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21543225" w14:textId="77777777" w:rsidR="0021139D" w:rsidRPr="007518A5" w:rsidRDefault="0021139D" w:rsidP="0021139D">
      <w:pPr>
        <w:ind w:left="720"/>
        <w:jc w:val="both"/>
        <w:outlineLvl w:val="1"/>
        <w:rPr>
          <w:rFonts w:ascii="Arial" w:hAnsi="Arial" w:cs="Arial"/>
          <w:bCs/>
          <w:sz w:val="12"/>
          <w:szCs w:val="12"/>
        </w:rPr>
      </w:pPr>
    </w:p>
    <w:p w14:paraId="361483BE" w14:textId="77777777" w:rsidR="0021139D" w:rsidRPr="00AF1BE5" w:rsidRDefault="00000000" w:rsidP="0021139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4C0EE2BE" w14:textId="77777777" w:rsidR="0021139D" w:rsidRPr="00AF1BE5" w:rsidRDefault="00000000" w:rsidP="0021139D">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721D813D" w14:textId="77777777" w:rsidR="0021139D" w:rsidRPr="00AF1BE5" w:rsidRDefault="00000000" w:rsidP="0021139D">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70F408C7" w14:textId="77777777" w:rsidR="0021139D" w:rsidRPr="00AF1BE5" w:rsidRDefault="00000000" w:rsidP="0021139D">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w:t>
      </w:r>
      <w:r w:rsidRPr="00AF1BE5">
        <w:rPr>
          <w:rFonts w:ascii="Arial" w:hAnsi="Arial" w:cs="Arial"/>
          <w:bCs/>
          <w:sz w:val="22"/>
          <w:szCs w:val="22"/>
        </w:rPr>
        <w:t>punktā minētās parādsaistības;</w:t>
      </w:r>
    </w:p>
    <w:p w14:paraId="5D01B1CD" w14:textId="77777777" w:rsidR="0021139D" w:rsidRPr="00AF1BE5" w:rsidRDefault="00000000" w:rsidP="0021139D">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250EFAE3" w14:textId="77777777" w:rsidR="0021139D" w:rsidRPr="00B1233B" w:rsidRDefault="0021139D" w:rsidP="0021139D">
      <w:pPr>
        <w:ind w:left="1224"/>
        <w:jc w:val="both"/>
        <w:rPr>
          <w:rFonts w:ascii="Arial" w:hAnsi="Arial" w:cs="Arial"/>
          <w:bCs/>
          <w:sz w:val="18"/>
          <w:szCs w:val="18"/>
        </w:rPr>
      </w:pPr>
    </w:p>
    <w:p w14:paraId="4ABBA224" w14:textId="77777777" w:rsidR="0021139D" w:rsidRPr="00AF1BE5" w:rsidRDefault="00000000" w:rsidP="0021139D">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1B482A74" w14:textId="77777777" w:rsidR="0021139D" w:rsidRPr="00B1233B" w:rsidRDefault="0021139D" w:rsidP="0021139D">
      <w:pPr>
        <w:ind w:left="720"/>
        <w:jc w:val="both"/>
        <w:rPr>
          <w:rFonts w:ascii="Arial" w:hAnsi="Arial" w:cs="Arial"/>
          <w:sz w:val="18"/>
          <w:szCs w:val="18"/>
        </w:rPr>
      </w:pPr>
    </w:p>
    <w:p w14:paraId="3A9162C8" w14:textId="77777777" w:rsidR="0021139D" w:rsidRPr="00AF1BE5" w:rsidRDefault="00000000" w:rsidP="0021139D">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68766CC" w14:textId="77777777" w:rsidR="0021139D" w:rsidRPr="003F7D88" w:rsidRDefault="0021139D" w:rsidP="0021139D">
      <w:pPr>
        <w:tabs>
          <w:tab w:val="left" w:pos="851"/>
        </w:tabs>
        <w:jc w:val="both"/>
        <w:rPr>
          <w:rFonts w:ascii="Arial" w:hAnsi="Arial" w:cs="Arial"/>
          <w:sz w:val="22"/>
          <w:szCs w:val="22"/>
        </w:rPr>
      </w:pPr>
    </w:p>
    <w:p w14:paraId="437F9FA3" w14:textId="77777777" w:rsidR="0021139D" w:rsidRPr="00AF1BE5" w:rsidRDefault="00000000" w:rsidP="0021139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121C100D" w14:textId="77777777" w:rsidR="0021139D" w:rsidRPr="003F7D88" w:rsidRDefault="0021139D" w:rsidP="0021139D">
      <w:pPr>
        <w:ind w:left="1077"/>
        <w:jc w:val="both"/>
        <w:rPr>
          <w:rFonts w:ascii="Arial" w:hAnsi="Arial" w:cs="Arial"/>
          <w:b/>
          <w:sz w:val="22"/>
          <w:szCs w:val="22"/>
        </w:rPr>
      </w:pPr>
    </w:p>
    <w:p w14:paraId="59A08269" w14:textId="77777777" w:rsidR="0021139D"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w:t>
      </w:r>
      <w:r w:rsidRPr="00AF1BE5">
        <w:rPr>
          <w:rFonts w:ascii="Arial" w:hAnsi="Arial" w:cs="Arial"/>
          <w:sz w:val="22"/>
          <w:szCs w:val="22"/>
        </w:rPr>
        <w:t xml:space="preserve">gada </w:t>
      </w:r>
      <w:r>
        <w:rPr>
          <w:rFonts w:ascii="Arial" w:hAnsi="Arial" w:cs="Arial"/>
          <w:sz w:val="22"/>
          <w:szCs w:val="22"/>
        </w:rPr>
        <w:t xml:space="preserve">         26</w:t>
      </w:r>
      <w:r>
        <w:rPr>
          <w:rFonts w:ascii="Arial" w:hAnsi="Arial" w:cs="Arial"/>
          <w:noProof/>
          <w:sz w:val="22"/>
          <w:szCs w:val="22"/>
        </w:rPr>
        <w:t xml:space="preserve">. jūnijā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sz w:val="22"/>
          <w:szCs w:val="22"/>
        </w:rPr>
        <w:t>26</w:t>
      </w:r>
      <w:r>
        <w:rPr>
          <w:rFonts w:ascii="Arial" w:hAnsi="Arial" w:cs="Arial"/>
          <w:noProof/>
          <w:sz w:val="22"/>
          <w:szCs w:val="22"/>
        </w:rPr>
        <w:t>. jūlijā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7DB7DF1E" w14:textId="77777777" w:rsidR="0021139D" w:rsidRPr="00B1233B" w:rsidRDefault="0021139D" w:rsidP="0021139D">
      <w:pPr>
        <w:ind w:left="720"/>
        <w:jc w:val="both"/>
        <w:rPr>
          <w:rFonts w:ascii="Arial" w:hAnsi="Arial" w:cs="Arial"/>
          <w:sz w:val="18"/>
          <w:szCs w:val="18"/>
        </w:rPr>
      </w:pPr>
    </w:p>
    <w:p w14:paraId="11F76E19" w14:textId="77777777" w:rsidR="0021139D" w:rsidRPr="00AF1BE5"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5C4773A5" w14:textId="77777777" w:rsidR="0021139D" w:rsidRPr="00B1233B" w:rsidRDefault="0021139D" w:rsidP="0021139D">
      <w:pPr>
        <w:ind w:left="720"/>
        <w:contextualSpacing/>
        <w:jc w:val="both"/>
        <w:rPr>
          <w:rFonts w:ascii="Arial" w:hAnsi="Arial" w:cs="Arial"/>
          <w:sz w:val="18"/>
          <w:szCs w:val="18"/>
        </w:rPr>
      </w:pPr>
    </w:p>
    <w:p w14:paraId="3C2C747B" w14:textId="77777777" w:rsidR="0021139D" w:rsidRPr="00AF1BE5"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107D6FF9" w14:textId="77777777" w:rsidR="0021139D" w:rsidRPr="00B1233B" w:rsidRDefault="0021139D" w:rsidP="0021139D">
      <w:pPr>
        <w:ind w:left="720"/>
        <w:contextualSpacing/>
        <w:jc w:val="both"/>
        <w:rPr>
          <w:rFonts w:ascii="Arial" w:hAnsi="Arial" w:cs="Arial"/>
          <w:sz w:val="18"/>
          <w:szCs w:val="18"/>
        </w:rPr>
      </w:pPr>
    </w:p>
    <w:p w14:paraId="373D5C67" w14:textId="77777777" w:rsidR="0021139D" w:rsidRPr="00AF1BE5"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480EB70E" w14:textId="77777777" w:rsidR="0021139D" w:rsidRPr="007518A5" w:rsidRDefault="0021139D" w:rsidP="0021139D">
      <w:pPr>
        <w:ind w:left="720"/>
        <w:contextualSpacing/>
        <w:jc w:val="both"/>
        <w:rPr>
          <w:rFonts w:ascii="Arial" w:hAnsi="Arial" w:cs="Arial"/>
          <w:sz w:val="14"/>
          <w:szCs w:val="14"/>
        </w:rPr>
      </w:pPr>
    </w:p>
    <w:p w14:paraId="7791738B" w14:textId="77777777" w:rsidR="0021139D" w:rsidRPr="00AF1BE5"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220A8512" w14:textId="77777777" w:rsidR="0021139D" w:rsidRPr="007518A5" w:rsidRDefault="0021139D" w:rsidP="0021139D">
      <w:pPr>
        <w:ind w:left="720"/>
        <w:contextualSpacing/>
        <w:jc w:val="both"/>
        <w:rPr>
          <w:rFonts w:ascii="Arial" w:hAnsi="Arial" w:cs="Arial"/>
          <w:sz w:val="14"/>
          <w:szCs w:val="14"/>
        </w:rPr>
      </w:pPr>
    </w:p>
    <w:p w14:paraId="089FDAD6" w14:textId="77777777" w:rsidR="0021139D" w:rsidRPr="00AF1BE5" w:rsidRDefault="00000000" w:rsidP="0021139D">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79AE84E" w14:textId="77777777" w:rsidR="0021139D" w:rsidRPr="007518A5" w:rsidRDefault="0021139D" w:rsidP="0021139D">
      <w:pPr>
        <w:ind w:left="720"/>
        <w:contextualSpacing/>
        <w:jc w:val="both"/>
        <w:rPr>
          <w:rFonts w:ascii="Arial" w:hAnsi="Arial" w:cs="Arial"/>
          <w:sz w:val="18"/>
          <w:szCs w:val="18"/>
        </w:rPr>
      </w:pPr>
    </w:p>
    <w:p w14:paraId="0CCEEAC1" w14:textId="77777777" w:rsidR="0021139D" w:rsidRPr="00AF1BE5" w:rsidRDefault="00000000" w:rsidP="0021139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7910AFAC" w14:textId="77777777" w:rsidR="0021139D" w:rsidRPr="007518A5" w:rsidRDefault="0021139D" w:rsidP="0021139D">
      <w:pPr>
        <w:tabs>
          <w:tab w:val="left" w:pos="851"/>
        </w:tabs>
        <w:ind w:left="720"/>
        <w:jc w:val="both"/>
        <w:rPr>
          <w:rFonts w:ascii="Arial" w:hAnsi="Arial" w:cs="Arial"/>
          <w:sz w:val="12"/>
          <w:szCs w:val="12"/>
        </w:rPr>
      </w:pPr>
    </w:p>
    <w:p w14:paraId="10305738" w14:textId="77777777" w:rsidR="0021139D" w:rsidRPr="00AF1BE5" w:rsidRDefault="00000000" w:rsidP="0021139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298EAB07" w14:textId="77777777" w:rsidR="0021139D" w:rsidRPr="007518A5" w:rsidRDefault="0021139D" w:rsidP="0021139D">
      <w:pPr>
        <w:ind w:left="720"/>
        <w:contextualSpacing/>
        <w:jc w:val="both"/>
        <w:rPr>
          <w:rFonts w:ascii="Arial" w:hAnsi="Arial" w:cs="Arial"/>
          <w:sz w:val="12"/>
          <w:szCs w:val="12"/>
        </w:rPr>
      </w:pPr>
    </w:p>
    <w:p w14:paraId="61440169" w14:textId="77777777" w:rsidR="0021139D" w:rsidRPr="00AF1BE5" w:rsidRDefault="00000000" w:rsidP="0021139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08F6F922" w14:textId="77777777" w:rsidR="0021139D" w:rsidRPr="007518A5" w:rsidRDefault="0021139D" w:rsidP="0021139D">
      <w:pPr>
        <w:tabs>
          <w:tab w:val="left" w:pos="851"/>
        </w:tabs>
        <w:ind w:left="720"/>
        <w:jc w:val="both"/>
        <w:rPr>
          <w:rFonts w:ascii="Arial" w:hAnsi="Arial" w:cs="Arial"/>
          <w:sz w:val="12"/>
          <w:szCs w:val="12"/>
        </w:rPr>
      </w:pPr>
    </w:p>
    <w:p w14:paraId="05C0349E" w14:textId="77777777" w:rsidR="0021139D" w:rsidRPr="00AF1BE5" w:rsidRDefault="00000000" w:rsidP="0021139D">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39AF4BC5" w14:textId="77777777" w:rsidR="0021139D" w:rsidRPr="007518A5" w:rsidRDefault="0021139D" w:rsidP="0021139D">
      <w:pPr>
        <w:ind w:left="720"/>
        <w:jc w:val="both"/>
        <w:rPr>
          <w:rFonts w:ascii="Arial" w:hAnsi="Arial" w:cs="Arial"/>
          <w:sz w:val="18"/>
          <w:szCs w:val="18"/>
        </w:rPr>
      </w:pPr>
    </w:p>
    <w:p w14:paraId="14FA8B27" w14:textId="77777777" w:rsidR="0021139D" w:rsidRPr="00AF1BE5" w:rsidRDefault="00000000" w:rsidP="0021139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6AB90EB0" w14:textId="77777777" w:rsidR="0021139D" w:rsidRPr="007518A5" w:rsidRDefault="0021139D" w:rsidP="0021139D">
      <w:pPr>
        <w:ind w:left="720"/>
        <w:contextualSpacing/>
        <w:jc w:val="both"/>
        <w:rPr>
          <w:rFonts w:ascii="Arial" w:hAnsi="Arial" w:cs="Arial"/>
          <w:b/>
          <w:sz w:val="18"/>
          <w:szCs w:val="18"/>
        </w:rPr>
      </w:pPr>
    </w:p>
    <w:p w14:paraId="587566A1"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2AEF0F86" w14:textId="77777777" w:rsidR="0021139D" w:rsidRPr="007518A5" w:rsidRDefault="0021139D" w:rsidP="0021139D">
      <w:pPr>
        <w:ind w:left="720"/>
        <w:jc w:val="both"/>
        <w:rPr>
          <w:rFonts w:ascii="Arial" w:hAnsi="Arial" w:cs="Arial"/>
          <w:sz w:val="12"/>
          <w:szCs w:val="12"/>
        </w:rPr>
      </w:pPr>
    </w:p>
    <w:p w14:paraId="303343C6"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w:t>
      </w:r>
      <w:r>
        <w:rPr>
          <w:rFonts w:ascii="Arial" w:hAnsi="Arial" w:cs="Arial"/>
          <w:sz w:val="22"/>
          <w:szCs w:val="22"/>
        </w:rPr>
        <w:t>viena mēneša</w:t>
      </w:r>
      <w:r w:rsidRPr="00AF1BE5">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9BBD055" w14:textId="77777777" w:rsidR="0021139D" w:rsidRPr="007518A5" w:rsidRDefault="0021139D" w:rsidP="0021139D">
      <w:pPr>
        <w:ind w:left="720"/>
        <w:jc w:val="both"/>
        <w:rPr>
          <w:rFonts w:ascii="Arial" w:hAnsi="Arial" w:cs="Arial"/>
          <w:sz w:val="12"/>
          <w:szCs w:val="12"/>
        </w:rPr>
      </w:pPr>
    </w:p>
    <w:p w14:paraId="753418B4"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6AA4AAB2" w14:textId="77777777" w:rsidR="0021139D" w:rsidRPr="007518A5" w:rsidRDefault="0021139D" w:rsidP="0021139D">
      <w:pPr>
        <w:ind w:left="720"/>
        <w:jc w:val="both"/>
        <w:rPr>
          <w:rFonts w:ascii="Arial" w:hAnsi="Arial" w:cs="Arial"/>
          <w:sz w:val="12"/>
          <w:szCs w:val="12"/>
        </w:rPr>
      </w:pPr>
    </w:p>
    <w:p w14:paraId="4A3571DD" w14:textId="77777777" w:rsidR="0021139D"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F5E0725" w14:textId="77777777" w:rsidR="0021139D" w:rsidRPr="007518A5" w:rsidRDefault="0021139D" w:rsidP="0021139D">
      <w:pPr>
        <w:pStyle w:val="Sarakstarindkopa"/>
        <w:rPr>
          <w:rFonts w:ascii="Arial" w:hAnsi="Arial" w:cs="Arial"/>
          <w:sz w:val="12"/>
          <w:szCs w:val="12"/>
        </w:rPr>
      </w:pPr>
    </w:p>
    <w:p w14:paraId="55450ACE"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 xml:space="preserve">punktā noteiktais izsoles dalībnieks no īpašuma pirkuma atsakās vai norādītajā termiņā nenorēķinās par pirkumu, izsole tiek uzskatīta par nenotikušu. </w:t>
      </w:r>
      <w:r w:rsidRPr="00AF1BE5">
        <w:rPr>
          <w:rFonts w:ascii="Arial" w:hAnsi="Arial" w:cs="Arial"/>
          <w:sz w:val="22"/>
          <w:szCs w:val="22"/>
        </w:rPr>
        <w:lastRenderedPageBreak/>
        <w:t>Lēmumu par atkārtotu izsoli vai atsavināšanas procesa pārtraukšanu pieņem Liepājas valstspilsētas pašvaldības dome.</w:t>
      </w:r>
    </w:p>
    <w:p w14:paraId="54BC5E1F" w14:textId="77777777" w:rsidR="0021139D" w:rsidRPr="007518A5" w:rsidRDefault="0021139D" w:rsidP="0021139D">
      <w:pPr>
        <w:ind w:left="720"/>
        <w:jc w:val="both"/>
        <w:rPr>
          <w:rFonts w:ascii="Arial" w:hAnsi="Arial" w:cs="Arial"/>
          <w:sz w:val="12"/>
          <w:szCs w:val="12"/>
        </w:rPr>
      </w:pPr>
    </w:p>
    <w:p w14:paraId="5973AA92"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5637EAD" w14:textId="77777777" w:rsidR="0021139D" w:rsidRPr="007518A5" w:rsidRDefault="0021139D" w:rsidP="0021139D">
      <w:pPr>
        <w:ind w:left="720"/>
        <w:contextualSpacing/>
        <w:jc w:val="both"/>
        <w:rPr>
          <w:rFonts w:ascii="Arial" w:hAnsi="Arial" w:cs="Arial"/>
          <w:sz w:val="12"/>
          <w:szCs w:val="12"/>
        </w:rPr>
      </w:pPr>
    </w:p>
    <w:p w14:paraId="14FF924F"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2B9CA3E9" w14:textId="77777777" w:rsidR="0021139D" w:rsidRPr="00B1233B" w:rsidRDefault="0021139D" w:rsidP="0021139D">
      <w:pPr>
        <w:ind w:left="720"/>
        <w:jc w:val="both"/>
        <w:rPr>
          <w:rFonts w:ascii="Arial" w:hAnsi="Arial" w:cs="Arial"/>
          <w:sz w:val="16"/>
          <w:szCs w:val="16"/>
        </w:rPr>
      </w:pPr>
    </w:p>
    <w:p w14:paraId="3348F8DD" w14:textId="77777777" w:rsidR="0021139D" w:rsidRPr="00AF1BE5" w:rsidRDefault="00000000" w:rsidP="0021139D">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17FFA40" w14:textId="77777777" w:rsidR="0021139D" w:rsidRPr="003711B9" w:rsidRDefault="0021139D" w:rsidP="0021139D">
      <w:pPr>
        <w:ind w:left="360"/>
        <w:jc w:val="both"/>
        <w:rPr>
          <w:rFonts w:ascii="Arial" w:hAnsi="Arial" w:cs="Arial"/>
          <w:sz w:val="18"/>
          <w:szCs w:val="18"/>
        </w:rPr>
      </w:pPr>
    </w:p>
    <w:p w14:paraId="75B0130F" w14:textId="77777777" w:rsidR="0021139D" w:rsidRPr="00AF1BE5" w:rsidRDefault="00000000" w:rsidP="0021139D">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7ED80DEC" w14:textId="77777777" w:rsidR="0021139D" w:rsidRPr="003711B9" w:rsidRDefault="0021139D" w:rsidP="0021139D">
      <w:pPr>
        <w:ind w:left="720"/>
        <w:contextualSpacing/>
        <w:jc w:val="both"/>
        <w:rPr>
          <w:rFonts w:ascii="Arial" w:hAnsi="Arial" w:cs="Arial"/>
          <w:b/>
          <w:sz w:val="20"/>
          <w:szCs w:val="20"/>
        </w:rPr>
      </w:pPr>
    </w:p>
    <w:p w14:paraId="419B1118" w14:textId="77777777" w:rsidR="0021139D" w:rsidRPr="00AF1BE5" w:rsidRDefault="00000000" w:rsidP="0021139D">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74EB9105"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0C275BB7" w14:textId="77777777" w:rsidR="0021139D" w:rsidRPr="003711B9" w:rsidRDefault="0021139D" w:rsidP="0021139D">
      <w:pPr>
        <w:ind w:left="851" w:hanging="491"/>
        <w:jc w:val="both"/>
        <w:rPr>
          <w:rFonts w:ascii="Arial" w:hAnsi="Arial" w:cs="Arial"/>
          <w:sz w:val="12"/>
          <w:szCs w:val="12"/>
        </w:rPr>
      </w:pPr>
    </w:p>
    <w:p w14:paraId="5CF6285C"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6A774A0E" w14:textId="77777777" w:rsidR="0021139D" w:rsidRPr="003711B9" w:rsidRDefault="0021139D" w:rsidP="0021139D">
      <w:pPr>
        <w:pStyle w:val="Sarakstarindkopa"/>
        <w:ind w:left="851" w:hanging="491"/>
        <w:rPr>
          <w:rFonts w:ascii="Arial" w:hAnsi="Arial" w:cs="Arial"/>
          <w:sz w:val="18"/>
          <w:szCs w:val="18"/>
        </w:rPr>
      </w:pPr>
    </w:p>
    <w:p w14:paraId="7D60E5DB"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095EFC8C" w14:textId="77777777" w:rsidR="0021139D" w:rsidRPr="003711B9" w:rsidRDefault="0021139D" w:rsidP="0021139D">
      <w:pPr>
        <w:pStyle w:val="Sarakstarindkopa"/>
        <w:ind w:left="851" w:hanging="491"/>
        <w:rPr>
          <w:rFonts w:ascii="Arial" w:hAnsi="Arial" w:cs="Arial"/>
          <w:sz w:val="12"/>
          <w:szCs w:val="12"/>
        </w:rPr>
      </w:pPr>
    </w:p>
    <w:p w14:paraId="1C0B2F40"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74205A0D" w14:textId="77777777" w:rsidR="0021139D" w:rsidRPr="003711B9" w:rsidRDefault="0021139D" w:rsidP="0021139D">
      <w:pPr>
        <w:pStyle w:val="Sarakstarindkopa"/>
        <w:ind w:left="851" w:hanging="491"/>
        <w:rPr>
          <w:rFonts w:ascii="Arial" w:hAnsi="Arial" w:cs="Arial"/>
          <w:sz w:val="12"/>
          <w:szCs w:val="12"/>
        </w:rPr>
      </w:pPr>
    </w:p>
    <w:p w14:paraId="182BA095"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5CBC3158" w14:textId="77777777" w:rsidR="0021139D" w:rsidRPr="003711B9" w:rsidRDefault="0021139D" w:rsidP="0021139D">
      <w:pPr>
        <w:pStyle w:val="Sarakstarindkopa"/>
        <w:ind w:left="851" w:hanging="491"/>
        <w:rPr>
          <w:rFonts w:ascii="Arial" w:hAnsi="Arial" w:cs="Arial"/>
          <w:sz w:val="12"/>
          <w:szCs w:val="12"/>
        </w:rPr>
      </w:pPr>
    </w:p>
    <w:p w14:paraId="3ABDE62B" w14:textId="77777777" w:rsidR="0021139D"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2233DA5D" w14:textId="77777777" w:rsidR="0021139D" w:rsidRPr="003711B9" w:rsidRDefault="0021139D" w:rsidP="0021139D">
      <w:pPr>
        <w:pStyle w:val="Sarakstarindkopa"/>
        <w:ind w:left="851" w:hanging="491"/>
        <w:rPr>
          <w:rFonts w:ascii="Arial" w:hAnsi="Arial" w:cs="Arial"/>
          <w:sz w:val="12"/>
          <w:szCs w:val="12"/>
        </w:rPr>
      </w:pPr>
    </w:p>
    <w:p w14:paraId="3A4CD3FD" w14:textId="77777777" w:rsidR="0021139D" w:rsidRPr="00AF1BE5" w:rsidRDefault="00000000" w:rsidP="0021139D">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306D5F36" w14:textId="77777777" w:rsidR="0021139D" w:rsidRPr="003711B9" w:rsidRDefault="0021139D" w:rsidP="0021139D">
      <w:pPr>
        <w:ind w:left="1080"/>
        <w:jc w:val="both"/>
        <w:rPr>
          <w:rFonts w:ascii="Arial" w:hAnsi="Arial" w:cs="Arial"/>
          <w:sz w:val="18"/>
          <w:szCs w:val="18"/>
        </w:rPr>
      </w:pPr>
    </w:p>
    <w:bookmarkEnd w:id="2"/>
    <w:p w14:paraId="6EEA6D56" w14:textId="77777777" w:rsidR="0021139D" w:rsidRPr="00AF1BE5" w:rsidRDefault="00000000" w:rsidP="0021139D">
      <w:pPr>
        <w:pStyle w:val="Style5"/>
        <w:ind w:left="0"/>
        <w:rPr>
          <w:rFonts w:ascii="Arial" w:hAnsi="Arial" w:cs="Arial"/>
          <w:sz w:val="22"/>
          <w:szCs w:val="22"/>
        </w:rPr>
      </w:pPr>
      <w:r w:rsidRPr="00AF1BE5">
        <w:rPr>
          <w:rFonts w:ascii="Arial" w:hAnsi="Arial" w:cs="Arial"/>
          <w:b/>
          <w:sz w:val="22"/>
          <w:szCs w:val="22"/>
        </w:rPr>
        <w:t>8. Izsoles rezultātu apstrīdēšana</w:t>
      </w:r>
    </w:p>
    <w:p w14:paraId="32716A76" w14:textId="77777777" w:rsidR="0021139D" w:rsidRPr="003711B9" w:rsidRDefault="0021139D" w:rsidP="0021139D">
      <w:pPr>
        <w:pStyle w:val="Style5"/>
        <w:ind w:left="0"/>
        <w:rPr>
          <w:rFonts w:ascii="Arial" w:hAnsi="Arial" w:cs="Arial"/>
          <w:sz w:val="18"/>
          <w:szCs w:val="18"/>
        </w:rPr>
      </w:pPr>
    </w:p>
    <w:p w14:paraId="440E1233" w14:textId="77777777" w:rsidR="0021139D" w:rsidRPr="00AF1BE5" w:rsidRDefault="00000000" w:rsidP="0021139D">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6ADD067E" w14:textId="77777777" w:rsidR="0021139D" w:rsidRPr="003711B9" w:rsidRDefault="0021139D" w:rsidP="0021139D">
      <w:pPr>
        <w:pStyle w:val="Style5"/>
        <w:ind w:left="0"/>
        <w:rPr>
          <w:rFonts w:ascii="Arial" w:hAnsi="Arial" w:cs="Arial"/>
          <w:sz w:val="18"/>
          <w:szCs w:val="18"/>
        </w:rPr>
      </w:pPr>
    </w:p>
    <w:p w14:paraId="3C4EF30E" w14:textId="77777777" w:rsidR="0021139D" w:rsidRPr="00AF1BE5" w:rsidRDefault="00000000" w:rsidP="0021139D">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3BCF2D7D" w14:textId="77777777" w:rsidR="0021139D" w:rsidRPr="003711B9" w:rsidRDefault="0021139D" w:rsidP="0021139D">
      <w:pPr>
        <w:pStyle w:val="Style5"/>
        <w:ind w:left="360"/>
        <w:rPr>
          <w:rFonts w:ascii="Arial" w:hAnsi="Arial" w:cs="Arial"/>
          <w:b/>
          <w:bCs/>
          <w:sz w:val="18"/>
          <w:szCs w:val="18"/>
        </w:rPr>
      </w:pPr>
    </w:p>
    <w:p w14:paraId="1610E03E" w14:textId="77777777" w:rsidR="0021139D" w:rsidRDefault="00000000" w:rsidP="00B14AC4">
      <w:pPr>
        <w:pStyle w:val="Style5"/>
        <w:ind w:left="851" w:hanging="709"/>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pilsētas pašvaldības iestāde "Nekustamā īpašuma pārvalde" (Liepājas valstspilsētas pašvaldība) Peldu ielā 5, Liepāj</w:t>
      </w:r>
      <w:r>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2077571C" w14:textId="77777777" w:rsidR="0021139D" w:rsidRPr="003711B9" w:rsidRDefault="0021139D" w:rsidP="00B14AC4">
      <w:pPr>
        <w:pStyle w:val="Style5"/>
        <w:ind w:left="851" w:hanging="709"/>
        <w:rPr>
          <w:rFonts w:ascii="Arial" w:hAnsi="Arial" w:cs="Arial"/>
          <w:sz w:val="14"/>
          <w:szCs w:val="14"/>
        </w:rPr>
      </w:pPr>
    </w:p>
    <w:p w14:paraId="1D558392" w14:textId="77777777" w:rsidR="0021139D" w:rsidRDefault="00000000" w:rsidP="00B14AC4">
      <w:pPr>
        <w:pStyle w:val="Style5"/>
        <w:ind w:left="851" w:hanging="709"/>
        <w:rPr>
          <w:rFonts w:ascii="Arial" w:hAnsi="Arial" w:cs="Arial"/>
          <w:sz w:val="22"/>
          <w:szCs w:val="22"/>
        </w:rPr>
      </w:pPr>
      <w:r w:rsidRPr="00AF1BE5">
        <w:rPr>
          <w:rFonts w:ascii="Arial" w:hAnsi="Arial" w:cs="Arial"/>
          <w:sz w:val="22"/>
          <w:szCs w:val="22"/>
        </w:rPr>
        <w:t xml:space="preserve">  9.2. </w:t>
      </w:r>
      <w:r>
        <w:rPr>
          <w:rFonts w:ascii="Arial" w:hAnsi="Arial" w:cs="Arial"/>
          <w:sz w:val="22"/>
          <w:szCs w:val="22"/>
        </w:rPr>
        <w:t xml:space="preserve"> </w:t>
      </w:r>
      <w:r w:rsidR="00B14AC4">
        <w:rPr>
          <w:rFonts w:ascii="Arial" w:hAnsi="Arial" w:cs="Arial"/>
          <w:sz w:val="22"/>
          <w:szCs w:val="22"/>
        </w:rPr>
        <w:t xml:space="preserve"> </w:t>
      </w: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74A54CEE" w14:textId="77777777" w:rsidR="0021139D" w:rsidRPr="003711B9" w:rsidRDefault="0021139D" w:rsidP="00B14AC4">
      <w:pPr>
        <w:pStyle w:val="Style5"/>
        <w:ind w:left="851" w:hanging="709"/>
        <w:rPr>
          <w:rFonts w:ascii="Arial" w:hAnsi="Arial" w:cs="Arial"/>
          <w:sz w:val="14"/>
          <w:szCs w:val="14"/>
        </w:rPr>
      </w:pPr>
    </w:p>
    <w:p w14:paraId="04853EF3" w14:textId="77777777" w:rsidR="0021139D" w:rsidRDefault="00000000" w:rsidP="00B14AC4">
      <w:pPr>
        <w:pStyle w:val="Style5"/>
        <w:ind w:left="851" w:hanging="709"/>
        <w:rPr>
          <w:rFonts w:ascii="Arial" w:hAnsi="Arial" w:cs="Arial"/>
          <w:sz w:val="22"/>
          <w:szCs w:val="22"/>
        </w:rPr>
      </w:pPr>
      <w:r w:rsidRPr="00AF1BE5">
        <w:rPr>
          <w:rFonts w:ascii="Arial" w:hAnsi="Arial" w:cs="Arial"/>
          <w:sz w:val="22"/>
          <w:szCs w:val="22"/>
        </w:rPr>
        <w:t xml:space="preserve">  9.3. </w:t>
      </w:r>
      <w:r w:rsidR="00B14AC4">
        <w:rPr>
          <w:rFonts w:ascii="Arial" w:hAnsi="Arial" w:cs="Arial"/>
          <w:sz w:val="22"/>
          <w:szCs w:val="22"/>
        </w:rPr>
        <w:t xml:space="preserve"> </w:t>
      </w: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06CCA6C1" w14:textId="77777777" w:rsidR="0021139D" w:rsidRPr="003711B9" w:rsidRDefault="0021139D" w:rsidP="00B14AC4">
      <w:pPr>
        <w:pStyle w:val="Style5"/>
        <w:ind w:left="851" w:hanging="709"/>
        <w:rPr>
          <w:rFonts w:ascii="Arial" w:hAnsi="Arial" w:cs="Arial"/>
          <w:sz w:val="12"/>
          <w:szCs w:val="12"/>
        </w:rPr>
      </w:pPr>
    </w:p>
    <w:p w14:paraId="7425EF9C" w14:textId="77777777" w:rsidR="0021139D" w:rsidRDefault="00000000" w:rsidP="00B14AC4">
      <w:pPr>
        <w:pStyle w:val="Style5"/>
        <w:ind w:left="851" w:hanging="709"/>
        <w:rPr>
          <w:rFonts w:ascii="Arial" w:hAnsi="Arial" w:cs="Arial"/>
          <w:sz w:val="22"/>
          <w:szCs w:val="22"/>
        </w:rPr>
      </w:pPr>
      <w:r w:rsidRPr="00AF1BE5">
        <w:rPr>
          <w:rFonts w:ascii="Arial" w:hAnsi="Arial" w:cs="Arial"/>
          <w:sz w:val="22"/>
          <w:szCs w:val="22"/>
        </w:rPr>
        <w:t xml:space="preserve">  9.4. </w:t>
      </w:r>
      <w:r w:rsidR="00B14AC4">
        <w:rPr>
          <w:rFonts w:ascii="Arial" w:hAnsi="Arial" w:cs="Arial"/>
          <w:sz w:val="22"/>
          <w:szCs w:val="22"/>
        </w:rPr>
        <w:t xml:space="preserve">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6E662808" w14:textId="77777777" w:rsidR="0021139D" w:rsidRPr="003711B9" w:rsidRDefault="0021139D" w:rsidP="00B14AC4">
      <w:pPr>
        <w:pStyle w:val="Style5"/>
        <w:ind w:left="0" w:hanging="709"/>
        <w:rPr>
          <w:rFonts w:ascii="Arial" w:hAnsi="Arial" w:cs="Arial"/>
          <w:sz w:val="12"/>
          <w:szCs w:val="12"/>
        </w:rPr>
      </w:pPr>
    </w:p>
    <w:p w14:paraId="601ABE8E" w14:textId="77777777" w:rsidR="0021139D" w:rsidRDefault="00000000" w:rsidP="00B14AC4">
      <w:pPr>
        <w:pStyle w:val="Style5"/>
        <w:ind w:left="851" w:hanging="709"/>
        <w:rPr>
          <w:rFonts w:ascii="Arial" w:hAnsi="Arial" w:cs="Arial"/>
          <w:sz w:val="22"/>
          <w:szCs w:val="22"/>
        </w:rPr>
      </w:pPr>
      <w:r w:rsidRPr="00AF1BE5">
        <w:rPr>
          <w:rFonts w:ascii="Arial" w:hAnsi="Arial" w:cs="Arial"/>
          <w:sz w:val="22"/>
          <w:szCs w:val="22"/>
        </w:rPr>
        <w:lastRenderedPageBreak/>
        <w:t xml:space="preserve">  9.5. </w:t>
      </w:r>
      <w:r w:rsidR="00B14AC4">
        <w:rPr>
          <w:rFonts w:ascii="Arial" w:hAnsi="Arial" w:cs="Arial"/>
          <w:sz w:val="22"/>
          <w:szCs w:val="22"/>
        </w:rPr>
        <w:t xml:space="preserve"> </w:t>
      </w:r>
      <w:r w:rsidRPr="00AF1BE5">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D0D2CF7" w14:textId="77777777" w:rsidR="0021139D" w:rsidRPr="003711B9" w:rsidRDefault="0021139D" w:rsidP="0021139D">
      <w:pPr>
        <w:pStyle w:val="Style5"/>
        <w:ind w:left="0" w:firstLine="181"/>
        <w:rPr>
          <w:rFonts w:ascii="Arial" w:hAnsi="Arial" w:cs="Arial"/>
          <w:sz w:val="12"/>
          <w:szCs w:val="12"/>
        </w:rPr>
      </w:pPr>
    </w:p>
    <w:p w14:paraId="7D8308B2" w14:textId="77777777" w:rsidR="0021139D" w:rsidRPr="00AF1BE5" w:rsidRDefault="00000000" w:rsidP="0021139D">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26F1965E" w14:textId="77777777" w:rsidR="0021139D" w:rsidRPr="00AF1BE5" w:rsidRDefault="00000000" w:rsidP="0021139D">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1D2257D0" w14:textId="77777777" w:rsidR="0021139D" w:rsidRPr="00AF1BE5" w:rsidRDefault="00000000" w:rsidP="0021139D">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498F7ADD" w14:textId="77777777" w:rsidR="0021139D" w:rsidRPr="00AF1BE5" w:rsidRDefault="00000000" w:rsidP="0021139D">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206941E2" w14:textId="77777777" w:rsidR="0021139D" w:rsidRDefault="00000000" w:rsidP="0021139D">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01114D87" w14:textId="77777777" w:rsidR="0021139D" w:rsidRPr="003711B9" w:rsidRDefault="0021139D" w:rsidP="0021139D">
      <w:pPr>
        <w:pStyle w:val="Style5"/>
        <w:ind w:left="0" w:firstLine="720"/>
        <w:rPr>
          <w:rFonts w:ascii="Arial" w:hAnsi="Arial" w:cs="Arial"/>
          <w:sz w:val="12"/>
          <w:szCs w:val="12"/>
        </w:rPr>
      </w:pPr>
    </w:p>
    <w:p w14:paraId="0FD7E007" w14:textId="77777777" w:rsidR="0021139D" w:rsidRPr="00AF1BE5" w:rsidRDefault="00000000" w:rsidP="0021139D">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67BA37EB" w14:textId="77777777" w:rsidR="0021139D" w:rsidRPr="00AF1BE5" w:rsidRDefault="00000000" w:rsidP="0021139D">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6E0033BB" w14:textId="77777777" w:rsidR="0021139D" w:rsidRPr="00AF1BE5" w:rsidRDefault="00000000" w:rsidP="0021139D">
      <w:pPr>
        <w:pStyle w:val="Style5"/>
        <w:numPr>
          <w:ilvl w:val="2"/>
          <w:numId w:val="18"/>
        </w:numPr>
        <w:ind w:hanging="611"/>
        <w:rPr>
          <w:rFonts w:ascii="Arial" w:hAnsi="Arial" w:cs="Arial"/>
          <w:sz w:val="22"/>
          <w:szCs w:val="22"/>
        </w:rPr>
      </w:pPr>
      <w:r w:rsidRPr="00AF1BE5">
        <w:rPr>
          <w:rFonts w:ascii="Arial" w:hAnsi="Arial" w:cs="Arial"/>
          <w:sz w:val="22"/>
          <w:szCs w:val="22"/>
        </w:rPr>
        <w:t xml:space="preserve"> pieprasīt personas datu pārzinim normatīvajos aktos noteiktajos gadījumos personas datu apstrādes ierobežošanu; </w:t>
      </w:r>
    </w:p>
    <w:p w14:paraId="18CD911C" w14:textId="77777777" w:rsidR="0021139D" w:rsidRPr="00AF1BE5" w:rsidRDefault="00000000" w:rsidP="0021139D">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 valsts inspekcijā.</w:t>
      </w:r>
    </w:p>
    <w:p w14:paraId="2144A289" w14:textId="77777777" w:rsidR="0021139D" w:rsidRPr="00AF1BE5" w:rsidRDefault="00000000" w:rsidP="0021139D">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611C208F" w14:textId="77777777" w:rsidR="0021139D" w:rsidRPr="00593D91" w:rsidRDefault="0021139D" w:rsidP="0021139D">
      <w:pPr>
        <w:pStyle w:val="Style5"/>
        <w:ind w:left="0"/>
        <w:rPr>
          <w:rFonts w:ascii="Arial" w:hAnsi="Arial" w:cs="Arial"/>
          <w:sz w:val="16"/>
          <w:szCs w:val="16"/>
        </w:rPr>
      </w:pPr>
    </w:p>
    <w:p w14:paraId="0F19F009" w14:textId="77777777" w:rsidR="0021139D" w:rsidRDefault="00000000" w:rsidP="0021139D">
      <w:pPr>
        <w:pStyle w:val="Style5"/>
        <w:ind w:left="0"/>
        <w:rPr>
          <w:rFonts w:ascii="Arial" w:hAnsi="Arial" w:cs="Arial"/>
          <w:sz w:val="22"/>
          <w:szCs w:val="22"/>
        </w:rPr>
      </w:pPr>
      <w:r>
        <w:rPr>
          <w:rFonts w:ascii="Arial" w:hAnsi="Arial" w:cs="Arial"/>
          <w:sz w:val="22"/>
          <w:szCs w:val="22"/>
        </w:rPr>
        <w:t xml:space="preserve"> </w:t>
      </w:r>
      <w:r w:rsidRPr="00AF1BE5">
        <w:rPr>
          <w:rFonts w:ascii="Arial" w:hAnsi="Arial" w:cs="Arial"/>
          <w:sz w:val="22"/>
          <w:szCs w:val="22"/>
        </w:rPr>
        <w:t>Pielikumā: pirkuma līguma projekts</w:t>
      </w:r>
    </w:p>
    <w:p w14:paraId="711A33D3" w14:textId="77777777" w:rsidR="00C1354D" w:rsidRDefault="00C1354D" w:rsidP="00F50AA2">
      <w:pPr>
        <w:ind w:firstLine="720"/>
        <w:jc w:val="both"/>
        <w:rPr>
          <w:rFonts w:ascii="Arial" w:hAnsi="Arial" w:cs="Arial"/>
          <w:b/>
          <w:bCs/>
          <w:sz w:val="12"/>
          <w:szCs w:val="22"/>
        </w:rPr>
      </w:pPr>
    </w:p>
    <w:p w14:paraId="15432C74" w14:textId="77777777" w:rsidR="00C2565F" w:rsidRPr="00C2565F" w:rsidRDefault="00000000" w:rsidP="00C2565F">
      <w:pPr>
        <w:shd w:val="clear" w:color="auto" w:fill="FFFFFF"/>
        <w:ind w:firstLine="720"/>
        <w:jc w:val="both"/>
        <w:rPr>
          <w:rFonts w:ascii="Arial" w:hAnsi="Arial" w:cs="Arial"/>
          <w:noProof/>
          <w:sz w:val="22"/>
          <w:szCs w:val="22"/>
        </w:rPr>
      </w:pPr>
      <w:r w:rsidRPr="00C2565F">
        <w:rPr>
          <w:rFonts w:ascii="Arial" w:hAnsi="Arial" w:cs="Arial"/>
          <w:noProof/>
          <w:sz w:val="22"/>
          <w:szCs w:val="22"/>
        </w:rPr>
        <w:t xml:space="preserve"> </w:t>
      </w:r>
    </w:p>
    <w:p w14:paraId="4D0D08ED"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4201E" w14:paraId="1472FB35" w14:textId="77777777" w:rsidTr="00861E77">
        <w:tc>
          <w:tcPr>
            <w:tcW w:w="5584" w:type="dxa"/>
            <w:tcBorders>
              <w:top w:val="nil"/>
              <w:left w:val="nil"/>
              <w:bottom w:val="nil"/>
              <w:right w:val="nil"/>
            </w:tcBorders>
          </w:tcPr>
          <w:p w14:paraId="081C3B13"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3E130C9D"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BD7AC29"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1BF4ABE4"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1A1BEEA2"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882B" w14:textId="77777777" w:rsidR="00B13CED" w:rsidRDefault="00B13CED">
      <w:r>
        <w:separator/>
      </w:r>
    </w:p>
  </w:endnote>
  <w:endnote w:type="continuationSeparator" w:id="0">
    <w:p w14:paraId="50939809" w14:textId="77777777" w:rsidR="00B13CED" w:rsidRDefault="00B1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37CB" w14:textId="77777777" w:rsidR="00777C2E" w:rsidRPr="007F4DDC" w:rsidRDefault="00000000" w:rsidP="00777C2E">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31F1A13" w14:textId="77777777" w:rsidR="00777C2E" w:rsidRDefault="00777C2E" w:rsidP="00777C2E">
    <w:pPr>
      <w:pStyle w:val="Kjene"/>
    </w:pPr>
  </w:p>
  <w:p w14:paraId="2B380EA4" w14:textId="77777777" w:rsidR="00E90D4C" w:rsidRPr="00765476" w:rsidRDefault="00E90D4C" w:rsidP="006E5122">
    <w:pPr>
      <w:pStyle w:val="Kjene"/>
      <w:jc w:val="both"/>
    </w:pPr>
  </w:p>
  <w:p w14:paraId="209664D9" w14:textId="77777777" w:rsidR="0054201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25F4" w14:textId="77777777" w:rsidR="00777C2E" w:rsidRPr="007F4DDC" w:rsidRDefault="00000000" w:rsidP="00777C2E">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3CFE838" w14:textId="77777777" w:rsidR="00777C2E" w:rsidRDefault="00777C2E" w:rsidP="00777C2E">
    <w:pPr>
      <w:pStyle w:val="Kjene"/>
    </w:pPr>
  </w:p>
  <w:p w14:paraId="7A0C795E" w14:textId="77777777" w:rsidR="00777C2E" w:rsidRDefault="00777C2E">
    <w:pPr>
      <w:pStyle w:val="Kjene"/>
    </w:pPr>
  </w:p>
  <w:p w14:paraId="4B9900DC" w14:textId="77777777" w:rsidR="0054201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BCD8" w14:textId="77777777" w:rsidR="00B13CED" w:rsidRDefault="00B13CED">
      <w:r>
        <w:separator/>
      </w:r>
    </w:p>
  </w:footnote>
  <w:footnote w:type="continuationSeparator" w:id="0">
    <w:p w14:paraId="46F758D7" w14:textId="77777777" w:rsidR="00B13CED" w:rsidRDefault="00B1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0C4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77E"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4C151DD" wp14:editId="576E51B7">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91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235A91F7" w14:textId="77777777" w:rsidR="00EB209C" w:rsidRPr="00AE2B38" w:rsidRDefault="00EB209C" w:rsidP="00EB209C">
    <w:pPr>
      <w:pStyle w:val="Galvene"/>
      <w:jc w:val="center"/>
      <w:rPr>
        <w:rFonts w:ascii="Arial" w:hAnsi="Arial" w:cs="Arial"/>
        <w:sz w:val="10"/>
      </w:rPr>
    </w:pPr>
  </w:p>
  <w:p w14:paraId="649E6780"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2BF5913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D18EAE" w14:textId="77777777" w:rsidR="00607627" w:rsidRPr="00AE2B38" w:rsidRDefault="00607627" w:rsidP="00AE2B38">
    <w:pPr>
      <w:pStyle w:val="Galvene"/>
      <w:spacing w:before="120"/>
      <w:jc w:val="center"/>
      <w:rPr>
        <w:rFonts w:ascii="Arial" w:hAnsi="Arial" w:cs="Arial"/>
        <w:sz w:val="16"/>
        <w:szCs w:val="16"/>
      </w:rPr>
    </w:pPr>
  </w:p>
  <w:p w14:paraId="305B618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D06290">
      <w:numFmt w:val="bullet"/>
      <w:lvlText w:val="-"/>
      <w:lvlJc w:val="left"/>
      <w:pPr>
        <w:ind w:left="720" w:hanging="360"/>
      </w:pPr>
      <w:rPr>
        <w:rFonts w:ascii="Times New Roman" w:eastAsia="Calibri" w:hAnsi="Times New Roman" w:cs="Times New Roman" w:hint="default"/>
        <w:color w:val="1F497D"/>
      </w:rPr>
    </w:lvl>
    <w:lvl w:ilvl="1" w:tplc="82B86192">
      <w:start w:val="1"/>
      <w:numFmt w:val="bullet"/>
      <w:lvlText w:val="o"/>
      <w:lvlJc w:val="left"/>
      <w:pPr>
        <w:ind w:left="1440" w:hanging="360"/>
      </w:pPr>
      <w:rPr>
        <w:rFonts w:ascii="Courier New" w:hAnsi="Courier New" w:cs="Courier New" w:hint="default"/>
      </w:rPr>
    </w:lvl>
    <w:lvl w:ilvl="2" w:tplc="95380996">
      <w:start w:val="1"/>
      <w:numFmt w:val="bullet"/>
      <w:lvlText w:val=""/>
      <w:lvlJc w:val="left"/>
      <w:pPr>
        <w:ind w:left="2160" w:hanging="360"/>
      </w:pPr>
      <w:rPr>
        <w:rFonts w:ascii="Wingdings" w:hAnsi="Wingdings" w:hint="default"/>
      </w:rPr>
    </w:lvl>
    <w:lvl w:ilvl="3" w:tplc="20DC2320">
      <w:start w:val="1"/>
      <w:numFmt w:val="bullet"/>
      <w:lvlText w:val=""/>
      <w:lvlJc w:val="left"/>
      <w:pPr>
        <w:ind w:left="2880" w:hanging="360"/>
      </w:pPr>
      <w:rPr>
        <w:rFonts w:ascii="Symbol" w:hAnsi="Symbol" w:hint="default"/>
      </w:rPr>
    </w:lvl>
    <w:lvl w:ilvl="4" w:tplc="0FE66E20">
      <w:start w:val="1"/>
      <w:numFmt w:val="bullet"/>
      <w:lvlText w:val="o"/>
      <w:lvlJc w:val="left"/>
      <w:pPr>
        <w:ind w:left="3600" w:hanging="360"/>
      </w:pPr>
      <w:rPr>
        <w:rFonts w:ascii="Courier New" w:hAnsi="Courier New" w:cs="Courier New" w:hint="default"/>
      </w:rPr>
    </w:lvl>
    <w:lvl w:ilvl="5" w:tplc="41B63460">
      <w:start w:val="1"/>
      <w:numFmt w:val="bullet"/>
      <w:lvlText w:val=""/>
      <w:lvlJc w:val="left"/>
      <w:pPr>
        <w:ind w:left="4320" w:hanging="360"/>
      </w:pPr>
      <w:rPr>
        <w:rFonts w:ascii="Wingdings" w:hAnsi="Wingdings" w:hint="default"/>
      </w:rPr>
    </w:lvl>
    <w:lvl w:ilvl="6" w:tplc="96023002">
      <w:start w:val="1"/>
      <w:numFmt w:val="bullet"/>
      <w:lvlText w:val=""/>
      <w:lvlJc w:val="left"/>
      <w:pPr>
        <w:ind w:left="5040" w:hanging="360"/>
      </w:pPr>
      <w:rPr>
        <w:rFonts w:ascii="Symbol" w:hAnsi="Symbol" w:hint="default"/>
      </w:rPr>
    </w:lvl>
    <w:lvl w:ilvl="7" w:tplc="297CFAC0">
      <w:start w:val="1"/>
      <w:numFmt w:val="bullet"/>
      <w:lvlText w:val="o"/>
      <w:lvlJc w:val="left"/>
      <w:pPr>
        <w:ind w:left="5760" w:hanging="360"/>
      </w:pPr>
      <w:rPr>
        <w:rFonts w:ascii="Courier New" w:hAnsi="Courier New" w:cs="Courier New" w:hint="default"/>
      </w:rPr>
    </w:lvl>
    <w:lvl w:ilvl="8" w:tplc="5D6A06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528FF2">
      <w:start w:val="1"/>
      <w:numFmt w:val="bullet"/>
      <w:lvlText w:val=""/>
      <w:lvlJc w:val="left"/>
      <w:pPr>
        <w:ind w:left="720" w:hanging="360"/>
      </w:pPr>
      <w:rPr>
        <w:rFonts w:ascii="Symbol" w:hAnsi="Symbol" w:hint="default"/>
      </w:rPr>
    </w:lvl>
    <w:lvl w:ilvl="1" w:tplc="C4128C72" w:tentative="1">
      <w:start w:val="1"/>
      <w:numFmt w:val="bullet"/>
      <w:lvlText w:val="o"/>
      <w:lvlJc w:val="left"/>
      <w:pPr>
        <w:ind w:left="1440" w:hanging="360"/>
      </w:pPr>
      <w:rPr>
        <w:rFonts w:ascii="Courier New" w:hAnsi="Courier New" w:cs="Courier New" w:hint="default"/>
      </w:rPr>
    </w:lvl>
    <w:lvl w:ilvl="2" w:tplc="7A826EE0" w:tentative="1">
      <w:start w:val="1"/>
      <w:numFmt w:val="bullet"/>
      <w:lvlText w:val=""/>
      <w:lvlJc w:val="left"/>
      <w:pPr>
        <w:ind w:left="2160" w:hanging="360"/>
      </w:pPr>
      <w:rPr>
        <w:rFonts w:ascii="Wingdings" w:hAnsi="Wingdings" w:hint="default"/>
      </w:rPr>
    </w:lvl>
    <w:lvl w:ilvl="3" w:tplc="DFA2C65E" w:tentative="1">
      <w:start w:val="1"/>
      <w:numFmt w:val="bullet"/>
      <w:lvlText w:val=""/>
      <w:lvlJc w:val="left"/>
      <w:pPr>
        <w:ind w:left="2880" w:hanging="360"/>
      </w:pPr>
      <w:rPr>
        <w:rFonts w:ascii="Symbol" w:hAnsi="Symbol" w:hint="default"/>
      </w:rPr>
    </w:lvl>
    <w:lvl w:ilvl="4" w:tplc="986601E2" w:tentative="1">
      <w:start w:val="1"/>
      <w:numFmt w:val="bullet"/>
      <w:lvlText w:val="o"/>
      <w:lvlJc w:val="left"/>
      <w:pPr>
        <w:ind w:left="3600" w:hanging="360"/>
      </w:pPr>
      <w:rPr>
        <w:rFonts w:ascii="Courier New" w:hAnsi="Courier New" w:cs="Courier New" w:hint="default"/>
      </w:rPr>
    </w:lvl>
    <w:lvl w:ilvl="5" w:tplc="BB042C6C" w:tentative="1">
      <w:start w:val="1"/>
      <w:numFmt w:val="bullet"/>
      <w:lvlText w:val=""/>
      <w:lvlJc w:val="left"/>
      <w:pPr>
        <w:ind w:left="4320" w:hanging="360"/>
      </w:pPr>
      <w:rPr>
        <w:rFonts w:ascii="Wingdings" w:hAnsi="Wingdings" w:hint="default"/>
      </w:rPr>
    </w:lvl>
    <w:lvl w:ilvl="6" w:tplc="96140D6E" w:tentative="1">
      <w:start w:val="1"/>
      <w:numFmt w:val="bullet"/>
      <w:lvlText w:val=""/>
      <w:lvlJc w:val="left"/>
      <w:pPr>
        <w:ind w:left="5040" w:hanging="360"/>
      </w:pPr>
      <w:rPr>
        <w:rFonts w:ascii="Symbol" w:hAnsi="Symbol" w:hint="default"/>
      </w:rPr>
    </w:lvl>
    <w:lvl w:ilvl="7" w:tplc="A5EE45C0" w:tentative="1">
      <w:start w:val="1"/>
      <w:numFmt w:val="bullet"/>
      <w:lvlText w:val="o"/>
      <w:lvlJc w:val="left"/>
      <w:pPr>
        <w:ind w:left="5760" w:hanging="360"/>
      </w:pPr>
      <w:rPr>
        <w:rFonts w:ascii="Courier New" w:hAnsi="Courier New" w:cs="Courier New" w:hint="default"/>
      </w:rPr>
    </w:lvl>
    <w:lvl w:ilvl="8" w:tplc="4658FF92"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769A9322">
      <w:start w:val="1"/>
      <w:numFmt w:val="bullet"/>
      <w:lvlText w:val=""/>
      <w:lvlJc w:val="left"/>
      <w:pPr>
        <w:ind w:left="720" w:hanging="360"/>
      </w:pPr>
      <w:rPr>
        <w:rFonts w:ascii="Symbol" w:hAnsi="Symbol" w:hint="default"/>
      </w:rPr>
    </w:lvl>
    <w:lvl w:ilvl="1" w:tplc="14484EC0" w:tentative="1">
      <w:start w:val="1"/>
      <w:numFmt w:val="bullet"/>
      <w:lvlText w:val="o"/>
      <w:lvlJc w:val="left"/>
      <w:pPr>
        <w:ind w:left="1440" w:hanging="360"/>
      </w:pPr>
      <w:rPr>
        <w:rFonts w:ascii="Courier New" w:hAnsi="Courier New" w:cs="Courier New" w:hint="default"/>
      </w:rPr>
    </w:lvl>
    <w:lvl w:ilvl="2" w:tplc="B1686B78" w:tentative="1">
      <w:start w:val="1"/>
      <w:numFmt w:val="bullet"/>
      <w:lvlText w:val=""/>
      <w:lvlJc w:val="left"/>
      <w:pPr>
        <w:ind w:left="2160" w:hanging="360"/>
      </w:pPr>
      <w:rPr>
        <w:rFonts w:ascii="Wingdings" w:hAnsi="Wingdings" w:hint="default"/>
      </w:rPr>
    </w:lvl>
    <w:lvl w:ilvl="3" w:tplc="5262FD76" w:tentative="1">
      <w:start w:val="1"/>
      <w:numFmt w:val="bullet"/>
      <w:lvlText w:val=""/>
      <w:lvlJc w:val="left"/>
      <w:pPr>
        <w:ind w:left="2880" w:hanging="360"/>
      </w:pPr>
      <w:rPr>
        <w:rFonts w:ascii="Symbol" w:hAnsi="Symbol" w:hint="default"/>
      </w:rPr>
    </w:lvl>
    <w:lvl w:ilvl="4" w:tplc="29A4EF70" w:tentative="1">
      <w:start w:val="1"/>
      <w:numFmt w:val="bullet"/>
      <w:lvlText w:val="o"/>
      <w:lvlJc w:val="left"/>
      <w:pPr>
        <w:ind w:left="3600" w:hanging="360"/>
      </w:pPr>
      <w:rPr>
        <w:rFonts w:ascii="Courier New" w:hAnsi="Courier New" w:cs="Courier New" w:hint="default"/>
      </w:rPr>
    </w:lvl>
    <w:lvl w:ilvl="5" w:tplc="4ACA9FE4" w:tentative="1">
      <w:start w:val="1"/>
      <w:numFmt w:val="bullet"/>
      <w:lvlText w:val=""/>
      <w:lvlJc w:val="left"/>
      <w:pPr>
        <w:ind w:left="4320" w:hanging="360"/>
      </w:pPr>
      <w:rPr>
        <w:rFonts w:ascii="Wingdings" w:hAnsi="Wingdings" w:hint="default"/>
      </w:rPr>
    </w:lvl>
    <w:lvl w:ilvl="6" w:tplc="8602796C" w:tentative="1">
      <w:start w:val="1"/>
      <w:numFmt w:val="bullet"/>
      <w:lvlText w:val=""/>
      <w:lvlJc w:val="left"/>
      <w:pPr>
        <w:ind w:left="5040" w:hanging="360"/>
      </w:pPr>
      <w:rPr>
        <w:rFonts w:ascii="Symbol" w:hAnsi="Symbol" w:hint="default"/>
      </w:rPr>
    </w:lvl>
    <w:lvl w:ilvl="7" w:tplc="A3F2118E" w:tentative="1">
      <w:start w:val="1"/>
      <w:numFmt w:val="bullet"/>
      <w:lvlText w:val="o"/>
      <w:lvlJc w:val="left"/>
      <w:pPr>
        <w:ind w:left="5760" w:hanging="360"/>
      </w:pPr>
      <w:rPr>
        <w:rFonts w:ascii="Courier New" w:hAnsi="Courier New" w:cs="Courier New" w:hint="default"/>
      </w:rPr>
    </w:lvl>
    <w:lvl w:ilvl="8" w:tplc="F67EFEAE"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DABA9ED0">
      <w:start w:val="1"/>
      <w:numFmt w:val="decimal"/>
      <w:lvlText w:val="3.%1."/>
      <w:lvlJc w:val="left"/>
      <w:pPr>
        <w:ind w:left="720" w:hanging="360"/>
      </w:pPr>
      <w:rPr>
        <w:rFonts w:hint="default"/>
      </w:rPr>
    </w:lvl>
    <w:lvl w:ilvl="1" w:tplc="07442604">
      <w:start w:val="1"/>
      <w:numFmt w:val="decimal"/>
      <w:lvlText w:val="3.%2."/>
      <w:lvlJc w:val="left"/>
      <w:pPr>
        <w:ind w:left="1440" w:hanging="360"/>
      </w:pPr>
      <w:rPr>
        <w:rFonts w:hint="default"/>
      </w:rPr>
    </w:lvl>
    <w:lvl w:ilvl="2" w:tplc="DF8E014C" w:tentative="1">
      <w:start w:val="1"/>
      <w:numFmt w:val="lowerRoman"/>
      <w:lvlText w:val="%3."/>
      <w:lvlJc w:val="right"/>
      <w:pPr>
        <w:ind w:left="2160" w:hanging="180"/>
      </w:pPr>
    </w:lvl>
    <w:lvl w:ilvl="3" w:tplc="F7923C54" w:tentative="1">
      <w:start w:val="1"/>
      <w:numFmt w:val="decimal"/>
      <w:lvlText w:val="%4."/>
      <w:lvlJc w:val="left"/>
      <w:pPr>
        <w:ind w:left="2880" w:hanging="360"/>
      </w:pPr>
    </w:lvl>
    <w:lvl w:ilvl="4" w:tplc="B4965B96" w:tentative="1">
      <w:start w:val="1"/>
      <w:numFmt w:val="lowerLetter"/>
      <w:lvlText w:val="%5."/>
      <w:lvlJc w:val="left"/>
      <w:pPr>
        <w:ind w:left="3600" w:hanging="360"/>
      </w:pPr>
    </w:lvl>
    <w:lvl w:ilvl="5" w:tplc="E24E8D66" w:tentative="1">
      <w:start w:val="1"/>
      <w:numFmt w:val="lowerRoman"/>
      <w:lvlText w:val="%6."/>
      <w:lvlJc w:val="right"/>
      <w:pPr>
        <w:ind w:left="4320" w:hanging="180"/>
      </w:pPr>
    </w:lvl>
    <w:lvl w:ilvl="6" w:tplc="0C22CE24" w:tentative="1">
      <w:start w:val="1"/>
      <w:numFmt w:val="decimal"/>
      <w:lvlText w:val="%7."/>
      <w:lvlJc w:val="left"/>
      <w:pPr>
        <w:ind w:left="5040" w:hanging="360"/>
      </w:pPr>
    </w:lvl>
    <w:lvl w:ilvl="7" w:tplc="C4848008" w:tentative="1">
      <w:start w:val="1"/>
      <w:numFmt w:val="lowerLetter"/>
      <w:lvlText w:val="%8."/>
      <w:lvlJc w:val="left"/>
      <w:pPr>
        <w:ind w:left="5760" w:hanging="360"/>
      </w:pPr>
    </w:lvl>
    <w:lvl w:ilvl="8" w:tplc="55B0947A"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EED28180">
      <w:start w:val="1"/>
      <w:numFmt w:val="bullet"/>
      <w:lvlText w:val=""/>
      <w:lvlJc w:val="left"/>
      <w:pPr>
        <w:ind w:left="804" w:hanging="360"/>
      </w:pPr>
      <w:rPr>
        <w:rFonts w:ascii="Symbol" w:hAnsi="Symbol" w:hint="default"/>
      </w:rPr>
    </w:lvl>
    <w:lvl w:ilvl="1" w:tplc="A00A3B80" w:tentative="1">
      <w:start w:val="1"/>
      <w:numFmt w:val="bullet"/>
      <w:lvlText w:val="o"/>
      <w:lvlJc w:val="left"/>
      <w:pPr>
        <w:ind w:left="1524" w:hanging="360"/>
      </w:pPr>
      <w:rPr>
        <w:rFonts w:ascii="Courier New" w:hAnsi="Courier New" w:cs="Courier New" w:hint="default"/>
      </w:rPr>
    </w:lvl>
    <w:lvl w:ilvl="2" w:tplc="E62CE2B8" w:tentative="1">
      <w:start w:val="1"/>
      <w:numFmt w:val="bullet"/>
      <w:lvlText w:val=""/>
      <w:lvlJc w:val="left"/>
      <w:pPr>
        <w:ind w:left="2244" w:hanging="360"/>
      </w:pPr>
      <w:rPr>
        <w:rFonts w:ascii="Wingdings" w:hAnsi="Wingdings" w:hint="default"/>
      </w:rPr>
    </w:lvl>
    <w:lvl w:ilvl="3" w:tplc="4DD45486" w:tentative="1">
      <w:start w:val="1"/>
      <w:numFmt w:val="bullet"/>
      <w:lvlText w:val=""/>
      <w:lvlJc w:val="left"/>
      <w:pPr>
        <w:ind w:left="2964" w:hanging="360"/>
      </w:pPr>
      <w:rPr>
        <w:rFonts w:ascii="Symbol" w:hAnsi="Symbol" w:hint="default"/>
      </w:rPr>
    </w:lvl>
    <w:lvl w:ilvl="4" w:tplc="235CD75A" w:tentative="1">
      <w:start w:val="1"/>
      <w:numFmt w:val="bullet"/>
      <w:lvlText w:val="o"/>
      <w:lvlJc w:val="left"/>
      <w:pPr>
        <w:ind w:left="3684" w:hanging="360"/>
      </w:pPr>
      <w:rPr>
        <w:rFonts w:ascii="Courier New" w:hAnsi="Courier New" w:cs="Courier New" w:hint="default"/>
      </w:rPr>
    </w:lvl>
    <w:lvl w:ilvl="5" w:tplc="37343DEA" w:tentative="1">
      <w:start w:val="1"/>
      <w:numFmt w:val="bullet"/>
      <w:lvlText w:val=""/>
      <w:lvlJc w:val="left"/>
      <w:pPr>
        <w:ind w:left="4404" w:hanging="360"/>
      </w:pPr>
      <w:rPr>
        <w:rFonts w:ascii="Wingdings" w:hAnsi="Wingdings" w:hint="default"/>
      </w:rPr>
    </w:lvl>
    <w:lvl w:ilvl="6" w:tplc="B3509294" w:tentative="1">
      <w:start w:val="1"/>
      <w:numFmt w:val="bullet"/>
      <w:lvlText w:val=""/>
      <w:lvlJc w:val="left"/>
      <w:pPr>
        <w:ind w:left="5124" w:hanging="360"/>
      </w:pPr>
      <w:rPr>
        <w:rFonts w:ascii="Symbol" w:hAnsi="Symbol" w:hint="default"/>
      </w:rPr>
    </w:lvl>
    <w:lvl w:ilvl="7" w:tplc="CCC65566" w:tentative="1">
      <w:start w:val="1"/>
      <w:numFmt w:val="bullet"/>
      <w:lvlText w:val="o"/>
      <w:lvlJc w:val="left"/>
      <w:pPr>
        <w:ind w:left="5844" w:hanging="360"/>
      </w:pPr>
      <w:rPr>
        <w:rFonts w:ascii="Courier New" w:hAnsi="Courier New" w:cs="Courier New" w:hint="default"/>
      </w:rPr>
    </w:lvl>
    <w:lvl w:ilvl="8" w:tplc="90965E02"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3D069CF8">
      <w:start w:val="1"/>
      <w:numFmt w:val="bullet"/>
      <w:lvlText w:val=""/>
      <w:lvlJc w:val="left"/>
      <w:pPr>
        <w:ind w:left="804" w:hanging="360"/>
      </w:pPr>
      <w:rPr>
        <w:rFonts w:ascii="Wingdings" w:hAnsi="Wingdings" w:hint="default"/>
      </w:rPr>
    </w:lvl>
    <w:lvl w:ilvl="1" w:tplc="76E479B6" w:tentative="1">
      <w:start w:val="1"/>
      <w:numFmt w:val="bullet"/>
      <w:lvlText w:val="o"/>
      <w:lvlJc w:val="left"/>
      <w:pPr>
        <w:ind w:left="1524" w:hanging="360"/>
      </w:pPr>
      <w:rPr>
        <w:rFonts w:ascii="Courier New" w:hAnsi="Courier New" w:cs="Courier New" w:hint="default"/>
      </w:rPr>
    </w:lvl>
    <w:lvl w:ilvl="2" w:tplc="A0F8CED0" w:tentative="1">
      <w:start w:val="1"/>
      <w:numFmt w:val="bullet"/>
      <w:lvlText w:val=""/>
      <w:lvlJc w:val="left"/>
      <w:pPr>
        <w:ind w:left="2244" w:hanging="360"/>
      </w:pPr>
      <w:rPr>
        <w:rFonts w:ascii="Wingdings" w:hAnsi="Wingdings" w:hint="default"/>
      </w:rPr>
    </w:lvl>
    <w:lvl w:ilvl="3" w:tplc="AF68A056" w:tentative="1">
      <w:start w:val="1"/>
      <w:numFmt w:val="bullet"/>
      <w:lvlText w:val=""/>
      <w:lvlJc w:val="left"/>
      <w:pPr>
        <w:ind w:left="2964" w:hanging="360"/>
      </w:pPr>
      <w:rPr>
        <w:rFonts w:ascii="Symbol" w:hAnsi="Symbol" w:hint="default"/>
      </w:rPr>
    </w:lvl>
    <w:lvl w:ilvl="4" w:tplc="B108FB8E" w:tentative="1">
      <w:start w:val="1"/>
      <w:numFmt w:val="bullet"/>
      <w:lvlText w:val="o"/>
      <w:lvlJc w:val="left"/>
      <w:pPr>
        <w:ind w:left="3684" w:hanging="360"/>
      </w:pPr>
      <w:rPr>
        <w:rFonts w:ascii="Courier New" w:hAnsi="Courier New" w:cs="Courier New" w:hint="default"/>
      </w:rPr>
    </w:lvl>
    <w:lvl w:ilvl="5" w:tplc="106C69CE" w:tentative="1">
      <w:start w:val="1"/>
      <w:numFmt w:val="bullet"/>
      <w:lvlText w:val=""/>
      <w:lvlJc w:val="left"/>
      <w:pPr>
        <w:ind w:left="4404" w:hanging="360"/>
      </w:pPr>
      <w:rPr>
        <w:rFonts w:ascii="Wingdings" w:hAnsi="Wingdings" w:hint="default"/>
      </w:rPr>
    </w:lvl>
    <w:lvl w:ilvl="6" w:tplc="6A022AF2" w:tentative="1">
      <w:start w:val="1"/>
      <w:numFmt w:val="bullet"/>
      <w:lvlText w:val=""/>
      <w:lvlJc w:val="left"/>
      <w:pPr>
        <w:ind w:left="5124" w:hanging="360"/>
      </w:pPr>
      <w:rPr>
        <w:rFonts w:ascii="Symbol" w:hAnsi="Symbol" w:hint="default"/>
      </w:rPr>
    </w:lvl>
    <w:lvl w:ilvl="7" w:tplc="0EF6325A" w:tentative="1">
      <w:start w:val="1"/>
      <w:numFmt w:val="bullet"/>
      <w:lvlText w:val="o"/>
      <w:lvlJc w:val="left"/>
      <w:pPr>
        <w:ind w:left="5844" w:hanging="360"/>
      </w:pPr>
      <w:rPr>
        <w:rFonts w:ascii="Courier New" w:hAnsi="Courier New" w:cs="Courier New" w:hint="default"/>
      </w:rPr>
    </w:lvl>
    <w:lvl w:ilvl="8" w:tplc="0E5645BA"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F82AE4D0">
      <w:start w:val="1"/>
      <w:numFmt w:val="bullet"/>
      <w:lvlText w:val=""/>
      <w:lvlJc w:val="left"/>
      <w:pPr>
        <w:ind w:left="1080" w:hanging="360"/>
      </w:pPr>
      <w:rPr>
        <w:rFonts w:ascii="Symbol" w:hAnsi="Symbol" w:hint="default"/>
      </w:rPr>
    </w:lvl>
    <w:lvl w:ilvl="1" w:tplc="82E627F6" w:tentative="1">
      <w:start w:val="1"/>
      <w:numFmt w:val="bullet"/>
      <w:lvlText w:val="o"/>
      <w:lvlJc w:val="left"/>
      <w:pPr>
        <w:ind w:left="1800" w:hanging="360"/>
      </w:pPr>
      <w:rPr>
        <w:rFonts w:ascii="Courier New" w:hAnsi="Courier New" w:cs="Courier New" w:hint="default"/>
      </w:rPr>
    </w:lvl>
    <w:lvl w:ilvl="2" w:tplc="630C4F92" w:tentative="1">
      <w:start w:val="1"/>
      <w:numFmt w:val="bullet"/>
      <w:lvlText w:val=""/>
      <w:lvlJc w:val="left"/>
      <w:pPr>
        <w:ind w:left="2520" w:hanging="360"/>
      </w:pPr>
      <w:rPr>
        <w:rFonts w:ascii="Wingdings" w:hAnsi="Wingdings" w:hint="default"/>
      </w:rPr>
    </w:lvl>
    <w:lvl w:ilvl="3" w:tplc="257C59E2" w:tentative="1">
      <w:start w:val="1"/>
      <w:numFmt w:val="bullet"/>
      <w:lvlText w:val=""/>
      <w:lvlJc w:val="left"/>
      <w:pPr>
        <w:ind w:left="3240" w:hanging="360"/>
      </w:pPr>
      <w:rPr>
        <w:rFonts w:ascii="Symbol" w:hAnsi="Symbol" w:hint="default"/>
      </w:rPr>
    </w:lvl>
    <w:lvl w:ilvl="4" w:tplc="B4827792" w:tentative="1">
      <w:start w:val="1"/>
      <w:numFmt w:val="bullet"/>
      <w:lvlText w:val="o"/>
      <w:lvlJc w:val="left"/>
      <w:pPr>
        <w:ind w:left="3960" w:hanging="360"/>
      </w:pPr>
      <w:rPr>
        <w:rFonts w:ascii="Courier New" w:hAnsi="Courier New" w:cs="Courier New" w:hint="default"/>
      </w:rPr>
    </w:lvl>
    <w:lvl w:ilvl="5" w:tplc="84B0F06C" w:tentative="1">
      <w:start w:val="1"/>
      <w:numFmt w:val="bullet"/>
      <w:lvlText w:val=""/>
      <w:lvlJc w:val="left"/>
      <w:pPr>
        <w:ind w:left="4680" w:hanging="360"/>
      </w:pPr>
      <w:rPr>
        <w:rFonts w:ascii="Wingdings" w:hAnsi="Wingdings" w:hint="default"/>
      </w:rPr>
    </w:lvl>
    <w:lvl w:ilvl="6" w:tplc="E1A8A4A4" w:tentative="1">
      <w:start w:val="1"/>
      <w:numFmt w:val="bullet"/>
      <w:lvlText w:val=""/>
      <w:lvlJc w:val="left"/>
      <w:pPr>
        <w:ind w:left="5400" w:hanging="360"/>
      </w:pPr>
      <w:rPr>
        <w:rFonts w:ascii="Symbol" w:hAnsi="Symbol" w:hint="default"/>
      </w:rPr>
    </w:lvl>
    <w:lvl w:ilvl="7" w:tplc="AB1CC1F0" w:tentative="1">
      <w:start w:val="1"/>
      <w:numFmt w:val="bullet"/>
      <w:lvlText w:val="o"/>
      <w:lvlJc w:val="left"/>
      <w:pPr>
        <w:ind w:left="6120" w:hanging="360"/>
      </w:pPr>
      <w:rPr>
        <w:rFonts w:ascii="Courier New" w:hAnsi="Courier New" w:cs="Courier New" w:hint="default"/>
      </w:rPr>
    </w:lvl>
    <w:lvl w:ilvl="8" w:tplc="9370B9AC"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29F4F35C">
      <w:start w:val="1"/>
      <w:numFmt w:val="bullet"/>
      <w:lvlText w:val=""/>
      <w:lvlJc w:val="left"/>
      <w:pPr>
        <w:ind w:left="720" w:hanging="360"/>
      </w:pPr>
      <w:rPr>
        <w:rFonts w:ascii="Symbol" w:hAnsi="Symbol" w:hint="default"/>
      </w:rPr>
    </w:lvl>
    <w:lvl w:ilvl="1" w:tplc="AB72A576" w:tentative="1">
      <w:start w:val="1"/>
      <w:numFmt w:val="bullet"/>
      <w:lvlText w:val="o"/>
      <w:lvlJc w:val="left"/>
      <w:pPr>
        <w:ind w:left="1440" w:hanging="360"/>
      </w:pPr>
      <w:rPr>
        <w:rFonts w:ascii="Courier New" w:hAnsi="Courier New" w:cs="Courier New" w:hint="default"/>
      </w:rPr>
    </w:lvl>
    <w:lvl w:ilvl="2" w:tplc="52FCE38C" w:tentative="1">
      <w:start w:val="1"/>
      <w:numFmt w:val="bullet"/>
      <w:lvlText w:val=""/>
      <w:lvlJc w:val="left"/>
      <w:pPr>
        <w:ind w:left="2160" w:hanging="360"/>
      </w:pPr>
      <w:rPr>
        <w:rFonts w:ascii="Wingdings" w:hAnsi="Wingdings" w:hint="default"/>
      </w:rPr>
    </w:lvl>
    <w:lvl w:ilvl="3" w:tplc="12D61C3C" w:tentative="1">
      <w:start w:val="1"/>
      <w:numFmt w:val="bullet"/>
      <w:lvlText w:val=""/>
      <w:lvlJc w:val="left"/>
      <w:pPr>
        <w:ind w:left="2880" w:hanging="360"/>
      </w:pPr>
      <w:rPr>
        <w:rFonts w:ascii="Symbol" w:hAnsi="Symbol" w:hint="default"/>
      </w:rPr>
    </w:lvl>
    <w:lvl w:ilvl="4" w:tplc="A8B26180" w:tentative="1">
      <w:start w:val="1"/>
      <w:numFmt w:val="bullet"/>
      <w:lvlText w:val="o"/>
      <w:lvlJc w:val="left"/>
      <w:pPr>
        <w:ind w:left="3600" w:hanging="360"/>
      </w:pPr>
      <w:rPr>
        <w:rFonts w:ascii="Courier New" w:hAnsi="Courier New" w:cs="Courier New" w:hint="default"/>
      </w:rPr>
    </w:lvl>
    <w:lvl w:ilvl="5" w:tplc="00EC9708" w:tentative="1">
      <w:start w:val="1"/>
      <w:numFmt w:val="bullet"/>
      <w:lvlText w:val=""/>
      <w:lvlJc w:val="left"/>
      <w:pPr>
        <w:ind w:left="4320" w:hanging="360"/>
      </w:pPr>
      <w:rPr>
        <w:rFonts w:ascii="Wingdings" w:hAnsi="Wingdings" w:hint="default"/>
      </w:rPr>
    </w:lvl>
    <w:lvl w:ilvl="6" w:tplc="BAB07598" w:tentative="1">
      <w:start w:val="1"/>
      <w:numFmt w:val="bullet"/>
      <w:lvlText w:val=""/>
      <w:lvlJc w:val="left"/>
      <w:pPr>
        <w:ind w:left="5040" w:hanging="360"/>
      </w:pPr>
      <w:rPr>
        <w:rFonts w:ascii="Symbol" w:hAnsi="Symbol" w:hint="default"/>
      </w:rPr>
    </w:lvl>
    <w:lvl w:ilvl="7" w:tplc="C6AA1CD0" w:tentative="1">
      <w:start w:val="1"/>
      <w:numFmt w:val="bullet"/>
      <w:lvlText w:val="o"/>
      <w:lvlJc w:val="left"/>
      <w:pPr>
        <w:ind w:left="5760" w:hanging="360"/>
      </w:pPr>
      <w:rPr>
        <w:rFonts w:ascii="Courier New" w:hAnsi="Courier New" w:cs="Courier New" w:hint="default"/>
      </w:rPr>
    </w:lvl>
    <w:lvl w:ilvl="8" w:tplc="CA4A0B0E"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694C1382">
      <w:start w:val="1"/>
      <w:numFmt w:val="bullet"/>
      <w:lvlText w:val=""/>
      <w:lvlJc w:val="left"/>
      <w:pPr>
        <w:ind w:left="720" w:hanging="360"/>
      </w:pPr>
      <w:rPr>
        <w:rFonts w:ascii="Symbol" w:hAnsi="Symbol" w:hint="default"/>
      </w:rPr>
    </w:lvl>
    <w:lvl w:ilvl="1" w:tplc="A83A663C" w:tentative="1">
      <w:start w:val="1"/>
      <w:numFmt w:val="bullet"/>
      <w:lvlText w:val="o"/>
      <w:lvlJc w:val="left"/>
      <w:pPr>
        <w:ind w:left="1440" w:hanging="360"/>
      </w:pPr>
      <w:rPr>
        <w:rFonts w:ascii="Courier New" w:hAnsi="Courier New" w:cs="Courier New" w:hint="default"/>
      </w:rPr>
    </w:lvl>
    <w:lvl w:ilvl="2" w:tplc="6146292E" w:tentative="1">
      <w:start w:val="1"/>
      <w:numFmt w:val="bullet"/>
      <w:lvlText w:val=""/>
      <w:lvlJc w:val="left"/>
      <w:pPr>
        <w:ind w:left="2160" w:hanging="360"/>
      </w:pPr>
      <w:rPr>
        <w:rFonts w:ascii="Wingdings" w:hAnsi="Wingdings" w:hint="default"/>
      </w:rPr>
    </w:lvl>
    <w:lvl w:ilvl="3" w:tplc="1BEA3F6E" w:tentative="1">
      <w:start w:val="1"/>
      <w:numFmt w:val="bullet"/>
      <w:lvlText w:val=""/>
      <w:lvlJc w:val="left"/>
      <w:pPr>
        <w:ind w:left="2880" w:hanging="360"/>
      </w:pPr>
      <w:rPr>
        <w:rFonts w:ascii="Symbol" w:hAnsi="Symbol" w:hint="default"/>
      </w:rPr>
    </w:lvl>
    <w:lvl w:ilvl="4" w:tplc="C72A2826" w:tentative="1">
      <w:start w:val="1"/>
      <w:numFmt w:val="bullet"/>
      <w:lvlText w:val="o"/>
      <w:lvlJc w:val="left"/>
      <w:pPr>
        <w:ind w:left="3600" w:hanging="360"/>
      </w:pPr>
      <w:rPr>
        <w:rFonts w:ascii="Courier New" w:hAnsi="Courier New" w:cs="Courier New" w:hint="default"/>
      </w:rPr>
    </w:lvl>
    <w:lvl w:ilvl="5" w:tplc="B24242C0" w:tentative="1">
      <w:start w:val="1"/>
      <w:numFmt w:val="bullet"/>
      <w:lvlText w:val=""/>
      <w:lvlJc w:val="left"/>
      <w:pPr>
        <w:ind w:left="4320" w:hanging="360"/>
      </w:pPr>
      <w:rPr>
        <w:rFonts w:ascii="Wingdings" w:hAnsi="Wingdings" w:hint="default"/>
      </w:rPr>
    </w:lvl>
    <w:lvl w:ilvl="6" w:tplc="3028F25A" w:tentative="1">
      <w:start w:val="1"/>
      <w:numFmt w:val="bullet"/>
      <w:lvlText w:val=""/>
      <w:lvlJc w:val="left"/>
      <w:pPr>
        <w:ind w:left="5040" w:hanging="360"/>
      </w:pPr>
      <w:rPr>
        <w:rFonts w:ascii="Symbol" w:hAnsi="Symbol" w:hint="default"/>
      </w:rPr>
    </w:lvl>
    <w:lvl w:ilvl="7" w:tplc="0728FA9A" w:tentative="1">
      <w:start w:val="1"/>
      <w:numFmt w:val="bullet"/>
      <w:lvlText w:val="o"/>
      <w:lvlJc w:val="left"/>
      <w:pPr>
        <w:ind w:left="5760" w:hanging="360"/>
      </w:pPr>
      <w:rPr>
        <w:rFonts w:ascii="Courier New" w:hAnsi="Courier New" w:cs="Courier New" w:hint="default"/>
      </w:rPr>
    </w:lvl>
    <w:lvl w:ilvl="8" w:tplc="B27CBB6A"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E8ACA558">
      <w:start w:val="4"/>
      <w:numFmt w:val="decimal"/>
      <w:lvlText w:val="%1."/>
      <w:lvlJc w:val="left"/>
      <w:pPr>
        <w:ind w:left="720" w:hanging="360"/>
      </w:pPr>
      <w:rPr>
        <w:rFonts w:hint="default"/>
      </w:rPr>
    </w:lvl>
    <w:lvl w:ilvl="1" w:tplc="C1E617FC" w:tentative="1">
      <w:start w:val="1"/>
      <w:numFmt w:val="lowerLetter"/>
      <w:lvlText w:val="%2."/>
      <w:lvlJc w:val="left"/>
      <w:pPr>
        <w:ind w:left="1440" w:hanging="360"/>
      </w:pPr>
    </w:lvl>
    <w:lvl w:ilvl="2" w:tplc="70861E00" w:tentative="1">
      <w:start w:val="1"/>
      <w:numFmt w:val="lowerRoman"/>
      <w:lvlText w:val="%3."/>
      <w:lvlJc w:val="right"/>
      <w:pPr>
        <w:ind w:left="2160" w:hanging="180"/>
      </w:pPr>
    </w:lvl>
    <w:lvl w:ilvl="3" w:tplc="66740850" w:tentative="1">
      <w:start w:val="1"/>
      <w:numFmt w:val="decimal"/>
      <w:lvlText w:val="%4."/>
      <w:lvlJc w:val="left"/>
      <w:pPr>
        <w:ind w:left="2880" w:hanging="360"/>
      </w:pPr>
    </w:lvl>
    <w:lvl w:ilvl="4" w:tplc="36BAD614" w:tentative="1">
      <w:start w:val="1"/>
      <w:numFmt w:val="lowerLetter"/>
      <w:lvlText w:val="%5."/>
      <w:lvlJc w:val="left"/>
      <w:pPr>
        <w:ind w:left="3600" w:hanging="360"/>
      </w:pPr>
    </w:lvl>
    <w:lvl w:ilvl="5" w:tplc="6888C4AC" w:tentative="1">
      <w:start w:val="1"/>
      <w:numFmt w:val="lowerRoman"/>
      <w:lvlText w:val="%6."/>
      <w:lvlJc w:val="right"/>
      <w:pPr>
        <w:ind w:left="4320" w:hanging="180"/>
      </w:pPr>
    </w:lvl>
    <w:lvl w:ilvl="6" w:tplc="970C0EE8" w:tentative="1">
      <w:start w:val="1"/>
      <w:numFmt w:val="decimal"/>
      <w:lvlText w:val="%7."/>
      <w:lvlJc w:val="left"/>
      <w:pPr>
        <w:ind w:left="5040" w:hanging="360"/>
      </w:pPr>
    </w:lvl>
    <w:lvl w:ilvl="7" w:tplc="5906C9D6" w:tentative="1">
      <w:start w:val="1"/>
      <w:numFmt w:val="lowerLetter"/>
      <w:lvlText w:val="%8."/>
      <w:lvlJc w:val="left"/>
      <w:pPr>
        <w:ind w:left="5760" w:hanging="360"/>
      </w:pPr>
    </w:lvl>
    <w:lvl w:ilvl="8" w:tplc="950C9CC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5ADAD9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16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AF1B6C"/>
    <w:multiLevelType w:val="hybridMultilevel"/>
    <w:tmpl w:val="50E8609A"/>
    <w:lvl w:ilvl="0" w:tplc="3A9E24A4">
      <w:start w:val="1"/>
      <w:numFmt w:val="bullet"/>
      <w:lvlText w:val=""/>
      <w:lvlJc w:val="left"/>
      <w:pPr>
        <w:ind w:left="804" w:hanging="360"/>
      </w:pPr>
      <w:rPr>
        <w:rFonts w:ascii="Symbol" w:hAnsi="Symbol" w:hint="default"/>
      </w:rPr>
    </w:lvl>
    <w:lvl w:ilvl="1" w:tplc="03529F5A" w:tentative="1">
      <w:start w:val="1"/>
      <w:numFmt w:val="bullet"/>
      <w:lvlText w:val="o"/>
      <w:lvlJc w:val="left"/>
      <w:pPr>
        <w:ind w:left="1524" w:hanging="360"/>
      </w:pPr>
      <w:rPr>
        <w:rFonts w:ascii="Courier New" w:hAnsi="Courier New" w:cs="Courier New" w:hint="default"/>
      </w:rPr>
    </w:lvl>
    <w:lvl w:ilvl="2" w:tplc="D2021C46" w:tentative="1">
      <w:start w:val="1"/>
      <w:numFmt w:val="bullet"/>
      <w:lvlText w:val=""/>
      <w:lvlJc w:val="left"/>
      <w:pPr>
        <w:ind w:left="2244" w:hanging="360"/>
      </w:pPr>
      <w:rPr>
        <w:rFonts w:ascii="Wingdings" w:hAnsi="Wingdings" w:hint="default"/>
      </w:rPr>
    </w:lvl>
    <w:lvl w:ilvl="3" w:tplc="F848A12A" w:tentative="1">
      <w:start w:val="1"/>
      <w:numFmt w:val="bullet"/>
      <w:lvlText w:val=""/>
      <w:lvlJc w:val="left"/>
      <w:pPr>
        <w:ind w:left="2964" w:hanging="360"/>
      </w:pPr>
      <w:rPr>
        <w:rFonts w:ascii="Symbol" w:hAnsi="Symbol" w:hint="default"/>
      </w:rPr>
    </w:lvl>
    <w:lvl w:ilvl="4" w:tplc="513496DE" w:tentative="1">
      <w:start w:val="1"/>
      <w:numFmt w:val="bullet"/>
      <w:lvlText w:val="o"/>
      <w:lvlJc w:val="left"/>
      <w:pPr>
        <w:ind w:left="3684" w:hanging="360"/>
      </w:pPr>
      <w:rPr>
        <w:rFonts w:ascii="Courier New" w:hAnsi="Courier New" w:cs="Courier New" w:hint="default"/>
      </w:rPr>
    </w:lvl>
    <w:lvl w:ilvl="5" w:tplc="57CC9850" w:tentative="1">
      <w:start w:val="1"/>
      <w:numFmt w:val="bullet"/>
      <w:lvlText w:val=""/>
      <w:lvlJc w:val="left"/>
      <w:pPr>
        <w:ind w:left="4404" w:hanging="360"/>
      </w:pPr>
      <w:rPr>
        <w:rFonts w:ascii="Wingdings" w:hAnsi="Wingdings" w:hint="default"/>
      </w:rPr>
    </w:lvl>
    <w:lvl w:ilvl="6" w:tplc="A192EE2E" w:tentative="1">
      <w:start w:val="1"/>
      <w:numFmt w:val="bullet"/>
      <w:lvlText w:val=""/>
      <w:lvlJc w:val="left"/>
      <w:pPr>
        <w:ind w:left="5124" w:hanging="360"/>
      </w:pPr>
      <w:rPr>
        <w:rFonts w:ascii="Symbol" w:hAnsi="Symbol" w:hint="default"/>
      </w:rPr>
    </w:lvl>
    <w:lvl w:ilvl="7" w:tplc="F12832C0" w:tentative="1">
      <w:start w:val="1"/>
      <w:numFmt w:val="bullet"/>
      <w:lvlText w:val="o"/>
      <w:lvlJc w:val="left"/>
      <w:pPr>
        <w:ind w:left="5844" w:hanging="360"/>
      </w:pPr>
      <w:rPr>
        <w:rFonts w:ascii="Courier New" w:hAnsi="Courier New" w:cs="Courier New" w:hint="default"/>
      </w:rPr>
    </w:lvl>
    <w:lvl w:ilvl="8" w:tplc="4042AD26" w:tentative="1">
      <w:start w:val="1"/>
      <w:numFmt w:val="bullet"/>
      <w:lvlText w:val=""/>
      <w:lvlJc w:val="left"/>
      <w:pPr>
        <w:ind w:left="6564" w:hanging="360"/>
      </w:pPr>
      <w:rPr>
        <w:rFonts w:ascii="Wingdings" w:hAnsi="Wingdings" w:hint="default"/>
      </w:rPr>
    </w:lvl>
  </w:abstractNum>
  <w:num w:numId="1" w16cid:durableId="1417705556">
    <w:abstractNumId w:val="9"/>
  </w:num>
  <w:num w:numId="2" w16cid:durableId="995062959">
    <w:abstractNumId w:val="10"/>
  </w:num>
  <w:num w:numId="3" w16cid:durableId="1554385507">
    <w:abstractNumId w:val="0"/>
  </w:num>
  <w:num w:numId="4" w16cid:durableId="1036269041">
    <w:abstractNumId w:val="1"/>
  </w:num>
  <w:num w:numId="5" w16cid:durableId="1114401567">
    <w:abstractNumId w:val="2"/>
  </w:num>
  <w:num w:numId="6" w16cid:durableId="48454864">
    <w:abstractNumId w:val="8"/>
  </w:num>
  <w:num w:numId="7" w16cid:durableId="1505391357">
    <w:abstractNumId w:val="4"/>
  </w:num>
  <w:num w:numId="8" w16cid:durableId="1160269258">
    <w:abstractNumId w:val="15"/>
  </w:num>
  <w:num w:numId="9" w16cid:durableId="205457703">
    <w:abstractNumId w:val="7"/>
  </w:num>
  <w:num w:numId="10" w16cid:durableId="782505626">
    <w:abstractNumId w:val="6"/>
  </w:num>
  <w:num w:numId="11" w16cid:durableId="561910669">
    <w:abstractNumId w:val="15"/>
  </w:num>
  <w:num w:numId="12" w16cid:durableId="136844486">
    <w:abstractNumId w:val="7"/>
  </w:num>
  <w:num w:numId="13" w16cid:durableId="252931431">
    <w:abstractNumId w:val="12"/>
  </w:num>
  <w:num w:numId="14" w16cid:durableId="739255386">
    <w:abstractNumId w:val="11"/>
  </w:num>
  <w:num w:numId="15" w16cid:durableId="160195238">
    <w:abstractNumId w:val="5"/>
  </w:num>
  <w:num w:numId="16" w16cid:durableId="212739104">
    <w:abstractNumId w:val="13"/>
  </w:num>
  <w:num w:numId="17" w16cid:durableId="1325820095">
    <w:abstractNumId w:val="14"/>
  </w:num>
  <w:num w:numId="18" w16cid:durableId="1874421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2A72"/>
    <w:rsid w:val="000148CA"/>
    <w:rsid w:val="000212D5"/>
    <w:rsid w:val="000246E3"/>
    <w:rsid w:val="000317FD"/>
    <w:rsid w:val="000347D7"/>
    <w:rsid w:val="000355F9"/>
    <w:rsid w:val="000359F3"/>
    <w:rsid w:val="00044EC6"/>
    <w:rsid w:val="00046F67"/>
    <w:rsid w:val="00051438"/>
    <w:rsid w:val="00052C2D"/>
    <w:rsid w:val="000546CF"/>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5C0E"/>
    <w:rsid w:val="001D61D2"/>
    <w:rsid w:val="001D64EF"/>
    <w:rsid w:val="001E10BE"/>
    <w:rsid w:val="001E38C8"/>
    <w:rsid w:val="001E6C76"/>
    <w:rsid w:val="001F07F0"/>
    <w:rsid w:val="001F0C1D"/>
    <w:rsid w:val="001F1B62"/>
    <w:rsid w:val="001F5D9A"/>
    <w:rsid w:val="002000FF"/>
    <w:rsid w:val="00200FA6"/>
    <w:rsid w:val="00201370"/>
    <w:rsid w:val="00202E4A"/>
    <w:rsid w:val="00203193"/>
    <w:rsid w:val="00203942"/>
    <w:rsid w:val="00205538"/>
    <w:rsid w:val="00205AD9"/>
    <w:rsid w:val="0021139D"/>
    <w:rsid w:val="00220B81"/>
    <w:rsid w:val="002230AD"/>
    <w:rsid w:val="00223DFF"/>
    <w:rsid w:val="00237A61"/>
    <w:rsid w:val="00241932"/>
    <w:rsid w:val="0024293C"/>
    <w:rsid w:val="00242DBA"/>
    <w:rsid w:val="00243ADC"/>
    <w:rsid w:val="002442F8"/>
    <w:rsid w:val="00253EA0"/>
    <w:rsid w:val="0026064F"/>
    <w:rsid w:val="00264CAB"/>
    <w:rsid w:val="002652A2"/>
    <w:rsid w:val="00266CE0"/>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8A9"/>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11B9"/>
    <w:rsid w:val="0037754B"/>
    <w:rsid w:val="00382ACA"/>
    <w:rsid w:val="00383A00"/>
    <w:rsid w:val="003859C2"/>
    <w:rsid w:val="00387DAE"/>
    <w:rsid w:val="00393190"/>
    <w:rsid w:val="003A144D"/>
    <w:rsid w:val="003A17EC"/>
    <w:rsid w:val="003A4354"/>
    <w:rsid w:val="003A4D06"/>
    <w:rsid w:val="003A6620"/>
    <w:rsid w:val="003B4CA2"/>
    <w:rsid w:val="003B6651"/>
    <w:rsid w:val="003C3979"/>
    <w:rsid w:val="003C6A9C"/>
    <w:rsid w:val="003D3A9E"/>
    <w:rsid w:val="003E185F"/>
    <w:rsid w:val="003F2E53"/>
    <w:rsid w:val="003F309E"/>
    <w:rsid w:val="003F58ED"/>
    <w:rsid w:val="003F5F05"/>
    <w:rsid w:val="003F68B7"/>
    <w:rsid w:val="003F70F4"/>
    <w:rsid w:val="003F7D88"/>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201E"/>
    <w:rsid w:val="00543085"/>
    <w:rsid w:val="00543B29"/>
    <w:rsid w:val="005460C4"/>
    <w:rsid w:val="00546419"/>
    <w:rsid w:val="005505CD"/>
    <w:rsid w:val="0055068B"/>
    <w:rsid w:val="00553AE3"/>
    <w:rsid w:val="00562702"/>
    <w:rsid w:val="00563D75"/>
    <w:rsid w:val="0056464C"/>
    <w:rsid w:val="005740FB"/>
    <w:rsid w:val="00574812"/>
    <w:rsid w:val="00585D37"/>
    <w:rsid w:val="0059253B"/>
    <w:rsid w:val="00593D91"/>
    <w:rsid w:val="00593F62"/>
    <w:rsid w:val="005A0117"/>
    <w:rsid w:val="005A2099"/>
    <w:rsid w:val="005A2358"/>
    <w:rsid w:val="005B33BE"/>
    <w:rsid w:val="005B45A7"/>
    <w:rsid w:val="005B5B18"/>
    <w:rsid w:val="005B769F"/>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647"/>
    <w:rsid w:val="00650894"/>
    <w:rsid w:val="00652C82"/>
    <w:rsid w:val="00652DDC"/>
    <w:rsid w:val="006604F5"/>
    <w:rsid w:val="0066129B"/>
    <w:rsid w:val="00661894"/>
    <w:rsid w:val="00662255"/>
    <w:rsid w:val="00664C70"/>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18A5"/>
    <w:rsid w:val="007530E9"/>
    <w:rsid w:val="007603E5"/>
    <w:rsid w:val="00765476"/>
    <w:rsid w:val="0076570B"/>
    <w:rsid w:val="007657E6"/>
    <w:rsid w:val="00772B80"/>
    <w:rsid w:val="00773AAB"/>
    <w:rsid w:val="00777C2E"/>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4DDC"/>
    <w:rsid w:val="007F5FA1"/>
    <w:rsid w:val="007F7B99"/>
    <w:rsid w:val="008008CD"/>
    <w:rsid w:val="008026A4"/>
    <w:rsid w:val="00802ABB"/>
    <w:rsid w:val="00805589"/>
    <w:rsid w:val="00814145"/>
    <w:rsid w:val="00814871"/>
    <w:rsid w:val="00816017"/>
    <w:rsid w:val="00817744"/>
    <w:rsid w:val="00820463"/>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1DEF"/>
    <w:rsid w:val="008728E9"/>
    <w:rsid w:val="00876669"/>
    <w:rsid w:val="00887E07"/>
    <w:rsid w:val="008928FB"/>
    <w:rsid w:val="00896E7E"/>
    <w:rsid w:val="008A06DC"/>
    <w:rsid w:val="008B10F6"/>
    <w:rsid w:val="008B24B3"/>
    <w:rsid w:val="008B4511"/>
    <w:rsid w:val="008B486F"/>
    <w:rsid w:val="008D5EC6"/>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439B"/>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4594C"/>
    <w:rsid w:val="00A543E4"/>
    <w:rsid w:val="00A55CAE"/>
    <w:rsid w:val="00A56EAF"/>
    <w:rsid w:val="00A625C2"/>
    <w:rsid w:val="00A76739"/>
    <w:rsid w:val="00A81114"/>
    <w:rsid w:val="00A81836"/>
    <w:rsid w:val="00A8500B"/>
    <w:rsid w:val="00A90E5F"/>
    <w:rsid w:val="00A92E31"/>
    <w:rsid w:val="00AA2F5E"/>
    <w:rsid w:val="00AA61B4"/>
    <w:rsid w:val="00AB31C1"/>
    <w:rsid w:val="00AB6C7B"/>
    <w:rsid w:val="00AB6E2E"/>
    <w:rsid w:val="00AB7C86"/>
    <w:rsid w:val="00AC30E9"/>
    <w:rsid w:val="00AC3BE1"/>
    <w:rsid w:val="00AD02A6"/>
    <w:rsid w:val="00AD2C42"/>
    <w:rsid w:val="00AE1859"/>
    <w:rsid w:val="00AE1A32"/>
    <w:rsid w:val="00AE2B0F"/>
    <w:rsid w:val="00AE2B38"/>
    <w:rsid w:val="00AE3706"/>
    <w:rsid w:val="00AF1BE5"/>
    <w:rsid w:val="00AF3D99"/>
    <w:rsid w:val="00AF46B2"/>
    <w:rsid w:val="00B01148"/>
    <w:rsid w:val="00B06E11"/>
    <w:rsid w:val="00B108D7"/>
    <w:rsid w:val="00B1233B"/>
    <w:rsid w:val="00B123C2"/>
    <w:rsid w:val="00B13CED"/>
    <w:rsid w:val="00B14AC4"/>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3C86"/>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76E9B"/>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E18"/>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0CD5"/>
    <w:rsid w:val="00DB58CA"/>
    <w:rsid w:val="00DC37D9"/>
    <w:rsid w:val="00DD320A"/>
    <w:rsid w:val="00DD3CA1"/>
    <w:rsid w:val="00DE53A4"/>
    <w:rsid w:val="00DF0CD6"/>
    <w:rsid w:val="00DF32D2"/>
    <w:rsid w:val="00DF489E"/>
    <w:rsid w:val="00DF6B01"/>
    <w:rsid w:val="00DF7405"/>
    <w:rsid w:val="00E04BB3"/>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7150"/>
  <w15:docId w15:val="{070C8696-1049-43C2-BB14-735911E3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21139D"/>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11112</Words>
  <Characters>6334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2023-05-24T13:23:00Z</cp:lastPrinted>
  <dcterms:created xsi:type="dcterms:W3CDTF">2023-06-22T10:26:00Z</dcterms:created>
  <dcterms:modified xsi:type="dcterms:W3CDTF">2023-06-22T10:26:00Z</dcterms:modified>
</cp:coreProperties>
</file>