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452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FDBFBE9" w14:textId="77777777" w:rsidR="00607627" w:rsidRPr="00607627" w:rsidRDefault="0010388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55BD955" w14:textId="77777777" w:rsidR="00607627" w:rsidRPr="00607627" w:rsidRDefault="0010388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FAD7AD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CC050B" w14:paraId="312D1853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D4EE963" w14:textId="77777777" w:rsidR="00E71C29" w:rsidRPr="00393422" w:rsidRDefault="0010388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75C8641" w14:textId="77777777" w:rsidR="00E71C29" w:rsidRDefault="0010388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468/16</w:t>
            </w:r>
          </w:p>
          <w:p w14:paraId="13975F3B" w14:textId="77777777" w:rsidR="00E71C29" w:rsidRPr="00393422" w:rsidRDefault="0010388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A0BCA">
              <w:rPr>
                <w:rFonts w:cs="Arial"/>
                <w:color w:val="000000"/>
                <w:szCs w:val="22"/>
              </w:rPr>
              <w:t>(prot. Nr.16, 19.</w:t>
            </w:r>
            <w:r w:rsidRPr="00BA0BC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A0B0357" w14:textId="77777777" w:rsidR="000F232A" w:rsidRPr="004B7633" w:rsidRDefault="000F232A" w:rsidP="00BA0BCA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038BFC9F" w14:textId="77777777" w:rsidR="00BA0BCA" w:rsidRPr="00BA0BCA" w:rsidRDefault="00103881" w:rsidP="00BA0BCA">
      <w:pPr>
        <w:widowControl w:val="0"/>
        <w:autoSpaceDE w:val="0"/>
        <w:autoSpaceDN w:val="0"/>
        <w:adjustRightInd w:val="0"/>
        <w:rPr>
          <w:rFonts w:cs="Arial"/>
        </w:rPr>
      </w:pPr>
      <w:r w:rsidRPr="00BA0BCA">
        <w:rPr>
          <w:rFonts w:cs="Arial"/>
          <w:szCs w:val="22"/>
        </w:rPr>
        <w:t xml:space="preserve">Par </w:t>
      </w:r>
      <w:r w:rsidRPr="00BA0BCA">
        <w:rPr>
          <w:rFonts w:cs="Arial"/>
        </w:rPr>
        <w:t xml:space="preserve">Liepājas valstspilsētas pašvaldības </w:t>
      </w:r>
    </w:p>
    <w:p w14:paraId="2C671556" w14:textId="77777777" w:rsidR="00BA0BCA" w:rsidRPr="00BA0BCA" w:rsidRDefault="00103881" w:rsidP="00BA0BCA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BA0BCA">
        <w:rPr>
          <w:rFonts w:cs="Arial"/>
          <w:szCs w:val="22"/>
        </w:rPr>
        <w:t xml:space="preserve">Energoefektivitātes, līdzfinansējuma </w:t>
      </w:r>
      <w:r w:rsidRPr="00BA0BCA">
        <w:rPr>
          <w:rFonts w:cs="Arial"/>
          <w:szCs w:val="22"/>
        </w:rPr>
        <w:br/>
        <w:t xml:space="preserve">piešķiršanas daudzdzīvokļu mājām </w:t>
      </w:r>
      <w:r w:rsidRPr="00BA0BCA">
        <w:rPr>
          <w:rFonts w:cs="Arial"/>
          <w:szCs w:val="22"/>
        </w:rPr>
        <w:br/>
      </w:r>
      <w:r w:rsidRPr="00BA0BCA">
        <w:rPr>
          <w:rFonts w:cs="Arial"/>
          <w:szCs w:val="22"/>
        </w:rPr>
        <w:t xml:space="preserve">piesaistīto zemesgabalu labiekārtošanai </w:t>
      </w:r>
      <w:r w:rsidRPr="00BA0BCA">
        <w:rPr>
          <w:rFonts w:cs="Arial"/>
          <w:szCs w:val="22"/>
        </w:rPr>
        <w:br/>
        <w:t xml:space="preserve">un sadzīves atkritumu savākšanas punktu </w:t>
      </w:r>
      <w:r w:rsidRPr="00BA0BCA">
        <w:rPr>
          <w:rFonts w:cs="Arial"/>
          <w:szCs w:val="22"/>
        </w:rPr>
        <w:br/>
        <w:t xml:space="preserve">izveides pieteikumu izvērtēšanas </w:t>
      </w:r>
      <w:r w:rsidRPr="00BA0BCA">
        <w:rPr>
          <w:rFonts w:cs="Arial"/>
          <w:szCs w:val="22"/>
        </w:rPr>
        <w:br/>
        <w:t>komisijas nolikumu</w:t>
      </w:r>
    </w:p>
    <w:p w14:paraId="09AA5937" w14:textId="77777777" w:rsidR="00BA0BCA" w:rsidRPr="00BA0BCA" w:rsidRDefault="00BA0BCA" w:rsidP="00BA0B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72D45B4" w14:textId="77777777" w:rsidR="00BA0BCA" w:rsidRPr="00BA0BCA" w:rsidRDefault="00BA0BCA" w:rsidP="00BA0BC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ED80978" w14:textId="77777777" w:rsidR="00BA0BCA" w:rsidRPr="00BA0BCA" w:rsidRDefault="00103881" w:rsidP="00BA0BC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BA0BCA">
        <w:rPr>
          <w:rFonts w:cs="Arial"/>
          <w:iCs/>
        </w:rPr>
        <w:t xml:space="preserve">Pamatojoties uz likuma “Par pašvaldībām” 61.panta trešo daļu, Liepājas pilsētas domes 2017.gada 17.augusta </w:t>
      </w:r>
      <w:r w:rsidRPr="00BA0BCA">
        <w:rPr>
          <w:rFonts w:cs="Arial"/>
          <w:iCs/>
        </w:rPr>
        <w:t>saistošo noteikumu Nr.14 “Liepājas pilsētas pašvaldības nolikums” 7.punktu</w:t>
      </w:r>
      <w:r w:rsidRPr="00BA0BCA">
        <w:rPr>
          <w:rFonts w:cs="Arial"/>
        </w:rPr>
        <w:t>, Liepājas valstspilsētas pašvaldības domes 2021.gada 16.septembra lēmuma Nr.343/11 “Par pastāvīgo komiteju pārraudzībā izveidoto komisiju sastāviem” 5.punktu un izskatot Liepājas va</w:t>
      </w:r>
      <w:r w:rsidRPr="00BA0BCA">
        <w:rPr>
          <w:rFonts w:cs="Arial"/>
        </w:rPr>
        <w:t xml:space="preserve">lstspilsētas pašvaldības domes pastāvīgās Finanšu komitejas 2021.gada 9.decembra lēmumu (sēdes protokols Nr.13), </w:t>
      </w:r>
      <w:r w:rsidRPr="00BA0BCA">
        <w:rPr>
          <w:rFonts w:cs="Arial"/>
          <w:szCs w:val="22"/>
        </w:rPr>
        <w:t xml:space="preserve">Liepājas valstspilsētas pašvaldības dome </w:t>
      </w:r>
      <w:r w:rsidRPr="00BA0BCA">
        <w:rPr>
          <w:rFonts w:cs="Arial"/>
          <w:b/>
          <w:szCs w:val="22"/>
        </w:rPr>
        <w:t>nolemj</w:t>
      </w:r>
      <w:r w:rsidRPr="00BA0BCA">
        <w:rPr>
          <w:rFonts w:cs="Arial"/>
          <w:b/>
          <w:bCs/>
          <w:szCs w:val="22"/>
        </w:rPr>
        <w:t>:</w:t>
      </w:r>
    </w:p>
    <w:p w14:paraId="50F01CD4" w14:textId="77777777" w:rsidR="00BA0BCA" w:rsidRPr="00BA0BCA" w:rsidRDefault="00BA0BCA" w:rsidP="00BA0B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68EE1DC" w14:textId="77777777" w:rsidR="00BA0BCA" w:rsidRPr="00BA0BCA" w:rsidRDefault="00103881" w:rsidP="00BA0BCA">
      <w:pPr>
        <w:ind w:firstLine="720"/>
        <w:jc w:val="both"/>
        <w:rPr>
          <w:rFonts w:cs="Arial"/>
        </w:rPr>
      </w:pPr>
      <w:r w:rsidRPr="00BA0BCA">
        <w:rPr>
          <w:rFonts w:cs="Arial"/>
        </w:rPr>
        <w:t>1. Apstiprināt Liepājas valstspilsētas</w:t>
      </w:r>
      <w:r w:rsidRPr="00BA0BCA">
        <w:rPr>
          <w:rFonts w:cs="Arial"/>
        </w:rPr>
        <w:t xml:space="preserve"> pašvaldības domes 2021.gada 16.decembra nolikumu Nr.28 “Liepājas valstspilsētas pašvaldības Energoefektivitātes, līdzfinansējuma piešķiršanas daudzdzīvokļu mājām piesaistīto zemesgabalu labiekārtošanai un sadzīves atkritumu savākšanas punktu izveides piet</w:t>
      </w:r>
      <w:r w:rsidRPr="00BA0BCA">
        <w:rPr>
          <w:rFonts w:cs="Arial"/>
        </w:rPr>
        <w:t>eikumu izvērtēšanas komisijas nolikums”.</w:t>
      </w:r>
    </w:p>
    <w:p w14:paraId="527B7D87" w14:textId="77777777" w:rsidR="00BA0BCA" w:rsidRPr="00BA0BCA" w:rsidRDefault="00BA0BCA" w:rsidP="00BA0BCA">
      <w:pPr>
        <w:jc w:val="both"/>
        <w:rPr>
          <w:rFonts w:cs="Arial"/>
          <w:sz w:val="10"/>
          <w:szCs w:val="12"/>
        </w:rPr>
      </w:pPr>
    </w:p>
    <w:p w14:paraId="668B7E41" w14:textId="77777777" w:rsidR="00BA0BCA" w:rsidRPr="00BA0BCA" w:rsidRDefault="00103881" w:rsidP="00BA0BCA">
      <w:pPr>
        <w:ind w:firstLine="720"/>
        <w:jc w:val="both"/>
        <w:rPr>
          <w:rFonts w:cs="Arial"/>
        </w:rPr>
      </w:pPr>
      <w:r w:rsidRPr="00BA0BCA">
        <w:rPr>
          <w:rFonts w:cs="Arial"/>
        </w:rPr>
        <w:t>2. Atzīt par spēku zaudējušiem:</w:t>
      </w:r>
    </w:p>
    <w:p w14:paraId="10777821" w14:textId="77777777" w:rsidR="00BA0BCA" w:rsidRPr="00BA0BCA" w:rsidRDefault="00103881" w:rsidP="00BA0BCA">
      <w:pPr>
        <w:ind w:firstLine="720"/>
        <w:jc w:val="both"/>
      </w:pPr>
      <w:r w:rsidRPr="00BA0BCA">
        <w:rPr>
          <w:rFonts w:cs="Arial"/>
        </w:rPr>
        <w:t xml:space="preserve">2.1. Liepājas pilsētas domes 2013.gada 21.februāra lēmumu Nr.27 “Par </w:t>
      </w:r>
      <w:r w:rsidRPr="00BA0BCA">
        <w:t>pašvaldības līdzfinansējuma apjoma un tā piešķiršanas kārtības daudzdzīvokļu dzīvojamām mājām piesaistīto zemesga</w:t>
      </w:r>
      <w:r w:rsidRPr="00BA0BCA">
        <w:t>balu labiekārtošanai iesniegto projektu izvērtēšanas komisiju un komisijas nolikumu”;</w:t>
      </w:r>
    </w:p>
    <w:p w14:paraId="52484EC6" w14:textId="77777777" w:rsidR="00BA0BCA" w:rsidRPr="00BA0BCA" w:rsidRDefault="00103881" w:rsidP="00BA0BCA">
      <w:pPr>
        <w:ind w:firstLine="720"/>
        <w:jc w:val="both"/>
        <w:rPr>
          <w:rFonts w:cs="Arial"/>
        </w:rPr>
      </w:pPr>
      <w:r w:rsidRPr="00BA0BCA">
        <w:t xml:space="preserve">2.2. </w:t>
      </w:r>
      <w:r w:rsidRPr="00BA0BCA">
        <w:rPr>
          <w:rFonts w:cs="Arial"/>
        </w:rPr>
        <w:t>Liepājas pilsētas domes 2017.gada 16.februāra lēmumu Nr.64 “Par energoefektivitātes pasākumu pieteikumu vērtēšanas komisiju”.</w:t>
      </w:r>
    </w:p>
    <w:p w14:paraId="3B02D207" w14:textId="77777777" w:rsidR="00BA0BCA" w:rsidRPr="00BA0BCA" w:rsidRDefault="00BA0BCA" w:rsidP="00BA0B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640370C" w14:textId="77777777" w:rsidR="00BA0BCA" w:rsidRPr="00BA0BCA" w:rsidRDefault="00BA0BCA" w:rsidP="00BA0BC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CC050B" w14:paraId="27A48697" w14:textId="77777777" w:rsidTr="006168B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CC5C4" w14:textId="77777777" w:rsidR="00BA0BCA" w:rsidRPr="00BA0BCA" w:rsidRDefault="00103881" w:rsidP="00BA0BC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A0BC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B8BB429" w14:textId="77777777" w:rsidR="00BA0BCA" w:rsidRPr="00BA0BCA" w:rsidRDefault="00103881" w:rsidP="00BA0B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A0BCA">
              <w:rPr>
                <w:rFonts w:cs="Arial"/>
                <w:szCs w:val="22"/>
              </w:rPr>
              <w:t>Gunārs Ansiņš</w:t>
            </w:r>
          </w:p>
          <w:p w14:paraId="698B7F6E" w14:textId="77777777" w:rsidR="00BA0BCA" w:rsidRPr="00BA0BCA" w:rsidRDefault="00BA0BCA" w:rsidP="00BA0B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C050B" w14:paraId="269464FD" w14:textId="77777777" w:rsidTr="006168B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CC0A59" w14:textId="77777777" w:rsidR="00BA0BCA" w:rsidRPr="00BA0BCA" w:rsidRDefault="00103881" w:rsidP="00BA0BC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A0BC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5DAB6" w14:textId="77777777" w:rsidR="00BA0BCA" w:rsidRPr="00BA0BCA" w:rsidRDefault="00103881" w:rsidP="00BA0BCA">
            <w:pPr>
              <w:jc w:val="both"/>
              <w:rPr>
                <w:rFonts w:cs="Arial"/>
                <w:szCs w:val="22"/>
              </w:rPr>
            </w:pPr>
            <w:r w:rsidRPr="00BA0BCA">
              <w:t xml:space="preserve">Izpilddirektora birojam, Organizatoriskajai daļai, </w:t>
            </w:r>
            <w:r w:rsidRPr="00BA0BCA">
              <w:rPr>
                <w:rFonts w:cs="Arial"/>
              </w:rPr>
              <w:t xml:space="preserve">Energoefektivitātes, līdzfinansējuma piešķiršanas daudzdzīvokļu mājām piesaistīto zemesgabalu labiekārtošanai un sadzīves atkritumu savākšanas punktu izveides pieteikumu izvērtēšanas </w:t>
            </w:r>
            <w:r w:rsidRPr="00BA0BCA">
              <w:t>komisijas lo</w:t>
            </w:r>
            <w:r w:rsidRPr="00BA0BCA">
              <w:t>cekļiem, Nekustamā īpašuma pārvaldei</w:t>
            </w:r>
          </w:p>
        </w:tc>
      </w:tr>
    </w:tbl>
    <w:p w14:paraId="25F314D4" w14:textId="77777777" w:rsidR="00BA0BCA" w:rsidRPr="00BA0BCA" w:rsidRDefault="00BA0BCA" w:rsidP="00BA0B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A0BCA" w:rsidRPr="00BA0BC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8A0B" w14:textId="77777777" w:rsidR="00103881" w:rsidRDefault="00103881">
      <w:r>
        <w:separator/>
      </w:r>
    </w:p>
  </w:endnote>
  <w:endnote w:type="continuationSeparator" w:id="0">
    <w:p w14:paraId="420B83C3" w14:textId="77777777" w:rsidR="00103881" w:rsidRDefault="001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7398" w14:textId="77777777" w:rsidR="00E90D4C" w:rsidRPr="00765476" w:rsidRDefault="00E90D4C" w:rsidP="006E5122">
    <w:pPr>
      <w:pStyle w:val="Footer"/>
      <w:jc w:val="both"/>
    </w:pPr>
  </w:p>
  <w:p w14:paraId="00C96DC2" w14:textId="77777777" w:rsidR="00CC050B" w:rsidRDefault="0010388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6566" w14:textId="77777777" w:rsidR="00CC050B" w:rsidRDefault="0010388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7F9E" w14:textId="77777777" w:rsidR="00103881" w:rsidRDefault="00103881">
      <w:r>
        <w:separator/>
      </w:r>
    </w:p>
  </w:footnote>
  <w:footnote w:type="continuationSeparator" w:id="0">
    <w:p w14:paraId="53031D86" w14:textId="77777777" w:rsidR="00103881" w:rsidRDefault="0010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52A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C358" w14:textId="77777777" w:rsidR="00EB209C" w:rsidRPr="00AE2B38" w:rsidRDefault="0010388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5229C18" wp14:editId="7BCB346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7534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CD6C5" w14:textId="77777777" w:rsidR="00EB209C" w:rsidRPr="00356E0F" w:rsidRDefault="0010388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8780834" w14:textId="77777777" w:rsidR="001002D7" w:rsidRDefault="0010388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FDF750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0E23E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6461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A8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45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67D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2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2B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42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A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CA4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69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09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AA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85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6C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89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0F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85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C4AB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44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07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66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AD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23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F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B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CC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323CC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7E0EB5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3A885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672161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EB2A3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3A07D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5E6BB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87A129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76C0A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A3E2C3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4D41F2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31216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02481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B18015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E8E8A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250A5E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5A090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13CFE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1720A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F2F1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B2BE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44B7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D6D3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08E8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522F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7230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9EB9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A78D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89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A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F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9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2F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03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8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8F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F9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CE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2B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3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45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4C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81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A0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0F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3B4E"/>
    <w:multiLevelType w:val="multilevel"/>
    <w:tmpl w:val="86DE8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6F323D4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4A21C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D1093A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E04D7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7080B8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3AEA6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E9A341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DE863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ECFE2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3881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3172"/>
    <w:rsid w:val="001D5A9E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21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3A6"/>
    <w:rsid w:val="00562702"/>
    <w:rsid w:val="00563D75"/>
    <w:rsid w:val="0056464C"/>
    <w:rsid w:val="00570EF0"/>
    <w:rsid w:val="00570F86"/>
    <w:rsid w:val="005810C2"/>
    <w:rsid w:val="00582A55"/>
    <w:rsid w:val="005A0117"/>
    <w:rsid w:val="005A177D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D7525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17639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6EC7"/>
    <w:rsid w:val="00887E07"/>
    <w:rsid w:val="008928FB"/>
    <w:rsid w:val="00896E7E"/>
    <w:rsid w:val="008B10F6"/>
    <w:rsid w:val="008B4511"/>
    <w:rsid w:val="008E3AD1"/>
    <w:rsid w:val="008F0977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3D99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6895"/>
    <w:rsid w:val="00B06E11"/>
    <w:rsid w:val="00B108D7"/>
    <w:rsid w:val="00B123C2"/>
    <w:rsid w:val="00B15588"/>
    <w:rsid w:val="00B21984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0BCA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2BFC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050B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2562"/>
    <w:rsid w:val="00D236C4"/>
    <w:rsid w:val="00D25DF2"/>
    <w:rsid w:val="00D31C99"/>
    <w:rsid w:val="00D33CC7"/>
    <w:rsid w:val="00D436CA"/>
    <w:rsid w:val="00D74C7C"/>
    <w:rsid w:val="00D7566E"/>
    <w:rsid w:val="00D77804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95E51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2DD7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E66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176-725C-45D0-AC1A-14E870D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2021-12-23T13:42:00Z</dcterms:created>
  <dcterms:modified xsi:type="dcterms:W3CDTF">2021-12-23T13:42:00Z</dcterms:modified>
</cp:coreProperties>
</file>