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839E" w14:textId="77777777" w:rsidR="000F232A" w:rsidRPr="005810C2" w:rsidRDefault="000F232A" w:rsidP="005810C2">
      <w:pPr>
        <w:widowControl w:val="0"/>
        <w:autoSpaceDE w:val="0"/>
        <w:autoSpaceDN w:val="0"/>
        <w:adjustRightInd w:val="0"/>
        <w:jc w:val="right"/>
        <w:rPr>
          <w:rFonts w:cs="Arial"/>
          <w:bCs/>
          <w:sz w:val="26"/>
          <w:szCs w:val="26"/>
        </w:rPr>
      </w:pPr>
    </w:p>
    <w:p w14:paraId="20A7197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587E41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946DAC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117E2" w14:paraId="313A6244" w14:textId="77777777" w:rsidTr="00C173A1">
        <w:tc>
          <w:tcPr>
            <w:tcW w:w="4788" w:type="dxa"/>
            <w:tcBorders>
              <w:top w:val="nil"/>
              <w:left w:val="nil"/>
              <w:bottom w:val="nil"/>
              <w:right w:val="nil"/>
            </w:tcBorders>
          </w:tcPr>
          <w:p w14:paraId="7E436DD0" w14:textId="77777777" w:rsidR="00C173A1" w:rsidRPr="00875389" w:rsidRDefault="00000000" w:rsidP="00875389">
            <w:pPr>
              <w:widowControl w:val="0"/>
              <w:autoSpaceDE w:val="0"/>
              <w:autoSpaceDN w:val="0"/>
              <w:adjustRightInd w:val="0"/>
              <w:rPr>
                <w:rFonts w:cs="Arial"/>
                <w:szCs w:val="22"/>
              </w:rPr>
            </w:pPr>
            <w:r w:rsidRPr="00875389">
              <w:rPr>
                <w:rFonts w:cs="Arial"/>
                <w:szCs w:val="22"/>
              </w:rPr>
              <w:t>2023. gada 21. decembrī</w:t>
            </w:r>
          </w:p>
        </w:tc>
        <w:tc>
          <w:tcPr>
            <w:tcW w:w="3717" w:type="dxa"/>
            <w:tcBorders>
              <w:top w:val="nil"/>
              <w:left w:val="nil"/>
              <w:bottom w:val="nil"/>
              <w:right w:val="nil"/>
            </w:tcBorders>
          </w:tcPr>
          <w:p w14:paraId="7BD8B1E1" w14:textId="77777777" w:rsidR="00C173A1" w:rsidRPr="00875389" w:rsidRDefault="00000000" w:rsidP="00875389">
            <w:pPr>
              <w:widowControl w:val="0"/>
              <w:autoSpaceDE w:val="0"/>
              <w:autoSpaceDN w:val="0"/>
              <w:adjustRightInd w:val="0"/>
              <w:jc w:val="center"/>
              <w:rPr>
                <w:rFonts w:cs="Arial"/>
                <w:color w:val="000000"/>
                <w:szCs w:val="22"/>
              </w:rPr>
            </w:pPr>
            <w:r w:rsidRPr="00875389">
              <w:rPr>
                <w:rFonts w:cs="Arial"/>
                <w:color w:val="000000"/>
                <w:szCs w:val="22"/>
              </w:rPr>
              <w:t xml:space="preserve">                              Nr.503/14</w:t>
            </w:r>
          </w:p>
          <w:p w14:paraId="432D058A" w14:textId="77777777" w:rsidR="00C173A1" w:rsidRPr="00875389" w:rsidRDefault="00000000" w:rsidP="00875389">
            <w:pPr>
              <w:widowControl w:val="0"/>
              <w:autoSpaceDE w:val="0"/>
              <w:autoSpaceDN w:val="0"/>
              <w:adjustRightInd w:val="0"/>
              <w:jc w:val="right"/>
              <w:rPr>
                <w:rFonts w:cs="Arial"/>
                <w:szCs w:val="22"/>
              </w:rPr>
            </w:pPr>
            <w:r w:rsidRPr="00875389">
              <w:rPr>
                <w:rFonts w:cs="Arial"/>
                <w:color w:val="000000"/>
                <w:szCs w:val="22"/>
              </w:rPr>
              <w:t>(prot. Nr.14, 66.</w:t>
            </w:r>
            <w:r w:rsidRPr="00875389">
              <w:rPr>
                <w:rFonts w:cs="Arial"/>
                <w:color w:val="000000"/>
                <w:sz w:val="20"/>
                <w:szCs w:val="20"/>
                <w:shd w:val="clear" w:color="auto" w:fill="FFFFFF"/>
              </w:rPr>
              <w:t>§)</w:t>
            </w:r>
          </w:p>
        </w:tc>
      </w:tr>
    </w:tbl>
    <w:p w14:paraId="27D88A18" w14:textId="77777777" w:rsidR="00875389" w:rsidRPr="00875389" w:rsidRDefault="00875389" w:rsidP="00875389">
      <w:pPr>
        <w:widowControl w:val="0"/>
        <w:autoSpaceDE w:val="0"/>
        <w:autoSpaceDN w:val="0"/>
        <w:adjustRightInd w:val="0"/>
        <w:jc w:val="both"/>
        <w:rPr>
          <w:rFonts w:cs="Arial"/>
          <w:sz w:val="14"/>
          <w:szCs w:val="14"/>
        </w:rPr>
      </w:pPr>
    </w:p>
    <w:p w14:paraId="393687D2" w14:textId="77777777" w:rsidR="00875389" w:rsidRPr="00875389" w:rsidRDefault="00000000" w:rsidP="00875389">
      <w:pPr>
        <w:widowControl w:val="0"/>
        <w:autoSpaceDE w:val="0"/>
        <w:autoSpaceDN w:val="0"/>
        <w:adjustRightInd w:val="0"/>
        <w:jc w:val="both"/>
        <w:rPr>
          <w:rFonts w:cs="Arial"/>
          <w:szCs w:val="22"/>
        </w:rPr>
      </w:pPr>
      <w:r w:rsidRPr="00875389">
        <w:rPr>
          <w:rFonts w:cs="Arial"/>
          <w:szCs w:val="22"/>
        </w:rPr>
        <w:t xml:space="preserve">Par zemesgabala Kuldīgas ielā 45 </w:t>
      </w:r>
    </w:p>
    <w:p w14:paraId="7C05599A" w14:textId="77777777" w:rsidR="00875389" w:rsidRPr="00875389" w:rsidRDefault="00000000" w:rsidP="00875389">
      <w:pPr>
        <w:widowControl w:val="0"/>
        <w:autoSpaceDE w:val="0"/>
        <w:autoSpaceDN w:val="0"/>
        <w:adjustRightInd w:val="0"/>
        <w:jc w:val="both"/>
        <w:rPr>
          <w:rFonts w:cs="Arial"/>
          <w:szCs w:val="22"/>
        </w:rPr>
      </w:pPr>
      <w:r w:rsidRPr="00875389">
        <w:rPr>
          <w:rFonts w:cs="Arial"/>
          <w:szCs w:val="22"/>
        </w:rPr>
        <w:t xml:space="preserve">172/4988 domājamo daļu </w:t>
      </w:r>
      <w:r w:rsidRPr="00875389">
        <w:rPr>
          <w:rFonts w:cs="Arial"/>
          <w:noProof/>
          <w:szCs w:val="22"/>
        </w:rPr>
        <w:t>nomu</w:t>
      </w:r>
    </w:p>
    <w:p w14:paraId="744B72BC" w14:textId="77777777" w:rsidR="00875389" w:rsidRPr="00875389" w:rsidRDefault="00875389" w:rsidP="00875389">
      <w:pPr>
        <w:widowControl w:val="0"/>
        <w:autoSpaceDE w:val="0"/>
        <w:autoSpaceDN w:val="0"/>
        <w:adjustRightInd w:val="0"/>
        <w:jc w:val="both"/>
        <w:rPr>
          <w:rFonts w:cs="Arial"/>
          <w:noProof/>
          <w:sz w:val="32"/>
          <w:szCs w:val="32"/>
        </w:rPr>
      </w:pPr>
    </w:p>
    <w:p w14:paraId="0D7D9800" w14:textId="473CC169" w:rsidR="00875389" w:rsidRPr="00875389" w:rsidRDefault="00000000" w:rsidP="00875389">
      <w:pPr>
        <w:widowControl w:val="0"/>
        <w:autoSpaceDE w:val="0"/>
        <w:autoSpaceDN w:val="0"/>
        <w:adjustRightInd w:val="0"/>
        <w:ind w:firstLine="708"/>
        <w:jc w:val="both"/>
        <w:rPr>
          <w:rFonts w:cs="Arial"/>
          <w:noProof/>
          <w:szCs w:val="22"/>
        </w:rPr>
      </w:pPr>
      <w:r w:rsidRPr="00875389">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w:t>
      </w:r>
      <w:r>
        <w:rPr>
          <w:rFonts w:cs="Arial"/>
          <w:noProof/>
          <w:szCs w:val="22"/>
        </w:rPr>
        <w:t xml:space="preserve">             </w:t>
      </w:r>
      <w:r w:rsidRPr="00875389">
        <w:rPr>
          <w:rFonts w:cs="Arial"/>
          <w:noProof/>
          <w:szCs w:val="22"/>
        </w:rPr>
        <w:t xml:space="preserve">    26. punktu un pārējas noteikumu 40. punktu, izskatot </w:t>
      </w:r>
      <w:r w:rsidR="009353FC">
        <w:rPr>
          <w:rFonts w:cs="Arial"/>
          <w:noProof/>
          <w:szCs w:val="22"/>
        </w:rPr>
        <w:t>[..]</w:t>
      </w:r>
      <w:r w:rsidRPr="00875389">
        <w:rPr>
          <w:rFonts w:cs="Arial"/>
          <w:noProof/>
          <w:szCs w:val="22"/>
        </w:rPr>
        <w:t xml:space="preserve"> 2023. gada 20. oktobra iesniegumu, Liepājas valstspilsētas pašvaldības Nekustamo īpašumu jautājumu konsultatīvās komisijas 2023. gada 30. oktobra priekšlikumu (sēdes</w:t>
      </w:r>
      <w:r>
        <w:rPr>
          <w:rFonts w:cs="Arial"/>
          <w:noProof/>
          <w:szCs w:val="22"/>
        </w:rPr>
        <w:t xml:space="preserve"> </w:t>
      </w:r>
      <w:r w:rsidRPr="00875389">
        <w:rPr>
          <w:rFonts w:cs="Arial"/>
          <w:noProof/>
          <w:szCs w:val="22"/>
        </w:rPr>
        <w:t>protokols Nr.19) un Liepājas valstspilsētas pašvaldības</w:t>
      </w:r>
      <w:r w:rsidRPr="00875389">
        <w:rPr>
          <w:rFonts w:cs="Arial"/>
          <w:szCs w:val="22"/>
        </w:rPr>
        <w:t xml:space="preserve"> domes pastāvīgās Attīstības komitejas 2023. gada 14. decembra lēmumu (sēdes protokols Nr.12), </w:t>
      </w:r>
      <w:r w:rsidRPr="00875389">
        <w:rPr>
          <w:rFonts w:cs="Arial"/>
          <w:noProof/>
          <w:szCs w:val="22"/>
        </w:rPr>
        <w:t xml:space="preserve">Liepājas valstspilsētas pašvaldības dome </w:t>
      </w:r>
      <w:r w:rsidRPr="00875389">
        <w:rPr>
          <w:rFonts w:cs="Arial"/>
          <w:b/>
          <w:noProof/>
          <w:szCs w:val="22"/>
        </w:rPr>
        <w:t>nolemj</w:t>
      </w:r>
      <w:r w:rsidRPr="00875389">
        <w:rPr>
          <w:rFonts w:cs="Arial"/>
          <w:b/>
          <w:bCs/>
          <w:noProof/>
          <w:szCs w:val="22"/>
        </w:rPr>
        <w:t>:</w:t>
      </w:r>
    </w:p>
    <w:p w14:paraId="263CFBAA" w14:textId="77777777" w:rsidR="00875389" w:rsidRPr="00875389" w:rsidRDefault="00875389" w:rsidP="00875389">
      <w:pPr>
        <w:widowControl w:val="0"/>
        <w:autoSpaceDE w:val="0"/>
        <w:autoSpaceDN w:val="0"/>
        <w:adjustRightInd w:val="0"/>
        <w:jc w:val="both"/>
        <w:rPr>
          <w:rFonts w:cs="Arial"/>
          <w:noProof/>
          <w:szCs w:val="22"/>
        </w:rPr>
      </w:pPr>
    </w:p>
    <w:p w14:paraId="0C8F5D10" w14:textId="445353A9" w:rsidR="00875389" w:rsidRPr="00875389" w:rsidRDefault="00000000" w:rsidP="00875389">
      <w:pPr>
        <w:widowControl w:val="0"/>
        <w:autoSpaceDE w:val="0"/>
        <w:autoSpaceDN w:val="0"/>
        <w:adjustRightInd w:val="0"/>
        <w:ind w:firstLine="708"/>
        <w:jc w:val="both"/>
        <w:rPr>
          <w:rFonts w:cs="Arial"/>
          <w:noProof/>
          <w:szCs w:val="22"/>
        </w:rPr>
      </w:pPr>
      <w:r w:rsidRPr="00875389">
        <w:rPr>
          <w:rFonts w:cs="Arial"/>
          <w:noProof/>
          <w:szCs w:val="22"/>
        </w:rPr>
        <w:t xml:space="preserve">1. Iznomāt </w:t>
      </w:r>
      <w:r w:rsidR="009353FC">
        <w:rPr>
          <w:rFonts w:cs="Arial"/>
          <w:noProof/>
          <w:szCs w:val="22"/>
        </w:rPr>
        <w:t>[..]</w:t>
      </w:r>
      <w:r w:rsidRPr="00875389">
        <w:rPr>
          <w:rFonts w:cs="Arial"/>
          <w:noProof/>
          <w:szCs w:val="22"/>
        </w:rPr>
        <w:t xml:space="preserve"> zemesgabala Liepājā Kuldīgas ielā 45 (kadastra Nr.1700 014 0369)</w:t>
      </w:r>
      <w:r w:rsidR="009353FC">
        <w:rPr>
          <w:rFonts w:cs="Arial"/>
          <w:noProof/>
          <w:szCs w:val="22"/>
        </w:rPr>
        <w:t xml:space="preserve"> </w:t>
      </w:r>
      <w:r w:rsidRPr="00875389">
        <w:rPr>
          <w:rFonts w:cs="Arial"/>
          <w:noProof/>
          <w:szCs w:val="22"/>
        </w:rPr>
        <w:t>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72F1DA0B" w14:textId="77777777" w:rsidR="00875389" w:rsidRPr="00875389" w:rsidRDefault="00875389" w:rsidP="00875389">
      <w:pPr>
        <w:widowControl w:val="0"/>
        <w:autoSpaceDE w:val="0"/>
        <w:autoSpaceDN w:val="0"/>
        <w:adjustRightInd w:val="0"/>
        <w:ind w:firstLine="708"/>
        <w:jc w:val="both"/>
        <w:rPr>
          <w:rFonts w:cs="Arial"/>
          <w:noProof/>
          <w:sz w:val="10"/>
          <w:szCs w:val="10"/>
        </w:rPr>
      </w:pPr>
    </w:p>
    <w:p w14:paraId="4346D0C8" w14:textId="77777777" w:rsidR="00875389" w:rsidRPr="00875389" w:rsidRDefault="00000000" w:rsidP="00875389">
      <w:pPr>
        <w:widowControl w:val="0"/>
        <w:autoSpaceDE w:val="0"/>
        <w:autoSpaceDN w:val="0"/>
        <w:adjustRightInd w:val="0"/>
        <w:ind w:firstLine="708"/>
        <w:jc w:val="both"/>
        <w:rPr>
          <w:rFonts w:cs="Arial"/>
          <w:noProof/>
          <w:szCs w:val="22"/>
        </w:rPr>
      </w:pPr>
      <w:r w:rsidRPr="00875389">
        <w:rPr>
          <w:rFonts w:cs="Arial"/>
          <w:noProof/>
          <w:szCs w:val="22"/>
        </w:rPr>
        <w:t>2. Liepājas valstspilsētas pašvaldības iestādi "Liepājas Nekustamā īpašuma pārvalde" sagatavot līguma projektu par lēmuma 1.</w:t>
      </w:r>
      <w:r w:rsidR="00C173A1">
        <w:rPr>
          <w:rFonts w:cs="Arial"/>
          <w:noProof/>
          <w:szCs w:val="22"/>
        </w:rPr>
        <w:t> </w:t>
      </w:r>
      <w:r w:rsidRPr="00875389">
        <w:rPr>
          <w:rFonts w:cs="Arial"/>
          <w:noProof/>
          <w:szCs w:val="22"/>
        </w:rPr>
        <w:t>punktā minētā zemesgabala Kuldīgas ielā 45 (kadastra Nr.1700 014 0369) 172/4988 domājamo daļu iznomāšanu, iekļaujot tajā šādus nosacījumus:</w:t>
      </w:r>
    </w:p>
    <w:p w14:paraId="0EC45B01"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noProof/>
          <w:szCs w:val="22"/>
        </w:rPr>
        <w:t>2.1. Liepājas valstspilsētas pašvaldība ne</w:t>
      </w:r>
      <w:r w:rsidRPr="00875389">
        <w:rPr>
          <w:rFonts w:cs="Arial"/>
          <w:szCs w:val="22"/>
        </w:rPr>
        <w:t>atbild par nomnieka ieguldījumiem un izdevumiem, apsaimniekojot iznomāto zemesgabala daļu;</w:t>
      </w:r>
    </w:p>
    <w:p w14:paraId="1DE400BE"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szCs w:val="22"/>
        </w:rPr>
        <w:t>2.2. nomnieks maksā nomas maksu 1,5% apmērā no zemesgabala kadastrālās vērtības gadā, bet  ne mazāk kā valstī noteiktās minimālās nomas maksas apmērā;</w:t>
      </w:r>
    </w:p>
    <w:p w14:paraId="4EFD4886"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szCs w:val="22"/>
        </w:rPr>
        <w:t>2.3. nomnieks papildus nomas maksai nemaksā valstī noteikto pievienotās vērtības nodokli;</w:t>
      </w:r>
    </w:p>
    <w:p w14:paraId="65D40BCD"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szCs w:val="22"/>
        </w:rPr>
        <w:t>2.4. nomnieks šā līguma darbības laikā maksā visus nodokļus un nodevas, kas paredzēti vai tiks paredzēti Latvijas Republikas normatīvajos aktos un kas attiecas uz iznomāto zemesgabala daļu;</w:t>
      </w:r>
    </w:p>
    <w:p w14:paraId="12D5B07C"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AE045F0"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875389">
        <w:rPr>
          <w:rFonts w:cs="Arial"/>
          <w:szCs w:val="22"/>
        </w:rPr>
        <w:lastRenderedPageBreak/>
        <w:t>nodrošina iznomātās vietas un tās apkārtnes uzkopšanu.</w:t>
      </w:r>
    </w:p>
    <w:p w14:paraId="78E7C733" w14:textId="77777777" w:rsidR="00875389" w:rsidRPr="00875389" w:rsidRDefault="00875389" w:rsidP="00875389">
      <w:pPr>
        <w:widowControl w:val="0"/>
        <w:autoSpaceDE w:val="0"/>
        <w:autoSpaceDN w:val="0"/>
        <w:adjustRightInd w:val="0"/>
        <w:jc w:val="both"/>
        <w:rPr>
          <w:rFonts w:cs="Arial"/>
          <w:sz w:val="10"/>
          <w:szCs w:val="10"/>
        </w:rPr>
      </w:pPr>
    </w:p>
    <w:p w14:paraId="6ED1E683" w14:textId="77777777" w:rsidR="00875389" w:rsidRPr="00875389" w:rsidRDefault="00000000" w:rsidP="00875389">
      <w:pPr>
        <w:widowControl w:val="0"/>
        <w:autoSpaceDE w:val="0"/>
        <w:autoSpaceDN w:val="0"/>
        <w:adjustRightInd w:val="0"/>
        <w:jc w:val="both"/>
        <w:rPr>
          <w:rFonts w:cs="Arial"/>
          <w:szCs w:val="22"/>
        </w:rPr>
      </w:pPr>
      <w:r w:rsidRPr="00875389">
        <w:rPr>
          <w:rFonts w:cs="Arial"/>
          <w:szCs w:val="22"/>
        </w:rPr>
        <w:tab/>
        <w:t>3. Lēmuma 1. punktā minētajai zemesgabala daļai kadastra vērtēšanas vajadzībām noteikt lietošanas mērķi – transporta līdzekļu garāžu apbūve (kods 11 04).</w:t>
      </w:r>
    </w:p>
    <w:p w14:paraId="05851A84" w14:textId="77777777" w:rsidR="00875389" w:rsidRPr="00875389" w:rsidRDefault="00875389" w:rsidP="00875389">
      <w:pPr>
        <w:widowControl w:val="0"/>
        <w:autoSpaceDE w:val="0"/>
        <w:autoSpaceDN w:val="0"/>
        <w:adjustRightInd w:val="0"/>
        <w:ind w:firstLine="708"/>
        <w:jc w:val="both"/>
        <w:rPr>
          <w:rFonts w:cs="Arial"/>
          <w:sz w:val="10"/>
          <w:szCs w:val="10"/>
        </w:rPr>
      </w:pPr>
    </w:p>
    <w:p w14:paraId="5E56F538"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szCs w:val="22"/>
        </w:rPr>
        <w:t>4. Pilnvarot Liepājas valstspilsētas pašvaldības iestādes "Liepājas Nekustamā īpašuma pārvalde" vadītāju parakstīt zemes nomas līgumu.</w:t>
      </w:r>
    </w:p>
    <w:p w14:paraId="490A592F" w14:textId="77777777" w:rsidR="00875389" w:rsidRPr="00875389" w:rsidRDefault="00875389" w:rsidP="00875389">
      <w:pPr>
        <w:widowControl w:val="0"/>
        <w:autoSpaceDE w:val="0"/>
        <w:autoSpaceDN w:val="0"/>
        <w:adjustRightInd w:val="0"/>
        <w:jc w:val="both"/>
        <w:rPr>
          <w:rFonts w:cs="Arial"/>
          <w:sz w:val="10"/>
          <w:szCs w:val="10"/>
        </w:rPr>
      </w:pPr>
    </w:p>
    <w:p w14:paraId="2D0C32DF" w14:textId="222E9C66" w:rsidR="00875389" w:rsidRPr="00875389" w:rsidRDefault="00000000" w:rsidP="00875389">
      <w:pPr>
        <w:ind w:firstLine="708"/>
        <w:jc w:val="both"/>
        <w:rPr>
          <w:rFonts w:cs="Arial"/>
          <w:noProof/>
          <w:szCs w:val="22"/>
        </w:rPr>
      </w:pPr>
      <w:r w:rsidRPr="00875389">
        <w:rPr>
          <w:rFonts w:cs="Arial"/>
          <w:szCs w:val="22"/>
        </w:rPr>
        <w:t xml:space="preserve">5. Gadījumā, ja </w:t>
      </w:r>
      <w:r w:rsidR="009353FC">
        <w:rPr>
          <w:rFonts w:cs="Arial"/>
          <w:szCs w:val="22"/>
        </w:rPr>
        <w:t>[..]</w:t>
      </w:r>
      <w:r w:rsidRPr="00875389">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80863D6" w14:textId="77777777" w:rsidR="00875389" w:rsidRPr="00875389" w:rsidRDefault="00875389" w:rsidP="00875389">
      <w:pPr>
        <w:widowControl w:val="0"/>
        <w:autoSpaceDE w:val="0"/>
        <w:autoSpaceDN w:val="0"/>
        <w:adjustRightInd w:val="0"/>
        <w:ind w:firstLine="708"/>
        <w:jc w:val="both"/>
        <w:rPr>
          <w:rFonts w:cs="Arial"/>
          <w:noProof/>
          <w:sz w:val="10"/>
          <w:szCs w:val="10"/>
        </w:rPr>
      </w:pPr>
    </w:p>
    <w:p w14:paraId="04EAE5E2" w14:textId="77777777" w:rsidR="00875389" w:rsidRPr="00875389" w:rsidRDefault="00000000" w:rsidP="00875389">
      <w:pPr>
        <w:widowControl w:val="0"/>
        <w:autoSpaceDE w:val="0"/>
        <w:autoSpaceDN w:val="0"/>
        <w:adjustRightInd w:val="0"/>
        <w:ind w:firstLine="708"/>
        <w:jc w:val="both"/>
        <w:rPr>
          <w:rFonts w:cs="Arial"/>
          <w:szCs w:val="22"/>
        </w:rPr>
      </w:pPr>
      <w:r w:rsidRPr="00875389">
        <w:rPr>
          <w:rFonts w:cs="Arial"/>
          <w:noProof/>
          <w:szCs w:val="22"/>
        </w:rPr>
        <w:t>6. Liepājas valstspilsētas</w:t>
      </w:r>
      <w:r w:rsidRPr="00875389">
        <w:rPr>
          <w:rFonts w:cs="Arial"/>
          <w:szCs w:val="22"/>
        </w:rPr>
        <w:t xml:space="preserve"> pašvaldības izpilddirektora vietniekam īpašumu jautājumos kontrolēt lēmuma izpildi.</w:t>
      </w:r>
    </w:p>
    <w:p w14:paraId="4281BA1C" w14:textId="77777777" w:rsidR="00875389" w:rsidRPr="00875389" w:rsidRDefault="00875389" w:rsidP="00875389">
      <w:pPr>
        <w:widowControl w:val="0"/>
        <w:autoSpaceDE w:val="0"/>
        <w:autoSpaceDN w:val="0"/>
        <w:adjustRightInd w:val="0"/>
        <w:ind w:firstLine="708"/>
        <w:jc w:val="both"/>
        <w:rPr>
          <w:rFonts w:cs="Arial"/>
          <w:noProof/>
          <w:szCs w:val="22"/>
        </w:rPr>
      </w:pPr>
    </w:p>
    <w:p w14:paraId="05CDA80E" w14:textId="77777777" w:rsidR="00875389" w:rsidRPr="00875389" w:rsidRDefault="00875389" w:rsidP="0087538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117E2" w14:paraId="19D63F98" w14:textId="77777777" w:rsidTr="00875389">
        <w:tc>
          <w:tcPr>
            <w:tcW w:w="5644" w:type="dxa"/>
            <w:gridSpan w:val="2"/>
            <w:tcBorders>
              <w:top w:val="nil"/>
              <w:left w:val="nil"/>
              <w:bottom w:val="nil"/>
              <w:right w:val="nil"/>
            </w:tcBorders>
          </w:tcPr>
          <w:p w14:paraId="3DB4D96F" w14:textId="77777777" w:rsidR="00875389" w:rsidRPr="00875389" w:rsidRDefault="00000000" w:rsidP="00875389">
            <w:pPr>
              <w:widowControl w:val="0"/>
              <w:autoSpaceDE w:val="0"/>
              <w:autoSpaceDN w:val="0"/>
              <w:adjustRightInd w:val="0"/>
              <w:rPr>
                <w:rFonts w:cs="Arial"/>
                <w:szCs w:val="22"/>
              </w:rPr>
            </w:pPr>
            <w:r w:rsidRPr="00875389">
              <w:rPr>
                <w:rFonts w:cs="Arial"/>
                <w:szCs w:val="22"/>
              </w:rPr>
              <w:t>Priekšsēdētājs</w:t>
            </w:r>
          </w:p>
        </w:tc>
        <w:tc>
          <w:tcPr>
            <w:tcW w:w="2921" w:type="dxa"/>
            <w:tcBorders>
              <w:top w:val="nil"/>
              <w:left w:val="nil"/>
              <w:bottom w:val="nil"/>
              <w:right w:val="nil"/>
            </w:tcBorders>
          </w:tcPr>
          <w:p w14:paraId="5E064194" w14:textId="77777777" w:rsidR="00875389" w:rsidRPr="00875389" w:rsidRDefault="00000000" w:rsidP="00875389">
            <w:pPr>
              <w:widowControl w:val="0"/>
              <w:autoSpaceDE w:val="0"/>
              <w:autoSpaceDN w:val="0"/>
              <w:adjustRightInd w:val="0"/>
              <w:jc w:val="right"/>
              <w:rPr>
                <w:rFonts w:cs="Arial"/>
                <w:szCs w:val="22"/>
              </w:rPr>
            </w:pPr>
            <w:r w:rsidRPr="00875389">
              <w:rPr>
                <w:rFonts w:cs="Arial"/>
                <w:szCs w:val="22"/>
              </w:rPr>
              <w:t>Gunārs Ansiņš</w:t>
            </w:r>
          </w:p>
          <w:p w14:paraId="310EA4D5" w14:textId="77777777" w:rsidR="00875389" w:rsidRPr="00875389" w:rsidRDefault="00875389" w:rsidP="00875389">
            <w:pPr>
              <w:widowControl w:val="0"/>
              <w:autoSpaceDE w:val="0"/>
              <w:autoSpaceDN w:val="0"/>
              <w:adjustRightInd w:val="0"/>
              <w:jc w:val="right"/>
              <w:rPr>
                <w:rFonts w:cs="Arial"/>
                <w:sz w:val="8"/>
                <w:szCs w:val="22"/>
              </w:rPr>
            </w:pPr>
          </w:p>
        </w:tc>
      </w:tr>
      <w:tr w:rsidR="008117E2" w14:paraId="1E58F539" w14:textId="77777777" w:rsidTr="00875389">
        <w:tc>
          <w:tcPr>
            <w:tcW w:w="1336" w:type="dxa"/>
            <w:tcBorders>
              <w:top w:val="nil"/>
              <w:left w:val="nil"/>
              <w:bottom w:val="nil"/>
              <w:right w:val="nil"/>
            </w:tcBorders>
          </w:tcPr>
          <w:p w14:paraId="4B52773F" w14:textId="77777777" w:rsidR="00875389" w:rsidRPr="00875389" w:rsidRDefault="00000000" w:rsidP="00875389">
            <w:pPr>
              <w:widowControl w:val="0"/>
              <w:autoSpaceDE w:val="0"/>
              <w:autoSpaceDN w:val="0"/>
              <w:adjustRightInd w:val="0"/>
              <w:rPr>
                <w:rFonts w:cs="Arial"/>
                <w:szCs w:val="22"/>
              </w:rPr>
            </w:pPr>
            <w:r w:rsidRPr="00875389">
              <w:rPr>
                <w:rFonts w:cs="Arial"/>
                <w:szCs w:val="22"/>
              </w:rPr>
              <w:t>Nosūtāms:</w:t>
            </w:r>
          </w:p>
        </w:tc>
        <w:tc>
          <w:tcPr>
            <w:tcW w:w="7229" w:type="dxa"/>
            <w:gridSpan w:val="2"/>
            <w:tcBorders>
              <w:top w:val="nil"/>
              <w:left w:val="nil"/>
              <w:bottom w:val="nil"/>
              <w:right w:val="nil"/>
            </w:tcBorders>
          </w:tcPr>
          <w:p w14:paraId="35B57B3D" w14:textId="77777777" w:rsidR="00875389" w:rsidRPr="00875389" w:rsidRDefault="00000000" w:rsidP="00875389">
            <w:pPr>
              <w:widowControl w:val="0"/>
              <w:autoSpaceDE w:val="0"/>
              <w:autoSpaceDN w:val="0"/>
              <w:adjustRightInd w:val="0"/>
              <w:jc w:val="both"/>
              <w:rPr>
                <w:rFonts w:cs="Arial"/>
                <w:szCs w:val="22"/>
              </w:rPr>
            </w:pPr>
            <w:r w:rsidRPr="00875389">
              <w:rPr>
                <w:rFonts w:cs="Arial"/>
                <w:szCs w:val="22"/>
              </w:rPr>
              <w:t>Liepājas Nekustamā īpašuma pārvaldei, nomniekam</w:t>
            </w:r>
          </w:p>
          <w:p w14:paraId="0E45945A" w14:textId="77777777" w:rsidR="00875389" w:rsidRPr="00875389" w:rsidRDefault="00875389" w:rsidP="00875389">
            <w:pPr>
              <w:widowControl w:val="0"/>
              <w:autoSpaceDE w:val="0"/>
              <w:autoSpaceDN w:val="0"/>
              <w:adjustRightInd w:val="0"/>
              <w:jc w:val="both"/>
              <w:rPr>
                <w:rFonts w:cs="Arial"/>
                <w:szCs w:val="22"/>
              </w:rPr>
            </w:pPr>
          </w:p>
        </w:tc>
      </w:tr>
    </w:tbl>
    <w:p w14:paraId="55C44BD8" w14:textId="77777777" w:rsidR="00875389" w:rsidRPr="00875389" w:rsidRDefault="00875389" w:rsidP="00875389">
      <w:pPr>
        <w:widowControl w:val="0"/>
        <w:autoSpaceDE w:val="0"/>
        <w:autoSpaceDN w:val="0"/>
        <w:adjustRightInd w:val="0"/>
        <w:jc w:val="both"/>
        <w:rPr>
          <w:rFonts w:cs="Arial"/>
          <w:szCs w:val="22"/>
        </w:rPr>
      </w:pPr>
    </w:p>
    <w:p w14:paraId="669E89E3" w14:textId="77777777" w:rsidR="00875389" w:rsidRDefault="00875389" w:rsidP="00607627">
      <w:pPr>
        <w:widowControl w:val="0"/>
        <w:autoSpaceDE w:val="0"/>
        <w:autoSpaceDN w:val="0"/>
        <w:adjustRightInd w:val="0"/>
        <w:jc w:val="center"/>
        <w:rPr>
          <w:rFonts w:cs="Arial"/>
          <w:sz w:val="20"/>
          <w:szCs w:val="20"/>
        </w:rPr>
      </w:pPr>
    </w:p>
    <w:sectPr w:rsidR="00875389"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D5C7" w14:textId="77777777" w:rsidR="0016183E" w:rsidRDefault="0016183E">
      <w:r>
        <w:separator/>
      </w:r>
    </w:p>
  </w:endnote>
  <w:endnote w:type="continuationSeparator" w:id="0">
    <w:p w14:paraId="162AB7E8" w14:textId="77777777" w:rsidR="0016183E" w:rsidRDefault="0016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0C77" w14:textId="77777777" w:rsidR="00E90D4C" w:rsidRPr="00765476" w:rsidRDefault="00E90D4C" w:rsidP="006E5122">
    <w:pPr>
      <w:pStyle w:val="Kjene"/>
      <w:jc w:val="both"/>
    </w:pPr>
  </w:p>
  <w:p w14:paraId="4F30E4A1" w14:textId="77777777" w:rsidR="008117E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1E54" w14:textId="77777777" w:rsidR="008117E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0BA1" w14:textId="77777777" w:rsidR="0016183E" w:rsidRDefault="0016183E">
      <w:r>
        <w:separator/>
      </w:r>
    </w:p>
  </w:footnote>
  <w:footnote w:type="continuationSeparator" w:id="0">
    <w:p w14:paraId="66AAA008" w14:textId="77777777" w:rsidR="0016183E" w:rsidRDefault="0016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BE1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561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8134ECF" wp14:editId="27C342FA">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0134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B1CAF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C3021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3459A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2E8F0F4">
      <w:numFmt w:val="bullet"/>
      <w:lvlText w:val="-"/>
      <w:lvlJc w:val="left"/>
      <w:pPr>
        <w:ind w:left="720" w:hanging="360"/>
      </w:pPr>
      <w:rPr>
        <w:rFonts w:ascii="Times New Roman" w:eastAsia="Calibri" w:hAnsi="Times New Roman" w:cs="Times New Roman" w:hint="default"/>
        <w:color w:val="1F497D"/>
      </w:rPr>
    </w:lvl>
    <w:lvl w:ilvl="1" w:tplc="832E21B0">
      <w:start w:val="1"/>
      <w:numFmt w:val="bullet"/>
      <w:lvlText w:val="o"/>
      <w:lvlJc w:val="left"/>
      <w:pPr>
        <w:ind w:left="1440" w:hanging="360"/>
      </w:pPr>
      <w:rPr>
        <w:rFonts w:ascii="Courier New" w:hAnsi="Courier New" w:cs="Courier New" w:hint="default"/>
      </w:rPr>
    </w:lvl>
    <w:lvl w:ilvl="2" w:tplc="A4AC00D6">
      <w:start w:val="1"/>
      <w:numFmt w:val="bullet"/>
      <w:lvlText w:val=""/>
      <w:lvlJc w:val="left"/>
      <w:pPr>
        <w:ind w:left="2160" w:hanging="360"/>
      </w:pPr>
      <w:rPr>
        <w:rFonts w:ascii="Wingdings" w:hAnsi="Wingdings" w:hint="default"/>
      </w:rPr>
    </w:lvl>
    <w:lvl w:ilvl="3" w:tplc="790ADD02">
      <w:start w:val="1"/>
      <w:numFmt w:val="bullet"/>
      <w:lvlText w:val=""/>
      <w:lvlJc w:val="left"/>
      <w:pPr>
        <w:ind w:left="2880" w:hanging="360"/>
      </w:pPr>
      <w:rPr>
        <w:rFonts w:ascii="Symbol" w:hAnsi="Symbol" w:hint="default"/>
      </w:rPr>
    </w:lvl>
    <w:lvl w:ilvl="4" w:tplc="532E81B6">
      <w:start w:val="1"/>
      <w:numFmt w:val="bullet"/>
      <w:lvlText w:val="o"/>
      <w:lvlJc w:val="left"/>
      <w:pPr>
        <w:ind w:left="3600" w:hanging="360"/>
      </w:pPr>
      <w:rPr>
        <w:rFonts w:ascii="Courier New" w:hAnsi="Courier New" w:cs="Courier New" w:hint="default"/>
      </w:rPr>
    </w:lvl>
    <w:lvl w:ilvl="5" w:tplc="971CA75E">
      <w:start w:val="1"/>
      <w:numFmt w:val="bullet"/>
      <w:lvlText w:val=""/>
      <w:lvlJc w:val="left"/>
      <w:pPr>
        <w:ind w:left="4320" w:hanging="360"/>
      </w:pPr>
      <w:rPr>
        <w:rFonts w:ascii="Wingdings" w:hAnsi="Wingdings" w:hint="default"/>
      </w:rPr>
    </w:lvl>
    <w:lvl w:ilvl="6" w:tplc="75EC6640">
      <w:start w:val="1"/>
      <w:numFmt w:val="bullet"/>
      <w:lvlText w:val=""/>
      <w:lvlJc w:val="left"/>
      <w:pPr>
        <w:ind w:left="5040" w:hanging="360"/>
      </w:pPr>
      <w:rPr>
        <w:rFonts w:ascii="Symbol" w:hAnsi="Symbol" w:hint="default"/>
      </w:rPr>
    </w:lvl>
    <w:lvl w:ilvl="7" w:tplc="1DF6EA80">
      <w:start w:val="1"/>
      <w:numFmt w:val="bullet"/>
      <w:lvlText w:val="o"/>
      <w:lvlJc w:val="left"/>
      <w:pPr>
        <w:ind w:left="5760" w:hanging="360"/>
      </w:pPr>
      <w:rPr>
        <w:rFonts w:ascii="Courier New" w:hAnsi="Courier New" w:cs="Courier New" w:hint="default"/>
      </w:rPr>
    </w:lvl>
    <w:lvl w:ilvl="8" w:tplc="BE8A68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1E6443A">
      <w:start w:val="1"/>
      <w:numFmt w:val="bullet"/>
      <w:lvlText w:val=""/>
      <w:lvlJc w:val="left"/>
      <w:pPr>
        <w:ind w:left="720" w:hanging="360"/>
      </w:pPr>
      <w:rPr>
        <w:rFonts w:ascii="Symbol" w:hAnsi="Symbol" w:hint="default"/>
      </w:rPr>
    </w:lvl>
    <w:lvl w:ilvl="1" w:tplc="F418E8EC" w:tentative="1">
      <w:start w:val="1"/>
      <w:numFmt w:val="bullet"/>
      <w:lvlText w:val="o"/>
      <w:lvlJc w:val="left"/>
      <w:pPr>
        <w:ind w:left="1440" w:hanging="360"/>
      </w:pPr>
      <w:rPr>
        <w:rFonts w:ascii="Courier New" w:hAnsi="Courier New" w:cs="Courier New" w:hint="default"/>
      </w:rPr>
    </w:lvl>
    <w:lvl w:ilvl="2" w:tplc="4956D076" w:tentative="1">
      <w:start w:val="1"/>
      <w:numFmt w:val="bullet"/>
      <w:lvlText w:val=""/>
      <w:lvlJc w:val="left"/>
      <w:pPr>
        <w:ind w:left="2160" w:hanging="360"/>
      </w:pPr>
      <w:rPr>
        <w:rFonts w:ascii="Wingdings" w:hAnsi="Wingdings" w:hint="default"/>
      </w:rPr>
    </w:lvl>
    <w:lvl w:ilvl="3" w:tplc="E312EF8E" w:tentative="1">
      <w:start w:val="1"/>
      <w:numFmt w:val="bullet"/>
      <w:lvlText w:val=""/>
      <w:lvlJc w:val="left"/>
      <w:pPr>
        <w:ind w:left="2880" w:hanging="360"/>
      </w:pPr>
      <w:rPr>
        <w:rFonts w:ascii="Symbol" w:hAnsi="Symbol" w:hint="default"/>
      </w:rPr>
    </w:lvl>
    <w:lvl w:ilvl="4" w:tplc="C778D37C" w:tentative="1">
      <w:start w:val="1"/>
      <w:numFmt w:val="bullet"/>
      <w:lvlText w:val="o"/>
      <w:lvlJc w:val="left"/>
      <w:pPr>
        <w:ind w:left="3600" w:hanging="360"/>
      </w:pPr>
      <w:rPr>
        <w:rFonts w:ascii="Courier New" w:hAnsi="Courier New" w:cs="Courier New" w:hint="default"/>
      </w:rPr>
    </w:lvl>
    <w:lvl w:ilvl="5" w:tplc="B5806058" w:tentative="1">
      <w:start w:val="1"/>
      <w:numFmt w:val="bullet"/>
      <w:lvlText w:val=""/>
      <w:lvlJc w:val="left"/>
      <w:pPr>
        <w:ind w:left="4320" w:hanging="360"/>
      </w:pPr>
      <w:rPr>
        <w:rFonts w:ascii="Wingdings" w:hAnsi="Wingdings" w:hint="default"/>
      </w:rPr>
    </w:lvl>
    <w:lvl w:ilvl="6" w:tplc="881AC62E" w:tentative="1">
      <w:start w:val="1"/>
      <w:numFmt w:val="bullet"/>
      <w:lvlText w:val=""/>
      <w:lvlJc w:val="left"/>
      <w:pPr>
        <w:ind w:left="5040" w:hanging="360"/>
      </w:pPr>
      <w:rPr>
        <w:rFonts w:ascii="Symbol" w:hAnsi="Symbol" w:hint="default"/>
      </w:rPr>
    </w:lvl>
    <w:lvl w:ilvl="7" w:tplc="5F3AAF96" w:tentative="1">
      <w:start w:val="1"/>
      <w:numFmt w:val="bullet"/>
      <w:lvlText w:val="o"/>
      <w:lvlJc w:val="left"/>
      <w:pPr>
        <w:ind w:left="5760" w:hanging="360"/>
      </w:pPr>
      <w:rPr>
        <w:rFonts w:ascii="Courier New" w:hAnsi="Courier New" w:cs="Courier New" w:hint="default"/>
      </w:rPr>
    </w:lvl>
    <w:lvl w:ilvl="8" w:tplc="78B076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A0B0CE">
      <w:start w:val="1"/>
      <w:numFmt w:val="bullet"/>
      <w:lvlText w:val=""/>
      <w:lvlJc w:val="left"/>
      <w:pPr>
        <w:ind w:left="720" w:hanging="360"/>
      </w:pPr>
      <w:rPr>
        <w:rFonts w:ascii="Symbol" w:hAnsi="Symbol" w:hint="default"/>
      </w:rPr>
    </w:lvl>
    <w:lvl w:ilvl="1" w:tplc="59BC1872" w:tentative="1">
      <w:start w:val="1"/>
      <w:numFmt w:val="bullet"/>
      <w:lvlText w:val="o"/>
      <w:lvlJc w:val="left"/>
      <w:pPr>
        <w:ind w:left="1440" w:hanging="360"/>
      </w:pPr>
      <w:rPr>
        <w:rFonts w:ascii="Courier New" w:hAnsi="Courier New" w:cs="Courier New" w:hint="default"/>
      </w:rPr>
    </w:lvl>
    <w:lvl w:ilvl="2" w:tplc="0B4E2878" w:tentative="1">
      <w:start w:val="1"/>
      <w:numFmt w:val="bullet"/>
      <w:lvlText w:val=""/>
      <w:lvlJc w:val="left"/>
      <w:pPr>
        <w:ind w:left="2160" w:hanging="360"/>
      </w:pPr>
      <w:rPr>
        <w:rFonts w:ascii="Wingdings" w:hAnsi="Wingdings" w:hint="default"/>
      </w:rPr>
    </w:lvl>
    <w:lvl w:ilvl="3" w:tplc="EC864E18" w:tentative="1">
      <w:start w:val="1"/>
      <w:numFmt w:val="bullet"/>
      <w:lvlText w:val=""/>
      <w:lvlJc w:val="left"/>
      <w:pPr>
        <w:ind w:left="2880" w:hanging="360"/>
      </w:pPr>
      <w:rPr>
        <w:rFonts w:ascii="Symbol" w:hAnsi="Symbol" w:hint="default"/>
      </w:rPr>
    </w:lvl>
    <w:lvl w:ilvl="4" w:tplc="62D0286A" w:tentative="1">
      <w:start w:val="1"/>
      <w:numFmt w:val="bullet"/>
      <w:lvlText w:val="o"/>
      <w:lvlJc w:val="left"/>
      <w:pPr>
        <w:ind w:left="3600" w:hanging="360"/>
      </w:pPr>
      <w:rPr>
        <w:rFonts w:ascii="Courier New" w:hAnsi="Courier New" w:cs="Courier New" w:hint="default"/>
      </w:rPr>
    </w:lvl>
    <w:lvl w:ilvl="5" w:tplc="CD5A9D58" w:tentative="1">
      <w:start w:val="1"/>
      <w:numFmt w:val="bullet"/>
      <w:lvlText w:val=""/>
      <w:lvlJc w:val="left"/>
      <w:pPr>
        <w:ind w:left="4320" w:hanging="360"/>
      </w:pPr>
      <w:rPr>
        <w:rFonts w:ascii="Wingdings" w:hAnsi="Wingdings" w:hint="default"/>
      </w:rPr>
    </w:lvl>
    <w:lvl w:ilvl="6" w:tplc="AB2ADB6E" w:tentative="1">
      <w:start w:val="1"/>
      <w:numFmt w:val="bullet"/>
      <w:lvlText w:val=""/>
      <w:lvlJc w:val="left"/>
      <w:pPr>
        <w:ind w:left="5040" w:hanging="360"/>
      </w:pPr>
      <w:rPr>
        <w:rFonts w:ascii="Symbol" w:hAnsi="Symbol" w:hint="default"/>
      </w:rPr>
    </w:lvl>
    <w:lvl w:ilvl="7" w:tplc="9B6E5D74" w:tentative="1">
      <w:start w:val="1"/>
      <w:numFmt w:val="bullet"/>
      <w:lvlText w:val="o"/>
      <w:lvlJc w:val="left"/>
      <w:pPr>
        <w:ind w:left="5760" w:hanging="360"/>
      </w:pPr>
      <w:rPr>
        <w:rFonts w:ascii="Courier New" w:hAnsi="Courier New" w:cs="Courier New" w:hint="default"/>
      </w:rPr>
    </w:lvl>
    <w:lvl w:ilvl="8" w:tplc="A9E2BB0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5AB92E">
      <w:start w:val="1"/>
      <w:numFmt w:val="bullet"/>
      <w:lvlText w:val=""/>
      <w:lvlJc w:val="left"/>
      <w:pPr>
        <w:ind w:left="804" w:hanging="360"/>
      </w:pPr>
      <w:rPr>
        <w:rFonts w:ascii="Symbol" w:hAnsi="Symbol" w:hint="default"/>
      </w:rPr>
    </w:lvl>
    <w:lvl w:ilvl="1" w:tplc="97E23974" w:tentative="1">
      <w:start w:val="1"/>
      <w:numFmt w:val="bullet"/>
      <w:lvlText w:val="o"/>
      <w:lvlJc w:val="left"/>
      <w:pPr>
        <w:ind w:left="1524" w:hanging="360"/>
      </w:pPr>
      <w:rPr>
        <w:rFonts w:ascii="Courier New" w:hAnsi="Courier New" w:cs="Courier New" w:hint="default"/>
      </w:rPr>
    </w:lvl>
    <w:lvl w:ilvl="2" w:tplc="6AD6ED54" w:tentative="1">
      <w:start w:val="1"/>
      <w:numFmt w:val="bullet"/>
      <w:lvlText w:val=""/>
      <w:lvlJc w:val="left"/>
      <w:pPr>
        <w:ind w:left="2244" w:hanging="360"/>
      </w:pPr>
      <w:rPr>
        <w:rFonts w:ascii="Wingdings" w:hAnsi="Wingdings" w:hint="default"/>
      </w:rPr>
    </w:lvl>
    <w:lvl w:ilvl="3" w:tplc="45124F8C" w:tentative="1">
      <w:start w:val="1"/>
      <w:numFmt w:val="bullet"/>
      <w:lvlText w:val=""/>
      <w:lvlJc w:val="left"/>
      <w:pPr>
        <w:ind w:left="2964" w:hanging="360"/>
      </w:pPr>
      <w:rPr>
        <w:rFonts w:ascii="Symbol" w:hAnsi="Symbol" w:hint="default"/>
      </w:rPr>
    </w:lvl>
    <w:lvl w:ilvl="4" w:tplc="1B2E3C5E" w:tentative="1">
      <w:start w:val="1"/>
      <w:numFmt w:val="bullet"/>
      <w:lvlText w:val="o"/>
      <w:lvlJc w:val="left"/>
      <w:pPr>
        <w:ind w:left="3684" w:hanging="360"/>
      </w:pPr>
      <w:rPr>
        <w:rFonts w:ascii="Courier New" w:hAnsi="Courier New" w:cs="Courier New" w:hint="default"/>
      </w:rPr>
    </w:lvl>
    <w:lvl w:ilvl="5" w:tplc="554CD2B4" w:tentative="1">
      <w:start w:val="1"/>
      <w:numFmt w:val="bullet"/>
      <w:lvlText w:val=""/>
      <w:lvlJc w:val="left"/>
      <w:pPr>
        <w:ind w:left="4404" w:hanging="360"/>
      </w:pPr>
      <w:rPr>
        <w:rFonts w:ascii="Wingdings" w:hAnsi="Wingdings" w:hint="default"/>
      </w:rPr>
    </w:lvl>
    <w:lvl w:ilvl="6" w:tplc="B93CDF50" w:tentative="1">
      <w:start w:val="1"/>
      <w:numFmt w:val="bullet"/>
      <w:lvlText w:val=""/>
      <w:lvlJc w:val="left"/>
      <w:pPr>
        <w:ind w:left="5124" w:hanging="360"/>
      </w:pPr>
      <w:rPr>
        <w:rFonts w:ascii="Symbol" w:hAnsi="Symbol" w:hint="default"/>
      </w:rPr>
    </w:lvl>
    <w:lvl w:ilvl="7" w:tplc="A3BAAB94" w:tentative="1">
      <w:start w:val="1"/>
      <w:numFmt w:val="bullet"/>
      <w:lvlText w:val="o"/>
      <w:lvlJc w:val="left"/>
      <w:pPr>
        <w:ind w:left="5844" w:hanging="360"/>
      </w:pPr>
      <w:rPr>
        <w:rFonts w:ascii="Courier New" w:hAnsi="Courier New" w:cs="Courier New" w:hint="default"/>
      </w:rPr>
    </w:lvl>
    <w:lvl w:ilvl="8" w:tplc="BC06D6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BC28CA">
      <w:start w:val="1"/>
      <w:numFmt w:val="bullet"/>
      <w:lvlText w:val=""/>
      <w:lvlJc w:val="left"/>
      <w:pPr>
        <w:ind w:left="804" w:hanging="360"/>
      </w:pPr>
      <w:rPr>
        <w:rFonts w:ascii="Wingdings" w:hAnsi="Wingdings" w:hint="default"/>
      </w:rPr>
    </w:lvl>
    <w:lvl w:ilvl="1" w:tplc="2A183F28" w:tentative="1">
      <w:start w:val="1"/>
      <w:numFmt w:val="bullet"/>
      <w:lvlText w:val="o"/>
      <w:lvlJc w:val="left"/>
      <w:pPr>
        <w:ind w:left="1524" w:hanging="360"/>
      </w:pPr>
      <w:rPr>
        <w:rFonts w:ascii="Courier New" w:hAnsi="Courier New" w:cs="Courier New" w:hint="default"/>
      </w:rPr>
    </w:lvl>
    <w:lvl w:ilvl="2" w:tplc="73D064F6" w:tentative="1">
      <w:start w:val="1"/>
      <w:numFmt w:val="bullet"/>
      <w:lvlText w:val=""/>
      <w:lvlJc w:val="left"/>
      <w:pPr>
        <w:ind w:left="2244" w:hanging="360"/>
      </w:pPr>
      <w:rPr>
        <w:rFonts w:ascii="Wingdings" w:hAnsi="Wingdings" w:hint="default"/>
      </w:rPr>
    </w:lvl>
    <w:lvl w:ilvl="3" w:tplc="8CE00FFE" w:tentative="1">
      <w:start w:val="1"/>
      <w:numFmt w:val="bullet"/>
      <w:lvlText w:val=""/>
      <w:lvlJc w:val="left"/>
      <w:pPr>
        <w:ind w:left="2964" w:hanging="360"/>
      </w:pPr>
      <w:rPr>
        <w:rFonts w:ascii="Symbol" w:hAnsi="Symbol" w:hint="default"/>
      </w:rPr>
    </w:lvl>
    <w:lvl w:ilvl="4" w:tplc="C1846636" w:tentative="1">
      <w:start w:val="1"/>
      <w:numFmt w:val="bullet"/>
      <w:lvlText w:val="o"/>
      <w:lvlJc w:val="left"/>
      <w:pPr>
        <w:ind w:left="3684" w:hanging="360"/>
      </w:pPr>
      <w:rPr>
        <w:rFonts w:ascii="Courier New" w:hAnsi="Courier New" w:cs="Courier New" w:hint="default"/>
      </w:rPr>
    </w:lvl>
    <w:lvl w:ilvl="5" w:tplc="B6A090CE" w:tentative="1">
      <w:start w:val="1"/>
      <w:numFmt w:val="bullet"/>
      <w:lvlText w:val=""/>
      <w:lvlJc w:val="left"/>
      <w:pPr>
        <w:ind w:left="4404" w:hanging="360"/>
      </w:pPr>
      <w:rPr>
        <w:rFonts w:ascii="Wingdings" w:hAnsi="Wingdings" w:hint="default"/>
      </w:rPr>
    </w:lvl>
    <w:lvl w:ilvl="6" w:tplc="AC8E5556" w:tentative="1">
      <w:start w:val="1"/>
      <w:numFmt w:val="bullet"/>
      <w:lvlText w:val=""/>
      <w:lvlJc w:val="left"/>
      <w:pPr>
        <w:ind w:left="5124" w:hanging="360"/>
      </w:pPr>
      <w:rPr>
        <w:rFonts w:ascii="Symbol" w:hAnsi="Symbol" w:hint="default"/>
      </w:rPr>
    </w:lvl>
    <w:lvl w:ilvl="7" w:tplc="28885CB4" w:tentative="1">
      <w:start w:val="1"/>
      <w:numFmt w:val="bullet"/>
      <w:lvlText w:val="o"/>
      <w:lvlJc w:val="left"/>
      <w:pPr>
        <w:ind w:left="5844" w:hanging="360"/>
      </w:pPr>
      <w:rPr>
        <w:rFonts w:ascii="Courier New" w:hAnsi="Courier New" w:cs="Courier New" w:hint="default"/>
      </w:rPr>
    </w:lvl>
    <w:lvl w:ilvl="8" w:tplc="F3DA9D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BA208B4">
      <w:start w:val="1"/>
      <w:numFmt w:val="bullet"/>
      <w:lvlText w:val=""/>
      <w:lvlJc w:val="left"/>
      <w:pPr>
        <w:ind w:left="1080" w:hanging="360"/>
      </w:pPr>
      <w:rPr>
        <w:rFonts w:ascii="Symbol" w:hAnsi="Symbol" w:hint="default"/>
      </w:rPr>
    </w:lvl>
    <w:lvl w:ilvl="1" w:tplc="2ACEAE70" w:tentative="1">
      <w:start w:val="1"/>
      <w:numFmt w:val="bullet"/>
      <w:lvlText w:val="o"/>
      <w:lvlJc w:val="left"/>
      <w:pPr>
        <w:ind w:left="1800" w:hanging="360"/>
      </w:pPr>
      <w:rPr>
        <w:rFonts w:ascii="Courier New" w:hAnsi="Courier New" w:cs="Courier New" w:hint="default"/>
      </w:rPr>
    </w:lvl>
    <w:lvl w:ilvl="2" w:tplc="6D1AE08A" w:tentative="1">
      <w:start w:val="1"/>
      <w:numFmt w:val="bullet"/>
      <w:lvlText w:val=""/>
      <w:lvlJc w:val="left"/>
      <w:pPr>
        <w:ind w:left="2520" w:hanging="360"/>
      </w:pPr>
      <w:rPr>
        <w:rFonts w:ascii="Wingdings" w:hAnsi="Wingdings" w:hint="default"/>
      </w:rPr>
    </w:lvl>
    <w:lvl w:ilvl="3" w:tplc="9C6078CA" w:tentative="1">
      <w:start w:val="1"/>
      <w:numFmt w:val="bullet"/>
      <w:lvlText w:val=""/>
      <w:lvlJc w:val="left"/>
      <w:pPr>
        <w:ind w:left="3240" w:hanging="360"/>
      </w:pPr>
      <w:rPr>
        <w:rFonts w:ascii="Symbol" w:hAnsi="Symbol" w:hint="default"/>
      </w:rPr>
    </w:lvl>
    <w:lvl w:ilvl="4" w:tplc="619C117C" w:tentative="1">
      <w:start w:val="1"/>
      <w:numFmt w:val="bullet"/>
      <w:lvlText w:val="o"/>
      <w:lvlJc w:val="left"/>
      <w:pPr>
        <w:ind w:left="3960" w:hanging="360"/>
      </w:pPr>
      <w:rPr>
        <w:rFonts w:ascii="Courier New" w:hAnsi="Courier New" w:cs="Courier New" w:hint="default"/>
      </w:rPr>
    </w:lvl>
    <w:lvl w:ilvl="5" w:tplc="29BEAFC0" w:tentative="1">
      <w:start w:val="1"/>
      <w:numFmt w:val="bullet"/>
      <w:lvlText w:val=""/>
      <w:lvlJc w:val="left"/>
      <w:pPr>
        <w:ind w:left="4680" w:hanging="360"/>
      </w:pPr>
      <w:rPr>
        <w:rFonts w:ascii="Wingdings" w:hAnsi="Wingdings" w:hint="default"/>
      </w:rPr>
    </w:lvl>
    <w:lvl w:ilvl="6" w:tplc="01C897E0" w:tentative="1">
      <w:start w:val="1"/>
      <w:numFmt w:val="bullet"/>
      <w:lvlText w:val=""/>
      <w:lvlJc w:val="left"/>
      <w:pPr>
        <w:ind w:left="5400" w:hanging="360"/>
      </w:pPr>
      <w:rPr>
        <w:rFonts w:ascii="Symbol" w:hAnsi="Symbol" w:hint="default"/>
      </w:rPr>
    </w:lvl>
    <w:lvl w:ilvl="7" w:tplc="F6B65C92" w:tentative="1">
      <w:start w:val="1"/>
      <w:numFmt w:val="bullet"/>
      <w:lvlText w:val="o"/>
      <w:lvlJc w:val="left"/>
      <w:pPr>
        <w:ind w:left="6120" w:hanging="360"/>
      </w:pPr>
      <w:rPr>
        <w:rFonts w:ascii="Courier New" w:hAnsi="Courier New" w:cs="Courier New" w:hint="default"/>
      </w:rPr>
    </w:lvl>
    <w:lvl w:ilvl="8" w:tplc="B672AA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7ECDFEE">
      <w:start w:val="1"/>
      <w:numFmt w:val="bullet"/>
      <w:lvlText w:val=""/>
      <w:lvlJc w:val="left"/>
      <w:pPr>
        <w:ind w:left="720" w:hanging="360"/>
      </w:pPr>
      <w:rPr>
        <w:rFonts w:ascii="Symbol" w:hAnsi="Symbol" w:hint="default"/>
      </w:rPr>
    </w:lvl>
    <w:lvl w:ilvl="1" w:tplc="49E2D408" w:tentative="1">
      <w:start w:val="1"/>
      <w:numFmt w:val="bullet"/>
      <w:lvlText w:val="o"/>
      <w:lvlJc w:val="left"/>
      <w:pPr>
        <w:ind w:left="1440" w:hanging="360"/>
      </w:pPr>
      <w:rPr>
        <w:rFonts w:ascii="Courier New" w:hAnsi="Courier New" w:cs="Courier New" w:hint="default"/>
      </w:rPr>
    </w:lvl>
    <w:lvl w:ilvl="2" w:tplc="B4489EEC" w:tentative="1">
      <w:start w:val="1"/>
      <w:numFmt w:val="bullet"/>
      <w:lvlText w:val=""/>
      <w:lvlJc w:val="left"/>
      <w:pPr>
        <w:ind w:left="2160" w:hanging="360"/>
      </w:pPr>
      <w:rPr>
        <w:rFonts w:ascii="Wingdings" w:hAnsi="Wingdings" w:hint="default"/>
      </w:rPr>
    </w:lvl>
    <w:lvl w:ilvl="3" w:tplc="530C44DC" w:tentative="1">
      <w:start w:val="1"/>
      <w:numFmt w:val="bullet"/>
      <w:lvlText w:val=""/>
      <w:lvlJc w:val="left"/>
      <w:pPr>
        <w:ind w:left="2880" w:hanging="360"/>
      </w:pPr>
      <w:rPr>
        <w:rFonts w:ascii="Symbol" w:hAnsi="Symbol" w:hint="default"/>
      </w:rPr>
    </w:lvl>
    <w:lvl w:ilvl="4" w:tplc="1A1AA376" w:tentative="1">
      <w:start w:val="1"/>
      <w:numFmt w:val="bullet"/>
      <w:lvlText w:val="o"/>
      <w:lvlJc w:val="left"/>
      <w:pPr>
        <w:ind w:left="3600" w:hanging="360"/>
      </w:pPr>
      <w:rPr>
        <w:rFonts w:ascii="Courier New" w:hAnsi="Courier New" w:cs="Courier New" w:hint="default"/>
      </w:rPr>
    </w:lvl>
    <w:lvl w:ilvl="5" w:tplc="92E865D6" w:tentative="1">
      <w:start w:val="1"/>
      <w:numFmt w:val="bullet"/>
      <w:lvlText w:val=""/>
      <w:lvlJc w:val="left"/>
      <w:pPr>
        <w:ind w:left="4320" w:hanging="360"/>
      </w:pPr>
      <w:rPr>
        <w:rFonts w:ascii="Wingdings" w:hAnsi="Wingdings" w:hint="default"/>
      </w:rPr>
    </w:lvl>
    <w:lvl w:ilvl="6" w:tplc="5830A4C4" w:tentative="1">
      <w:start w:val="1"/>
      <w:numFmt w:val="bullet"/>
      <w:lvlText w:val=""/>
      <w:lvlJc w:val="left"/>
      <w:pPr>
        <w:ind w:left="5040" w:hanging="360"/>
      </w:pPr>
      <w:rPr>
        <w:rFonts w:ascii="Symbol" w:hAnsi="Symbol" w:hint="default"/>
      </w:rPr>
    </w:lvl>
    <w:lvl w:ilvl="7" w:tplc="804675A6" w:tentative="1">
      <w:start w:val="1"/>
      <w:numFmt w:val="bullet"/>
      <w:lvlText w:val="o"/>
      <w:lvlJc w:val="left"/>
      <w:pPr>
        <w:ind w:left="5760" w:hanging="360"/>
      </w:pPr>
      <w:rPr>
        <w:rFonts w:ascii="Courier New" w:hAnsi="Courier New" w:cs="Courier New" w:hint="default"/>
      </w:rPr>
    </w:lvl>
    <w:lvl w:ilvl="8" w:tplc="F50A22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24619EE">
      <w:start w:val="1"/>
      <w:numFmt w:val="bullet"/>
      <w:lvlText w:val=""/>
      <w:lvlJc w:val="left"/>
      <w:pPr>
        <w:ind w:left="720" w:hanging="360"/>
      </w:pPr>
      <w:rPr>
        <w:rFonts w:ascii="Symbol" w:hAnsi="Symbol" w:hint="default"/>
      </w:rPr>
    </w:lvl>
    <w:lvl w:ilvl="1" w:tplc="22161BE6" w:tentative="1">
      <w:start w:val="1"/>
      <w:numFmt w:val="bullet"/>
      <w:lvlText w:val="o"/>
      <w:lvlJc w:val="left"/>
      <w:pPr>
        <w:ind w:left="1440" w:hanging="360"/>
      </w:pPr>
      <w:rPr>
        <w:rFonts w:ascii="Courier New" w:hAnsi="Courier New" w:cs="Courier New" w:hint="default"/>
      </w:rPr>
    </w:lvl>
    <w:lvl w:ilvl="2" w:tplc="8E502062" w:tentative="1">
      <w:start w:val="1"/>
      <w:numFmt w:val="bullet"/>
      <w:lvlText w:val=""/>
      <w:lvlJc w:val="left"/>
      <w:pPr>
        <w:ind w:left="2160" w:hanging="360"/>
      </w:pPr>
      <w:rPr>
        <w:rFonts w:ascii="Wingdings" w:hAnsi="Wingdings" w:hint="default"/>
      </w:rPr>
    </w:lvl>
    <w:lvl w:ilvl="3" w:tplc="91503D5E" w:tentative="1">
      <w:start w:val="1"/>
      <w:numFmt w:val="bullet"/>
      <w:lvlText w:val=""/>
      <w:lvlJc w:val="left"/>
      <w:pPr>
        <w:ind w:left="2880" w:hanging="360"/>
      </w:pPr>
      <w:rPr>
        <w:rFonts w:ascii="Symbol" w:hAnsi="Symbol" w:hint="default"/>
      </w:rPr>
    </w:lvl>
    <w:lvl w:ilvl="4" w:tplc="A9F6BFA6" w:tentative="1">
      <w:start w:val="1"/>
      <w:numFmt w:val="bullet"/>
      <w:lvlText w:val="o"/>
      <w:lvlJc w:val="left"/>
      <w:pPr>
        <w:ind w:left="3600" w:hanging="360"/>
      </w:pPr>
      <w:rPr>
        <w:rFonts w:ascii="Courier New" w:hAnsi="Courier New" w:cs="Courier New" w:hint="default"/>
      </w:rPr>
    </w:lvl>
    <w:lvl w:ilvl="5" w:tplc="EA42AE48" w:tentative="1">
      <w:start w:val="1"/>
      <w:numFmt w:val="bullet"/>
      <w:lvlText w:val=""/>
      <w:lvlJc w:val="left"/>
      <w:pPr>
        <w:ind w:left="4320" w:hanging="360"/>
      </w:pPr>
      <w:rPr>
        <w:rFonts w:ascii="Wingdings" w:hAnsi="Wingdings" w:hint="default"/>
      </w:rPr>
    </w:lvl>
    <w:lvl w:ilvl="6" w:tplc="7548D15E" w:tentative="1">
      <w:start w:val="1"/>
      <w:numFmt w:val="bullet"/>
      <w:lvlText w:val=""/>
      <w:lvlJc w:val="left"/>
      <w:pPr>
        <w:ind w:left="5040" w:hanging="360"/>
      </w:pPr>
      <w:rPr>
        <w:rFonts w:ascii="Symbol" w:hAnsi="Symbol" w:hint="default"/>
      </w:rPr>
    </w:lvl>
    <w:lvl w:ilvl="7" w:tplc="95CE734A" w:tentative="1">
      <w:start w:val="1"/>
      <w:numFmt w:val="bullet"/>
      <w:lvlText w:val="o"/>
      <w:lvlJc w:val="left"/>
      <w:pPr>
        <w:ind w:left="5760" w:hanging="360"/>
      </w:pPr>
      <w:rPr>
        <w:rFonts w:ascii="Courier New" w:hAnsi="Courier New" w:cs="Courier New" w:hint="default"/>
      </w:rPr>
    </w:lvl>
    <w:lvl w:ilvl="8" w:tplc="699CFAB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7890C16A">
      <w:start w:val="1"/>
      <w:numFmt w:val="decimal"/>
      <w:lvlText w:val="%1."/>
      <w:lvlJc w:val="left"/>
      <w:pPr>
        <w:ind w:left="1068" w:hanging="360"/>
      </w:pPr>
      <w:rPr>
        <w:rFonts w:hint="default"/>
      </w:rPr>
    </w:lvl>
    <w:lvl w:ilvl="1" w:tplc="B40A9982" w:tentative="1">
      <w:start w:val="1"/>
      <w:numFmt w:val="lowerLetter"/>
      <w:lvlText w:val="%2."/>
      <w:lvlJc w:val="left"/>
      <w:pPr>
        <w:ind w:left="1788" w:hanging="360"/>
      </w:pPr>
    </w:lvl>
    <w:lvl w:ilvl="2" w:tplc="BFA22B2E" w:tentative="1">
      <w:start w:val="1"/>
      <w:numFmt w:val="lowerRoman"/>
      <w:lvlText w:val="%3."/>
      <w:lvlJc w:val="right"/>
      <w:pPr>
        <w:ind w:left="2508" w:hanging="180"/>
      </w:pPr>
    </w:lvl>
    <w:lvl w:ilvl="3" w:tplc="F498FBF6" w:tentative="1">
      <w:start w:val="1"/>
      <w:numFmt w:val="decimal"/>
      <w:lvlText w:val="%4."/>
      <w:lvlJc w:val="left"/>
      <w:pPr>
        <w:ind w:left="3228" w:hanging="360"/>
      </w:pPr>
    </w:lvl>
    <w:lvl w:ilvl="4" w:tplc="A6F6DC94" w:tentative="1">
      <w:start w:val="1"/>
      <w:numFmt w:val="lowerLetter"/>
      <w:lvlText w:val="%5."/>
      <w:lvlJc w:val="left"/>
      <w:pPr>
        <w:ind w:left="3948" w:hanging="360"/>
      </w:pPr>
    </w:lvl>
    <w:lvl w:ilvl="5" w:tplc="A57AA556" w:tentative="1">
      <w:start w:val="1"/>
      <w:numFmt w:val="lowerRoman"/>
      <w:lvlText w:val="%6."/>
      <w:lvlJc w:val="right"/>
      <w:pPr>
        <w:ind w:left="4668" w:hanging="180"/>
      </w:pPr>
    </w:lvl>
    <w:lvl w:ilvl="6" w:tplc="491E8EEC" w:tentative="1">
      <w:start w:val="1"/>
      <w:numFmt w:val="decimal"/>
      <w:lvlText w:val="%7."/>
      <w:lvlJc w:val="left"/>
      <w:pPr>
        <w:ind w:left="5388" w:hanging="360"/>
      </w:pPr>
    </w:lvl>
    <w:lvl w:ilvl="7" w:tplc="731A3A6E" w:tentative="1">
      <w:start w:val="1"/>
      <w:numFmt w:val="lowerLetter"/>
      <w:lvlText w:val="%8."/>
      <w:lvlJc w:val="left"/>
      <w:pPr>
        <w:ind w:left="6108" w:hanging="360"/>
      </w:pPr>
    </w:lvl>
    <w:lvl w:ilvl="8" w:tplc="F424A3AC"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CB8E84EA">
      <w:start w:val="3"/>
      <w:numFmt w:val="decimal"/>
      <w:lvlText w:val="%1."/>
      <w:lvlJc w:val="left"/>
      <w:pPr>
        <w:ind w:left="1068" w:hanging="360"/>
      </w:pPr>
      <w:rPr>
        <w:rFonts w:hint="default"/>
      </w:rPr>
    </w:lvl>
    <w:lvl w:ilvl="1" w:tplc="9DAC745A" w:tentative="1">
      <w:start w:val="1"/>
      <w:numFmt w:val="lowerLetter"/>
      <w:lvlText w:val="%2."/>
      <w:lvlJc w:val="left"/>
      <w:pPr>
        <w:ind w:left="1788" w:hanging="360"/>
      </w:pPr>
    </w:lvl>
    <w:lvl w:ilvl="2" w:tplc="20C454EE" w:tentative="1">
      <w:start w:val="1"/>
      <w:numFmt w:val="lowerRoman"/>
      <w:lvlText w:val="%3."/>
      <w:lvlJc w:val="right"/>
      <w:pPr>
        <w:ind w:left="2508" w:hanging="180"/>
      </w:pPr>
    </w:lvl>
    <w:lvl w:ilvl="3" w:tplc="ABBAAC2E" w:tentative="1">
      <w:start w:val="1"/>
      <w:numFmt w:val="decimal"/>
      <w:lvlText w:val="%4."/>
      <w:lvlJc w:val="left"/>
      <w:pPr>
        <w:ind w:left="3228" w:hanging="360"/>
      </w:pPr>
    </w:lvl>
    <w:lvl w:ilvl="4" w:tplc="FD126268" w:tentative="1">
      <w:start w:val="1"/>
      <w:numFmt w:val="lowerLetter"/>
      <w:lvlText w:val="%5."/>
      <w:lvlJc w:val="left"/>
      <w:pPr>
        <w:ind w:left="3948" w:hanging="360"/>
      </w:pPr>
    </w:lvl>
    <w:lvl w:ilvl="5" w:tplc="B6B49866" w:tentative="1">
      <w:start w:val="1"/>
      <w:numFmt w:val="lowerRoman"/>
      <w:lvlText w:val="%6."/>
      <w:lvlJc w:val="right"/>
      <w:pPr>
        <w:ind w:left="4668" w:hanging="180"/>
      </w:pPr>
    </w:lvl>
    <w:lvl w:ilvl="6" w:tplc="2AB4AE82" w:tentative="1">
      <w:start w:val="1"/>
      <w:numFmt w:val="decimal"/>
      <w:lvlText w:val="%7."/>
      <w:lvlJc w:val="left"/>
      <w:pPr>
        <w:ind w:left="5388" w:hanging="360"/>
      </w:pPr>
    </w:lvl>
    <w:lvl w:ilvl="7" w:tplc="5BE4D6E6" w:tentative="1">
      <w:start w:val="1"/>
      <w:numFmt w:val="lowerLetter"/>
      <w:lvlText w:val="%8."/>
      <w:lvlJc w:val="left"/>
      <w:pPr>
        <w:ind w:left="6108" w:hanging="360"/>
      </w:pPr>
    </w:lvl>
    <w:lvl w:ilvl="8" w:tplc="B440A36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E138C270">
      <w:start w:val="1"/>
      <w:numFmt w:val="bullet"/>
      <w:lvlText w:val=""/>
      <w:lvlJc w:val="left"/>
      <w:pPr>
        <w:ind w:left="804" w:hanging="360"/>
      </w:pPr>
      <w:rPr>
        <w:rFonts w:ascii="Symbol" w:hAnsi="Symbol" w:hint="default"/>
      </w:rPr>
    </w:lvl>
    <w:lvl w:ilvl="1" w:tplc="F2BEEE92" w:tentative="1">
      <w:start w:val="1"/>
      <w:numFmt w:val="bullet"/>
      <w:lvlText w:val="o"/>
      <w:lvlJc w:val="left"/>
      <w:pPr>
        <w:ind w:left="1524" w:hanging="360"/>
      </w:pPr>
      <w:rPr>
        <w:rFonts w:ascii="Courier New" w:hAnsi="Courier New" w:cs="Courier New" w:hint="default"/>
      </w:rPr>
    </w:lvl>
    <w:lvl w:ilvl="2" w:tplc="E5A6AA0E" w:tentative="1">
      <w:start w:val="1"/>
      <w:numFmt w:val="bullet"/>
      <w:lvlText w:val=""/>
      <w:lvlJc w:val="left"/>
      <w:pPr>
        <w:ind w:left="2244" w:hanging="360"/>
      </w:pPr>
      <w:rPr>
        <w:rFonts w:ascii="Wingdings" w:hAnsi="Wingdings" w:hint="default"/>
      </w:rPr>
    </w:lvl>
    <w:lvl w:ilvl="3" w:tplc="8B640F1E" w:tentative="1">
      <w:start w:val="1"/>
      <w:numFmt w:val="bullet"/>
      <w:lvlText w:val=""/>
      <w:lvlJc w:val="left"/>
      <w:pPr>
        <w:ind w:left="2964" w:hanging="360"/>
      </w:pPr>
      <w:rPr>
        <w:rFonts w:ascii="Symbol" w:hAnsi="Symbol" w:hint="default"/>
      </w:rPr>
    </w:lvl>
    <w:lvl w:ilvl="4" w:tplc="4D52D9BC" w:tentative="1">
      <w:start w:val="1"/>
      <w:numFmt w:val="bullet"/>
      <w:lvlText w:val="o"/>
      <w:lvlJc w:val="left"/>
      <w:pPr>
        <w:ind w:left="3684" w:hanging="360"/>
      </w:pPr>
      <w:rPr>
        <w:rFonts w:ascii="Courier New" w:hAnsi="Courier New" w:cs="Courier New" w:hint="default"/>
      </w:rPr>
    </w:lvl>
    <w:lvl w:ilvl="5" w:tplc="8C24A88C" w:tentative="1">
      <w:start w:val="1"/>
      <w:numFmt w:val="bullet"/>
      <w:lvlText w:val=""/>
      <w:lvlJc w:val="left"/>
      <w:pPr>
        <w:ind w:left="4404" w:hanging="360"/>
      </w:pPr>
      <w:rPr>
        <w:rFonts w:ascii="Wingdings" w:hAnsi="Wingdings" w:hint="default"/>
      </w:rPr>
    </w:lvl>
    <w:lvl w:ilvl="6" w:tplc="8FC042F0" w:tentative="1">
      <w:start w:val="1"/>
      <w:numFmt w:val="bullet"/>
      <w:lvlText w:val=""/>
      <w:lvlJc w:val="left"/>
      <w:pPr>
        <w:ind w:left="5124" w:hanging="360"/>
      </w:pPr>
      <w:rPr>
        <w:rFonts w:ascii="Symbol" w:hAnsi="Symbol" w:hint="default"/>
      </w:rPr>
    </w:lvl>
    <w:lvl w:ilvl="7" w:tplc="3B908798" w:tentative="1">
      <w:start w:val="1"/>
      <w:numFmt w:val="bullet"/>
      <w:lvlText w:val="o"/>
      <w:lvlJc w:val="left"/>
      <w:pPr>
        <w:ind w:left="5844" w:hanging="360"/>
      </w:pPr>
      <w:rPr>
        <w:rFonts w:ascii="Courier New" w:hAnsi="Courier New" w:cs="Courier New" w:hint="default"/>
      </w:rPr>
    </w:lvl>
    <w:lvl w:ilvl="8" w:tplc="69D8FD5E" w:tentative="1">
      <w:start w:val="1"/>
      <w:numFmt w:val="bullet"/>
      <w:lvlText w:val=""/>
      <w:lvlJc w:val="left"/>
      <w:pPr>
        <w:ind w:left="6564" w:hanging="360"/>
      </w:pPr>
      <w:rPr>
        <w:rFonts w:ascii="Wingdings" w:hAnsi="Wingdings" w:hint="default"/>
      </w:rPr>
    </w:lvl>
  </w:abstractNum>
  <w:num w:numId="1" w16cid:durableId="87119443">
    <w:abstractNumId w:val="7"/>
  </w:num>
  <w:num w:numId="2" w16cid:durableId="1013537484">
    <w:abstractNumId w:val="8"/>
  </w:num>
  <w:num w:numId="3" w16cid:durableId="1376395368">
    <w:abstractNumId w:val="0"/>
  </w:num>
  <w:num w:numId="4" w16cid:durableId="1635208416">
    <w:abstractNumId w:val="1"/>
  </w:num>
  <w:num w:numId="5" w16cid:durableId="38601125">
    <w:abstractNumId w:val="2"/>
  </w:num>
  <w:num w:numId="6" w16cid:durableId="154539504">
    <w:abstractNumId w:val="6"/>
  </w:num>
  <w:num w:numId="7" w16cid:durableId="1623877205">
    <w:abstractNumId w:val="3"/>
  </w:num>
  <w:num w:numId="8" w16cid:durableId="763918781">
    <w:abstractNumId w:val="11"/>
  </w:num>
  <w:num w:numId="9" w16cid:durableId="258485382">
    <w:abstractNumId w:val="5"/>
  </w:num>
  <w:num w:numId="10" w16cid:durableId="712651340">
    <w:abstractNumId w:val="4"/>
  </w:num>
  <w:num w:numId="11" w16cid:durableId="1684044713">
    <w:abstractNumId w:val="11"/>
  </w:num>
  <w:num w:numId="12" w16cid:durableId="1174418947">
    <w:abstractNumId w:val="5"/>
  </w:num>
  <w:num w:numId="13" w16cid:durableId="245386264">
    <w:abstractNumId w:val="9"/>
  </w:num>
  <w:num w:numId="14" w16cid:durableId="1771315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09A"/>
    <w:rsid w:val="00120BDB"/>
    <w:rsid w:val="00126735"/>
    <w:rsid w:val="00133187"/>
    <w:rsid w:val="00133287"/>
    <w:rsid w:val="0013367A"/>
    <w:rsid w:val="00135F4F"/>
    <w:rsid w:val="00137A06"/>
    <w:rsid w:val="00141201"/>
    <w:rsid w:val="00142C09"/>
    <w:rsid w:val="00142F26"/>
    <w:rsid w:val="00155DC8"/>
    <w:rsid w:val="00160FB9"/>
    <w:rsid w:val="0016183E"/>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4DCA"/>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4CC2"/>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0B93"/>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0651"/>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A184B"/>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58E0"/>
    <w:rsid w:val="007769AB"/>
    <w:rsid w:val="00780DE5"/>
    <w:rsid w:val="00783EF5"/>
    <w:rsid w:val="007A1270"/>
    <w:rsid w:val="007A4C24"/>
    <w:rsid w:val="007A61BE"/>
    <w:rsid w:val="007B1AA9"/>
    <w:rsid w:val="007B661C"/>
    <w:rsid w:val="007C03CF"/>
    <w:rsid w:val="007C0545"/>
    <w:rsid w:val="007C184C"/>
    <w:rsid w:val="007D2A66"/>
    <w:rsid w:val="007D47E3"/>
    <w:rsid w:val="007E114D"/>
    <w:rsid w:val="007E130B"/>
    <w:rsid w:val="007F17A7"/>
    <w:rsid w:val="007F57BC"/>
    <w:rsid w:val="008008CD"/>
    <w:rsid w:val="00802ABB"/>
    <w:rsid w:val="00805589"/>
    <w:rsid w:val="00810744"/>
    <w:rsid w:val="008117E2"/>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389"/>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3FC"/>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2AA1"/>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0764B"/>
    <w:rsid w:val="00C16640"/>
    <w:rsid w:val="00C173A1"/>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372B"/>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62D26"/>
    <w:rsid w:val="00D74417"/>
    <w:rsid w:val="00D74C7C"/>
    <w:rsid w:val="00D7566E"/>
    <w:rsid w:val="00D7790C"/>
    <w:rsid w:val="00D85128"/>
    <w:rsid w:val="00D8526D"/>
    <w:rsid w:val="00D95963"/>
    <w:rsid w:val="00DB58CA"/>
    <w:rsid w:val="00DC37D9"/>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41C6"/>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673A7"/>
    <w:rsid w:val="00F73792"/>
    <w:rsid w:val="00F7571A"/>
    <w:rsid w:val="00F763CC"/>
    <w:rsid w:val="00F86827"/>
    <w:rsid w:val="00F914C4"/>
    <w:rsid w:val="00F968BE"/>
    <w:rsid w:val="00FA0579"/>
    <w:rsid w:val="00FA5F82"/>
    <w:rsid w:val="00FB4748"/>
    <w:rsid w:val="00FC34BE"/>
    <w:rsid w:val="00FC3D64"/>
    <w:rsid w:val="00FD24F3"/>
    <w:rsid w:val="00FD2572"/>
    <w:rsid w:val="00FD2A20"/>
    <w:rsid w:val="00FD7066"/>
    <w:rsid w:val="00FE107D"/>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83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2332</Words>
  <Characters>1330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2023-11-03T07:43:00Z</cp:lastPrinted>
  <dcterms:created xsi:type="dcterms:W3CDTF">2023-12-27T08:55:00Z</dcterms:created>
  <dcterms:modified xsi:type="dcterms:W3CDTF">2023-12-27T08:56:00Z</dcterms:modified>
</cp:coreProperties>
</file>