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5810C2">
      <w:pPr>
        <w:widowControl w:val="0"/>
        <w:autoSpaceDE w:val="0"/>
        <w:autoSpaceDN w:val="0"/>
        <w:adjustRightInd w:val="0"/>
        <w:jc w:val="right"/>
        <w:rPr>
          <w:rFonts w:cs="Arial"/>
          <w:bCs/>
          <w:sz w:val="26"/>
          <w:szCs w:val="26"/>
        </w:rPr>
      </w:pPr>
    </w:p>
    <w:p w:rsidR="006A39DC" w:rsidRPr="005810C2" w:rsidRDefault="006A39DC" w:rsidP="005810C2">
      <w:pPr>
        <w:widowControl w:val="0"/>
        <w:autoSpaceDE w:val="0"/>
        <w:autoSpaceDN w:val="0"/>
        <w:adjustRightInd w:val="0"/>
        <w:jc w:val="right"/>
        <w:rPr>
          <w:rFonts w:cs="Arial"/>
          <w:bCs/>
          <w:sz w:val="26"/>
          <w:szCs w:val="26"/>
        </w:rPr>
      </w:pPr>
    </w:p>
    <w:p w:rsidR="006C2E85" w:rsidRDefault="006C2E85" w:rsidP="00607627">
      <w:pPr>
        <w:widowControl w:val="0"/>
        <w:autoSpaceDE w:val="0"/>
        <w:autoSpaceDN w:val="0"/>
        <w:adjustRightInd w:val="0"/>
        <w:jc w:val="center"/>
        <w:rPr>
          <w:rFonts w:cs="Arial"/>
          <w:b/>
          <w:bCs/>
          <w:sz w:val="26"/>
          <w:szCs w:val="26"/>
        </w:rPr>
      </w:pPr>
    </w:p>
    <w:p w:rsidR="00607627" w:rsidRPr="00607627" w:rsidRDefault="00CB0017" w:rsidP="00607627">
      <w:pPr>
        <w:widowControl w:val="0"/>
        <w:autoSpaceDE w:val="0"/>
        <w:autoSpaceDN w:val="0"/>
        <w:adjustRightInd w:val="0"/>
        <w:jc w:val="center"/>
        <w:rPr>
          <w:rFonts w:cs="Arial"/>
          <w:sz w:val="26"/>
          <w:szCs w:val="26"/>
        </w:rPr>
      </w:pPr>
      <w:r>
        <w:rPr>
          <w:rFonts w:cs="Arial"/>
          <w:b/>
          <w:bCs/>
          <w:sz w:val="26"/>
          <w:szCs w:val="26"/>
        </w:rPr>
        <w:t>LĒMUMS</w:t>
      </w:r>
    </w:p>
    <w:p w:rsidR="00607627" w:rsidRPr="00607627" w:rsidRDefault="00CB0017" w:rsidP="00607627">
      <w:pPr>
        <w:widowControl w:val="0"/>
        <w:autoSpaceDE w:val="0"/>
        <w:autoSpaceDN w:val="0"/>
        <w:adjustRightInd w:val="0"/>
        <w:jc w:val="center"/>
        <w:rPr>
          <w:rFonts w:cs="Arial"/>
          <w:sz w:val="26"/>
          <w:szCs w:val="26"/>
        </w:rPr>
      </w:pPr>
      <w:r>
        <w:rPr>
          <w:rFonts w:cs="Arial"/>
          <w:sz w:val="26"/>
          <w:szCs w:val="26"/>
        </w:rPr>
        <w:t>Liepājā</w:t>
      </w:r>
    </w:p>
    <w:p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B07F7F" w:rsidTr="007D278D">
        <w:tc>
          <w:tcPr>
            <w:tcW w:w="4788" w:type="dxa"/>
            <w:tcBorders>
              <w:top w:val="nil"/>
              <w:left w:val="nil"/>
              <w:bottom w:val="nil"/>
              <w:right w:val="nil"/>
            </w:tcBorders>
          </w:tcPr>
          <w:p w:rsidR="007D278D" w:rsidRPr="006A39DC" w:rsidRDefault="00CB0017" w:rsidP="006A39DC">
            <w:pPr>
              <w:widowControl w:val="0"/>
              <w:autoSpaceDE w:val="0"/>
              <w:autoSpaceDN w:val="0"/>
              <w:adjustRightInd w:val="0"/>
              <w:rPr>
                <w:rFonts w:cs="Arial"/>
                <w:szCs w:val="22"/>
              </w:rPr>
            </w:pPr>
            <w:r w:rsidRPr="006A39DC">
              <w:rPr>
                <w:rFonts w:cs="Arial"/>
                <w:szCs w:val="22"/>
              </w:rPr>
              <w:t>2022.gada 15.septembrī</w:t>
            </w:r>
          </w:p>
        </w:tc>
        <w:tc>
          <w:tcPr>
            <w:tcW w:w="3717" w:type="dxa"/>
            <w:tcBorders>
              <w:top w:val="nil"/>
              <w:left w:val="nil"/>
              <w:bottom w:val="nil"/>
              <w:right w:val="nil"/>
            </w:tcBorders>
          </w:tcPr>
          <w:p w:rsidR="007D278D" w:rsidRPr="006A39DC" w:rsidRDefault="00CB0017" w:rsidP="006A39DC">
            <w:pPr>
              <w:widowControl w:val="0"/>
              <w:autoSpaceDE w:val="0"/>
              <w:autoSpaceDN w:val="0"/>
              <w:adjustRightInd w:val="0"/>
              <w:jc w:val="center"/>
              <w:rPr>
                <w:rFonts w:cs="Arial"/>
                <w:color w:val="000000"/>
                <w:szCs w:val="22"/>
              </w:rPr>
            </w:pPr>
            <w:r w:rsidRPr="006A39DC">
              <w:rPr>
                <w:rFonts w:cs="Arial"/>
                <w:color w:val="000000"/>
                <w:szCs w:val="22"/>
              </w:rPr>
              <w:t xml:space="preserve">                               Nr.348/13</w:t>
            </w:r>
          </w:p>
          <w:p w:rsidR="007D278D" w:rsidRPr="006A39DC" w:rsidRDefault="00CB0017" w:rsidP="006A39DC">
            <w:pPr>
              <w:widowControl w:val="0"/>
              <w:autoSpaceDE w:val="0"/>
              <w:autoSpaceDN w:val="0"/>
              <w:adjustRightInd w:val="0"/>
              <w:jc w:val="right"/>
              <w:rPr>
                <w:rFonts w:cs="Arial"/>
                <w:szCs w:val="22"/>
              </w:rPr>
            </w:pPr>
            <w:r w:rsidRPr="006A39DC">
              <w:rPr>
                <w:rFonts w:cs="Arial"/>
                <w:color w:val="000000"/>
                <w:szCs w:val="22"/>
              </w:rPr>
              <w:t>(prot. Nr.13, 22.</w:t>
            </w:r>
            <w:r w:rsidRPr="006A39DC">
              <w:rPr>
                <w:rFonts w:cs="Arial"/>
                <w:color w:val="000000"/>
                <w:sz w:val="20"/>
                <w:szCs w:val="20"/>
                <w:shd w:val="clear" w:color="auto" w:fill="FFFFFF"/>
              </w:rPr>
              <w:t>§)</w:t>
            </w:r>
          </w:p>
        </w:tc>
      </w:tr>
    </w:tbl>
    <w:p w:rsidR="006A39DC" w:rsidRPr="006A39DC" w:rsidRDefault="006A39DC" w:rsidP="006A39DC">
      <w:pPr>
        <w:widowControl w:val="0"/>
        <w:autoSpaceDE w:val="0"/>
        <w:autoSpaceDN w:val="0"/>
        <w:adjustRightInd w:val="0"/>
        <w:jc w:val="both"/>
        <w:rPr>
          <w:rFonts w:cs="Arial"/>
          <w:sz w:val="14"/>
          <w:szCs w:val="14"/>
        </w:rPr>
      </w:pPr>
    </w:p>
    <w:p w:rsidR="006A39DC" w:rsidRPr="006A39DC" w:rsidRDefault="00CB0017" w:rsidP="006A39DC">
      <w:pPr>
        <w:widowControl w:val="0"/>
        <w:autoSpaceDE w:val="0"/>
        <w:autoSpaceDN w:val="0"/>
        <w:adjustRightInd w:val="0"/>
        <w:jc w:val="both"/>
        <w:rPr>
          <w:rFonts w:cs="Arial"/>
          <w:szCs w:val="22"/>
        </w:rPr>
      </w:pPr>
      <w:r w:rsidRPr="006A39DC">
        <w:rPr>
          <w:rFonts w:cs="Arial"/>
          <w:szCs w:val="22"/>
        </w:rPr>
        <w:t xml:space="preserve">Par grozījumu 2012.gada 5.jūlija </w:t>
      </w:r>
    </w:p>
    <w:p w:rsidR="006A39DC" w:rsidRPr="006A39DC" w:rsidRDefault="00CB0017" w:rsidP="006A39DC">
      <w:pPr>
        <w:widowControl w:val="0"/>
        <w:autoSpaceDE w:val="0"/>
        <w:autoSpaceDN w:val="0"/>
        <w:adjustRightInd w:val="0"/>
        <w:jc w:val="both"/>
        <w:rPr>
          <w:rFonts w:cs="Arial"/>
          <w:szCs w:val="22"/>
        </w:rPr>
      </w:pPr>
      <w:r w:rsidRPr="006A39DC">
        <w:rPr>
          <w:rFonts w:cs="Arial"/>
          <w:szCs w:val="22"/>
        </w:rPr>
        <w:t xml:space="preserve">lēmumā Nr.212 "Par zemesgabala </w:t>
      </w:r>
    </w:p>
    <w:p w:rsidR="006A39DC" w:rsidRPr="006A39DC" w:rsidRDefault="00CB0017" w:rsidP="006A39DC">
      <w:pPr>
        <w:widowControl w:val="0"/>
        <w:autoSpaceDE w:val="0"/>
        <w:autoSpaceDN w:val="0"/>
        <w:adjustRightInd w:val="0"/>
        <w:jc w:val="both"/>
        <w:rPr>
          <w:rFonts w:cs="Arial"/>
          <w:szCs w:val="22"/>
        </w:rPr>
      </w:pPr>
      <w:r w:rsidRPr="006A39DC">
        <w:rPr>
          <w:rFonts w:cs="Arial"/>
          <w:szCs w:val="22"/>
        </w:rPr>
        <w:t>Kazdangas ielā 33 iznomāšanu"</w:t>
      </w:r>
    </w:p>
    <w:p w:rsidR="006A39DC" w:rsidRPr="006A39DC" w:rsidRDefault="006A39DC" w:rsidP="006A39DC">
      <w:pPr>
        <w:widowControl w:val="0"/>
        <w:autoSpaceDE w:val="0"/>
        <w:autoSpaceDN w:val="0"/>
        <w:adjustRightInd w:val="0"/>
        <w:jc w:val="both"/>
        <w:rPr>
          <w:rFonts w:ascii="Times New Roman" w:hAnsi="Times New Roman"/>
          <w:sz w:val="24"/>
        </w:rPr>
      </w:pPr>
    </w:p>
    <w:p w:rsidR="006A39DC" w:rsidRPr="006A39DC" w:rsidRDefault="006A39DC" w:rsidP="006A39DC">
      <w:pPr>
        <w:widowControl w:val="0"/>
        <w:autoSpaceDE w:val="0"/>
        <w:autoSpaceDN w:val="0"/>
        <w:adjustRightInd w:val="0"/>
        <w:jc w:val="both"/>
        <w:rPr>
          <w:rFonts w:cs="Arial"/>
          <w:szCs w:val="22"/>
        </w:rPr>
      </w:pPr>
    </w:p>
    <w:p w:rsidR="006A39DC" w:rsidRPr="006A39DC" w:rsidRDefault="00CB0017" w:rsidP="006A39DC">
      <w:pPr>
        <w:widowControl w:val="0"/>
        <w:autoSpaceDE w:val="0"/>
        <w:autoSpaceDN w:val="0"/>
        <w:adjustRightInd w:val="0"/>
        <w:ind w:firstLine="708"/>
        <w:jc w:val="both"/>
        <w:rPr>
          <w:rFonts w:cs="Arial"/>
          <w:szCs w:val="22"/>
        </w:rPr>
      </w:pPr>
      <w:r w:rsidRPr="006A39DC">
        <w:rPr>
          <w:rFonts w:cs="Arial"/>
          <w:szCs w:val="22"/>
        </w:rPr>
        <w:t xml:space="preserve">Liepājas pilsētas pašvaldība ir iznomājusi zemesgabalu Kazdangas ielā 33 </w:t>
      </w:r>
      <w:r w:rsidRPr="006A39DC">
        <w:rPr>
          <w:rFonts w:cs="Arial"/>
          <w:noProof/>
          <w:szCs w:val="22"/>
        </w:rPr>
        <w:t>mazstāvu dzīvojamās mājas būvniecībai. Ņemot vērā Valsts zemes dienesta Kurzemes reģionālās pārvaldes noslodzi inventarizācijas lietas izgatavošanā, nomnieks līdz līgumā noteiktajam termiņam nepaspēs ēku nodot ekspluatācijā. Ievērojot, ka būvniecības darbi turpinās un nomnieks gatavs būvniecības darbus pabeigt, pamatojoties uz likuma "Par pašvaldībām" 14.panta pirmās daļas 2.punktu, otrās daļas 3.punktu un 21.panta pirmo daļu, Publiskas personas finanšu līdzekļu un mantas izšķērdēšanas novēršanas likuma 6.</w:t>
      </w:r>
      <w:r w:rsidRPr="006A39DC">
        <w:rPr>
          <w:rFonts w:cs="Arial"/>
          <w:noProof/>
          <w:szCs w:val="22"/>
          <w:vertAlign w:val="superscript"/>
        </w:rPr>
        <w:t>1</w:t>
      </w:r>
      <w:r w:rsidRPr="006A39DC">
        <w:rPr>
          <w:rFonts w:cs="Arial"/>
          <w:noProof/>
          <w:szCs w:val="22"/>
        </w:rPr>
        <w:t xml:space="preserve"> panta pirmo daļu, Valsts un pašvaldību īpašuma privatizācijas un privatizācijas sertifikātu izmantošanas pabeigšanas likuma 16.panta piekto daļu un 22.panta otro daļu, izskatot </w:t>
      </w:r>
      <w:r w:rsidR="006634D6">
        <w:rPr>
          <w:rFonts w:cs="Arial"/>
          <w:noProof/>
          <w:szCs w:val="22"/>
        </w:rPr>
        <w:t>[..]</w:t>
      </w:r>
      <w:r w:rsidRPr="006A39DC">
        <w:rPr>
          <w:rFonts w:cs="Arial"/>
          <w:noProof/>
          <w:szCs w:val="22"/>
        </w:rPr>
        <w:t xml:space="preserve"> 2022.gada 16.augusta iesniegumu, Liepājas pilsētas domes 2012.gada 5.jūlija lēmumu Nr.212 "Par zemesgabala Kazdangas ielā 33 iznomāšanu", zemes nomas līgumu, kas 2012.gada 25.jūlijā noslēgts starp Liepājas pilsētas pašvaldību un </w:t>
      </w:r>
      <w:r w:rsidR="006634D6">
        <w:rPr>
          <w:rFonts w:cs="Arial"/>
          <w:noProof/>
          <w:szCs w:val="22"/>
        </w:rPr>
        <w:t>[..]</w:t>
      </w:r>
      <w:r w:rsidRPr="006A39DC">
        <w:rPr>
          <w:rFonts w:cs="Arial"/>
          <w:noProof/>
          <w:szCs w:val="22"/>
        </w:rPr>
        <w:t xml:space="preserve">, Liepājas valstspilsētas pašvaldības Nekustamo īpašumu jautājumu konsultatīvās komisijas 2022.gada 22.augusta priekšlikumu (sēdes protokols Nr.14) un Liepājas valstspilsētas pašvaldības domes pastāvīgās Pilsētas attīstības komitejas 2022.gada 8.septembra lēmumu (sēdes protokols Nr.9), Liepājas valstspilsētas </w:t>
      </w:r>
      <w:r w:rsidRPr="006A39DC">
        <w:rPr>
          <w:rFonts w:cs="Arial"/>
          <w:szCs w:val="22"/>
        </w:rPr>
        <w:t xml:space="preserve">pašvaldības dome </w:t>
      </w:r>
      <w:r w:rsidRPr="006A39DC">
        <w:rPr>
          <w:rFonts w:cs="Arial"/>
          <w:b/>
          <w:szCs w:val="22"/>
        </w:rPr>
        <w:t>nolemj</w:t>
      </w:r>
      <w:r w:rsidRPr="006A39DC">
        <w:rPr>
          <w:rFonts w:cs="Arial"/>
          <w:b/>
          <w:bCs/>
          <w:szCs w:val="22"/>
        </w:rPr>
        <w:t>:</w:t>
      </w:r>
    </w:p>
    <w:p w:rsidR="006A39DC" w:rsidRPr="006A39DC" w:rsidRDefault="006A39DC" w:rsidP="006A39DC">
      <w:pPr>
        <w:widowControl w:val="0"/>
        <w:autoSpaceDE w:val="0"/>
        <w:autoSpaceDN w:val="0"/>
        <w:adjustRightInd w:val="0"/>
        <w:ind w:firstLine="708"/>
        <w:jc w:val="center"/>
        <w:rPr>
          <w:rFonts w:cs="Arial"/>
          <w:szCs w:val="22"/>
        </w:rPr>
      </w:pPr>
    </w:p>
    <w:p w:rsidR="006A39DC" w:rsidRPr="006A39DC" w:rsidRDefault="00CB0017" w:rsidP="006A39DC">
      <w:pPr>
        <w:widowControl w:val="0"/>
        <w:autoSpaceDE w:val="0"/>
        <w:autoSpaceDN w:val="0"/>
        <w:adjustRightInd w:val="0"/>
        <w:ind w:firstLine="708"/>
        <w:jc w:val="both"/>
        <w:rPr>
          <w:rFonts w:cs="Arial"/>
          <w:szCs w:val="22"/>
        </w:rPr>
      </w:pPr>
      <w:r w:rsidRPr="006A39DC">
        <w:rPr>
          <w:rFonts w:cs="Arial"/>
          <w:szCs w:val="22"/>
        </w:rPr>
        <w:t>1. Izdarīt Liepājas pilsētas domes 2012.gada 5.jūlija lēmumā Nr.212 "Par zemesgabala Kazdangas ielā 33 iznomāšanu" grozījumu un izteikt 2.8.apakšpunktu šādā redakcijā:</w:t>
      </w:r>
    </w:p>
    <w:p w:rsidR="006A39DC" w:rsidRPr="006A39DC" w:rsidRDefault="00CB0017" w:rsidP="006A39DC">
      <w:pPr>
        <w:widowControl w:val="0"/>
        <w:autoSpaceDE w:val="0"/>
        <w:autoSpaceDN w:val="0"/>
        <w:adjustRightInd w:val="0"/>
        <w:ind w:firstLine="708"/>
        <w:jc w:val="both"/>
        <w:rPr>
          <w:rFonts w:cs="Arial"/>
          <w:szCs w:val="22"/>
        </w:rPr>
      </w:pPr>
      <w:r w:rsidRPr="006A39DC">
        <w:rPr>
          <w:rFonts w:cs="Arial"/>
          <w:szCs w:val="22"/>
        </w:rPr>
        <w:t>"2.8. nomnieks apņemas nodot ekspluatācijā uz zemesgabala uzceltās ēkas (būves) līdz 2023.gada 1.februārim;".</w:t>
      </w:r>
    </w:p>
    <w:p w:rsidR="006A39DC" w:rsidRPr="006A39DC" w:rsidRDefault="006A39DC" w:rsidP="006A39DC">
      <w:pPr>
        <w:widowControl w:val="0"/>
        <w:autoSpaceDE w:val="0"/>
        <w:autoSpaceDN w:val="0"/>
        <w:adjustRightInd w:val="0"/>
        <w:ind w:firstLine="708"/>
        <w:jc w:val="both"/>
        <w:rPr>
          <w:rFonts w:cs="Arial"/>
          <w:sz w:val="10"/>
          <w:szCs w:val="22"/>
        </w:rPr>
      </w:pPr>
    </w:p>
    <w:p w:rsidR="006A39DC" w:rsidRPr="006A39DC" w:rsidRDefault="00CB0017" w:rsidP="006A39DC">
      <w:pPr>
        <w:widowControl w:val="0"/>
        <w:autoSpaceDE w:val="0"/>
        <w:autoSpaceDN w:val="0"/>
        <w:adjustRightInd w:val="0"/>
        <w:ind w:firstLine="708"/>
        <w:jc w:val="both"/>
        <w:rPr>
          <w:rFonts w:cs="Arial"/>
          <w:szCs w:val="22"/>
        </w:rPr>
      </w:pPr>
      <w:r w:rsidRPr="006A39DC">
        <w:rPr>
          <w:rFonts w:cs="Arial"/>
          <w:szCs w:val="22"/>
        </w:rPr>
        <w:t>2. Uzdot Liepājas pilsētas pašvaldības iestādei "Nekustamā īpašuma pārvalde" viena mēneša laikā no lēmuma pieņemšanas dienas sagatavot grozījumu 2012.gada 25.jūlijā noslēgtajā zemes nomas līgumā par zemesgabala Kazdangas ielā 33, Liepājā (kadastra Nr.1700 014 0234), iznomāšanu.</w:t>
      </w:r>
    </w:p>
    <w:p w:rsidR="006A39DC" w:rsidRPr="006A39DC" w:rsidRDefault="006A39DC" w:rsidP="006A39DC">
      <w:pPr>
        <w:widowControl w:val="0"/>
        <w:autoSpaceDE w:val="0"/>
        <w:autoSpaceDN w:val="0"/>
        <w:adjustRightInd w:val="0"/>
        <w:ind w:firstLine="708"/>
        <w:jc w:val="both"/>
        <w:rPr>
          <w:rFonts w:cs="Arial"/>
          <w:sz w:val="10"/>
          <w:szCs w:val="22"/>
        </w:rPr>
      </w:pPr>
    </w:p>
    <w:p w:rsidR="006A39DC" w:rsidRPr="006A39DC" w:rsidRDefault="00CB0017" w:rsidP="006A39DC">
      <w:pPr>
        <w:widowControl w:val="0"/>
        <w:autoSpaceDE w:val="0"/>
        <w:autoSpaceDN w:val="0"/>
        <w:adjustRightInd w:val="0"/>
        <w:ind w:firstLine="708"/>
        <w:jc w:val="both"/>
        <w:rPr>
          <w:rFonts w:cs="Arial"/>
          <w:szCs w:val="22"/>
        </w:rPr>
      </w:pPr>
      <w:r w:rsidRPr="006A39DC">
        <w:rPr>
          <w:rFonts w:cs="Arial"/>
          <w:szCs w:val="22"/>
        </w:rPr>
        <w:t>3. Pilnvarot Liepājas pilsētas pašvaldības iestādes "Nekustamā īpašuma pārvalde" vadītāju parakstīt zemes nomas līguma grozījumu.</w:t>
      </w:r>
    </w:p>
    <w:p w:rsidR="006A39DC" w:rsidRPr="006A39DC" w:rsidRDefault="006A39DC" w:rsidP="006A39DC">
      <w:pPr>
        <w:widowControl w:val="0"/>
        <w:autoSpaceDE w:val="0"/>
        <w:autoSpaceDN w:val="0"/>
        <w:adjustRightInd w:val="0"/>
        <w:ind w:firstLine="708"/>
        <w:jc w:val="both"/>
        <w:rPr>
          <w:rFonts w:cs="Arial"/>
          <w:sz w:val="10"/>
          <w:szCs w:val="22"/>
        </w:rPr>
      </w:pPr>
    </w:p>
    <w:p w:rsidR="006A39DC" w:rsidRPr="006A39DC" w:rsidRDefault="00CB0017" w:rsidP="006A39DC">
      <w:pPr>
        <w:widowControl w:val="0"/>
        <w:autoSpaceDE w:val="0"/>
        <w:autoSpaceDN w:val="0"/>
        <w:adjustRightInd w:val="0"/>
        <w:ind w:firstLine="708"/>
        <w:jc w:val="both"/>
        <w:rPr>
          <w:rFonts w:cs="Arial"/>
          <w:noProof/>
          <w:szCs w:val="22"/>
        </w:rPr>
      </w:pPr>
      <w:r w:rsidRPr="006A39DC">
        <w:rPr>
          <w:rFonts w:cs="Arial"/>
          <w:szCs w:val="22"/>
        </w:rPr>
        <w:t xml:space="preserve">4. Gadījumā, ja </w:t>
      </w:r>
      <w:r w:rsidR="006634D6">
        <w:rPr>
          <w:rFonts w:cs="Arial"/>
          <w:szCs w:val="22"/>
        </w:rPr>
        <w:t>[..]</w:t>
      </w:r>
      <w:bookmarkStart w:id="0" w:name="_GoBack"/>
      <w:bookmarkEnd w:id="0"/>
      <w:r w:rsidRPr="006A39DC">
        <w:rPr>
          <w:rFonts w:cs="Arial"/>
          <w:noProof/>
          <w:szCs w:val="22"/>
        </w:rPr>
        <w:t xml:space="preserve"> vainas dēļ grozījums 2012.gada 25.jūlija zemes nomas līgumā par zemesgabala Kazdangas ielā 33 nomu netiek noslēgts viena mēneša laikā no lēmuma pieņemšanas dienas, lēmums zaudē spēku.</w:t>
      </w:r>
    </w:p>
    <w:p w:rsidR="006A39DC" w:rsidRDefault="006A39DC" w:rsidP="006A39DC">
      <w:pPr>
        <w:widowControl w:val="0"/>
        <w:autoSpaceDE w:val="0"/>
        <w:autoSpaceDN w:val="0"/>
        <w:adjustRightInd w:val="0"/>
        <w:ind w:firstLine="708"/>
        <w:jc w:val="both"/>
        <w:rPr>
          <w:rFonts w:cs="Arial"/>
          <w:noProof/>
          <w:szCs w:val="22"/>
        </w:rPr>
      </w:pPr>
    </w:p>
    <w:p w:rsidR="006A39DC" w:rsidRPr="006A39DC" w:rsidRDefault="00CB0017" w:rsidP="006A39DC">
      <w:pPr>
        <w:widowControl w:val="0"/>
        <w:autoSpaceDE w:val="0"/>
        <w:autoSpaceDN w:val="0"/>
        <w:adjustRightInd w:val="0"/>
        <w:ind w:firstLine="708"/>
        <w:jc w:val="both"/>
        <w:rPr>
          <w:rFonts w:cs="Arial"/>
          <w:noProof/>
          <w:szCs w:val="22"/>
        </w:rPr>
      </w:pPr>
      <w:r w:rsidRPr="006A39DC">
        <w:rPr>
          <w:rFonts w:cs="Arial"/>
          <w:noProof/>
          <w:szCs w:val="22"/>
        </w:rPr>
        <w:lastRenderedPageBreak/>
        <w:t>5. Liepājas valstspilsētas pašvaldības izpilddirektora vietniekam (īpašumu jautājumos) kontrolēt lēmuma izpildi.</w:t>
      </w:r>
    </w:p>
    <w:p w:rsidR="006A39DC" w:rsidRPr="006A39DC" w:rsidRDefault="006A39DC" w:rsidP="006A39DC">
      <w:pPr>
        <w:widowControl w:val="0"/>
        <w:autoSpaceDE w:val="0"/>
        <w:autoSpaceDN w:val="0"/>
        <w:adjustRightInd w:val="0"/>
        <w:ind w:firstLine="708"/>
        <w:jc w:val="both"/>
        <w:rPr>
          <w:rFonts w:cs="Arial"/>
          <w:noProof/>
          <w:szCs w:val="22"/>
        </w:rPr>
      </w:pPr>
    </w:p>
    <w:p w:rsidR="006A39DC" w:rsidRPr="006A39DC" w:rsidRDefault="006A39DC" w:rsidP="006A39DC">
      <w:pPr>
        <w:widowControl w:val="0"/>
        <w:autoSpaceDE w:val="0"/>
        <w:autoSpaceDN w:val="0"/>
        <w:adjustRightInd w:val="0"/>
        <w:jc w:val="both"/>
        <w:rPr>
          <w:rFonts w:cs="Arial"/>
          <w:noProof/>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B07F7F" w:rsidTr="006A39DC">
        <w:tc>
          <w:tcPr>
            <w:tcW w:w="5644" w:type="dxa"/>
            <w:gridSpan w:val="2"/>
            <w:tcBorders>
              <w:top w:val="nil"/>
              <w:left w:val="nil"/>
              <w:bottom w:val="nil"/>
              <w:right w:val="nil"/>
            </w:tcBorders>
          </w:tcPr>
          <w:p w:rsidR="006A39DC" w:rsidRPr="006A39DC" w:rsidRDefault="00CB0017" w:rsidP="006A39DC">
            <w:pPr>
              <w:widowControl w:val="0"/>
              <w:autoSpaceDE w:val="0"/>
              <w:autoSpaceDN w:val="0"/>
              <w:adjustRightInd w:val="0"/>
              <w:rPr>
                <w:rFonts w:cs="Arial"/>
                <w:noProof/>
                <w:szCs w:val="22"/>
              </w:rPr>
            </w:pPr>
            <w:r w:rsidRPr="006A39DC">
              <w:rPr>
                <w:rFonts w:cs="Arial"/>
                <w:noProof/>
                <w:szCs w:val="22"/>
              </w:rPr>
              <w:t>Priekšsēdētājs</w:t>
            </w:r>
          </w:p>
        </w:tc>
        <w:tc>
          <w:tcPr>
            <w:tcW w:w="2921" w:type="dxa"/>
            <w:tcBorders>
              <w:top w:val="nil"/>
              <w:left w:val="nil"/>
              <w:bottom w:val="nil"/>
              <w:right w:val="nil"/>
            </w:tcBorders>
          </w:tcPr>
          <w:p w:rsidR="006A39DC" w:rsidRPr="006A39DC" w:rsidRDefault="00CB0017" w:rsidP="006A39DC">
            <w:pPr>
              <w:widowControl w:val="0"/>
              <w:autoSpaceDE w:val="0"/>
              <w:autoSpaceDN w:val="0"/>
              <w:adjustRightInd w:val="0"/>
              <w:jc w:val="right"/>
              <w:rPr>
                <w:rFonts w:cs="Arial"/>
                <w:noProof/>
                <w:szCs w:val="22"/>
              </w:rPr>
            </w:pPr>
            <w:r w:rsidRPr="006A39DC">
              <w:rPr>
                <w:rFonts w:cs="Arial"/>
                <w:noProof/>
                <w:szCs w:val="22"/>
              </w:rPr>
              <w:t>Gunārs Ansiņš</w:t>
            </w:r>
          </w:p>
          <w:p w:rsidR="006A39DC" w:rsidRPr="006A39DC" w:rsidRDefault="006A39DC" w:rsidP="006A39DC">
            <w:pPr>
              <w:widowControl w:val="0"/>
              <w:autoSpaceDE w:val="0"/>
              <w:autoSpaceDN w:val="0"/>
              <w:adjustRightInd w:val="0"/>
              <w:jc w:val="right"/>
              <w:rPr>
                <w:rFonts w:cs="Arial"/>
                <w:noProof/>
                <w:sz w:val="8"/>
                <w:szCs w:val="22"/>
              </w:rPr>
            </w:pPr>
          </w:p>
        </w:tc>
      </w:tr>
      <w:tr w:rsidR="00B07F7F" w:rsidTr="006A39DC">
        <w:tc>
          <w:tcPr>
            <w:tcW w:w="1336" w:type="dxa"/>
            <w:tcBorders>
              <w:top w:val="nil"/>
              <w:left w:val="nil"/>
              <w:bottom w:val="nil"/>
              <w:right w:val="nil"/>
            </w:tcBorders>
          </w:tcPr>
          <w:p w:rsidR="006A39DC" w:rsidRPr="006A39DC" w:rsidRDefault="00CB0017" w:rsidP="006A39DC">
            <w:pPr>
              <w:widowControl w:val="0"/>
              <w:autoSpaceDE w:val="0"/>
              <w:autoSpaceDN w:val="0"/>
              <w:adjustRightInd w:val="0"/>
              <w:rPr>
                <w:rFonts w:cs="Arial"/>
                <w:szCs w:val="22"/>
              </w:rPr>
            </w:pPr>
            <w:r w:rsidRPr="006A39DC">
              <w:rPr>
                <w:rFonts w:cs="Arial"/>
                <w:szCs w:val="22"/>
              </w:rPr>
              <w:t>Nosūtāms:</w:t>
            </w:r>
          </w:p>
        </w:tc>
        <w:tc>
          <w:tcPr>
            <w:tcW w:w="7229" w:type="dxa"/>
            <w:gridSpan w:val="2"/>
            <w:tcBorders>
              <w:top w:val="nil"/>
              <w:left w:val="nil"/>
              <w:bottom w:val="nil"/>
              <w:right w:val="nil"/>
            </w:tcBorders>
          </w:tcPr>
          <w:p w:rsidR="006A39DC" w:rsidRPr="006A39DC" w:rsidRDefault="00CB0017" w:rsidP="006A39DC">
            <w:pPr>
              <w:widowControl w:val="0"/>
              <w:autoSpaceDE w:val="0"/>
              <w:autoSpaceDN w:val="0"/>
              <w:adjustRightInd w:val="0"/>
              <w:jc w:val="both"/>
              <w:rPr>
                <w:rFonts w:cs="Arial"/>
                <w:szCs w:val="22"/>
              </w:rPr>
            </w:pPr>
            <w:r w:rsidRPr="006A39DC">
              <w:rPr>
                <w:rFonts w:cs="Arial"/>
                <w:szCs w:val="22"/>
              </w:rPr>
              <w:t>Nekustamā īpašuma pārvaldei, nomniekam</w:t>
            </w:r>
          </w:p>
          <w:p w:rsidR="006A39DC" w:rsidRPr="006A39DC" w:rsidRDefault="006A39DC" w:rsidP="006A39DC">
            <w:pPr>
              <w:widowControl w:val="0"/>
              <w:autoSpaceDE w:val="0"/>
              <w:autoSpaceDN w:val="0"/>
              <w:adjustRightInd w:val="0"/>
              <w:jc w:val="both"/>
              <w:rPr>
                <w:rFonts w:cs="Arial"/>
                <w:szCs w:val="22"/>
              </w:rPr>
            </w:pPr>
          </w:p>
        </w:tc>
      </w:tr>
    </w:tbl>
    <w:p w:rsidR="006A39DC" w:rsidRPr="006A39DC" w:rsidRDefault="006A39DC" w:rsidP="006A39DC">
      <w:pPr>
        <w:widowControl w:val="0"/>
        <w:autoSpaceDE w:val="0"/>
        <w:autoSpaceDN w:val="0"/>
        <w:adjustRightInd w:val="0"/>
        <w:jc w:val="both"/>
        <w:rPr>
          <w:rFonts w:cs="Arial"/>
          <w:szCs w:val="22"/>
        </w:rPr>
      </w:pPr>
    </w:p>
    <w:sectPr w:rsidR="006A39DC" w:rsidRPr="006A39DC"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ED0" w:rsidRDefault="00E37ED0">
      <w:r>
        <w:separator/>
      </w:r>
    </w:p>
  </w:endnote>
  <w:endnote w:type="continuationSeparator" w:id="0">
    <w:p w:rsidR="00E37ED0" w:rsidRDefault="00E37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B07F7F" w:rsidRDefault="00CB0017">
    <w:r>
      <w:t xml:space="preserve">          </w:t>
    </w:r>
    <w:r>
      <w:t>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F7F" w:rsidRDefault="00CB0017">
    <w:r>
      <w:t xml:space="preserve">          </w:t>
    </w:r>
    <w:r>
      <w:t>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ED0" w:rsidRDefault="00E37ED0">
      <w:r>
        <w:separator/>
      </w:r>
    </w:p>
  </w:footnote>
  <w:footnote w:type="continuationSeparator" w:id="0">
    <w:p w:rsidR="00E37ED0" w:rsidRDefault="00E37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CB0017"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72376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rsidR="00EB209C" w:rsidRPr="00356E0F" w:rsidRDefault="00CB0017"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w:t>
    </w:r>
    <w:proofErr w:type="spellStart"/>
    <w:r>
      <w:rPr>
        <w:rFonts w:ascii="Arial" w:hAnsi="Arial" w:cs="Arial"/>
        <w:b/>
      </w:rPr>
      <w:t>valstspilsētas</w:t>
    </w:r>
    <w:proofErr w:type="spellEnd"/>
    <w:r>
      <w:rPr>
        <w:rFonts w:ascii="Arial" w:hAnsi="Arial" w:cs="Arial"/>
        <w:b/>
      </w:rPr>
      <w:t xml:space="preserve"> pašvaldības </w:t>
    </w:r>
    <w:r w:rsidR="00175BFA">
      <w:rPr>
        <w:rFonts w:ascii="Arial" w:hAnsi="Arial" w:cs="Arial"/>
        <w:b/>
      </w:rPr>
      <w:t>dome</w:t>
    </w:r>
  </w:p>
  <w:p w:rsidR="001002D7" w:rsidRDefault="00CB0017"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708"/>
        </w:tabs>
        <w:ind w:left="-708" w:firstLine="0"/>
      </w:pPr>
    </w:lvl>
    <w:lvl w:ilvl="1">
      <w:start w:val="1"/>
      <w:numFmt w:val="decimal"/>
      <w:lvlText w:val="%1.%2."/>
      <w:lvlJc w:val="left"/>
      <w:pPr>
        <w:tabs>
          <w:tab w:val="num" w:pos="-708"/>
        </w:tabs>
        <w:ind w:left="-708" w:firstLine="0"/>
      </w:pPr>
      <w:rPr>
        <w:b/>
        <w:i w:val="0"/>
        <w:color w:val="000000"/>
        <w:sz w:val="22"/>
      </w:rPr>
    </w:lvl>
    <w:lvl w:ilvl="2">
      <w:start w:val="1"/>
      <w:numFmt w:val="decimal"/>
      <w:lvlText w:val="%1.%2.%3."/>
      <w:lvlJc w:val="left"/>
      <w:pPr>
        <w:tabs>
          <w:tab w:val="num" w:pos="285"/>
        </w:tabs>
        <w:ind w:left="285" w:firstLine="0"/>
      </w:pPr>
      <w:rPr>
        <w:b w:val="0"/>
      </w:rPr>
    </w:lvl>
    <w:lvl w:ilvl="3">
      <w:start w:val="1"/>
      <w:numFmt w:val="decimal"/>
      <w:lvlText w:val="%1.%2.%3.%4."/>
      <w:lvlJc w:val="left"/>
      <w:pPr>
        <w:tabs>
          <w:tab w:val="num" w:pos="569"/>
        </w:tabs>
        <w:ind w:left="569" w:firstLine="0"/>
      </w:pPr>
    </w:lvl>
    <w:lvl w:ilvl="4">
      <w:start w:val="1"/>
      <w:numFmt w:val="decimal"/>
      <w:lvlText w:val="%1.%2.%3.%4.%5."/>
      <w:lvlJc w:val="left"/>
      <w:pPr>
        <w:tabs>
          <w:tab w:val="num" w:pos="-708"/>
        </w:tabs>
        <w:ind w:left="-708" w:firstLine="0"/>
      </w:pPr>
    </w:lvl>
    <w:lvl w:ilvl="5">
      <w:start w:val="1"/>
      <w:numFmt w:val="decimal"/>
      <w:lvlText w:val="%1.%2.%3.%4.%5.%6."/>
      <w:lvlJc w:val="left"/>
      <w:pPr>
        <w:tabs>
          <w:tab w:val="num" w:pos="-708"/>
        </w:tabs>
        <w:ind w:left="-708" w:firstLine="0"/>
      </w:pPr>
    </w:lvl>
    <w:lvl w:ilvl="6">
      <w:start w:val="1"/>
      <w:numFmt w:val="decimal"/>
      <w:lvlText w:val="%1.%2.%3.%4.%5.%6.%7."/>
      <w:lvlJc w:val="left"/>
      <w:pPr>
        <w:tabs>
          <w:tab w:val="num" w:pos="-708"/>
        </w:tabs>
        <w:ind w:left="-708" w:firstLine="0"/>
      </w:pPr>
    </w:lvl>
    <w:lvl w:ilvl="7">
      <w:start w:val="1"/>
      <w:numFmt w:val="decimal"/>
      <w:lvlText w:val="%1.%2.%3.%4.%5.%6.%7.%8."/>
      <w:lvlJc w:val="left"/>
      <w:pPr>
        <w:tabs>
          <w:tab w:val="num" w:pos="-708"/>
        </w:tabs>
        <w:ind w:left="-708" w:firstLine="0"/>
      </w:pPr>
    </w:lvl>
    <w:lvl w:ilvl="8">
      <w:start w:val="1"/>
      <w:numFmt w:val="decimal"/>
      <w:lvlText w:val="%1.%2.%3.%4.%5.%6.%7.%8.%9."/>
      <w:lvlJc w:val="left"/>
      <w:pPr>
        <w:tabs>
          <w:tab w:val="num" w:pos="-708"/>
        </w:tabs>
        <w:ind w:left="-708" w:firstLine="0"/>
      </w:pPr>
    </w:lvl>
  </w:abstractNum>
  <w:abstractNum w:abstractNumId="1" w15:restartNumberingAfterBreak="0">
    <w:nsid w:val="01153EE6"/>
    <w:multiLevelType w:val="hybridMultilevel"/>
    <w:tmpl w:val="1A965F62"/>
    <w:lvl w:ilvl="0" w:tplc="C5747402">
      <w:numFmt w:val="bullet"/>
      <w:lvlText w:val="-"/>
      <w:lvlJc w:val="left"/>
      <w:pPr>
        <w:ind w:left="720" w:hanging="360"/>
      </w:pPr>
      <w:rPr>
        <w:rFonts w:ascii="Times New Roman" w:eastAsia="Calibri" w:hAnsi="Times New Roman" w:cs="Times New Roman" w:hint="default"/>
        <w:color w:val="1F497D"/>
      </w:rPr>
    </w:lvl>
    <w:lvl w:ilvl="1" w:tplc="F8DCB880">
      <w:start w:val="1"/>
      <w:numFmt w:val="bullet"/>
      <w:lvlText w:val="o"/>
      <w:lvlJc w:val="left"/>
      <w:pPr>
        <w:ind w:left="1440" w:hanging="360"/>
      </w:pPr>
      <w:rPr>
        <w:rFonts w:ascii="Courier New" w:hAnsi="Courier New" w:cs="Courier New" w:hint="default"/>
      </w:rPr>
    </w:lvl>
    <w:lvl w:ilvl="2" w:tplc="999099E8">
      <w:start w:val="1"/>
      <w:numFmt w:val="bullet"/>
      <w:lvlText w:val=""/>
      <w:lvlJc w:val="left"/>
      <w:pPr>
        <w:ind w:left="2160" w:hanging="360"/>
      </w:pPr>
      <w:rPr>
        <w:rFonts w:ascii="Wingdings" w:hAnsi="Wingdings" w:hint="default"/>
      </w:rPr>
    </w:lvl>
    <w:lvl w:ilvl="3" w:tplc="FCFCD200">
      <w:start w:val="1"/>
      <w:numFmt w:val="bullet"/>
      <w:lvlText w:val=""/>
      <w:lvlJc w:val="left"/>
      <w:pPr>
        <w:ind w:left="2880" w:hanging="360"/>
      </w:pPr>
      <w:rPr>
        <w:rFonts w:ascii="Symbol" w:hAnsi="Symbol" w:hint="default"/>
      </w:rPr>
    </w:lvl>
    <w:lvl w:ilvl="4" w:tplc="EC087DDC">
      <w:start w:val="1"/>
      <w:numFmt w:val="bullet"/>
      <w:lvlText w:val="o"/>
      <w:lvlJc w:val="left"/>
      <w:pPr>
        <w:ind w:left="3600" w:hanging="360"/>
      </w:pPr>
      <w:rPr>
        <w:rFonts w:ascii="Courier New" w:hAnsi="Courier New" w:cs="Courier New" w:hint="default"/>
      </w:rPr>
    </w:lvl>
    <w:lvl w:ilvl="5" w:tplc="E2DE1DE0">
      <w:start w:val="1"/>
      <w:numFmt w:val="bullet"/>
      <w:lvlText w:val=""/>
      <w:lvlJc w:val="left"/>
      <w:pPr>
        <w:ind w:left="4320" w:hanging="360"/>
      </w:pPr>
      <w:rPr>
        <w:rFonts w:ascii="Wingdings" w:hAnsi="Wingdings" w:hint="default"/>
      </w:rPr>
    </w:lvl>
    <w:lvl w:ilvl="6" w:tplc="A238D2C8">
      <w:start w:val="1"/>
      <w:numFmt w:val="bullet"/>
      <w:lvlText w:val=""/>
      <w:lvlJc w:val="left"/>
      <w:pPr>
        <w:ind w:left="5040" w:hanging="360"/>
      </w:pPr>
      <w:rPr>
        <w:rFonts w:ascii="Symbol" w:hAnsi="Symbol" w:hint="default"/>
      </w:rPr>
    </w:lvl>
    <w:lvl w:ilvl="7" w:tplc="E448419E">
      <w:start w:val="1"/>
      <w:numFmt w:val="bullet"/>
      <w:lvlText w:val="o"/>
      <w:lvlJc w:val="left"/>
      <w:pPr>
        <w:ind w:left="5760" w:hanging="360"/>
      </w:pPr>
      <w:rPr>
        <w:rFonts w:ascii="Courier New" w:hAnsi="Courier New" w:cs="Courier New" w:hint="default"/>
      </w:rPr>
    </w:lvl>
    <w:lvl w:ilvl="8" w:tplc="CF720330">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76A526A">
      <w:start w:val="1"/>
      <w:numFmt w:val="bullet"/>
      <w:lvlText w:val=""/>
      <w:lvlJc w:val="left"/>
      <w:pPr>
        <w:ind w:left="720" w:hanging="360"/>
      </w:pPr>
      <w:rPr>
        <w:rFonts w:ascii="Symbol" w:hAnsi="Symbol" w:hint="default"/>
      </w:rPr>
    </w:lvl>
    <w:lvl w:ilvl="1" w:tplc="03DA2574" w:tentative="1">
      <w:start w:val="1"/>
      <w:numFmt w:val="bullet"/>
      <w:lvlText w:val="o"/>
      <w:lvlJc w:val="left"/>
      <w:pPr>
        <w:ind w:left="1440" w:hanging="360"/>
      </w:pPr>
      <w:rPr>
        <w:rFonts w:ascii="Courier New" w:hAnsi="Courier New" w:cs="Courier New" w:hint="default"/>
      </w:rPr>
    </w:lvl>
    <w:lvl w:ilvl="2" w:tplc="5E8A659C" w:tentative="1">
      <w:start w:val="1"/>
      <w:numFmt w:val="bullet"/>
      <w:lvlText w:val=""/>
      <w:lvlJc w:val="left"/>
      <w:pPr>
        <w:ind w:left="2160" w:hanging="360"/>
      </w:pPr>
      <w:rPr>
        <w:rFonts w:ascii="Wingdings" w:hAnsi="Wingdings" w:hint="default"/>
      </w:rPr>
    </w:lvl>
    <w:lvl w:ilvl="3" w:tplc="76344E64" w:tentative="1">
      <w:start w:val="1"/>
      <w:numFmt w:val="bullet"/>
      <w:lvlText w:val=""/>
      <w:lvlJc w:val="left"/>
      <w:pPr>
        <w:ind w:left="2880" w:hanging="360"/>
      </w:pPr>
      <w:rPr>
        <w:rFonts w:ascii="Symbol" w:hAnsi="Symbol" w:hint="default"/>
      </w:rPr>
    </w:lvl>
    <w:lvl w:ilvl="4" w:tplc="C33EB37E" w:tentative="1">
      <w:start w:val="1"/>
      <w:numFmt w:val="bullet"/>
      <w:lvlText w:val="o"/>
      <w:lvlJc w:val="left"/>
      <w:pPr>
        <w:ind w:left="3600" w:hanging="360"/>
      </w:pPr>
      <w:rPr>
        <w:rFonts w:ascii="Courier New" w:hAnsi="Courier New" w:cs="Courier New" w:hint="default"/>
      </w:rPr>
    </w:lvl>
    <w:lvl w:ilvl="5" w:tplc="7F08E012" w:tentative="1">
      <w:start w:val="1"/>
      <w:numFmt w:val="bullet"/>
      <w:lvlText w:val=""/>
      <w:lvlJc w:val="left"/>
      <w:pPr>
        <w:ind w:left="4320" w:hanging="360"/>
      </w:pPr>
      <w:rPr>
        <w:rFonts w:ascii="Wingdings" w:hAnsi="Wingdings" w:hint="default"/>
      </w:rPr>
    </w:lvl>
    <w:lvl w:ilvl="6" w:tplc="8F54F466" w:tentative="1">
      <w:start w:val="1"/>
      <w:numFmt w:val="bullet"/>
      <w:lvlText w:val=""/>
      <w:lvlJc w:val="left"/>
      <w:pPr>
        <w:ind w:left="5040" w:hanging="360"/>
      </w:pPr>
      <w:rPr>
        <w:rFonts w:ascii="Symbol" w:hAnsi="Symbol" w:hint="default"/>
      </w:rPr>
    </w:lvl>
    <w:lvl w:ilvl="7" w:tplc="7916B8B6" w:tentative="1">
      <w:start w:val="1"/>
      <w:numFmt w:val="bullet"/>
      <w:lvlText w:val="o"/>
      <w:lvlJc w:val="left"/>
      <w:pPr>
        <w:ind w:left="5760" w:hanging="360"/>
      </w:pPr>
      <w:rPr>
        <w:rFonts w:ascii="Courier New" w:hAnsi="Courier New" w:cs="Courier New" w:hint="default"/>
      </w:rPr>
    </w:lvl>
    <w:lvl w:ilvl="8" w:tplc="CA58070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9D88F9D8">
      <w:start w:val="1"/>
      <w:numFmt w:val="bullet"/>
      <w:lvlText w:val=""/>
      <w:lvlJc w:val="left"/>
      <w:pPr>
        <w:ind w:left="720" w:hanging="360"/>
      </w:pPr>
      <w:rPr>
        <w:rFonts w:ascii="Symbol" w:hAnsi="Symbol" w:hint="default"/>
      </w:rPr>
    </w:lvl>
    <w:lvl w:ilvl="1" w:tplc="62F0F502" w:tentative="1">
      <w:start w:val="1"/>
      <w:numFmt w:val="bullet"/>
      <w:lvlText w:val="o"/>
      <w:lvlJc w:val="left"/>
      <w:pPr>
        <w:ind w:left="1440" w:hanging="360"/>
      </w:pPr>
      <w:rPr>
        <w:rFonts w:ascii="Courier New" w:hAnsi="Courier New" w:cs="Courier New" w:hint="default"/>
      </w:rPr>
    </w:lvl>
    <w:lvl w:ilvl="2" w:tplc="E7788402" w:tentative="1">
      <w:start w:val="1"/>
      <w:numFmt w:val="bullet"/>
      <w:lvlText w:val=""/>
      <w:lvlJc w:val="left"/>
      <w:pPr>
        <w:ind w:left="2160" w:hanging="360"/>
      </w:pPr>
      <w:rPr>
        <w:rFonts w:ascii="Wingdings" w:hAnsi="Wingdings" w:hint="default"/>
      </w:rPr>
    </w:lvl>
    <w:lvl w:ilvl="3" w:tplc="C8EA4B82" w:tentative="1">
      <w:start w:val="1"/>
      <w:numFmt w:val="bullet"/>
      <w:lvlText w:val=""/>
      <w:lvlJc w:val="left"/>
      <w:pPr>
        <w:ind w:left="2880" w:hanging="360"/>
      </w:pPr>
      <w:rPr>
        <w:rFonts w:ascii="Symbol" w:hAnsi="Symbol" w:hint="default"/>
      </w:rPr>
    </w:lvl>
    <w:lvl w:ilvl="4" w:tplc="3D28907C" w:tentative="1">
      <w:start w:val="1"/>
      <w:numFmt w:val="bullet"/>
      <w:lvlText w:val="o"/>
      <w:lvlJc w:val="left"/>
      <w:pPr>
        <w:ind w:left="3600" w:hanging="360"/>
      </w:pPr>
      <w:rPr>
        <w:rFonts w:ascii="Courier New" w:hAnsi="Courier New" w:cs="Courier New" w:hint="default"/>
      </w:rPr>
    </w:lvl>
    <w:lvl w:ilvl="5" w:tplc="7D6ABCF6" w:tentative="1">
      <w:start w:val="1"/>
      <w:numFmt w:val="bullet"/>
      <w:lvlText w:val=""/>
      <w:lvlJc w:val="left"/>
      <w:pPr>
        <w:ind w:left="4320" w:hanging="360"/>
      </w:pPr>
      <w:rPr>
        <w:rFonts w:ascii="Wingdings" w:hAnsi="Wingdings" w:hint="default"/>
      </w:rPr>
    </w:lvl>
    <w:lvl w:ilvl="6" w:tplc="E28A4380" w:tentative="1">
      <w:start w:val="1"/>
      <w:numFmt w:val="bullet"/>
      <w:lvlText w:val=""/>
      <w:lvlJc w:val="left"/>
      <w:pPr>
        <w:ind w:left="5040" w:hanging="360"/>
      </w:pPr>
      <w:rPr>
        <w:rFonts w:ascii="Symbol" w:hAnsi="Symbol" w:hint="default"/>
      </w:rPr>
    </w:lvl>
    <w:lvl w:ilvl="7" w:tplc="F7869C8C" w:tentative="1">
      <w:start w:val="1"/>
      <w:numFmt w:val="bullet"/>
      <w:lvlText w:val="o"/>
      <w:lvlJc w:val="left"/>
      <w:pPr>
        <w:ind w:left="5760" w:hanging="360"/>
      </w:pPr>
      <w:rPr>
        <w:rFonts w:ascii="Courier New" w:hAnsi="Courier New" w:cs="Courier New" w:hint="default"/>
      </w:rPr>
    </w:lvl>
    <w:lvl w:ilvl="8" w:tplc="438A953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EE2B434">
      <w:start w:val="1"/>
      <w:numFmt w:val="bullet"/>
      <w:lvlText w:val=""/>
      <w:lvlJc w:val="left"/>
      <w:pPr>
        <w:ind w:left="804" w:hanging="360"/>
      </w:pPr>
      <w:rPr>
        <w:rFonts w:ascii="Symbol" w:hAnsi="Symbol" w:hint="default"/>
      </w:rPr>
    </w:lvl>
    <w:lvl w:ilvl="1" w:tplc="9B50C64C" w:tentative="1">
      <w:start w:val="1"/>
      <w:numFmt w:val="bullet"/>
      <w:lvlText w:val="o"/>
      <w:lvlJc w:val="left"/>
      <w:pPr>
        <w:ind w:left="1524" w:hanging="360"/>
      </w:pPr>
      <w:rPr>
        <w:rFonts w:ascii="Courier New" w:hAnsi="Courier New" w:cs="Courier New" w:hint="default"/>
      </w:rPr>
    </w:lvl>
    <w:lvl w:ilvl="2" w:tplc="F99A33B4" w:tentative="1">
      <w:start w:val="1"/>
      <w:numFmt w:val="bullet"/>
      <w:lvlText w:val=""/>
      <w:lvlJc w:val="left"/>
      <w:pPr>
        <w:ind w:left="2244" w:hanging="360"/>
      </w:pPr>
      <w:rPr>
        <w:rFonts w:ascii="Wingdings" w:hAnsi="Wingdings" w:hint="default"/>
      </w:rPr>
    </w:lvl>
    <w:lvl w:ilvl="3" w:tplc="D7649540" w:tentative="1">
      <w:start w:val="1"/>
      <w:numFmt w:val="bullet"/>
      <w:lvlText w:val=""/>
      <w:lvlJc w:val="left"/>
      <w:pPr>
        <w:ind w:left="2964" w:hanging="360"/>
      </w:pPr>
      <w:rPr>
        <w:rFonts w:ascii="Symbol" w:hAnsi="Symbol" w:hint="default"/>
      </w:rPr>
    </w:lvl>
    <w:lvl w:ilvl="4" w:tplc="5474385E" w:tentative="1">
      <w:start w:val="1"/>
      <w:numFmt w:val="bullet"/>
      <w:lvlText w:val="o"/>
      <w:lvlJc w:val="left"/>
      <w:pPr>
        <w:ind w:left="3684" w:hanging="360"/>
      </w:pPr>
      <w:rPr>
        <w:rFonts w:ascii="Courier New" w:hAnsi="Courier New" w:cs="Courier New" w:hint="default"/>
      </w:rPr>
    </w:lvl>
    <w:lvl w:ilvl="5" w:tplc="ECEC9E12" w:tentative="1">
      <w:start w:val="1"/>
      <w:numFmt w:val="bullet"/>
      <w:lvlText w:val=""/>
      <w:lvlJc w:val="left"/>
      <w:pPr>
        <w:ind w:left="4404" w:hanging="360"/>
      </w:pPr>
      <w:rPr>
        <w:rFonts w:ascii="Wingdings" w:hAnsi="Wingdings" w:hint="default"/>
      </w:rPr>
    </w:lvl>
    <w:lvl w:ilvl="6" w:tplc="B99C3C1E" w:tentative="1">
      <w:start w:val="1"/>
      <w:numFmt w:val="bullet"/>
      <w:lvlText w:val=""/>
      <w:lvlJc w:val="left"/>
      <w:pPr>
        <w:ind w:left="5124" w:hanging="360"/>
      </w:pPr>
      <w:rPr>
        <w:rFonts w:ascii="Symbol" w:hAnsi="Symbol" w:hint="default"/>
      </w:rPr>
    </w:lvl>
    <w:lvl w:ilvl="7" w:tplc="94C4CAE0" w:tentative="1">
      <w:start w:val="1"/>
      <w:numFmt w:val="bullet"/>
      <w:lvlText w:val="o"/>
      <w:lvlJc w:val="left"/>
      <w:pPr>
        <w:ind w:left="5844" w:hanging="360"/>
      </w:pPr>
      <w:rPr>
        <w:rFonts w:ascii="Courier New" w:hAnsi="Courier New" w:cs="Courier New" w:hint="default"/>
      </w:rPr>
    </w:lvl>
    <w:lvl w:ilvl="8" w:tplc="9F9A5C9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082BCC0">
      <w:start w:val="1"/>
      <w:numFmt w:val="bullet"/>
      <w:lvlText w:val=""/>
      <w:lvlJc w:val="left"/>
      <w:pPr>
        <w:ind w:left="804" w:hanging="360"/>
      </w:pPr>
      <w:rPr>
        <w:rFonts w:ascii="Wingdings" w:hAnsi="Wingdings" w:hint="default"/>
      </w:rPr>
    </w:lvl>
    <w:lvl w:ilvl="1" w:tplc="83DC01B0" w:tentative="1">
      <w:start w:val="1"/>
      <w:numFmt w:val="bullet"/>
      <w:lvlText w:val="o"/>
      <w:lvlJc w:val="left"/>
      <w:pPr>
        <w:ind w:left="1524" w:hanging="360"/>
      </w:pPr>
      <w:rPr>
        <w:rFonts w:ascii="Courier New" w:hAnsi="Courier New" w:cs="Courier New" w:hint="default"/>
      </w:rPr>
    </w:lvl>
    <w:lvl w:ilvl="2" w:tplc="FCDC4CCC" w:tentative="1">
      <w:start w:val="1"/>
      <w:numFmt w:val="bullet"/>
      <w:lvlText w:val=""/>
      <w:lvlJc w:val="left"/>
      <w:pPr>
        <w:ind w:left="2244" w:hanging="360"/>
      </w:pPr>
      <w:rPr>
        <w:rFonts w:ascii="Wingdings" w:hAnsi="Wingdings" w:hint="default"/>
      </w:rPr>
    </w:lvl>
    <w:lvl w:ilvl="3" w:tplc="9C98E220" w:tentative="1">
      <w:start w:val="1"/>
      <w:numFmt w:val="bullet"/>
      <w:lvlText w:val=""/>
      <w:lvlJc w:val="left"/>
      <w:pPr>
        <w:ind w:left="2964" w:hanging="360"/>
      </w:pPr>
      <w:rPr>
        <w:rFonts w:ascii="Symbol" w:hAnsi="Symbol" w:hint="default"/>
      </w:rPr>
    </w:lvl>
    <w:lvl w:ilvl="4" w:tplc="8182C6CE" w:tentative="1">
      <w:start w:val="1"/>
      <w:numFmt w:val="bullet"/>
      <w:lvlText w:val="o"/>
      <w:lvlJc w:val="left"/>
      <w:pPr>
        <w:ind w:left="3684" w:hanging="360"/>
      </w:pPr>
      <w:rPr>
        <w:rFonts w:ascii="Courier New" w:hAnsi="Courier New" w:cs="Courier New" w:hint="default"/>
      </w:rPr>
    </w:lvl>
    <w:lvl w:ilvl="5" w:tplc="68A2868A" w:tentative="1">
      <w:start w:val="1"/>
      <w:numFmt w:val="bullet"/>
      <w:lvlText w:val=""/>
      <w:lvlJc w:val="left"/>
      <w:pPr>
        <w:ind w:left="4404" w:hanging="360"/>
      </w:pPr>
      <w:rPr>
        <w:rFonts w:ascii="Wingdings" w:hAnsi="Wingdings" w:hint="default"/>
      </w:rPr>
    </w:lvl>
    <w:lvl w:ilvl="6" w:tplc="F0B27336" w:tentative="1">
      <w:start w:val="1"/>
      <w:numFmt w:val="bullet"/>
      <w:lvlText w:val=""/>
      <w:lvlJc w:val="left"/>
      <w:pPr>
        <w:ind w:left="5124" w:hanging="360"/>
      </w:pPr>
      <w:rPr>
        <w:rFonts w:ascii="Symbol" w:hAnsi="Symbol" w:hint="default"/>
      </w:rPr>
    </w:lvl>
    <w:lvl w:ilvl="7" w:tplc="3F9805A4" w:tentative="1">
      <w:start w:val="1"/>
      <w:numFmt w:val="bullet"/>
      <w:lvlText w:val="o"/>
      <w:lvlJc w:val="left"/>
      <w:pPr>
        <w:ind w:left="5844" w:hanging="360"/>
      </w:pPr>
      <w:rPr>
        <w:rFonts w:ascii="Courier New" w:hAnsi="Courier New" w:cs="Courier New" w:hint="default"/>
      </w:rPr>
    </w:lvl>
    <w:lvl w:ilvl="8" w:tplc="AEB2889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214356A">
      <w:start w:val="1"/>
      <w:numFmt w:val="bullet"/>
      <w:lvlText w:val=""/>
      <w:lvlJc w:val="left"/>
      <w:pPr>
        <w:ind w:left="1080" w:hanging="360"/>
      </w:pPr>
      <w:rPr>
        <w:rFonts w:ascii="Symbol" w:hAnsi="Symbol" w:hint="default"/>
      </w:rPr>
    </w:lvl>
    <w:lvl w:ilvl="1" w:tplc="ABEC3026" w:tentative="1">
      <w:start w:val="1"/>
      <w:numFmt w:val="bullet"/>
      <w:lvlText w:val="o"/>
      <w:lvlJc w:val="left"/>
      <w:pPr>
        <w:ind w:left="1800" w:hanging="360"/>
      </w:pPr>
      <w:rPr>
        <w:rFonts w:ascii="Courier New" w:hAnsi="Courier New" w:cs="Courier New" w:hint="default"/>
      </w:rPr>
    </w:lvl>
    <w:lvl w:ilvl="2" w:tplc="97BEFA44" w:tentative="1">
      <w:start w:val="1"/>
      <w:numFmt w:val="bullet"/>
      <w:lvlText w:val=""/>
      <w:lvlJc w:val="left"/>
      <w:pPr>
        <w:ind w:left="2520" w:hanging="360"/>
      </w:pPr>
      <w:rPr>
        <w:rFonts w:ascii="Wingdings" w:hAnsi="Wingdings" w:hint="default"/>
      </w:rPr>
    </w:lvl>
    <w:lvl w:ilvl="3" w:tplc="C74A08D0" w:tentative="1">
      <w:start w:val="1"/>
      <w:numFmt w:val="bullet"/>
      <w:lvlText w:val=""/>
      <w:lvlJc w:val="left"/>
      <w:pPr>
        <w:ind w:left="3240" w:hanging="360"/>
      </w:pPr>
      <w:rPr>
        <w:rFonts w:ascii="Symbol" w:hAnsi="Symbol" w:hint="default"/>
      </w:rPr>
    </w:lvl>
    <w:lvl w:ilvl="4" w:tplc="9632AA76" w:tentative="1">
      <w:start w:val="1"/>
      <w:numFmt w:val="bullet"/>
      <w:lvlText w:val="o"/>
      <w:lvlJc w:val="left"/>
      <w:pPr>
        <w:ind w:left="3960" w:hanging="360"/>
      </w:pPr>
      <w:rPr>
        <w:rFonts w:ascii="Courier New" w:hAnsi="Courier New" w:cs="Courier New" w:hint="default"/>
      </w:rPr>
    </w:lvl>
    <w:lvl w:ilvl="5" w:tplc="01CAF5C6" w:tentative="1">
      <w:start w:val="1"/>
      <w:numFmt w:val="bullet"/>
      <w:lvlText w:val=""/>
      <w:lvlJc w:val="left"/>
      <w:pPr>
        <w:ind w:left="4680" w:hanging="360"/>
      </w:pPr>
      <w:rPr>
        <w:rFonts w:ascii="Wingdings" w:hAnsi="Wingdings" w:hint="default"/>
      </w:rPr>
    </w:lvl>
    <w:lvl w:ilvl="6" w:tplc="39FAA700" w:tentative="1">
      <w:start w:val="1"/>
      <w:numFmt w:val="bullet"/>
      <w:lvlText w:val=""/>
      <w:lvlJc w:val="left"/>
      <w:pPr>
        <w:ind w:left="5400" w:hanging="360"/>
      </w:pPr>
      <w:rPr>
        <w:rFonts w:ascii="Symbol" w:hAnsi="Symbol" w:hint="default"/>
      </w:rPr>
    </w:lvl>
    <w:lvl w:ilvl="7" w:tplc="37900BC8" w:tentative="1">
      <w:start w:val="1"/>
      <w:numFmt w:val="bullet"/>
      <w:lvlText w:val="o"/>
      <w:lvlJc w:val="left"/>
      <w:pPr>
        <w:ind w:left="6120" w:hanging="360"/>
      </w:pPr>
      <w:rPr>
        <w:rFonts w:ascii="Courier New" w:hAnsi="Courier New" w:cs="Courier New" w:hint="default"/>
      </w:rPr>
    </w:lvl>
    <w:lvl w:ilvl="8" w:tplc="5914CB7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52947650">
      <w:start w:val="1"/>
      <w:numFmt w:val="bullet"/>
      <w:lvlText w:val=""/>
      <w:lvlJc w:val="left"/>
      <w:pPr>
        <w:ind w:left="720" w:hanging="360"/>
      </w:pPr>
      <w:rPr>
        <w:rFonts w:ascii="Symbol" w:hAnsi="Symbol" w:hint="default"/>
      </w:rPr>
    </w:lvl>
    <w:lvl w:ilvl="1" w:tplc="5CC8FB32" w:tentative="1">
      <w:start w:val="1"/>
      <w:numFmt w:val="bullet"/>
      <w:lvlText w:val="o"/>
      <w:lvlJc w:val="left"/>
      <w:pPr>
        <w:ind w:left="1440" w:hanging="360"/>
      </w:pPr>
      <w:rPr>
        <w:rFonts w:ascii="Courier New" w:hAnsi="Courier New" w:cs="Courier New" w:hint="default"/>
      </w:rPr>
    </w:lvl>
    <w:lvl w:ilvl="2" w:tplc="6296AF46" w:tentative="1">
      <w:start w:val="1"/>
      <w:numFmt w:val="bullet"/>
      <w:lvlText w:val=""/>
      <w:lvlJc w:val="left"/>
      <w:pPr>
        <w:ind w:left="2160" w:hanging="360"/>
      </w:pPr>
      <w:rPr>
        <w:rFonts w:ascii="Wingdings" w:hAnsi="Wingdings" w:hint="default"/>
      </w:rPr>
    </w:lvl>
    <w:lvl w:ilvl="3" w:tplc="C7348AA4" w:tentative="1">
      <w:start w:val="1"/>
      <w:numFmt w:val="bullet"/>
      <w:lvlText w:val=""/>
      <w:lvlJc w:val="left"/>
      <w:pPr>
        <w:ind w:left="2880" w:hanging="360"/>
      </w:pPr>
      <w:rPr>
        <w:rFonts w:ascii="Symbol" w:hAnsi="Symbol" w:hint="default"/>
      </w:rPr>
    </w:lvl>
    <w:lvl w:ilvl="4" w:tplc="2048C0B6" w:tentative="1">
      <w:start w:val="1"/>
      <w:numFmt w:val="bullet"/>
      <w:lvlText w:val="o"/>
      <w:lvlJc w:val="left"/>
      <w:pPr>
        <w:ind w:left="3600" w:hanging="360"/>
      </w:pPr>
      <w:rPr>
        <w:rFonts w:ascii="Courier New" w:hAnsi="Courier New" w:cs="Courier New" w:hint="default"/>
      </w:rPr>
    </w:lvl>
    <w:lvl w:ilvl="5" w:tplc="930006AA" w:tentative="1">
      <w:start w:val="1"/>
      <w:numFmt w:val="bullet"/>
      <w:lvlText w:val=""/>
      <w:lvlJc w:val="left"/>
      <w:pPr>
        <w:ind w:left="4320" w:hanging="360"/>
      </w:pPr>
      <w:rPr>
        <w:rFonts w:ascii="Wingdings" w:hAnsi="Wingdings" w:hint="default"/>
      </w:rPr>
    </w:lvl>
    <w:lvl w:ilvl="6" w:tplc="2B20C53C" w:tentative="1">
      <w:start w:val="1"/>
      <w:numFmt w:val="bullet"/>
      <w:lvlText w:val=""/>
      <w:lvlJc w:val="left"/>
      <w:pPr>
        <w:ind w:left="5040" w:hanging="360"/>
      </w:pPr>
      <w:rPr>
        <w:rFonts w:ascii="Symbol" w:hAnsi="Symbol" w:hint="default"/>
      </w:rPr>
    </w:lvl>
    <w:lvl w:ilvl="7" w:tplc="3D900C24" w:tentative="1">
      <w:start w:val="1"/>
      <w:numFmt w:val="bullet"/>
      <w:lvlText w:val="o"/>
      <w:lvlJc w:val="left"/>
      <w:pPr>
        <w:ind w:left="5760" w:hanging="360"/>
      </w:pPr>
      <w:rPr>
        <w:rFonts w:ascii="Courier New" w:hAnsi="Courier New" w:cs="Courier New" w:hint="default"/>
      </w:rPr>
    </w:lvl>
    <w:lvl w:ilvl="8" w:tplc="2BA6D4A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92847CEA">
      <w:start w:val="1"/>
      <w:numFmt w:val="bullet"/>
      <w:lvlText w:val=""/>
      <w:lvlJc w:val="left"/>
      <w:pPr>
        <w:ind w:left="720" w:hanging="360"/>
      </w:pPr>
      <w:rPr>
        <w:rFonts w:ascii="Symbol" w:hAnsi="Symbol" w:hint="default"/>
      </w:rPr>
    </w:lvl>
    <w:lvl w:ilvl="1" w:tplc="7C649E08" w:tentative="1">
      <w:start w:val="1"/>
      <w:numFmt w:val="bullet"/>
      <w:lvlText w:val="o"/>
      <w:lvlJc w:val="left"/>
      <w:pPr>
        <w:ind w:left="1440" w:hanging="360"/>
      </w:pPr>
      <w:rPr>
        <w:rFonts w:ascii="Courier New" w:hAnsi="Courier New" w:cs="Courier New" w:hint="default"/>
      </w:rPr>
    </w:lvl>
    <w:lvl w:ilvl="2" w:tplc="1632EC50" w:tentative="1">
      <w:start w:val="1"/>
      <w:numFmt w:val="bullet"/>
      <w:lvlText w:val=""/>
      <w:lvlJc w:val="left"/>
      <w:pPr>
        <w:ind w:left="2160" w:hanging="360"/>
      </w:pPr>
      <w:rPr>
        <w:rFonts w:ascii="Wingdings" w:hAnsi="Wingdings" w:hint="default"/>
      </w:rPr>
    </w:lvl>
    <w:lvl w:ilvl="3" w:tplc="5B8A1BDE" w:tentative="1">
      <w:start w:val="1"/>
      <w:numFmt w:val="bullet"/>
      <w:lvlText w:val=""/>
      <w:lvlJc w:val="left"/>
      <w:pPr>
        <w:ind w:left="2880" w:hanging="360"/>
      </w:pPr>
      <w:rPr>
        <w:rFonts w:ascii="Symbol" w:hAnsi="Symbol" w:hint="default"/>
      </w:rPr>
    </w:lvl>
    <w:lvl w:ilvl="4" w:tplc="8872174E" w:tentative="1">
      <w:start w:val="1"/>
      <w:numFmt w:val="bullet"/>
      <w:lvlText w:val="o"/>
      <w:lvlJc w:val="left"/>
      <w:pPr>
        <w:ind w:left="3600" w:hanging="360"/>
      </w:pPr>
      <w:rPr>
        <w:rFonts w:ascii="Courier New" w:hAnsi="Courier New" w:cs="Courier New" w:hint="default"/>
      </w:rPr>
    </w:lvl>
    <w:lvl w:ilvl="5" w:tplc="84FE7074" w:tentative="1">
      <w:start w:val="1"/>
      <w:numFmt w:val="bullet"/>
      <w:lvlText w:val=""/>
      <w:lvlJc w:val="left"/>
      <w:pPr>
        <w:ind w:left="4320" w:hanging="360"/>
      </w:pPr>
      <w:rPr>
        <w:rFonts w:ascii="Wingdings" w:hAnsi="Wingdings" w:hint="default"/>
      </w:rPr>
    </w:lvl>
    <w:lvl w:ilvl="6" w:tplc="9BD8280C" w:tentative="1">
      <w:start w:val="1"/>
      <w:numFmt w:val="bullet"/>
      <w:lvlText w:val=""/>
      <w:lvlJc w:val="left"/>
      <w:pPr>
        <w:ind w:left="5040" w:hanging="360"/>
      </w:pPr>
      <w:rPr>
        <w:rFonts w:ascii="Symbol" w:hAnsi="Symbol" w:hint="default"/>
      </w:rPr>
    </w:lvl>
    <w:lvl w:ilvl="7" w:tplc="A320824C" w:tentative="1">
      <w:start w:val="1"/>
      <w:numFmt w:val="bullet"/>
      <w:lvlText w:val="o"/>
      <w:lvlJc w:val="left"/>
      <w:pPr>
        <w:ind w:left="5760" w:hanging="360"/>
      </w:pPr>
      <w:rPr>
        <w:rFonts w:ascii="Courier New" w:hAnsi="Courier New" w:cs="Courier New" w:hint="default"/>
      </w:rPr>
    </w:lvl>
    <w:lvl w:ilvl="8" w:tplc="161ED34C"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40684E2A">
      <w:start w:val="1"/>
      <w:numFmt w:val="decimal"/>
      <w:lvlText w:val="%1."/>
      <w:lvlJc w:val="left"/>
      <w:pPr>
        <w:ind w:left="1068" w:hanging="360"/>
      </w:pPr>
      <w:rPr>
        <w:rFonts w:hint="default"/>
      </w:rPr>
    </w:lvl>
    <w:lvl w:ilvl="1" w:tplc="39861796" w:tentative="1">
      <w:start w:val="1"/>
      <w:numFmt w:val="lowerLetter"/>
      <w:lvlText w:val="%2."/>
      <w:lvlJc w:val="left"/>
      <w:pPr>
        <w:ind w:left="1788" w:hanging="360"/>
      </w:pPr>
    </w:lvl>
    <w:lvl w:ilvl="2" w:tplc="4A96E60E" w:tentative="1">
      <w:start w:val="1"/>
      <w:numFmt w:val="lowerRoman"/>
      <w:lvlText w:val="%3."/>
      <w:lvlJc w:val="right"/>
      <w:pPr>
        <w:ind w:left="2508" w:hanging="180"/>
      </w:pPr>
    </w:lvl>
    <w:lvl w:ilvl="3" w:tplc="5C8A852A" w:tentative="1">
      <w:start w:val="1"/>
      <w:numFmt w:val="decimal"/>
      <w:lvlText w:val="%4."/>
      <w:lvlJc w:val="left"/>
      <w:pPr>
        <w:ind w:left="3228" w:hanging="360"/>
      </w:pPr>
    </w:lvl>
    <w:lvl w:ilvl="4" w:tplc="39BA245E" w:tentative="1">
      <w:start w:val="1"/>
      <w:numFmt w:val="lowerLetter"/>
      <w:lvlText w:val="%5."/>
      <w:lvlJc w:val="left"/>
      <w:pPr>
        <w:ind w:left="3948" w:hanging="360"/>
      </w:pPr>
    </w:lvl>
    <w:lvl w:ilvl="5" w:tplc="B2CCB3B2" w:tentative="1">
      <w:start w:val="1"/>
      <w:numFmt w:val="lowerRoman"/>
      <w:lvlText w:val="%6."/>
      <w:lvlJc w:val="right"/>
      <w:pPr>
        <w:ind w:left="4668" w:hanging="180"/>
      </w:pPr>
    </w:lvl>
    <w:lvl w:ilvl="6" w:tplc="41DA9844" w:tentative="1">
      <w:start w:val="1"/>
      <w:numFmt w:val="decimal"/>
      <w:lvlText w:val="%7."/>
      <w:lvlJc w:val="left"/>
      <w:pPr>
        <w:ind w:left="5388" w:hanging="360"/>
      </w:pPr>
    </w:lvl>
    <w:lvl w:ilvl="7" w:tplc="EFD8CDB4" w:tentative="1">
      <w:start w:val="1"/>
      <w:numFmt w:val="lowerLetter"/>
      <w:lvlText w:val="%8."/>
      <w:lvlJc w:val="left"/>
      <w:pPr>
        <w:ind w:left="6108" w:hanging="360"/>
      </w:pPr>
    </w:lvl>
    <w:lvl w:ilvl="8" w:tplc="F0AA56FA" w:tentative="1">
      <w:start w:val="1"/>
      <w:numFmt w:val="lowerRoman"/>
      <w:lvlText w:val="%9."/>
      <w:lvlJc w:val="right"/>
      <w:pPr>
        <w:ind w:left="6828" w:hanging="180"/>
      </w:pPr>
    </w:lvl>
  </w:abstractNum>
  <w:abstractNum w:abstractNumId="10" w15:restartNumberingAfterBreak="0">
    <w:nsid w:val="7CAF1B6C"/>
    <w:multiLevelType w:val="hybridMultilevel"/>
    <w:tmpl w:val="50E8609A"/>
    <w:lvl w:ilvl="0" w:tplc="E0C8F6BE">
      <w:start w:val="1"/>
      <w:numFmt w:val="bullet"/>
      <w:lvlText w:val=""/>
      <w:lvlJc w:val="left"/>
      <w:pPr>
        <w:ind w:left="804" w:hanging="360"/>
      </w:pPr>
      <w:rPr>
        <w:rFonts w:ascii="Symbol" w:hAnsi="Symbol" w:hint="default"/>
      </w:rPr>
    </w:lvl>
    <w:lvl w:ilvl="1" w:tplc="970661C4" w:tentative="1">
      <w:start w:val="1"/>
      <w:numFmt w:val="bullet"/>
      <w:lvlText w:val="o"/>
      <w:lvlJc w:val="left"/>
      <w:pPr>
        <w:ind w:left="1524" w:hanging="360"/>
      </w:pPr>
      <w:rPr>
        <w:rFonts w:ascii="Courier New" w:hAnsi="Courier New" w:cs="Courier New" w:hint="default"/>
      </w:rPr>
    </w:lvl>
    <w:lvl w:ilvl="2" w:tplc="060A144A" w:tentative="1">
      <w:start w:val="1"/>
      <w:numFmt w:val="bullet"/>
      <w:lvlText w:val=""/>
      <w:lvlJc w:val="left"/>
      <w:pPr>
        <w:ind w:left="2244" w:hanging="360"/>
      </w:pPr>
      <w:rPr>
        <w:rFonts w:ascii="Wingdings" w:hAnsi="Wingdings" w:hint="default"/>
      </w:rPr>
    </w:lvl>
    <w:lvl w:ilvl="3" w:tplc="99024780" w:tentative="1">
      <w:start w:val="1"/>
      <w:numFmt w:val="bullet"/>
      <w:lvlText w:val=""/>
      <w:lvlJc w:val="left"/>
      <w:pPr>
        <w:ind w:left="2964" w:hanging="360"/>
      </w:pPr>
      <w:rPr>
        <w:rFonts w:ascii="Symbol" w:hAnsi="Symbol" w:hint="default"/>
      </w:rPr>
    </w:lvl>
    <w:lvl w:ilvl="4" w:tplc="7542FDE0" w:tentative="1">
      <w:start w:val="1"/>
      <w:numFmt w:val="bullet"/>
      <w:lvlText w:val="o"/>
      <w:lvlJc w:val="left"/>
      <w:pPr>
        <w:ind w:left="3684" w:hanging="360"/>
      </w:pPr>
      <w:rPr>
        <w:rFonts w:ascii="Courier New" w:hAnsi="Courier New" w:cs="Courier New" w:hint="default"/>
      </w:rPr>
    </w:lvl>
    <w:lvl w:ilvl="5" w:tplc="304AF0D4" w:tentative="1">
      <w:start w:val="1"/>
      <w:numFmt w:val="bullet"/>
      <w:lvlText w:val=""/>
      <w:lvlJc w:val="left"/>
      <w:pPr>
        <w:ind w:left="4404" w:hanging="360"/>
      </w:pPr>
      <w:rPr>
        <w:rFonts w:ascii="Wingdings" w:hAnsi="Wingdings" w:hint="default"/>
      </w:rPr>
    </w:lvl>
    <w:lvl w:ilvl="6" w:tplc="845EABA8" w:tentative="1">
      <w:start w:val="1"/>
      <w:numFmt w:val="bullet"/>
      <w:lvlText w:val=""/>
      <w:lvlJc w:val="left"/>
      <w:pPr>
        <w:ind w:left="5124" w:hanging="360"/>
      </w:pPr>
      <w:rPr>
        <w:rFonts w:ascii="Symbol" w:hAnsi="Symbol" w:hint="default"/>
      </w:rPr>
    </w:lvl>
    <w:lvl w:ilvl="7" w:tplc="F92A8C12" w:tentative="1">
      <w:start w:val="1"/>
      <w:numFmt w:val="bullet"/>
      <w:lvlText w:val="o"/>
      <w:lvlJc w:val="left"/>
      <w:pPr>
        <w:ind w:left="5844" w:hanging="360"/>
      </w:pPr>
      <w:rPr>
        <w:rFonts w:ascii="Courier New" w:hAnsi="Courier New" w:cs="Courier New" w:hint="default"/>
      </w:rPr>
    </w:lvl>
    <w:lvl w:ilvl="8" w:tplc="F314CE76"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919D7"/>
    <w:rsid w:val="000A6CFF"/>
    <w:rsid w:val="000B7112"/>
    <w:rsid w:val="000C6C0F"/>
    <w:rsid w:val="000C6F96"/>
    <w:rsid w:val="000D173B"/>
    <w:rsid w:val="000D60B6"/>
    <w:rsid w:val="000E2068"/>
    <w:rsid w:val="000F008D"/>
    <w:rsid w:val="000F232A"/>
    <w:rsid w:val="000F5CE6"/>
    <w:rsid w:val="000F761E"/>
    <w:rsid w:val="001002D7"/>
    <w:rsid w:val="00116EAC"/>
    <w:rsid w:val="00120BDB"/>
    <w:rsid w:val="00126735"/>
    <w:rsid w:val="00130187"/>
    <w:rsid w:val="00133187"/>
    <w:rsid w:val="00133287"/>
    <w:rsid w:val="0013367A"/>
    <w:rsid w:val="00135F4F"/>
    <w:rsid w:val="00137A06"/>
    <w:rsid w:val="0014113A"/>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05A7A"/>
    <w:rsid w:val="002172D6"/>
    <w:rsid w:val="00225594"/>
    <w:rsid w:val="00226326"/>
    <w:rsid w:val="00232C7E"/>
    <w:rsid w:val="00241932"/>
    <w:rsid w:val="0024293C"/>
    <w:rsid w:val="00242DBA"/>
    <w:rsid w:val="00243168"/>
    <w:rsid w:val="00253EA0"/>
    <w:rsid w:val="00254F88"/>
    <w:rsid w:val="00264CAB"/>
    <w:rsid w:val="002652A2"/>
    <w:rsid w:val="0027232D"/>
    <w:rsid w:val="002746F6"/>
    <w:rsid w:val="0027603E"/>
    <w:rsid w:val="00277C93"/>
    <w:rsid w:val="002809D3"/>
    <w:rsid w:val="00282CE3"/>
    <w:rsid w:val="00290F67"/>
    <w:rsid w:val="00295DBD"/>
    <w:rsid w:val="002A30A3"/>
    <w:rsid w:val="002A4B70"/>
    <w:rsid w:val="002A71F7"/>
    <w:rsid w:val="002B011F"/>
    <w:rsid w:val="002B6C46"/>
    <w:rsid w:val="002B7BA3"/>
    <w:rsid w:val="002C7382"/>
    <w:rsid w:val="002D6C54"/>
    <w:rsid w:val="002E1235"/>
    <w:rsid w:val="002E4295"/>
    <w:rsid w:val="002F35CA"/>
    <w:rsid w:val="002F47DA"/>
    <w:rsid w:val="002F63C1"/>
    <w:rsid w:val="002F6B28"/>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5E70"/>
    <w:rsid w:val="00356E0F"/>
    <w:rsid w:val="003627B9"/>
    <w:rsid w:val="0036696F"/>
    <w:rsid w:val="00367417"/>
    <w:rsid w:val="00367AF4"/>
    <w:rsid w:val="00370AC9"/>
    <w:rsid w:val="00370B76"/>
    <w:rsid w:val="0037754B"/>
    <w:rsid w:val="00383A00"/>
    <w:rsid w:val="00393190"/>
    <w:rsid w:val="00393422"/>
    <w:rsid w:val="003A4354"/>
    <w:rsid w:val="003A49AF"/>
    <w:rsid w:val="003A4D06"/>
    <w:rsid w:val="003B1036"/>
    <w:rsid w:val="003B6651"/>
    <w:rsid w:val="003C3979"/>
    <w:rsid w:val="003C4C2B"/>
    <w:rsid w:val="003E185F"/>
    <w:rsid w:val="003E4935"/>
    <w:rsid w:val="003F68B7"/>
    <w:rsid w:val="003F70F4"/>
    <w:rsid w:val="0040098B"/>
    <w:rsid w:val="00400F9C"/>
    <w:rsid w:val="00402C18"/>
    <w:rsid w:val="0040452F"/>
    <w:rsid w:val="004115A4"/>
    <w:rsid w:val="00411A13"/>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404"/>
    <w:rsid w:val="0048766F"/>
    <w:rsid w:val="004975A3"/>
    <w:rsid w:val="004A2960"/>
    <w:rsid w:val="004A447D"/>
    <w:rsid w:val="004A4FE5"/>
    <w:rsid w:val="004B4A7F"/>
    <w:rsid w:val="004B7633"/>
    <w:rsid w:val="004C02D4"/>
    <w:rsid w:val="004C1D1E"/>
    <w:rsid w:val="004D07E4"/>
    <w:rsid w:val="004D1CAE"/>
    <w:rsid w:val="004D4550"/>
    <w:rsid w:val="004E2EB0"/>
    <w:rsid w:val="004E6652"/>
    <w:rsid w:val="004E6E05"/>
    <w:rsid w:val="004F24EE"/>
    <w:rsid w:val="004F2CE8"/>
    <w:rsid w:val="004F5DCF"/>
    <w:rsid w:val="0051023D"/>
    <w:rsid w:val="00511BC3"/>
    <w:rsid w:val="00512D8B"/>
    <w:rsid w:val="00513C45"/>
    <w:rsid w:val="00516FE2"/>
    <w:rsid w:val="00521221"/>
    <w:rsid w:val="00521D37"/>
    <w:rsid w:val="00527B0B"/>
    <w:rsid w:val="00533CFC"/>
    <w:rsid w:val="00537741"/>
    <w:rsid w:val="00543085"/>
    <w:rsid w:val="00543B29"/>
    <w:rsid w:val="005460C4"/>
    <w:rsid w:val="00546419"/>
    <w:rsid w:val="00547AD7"/>
    <w:rsid w:val="0055068B"/>
    <w:rsid w:val="00553AE3"/>
    <w:rsid w:val="00562702"/>
    <w:rsid w:val="00563D75"/>
    <w:rsid w:val="0056464C"/>
    <w:rsid w:val="00564768"/>
    <w:rsid w:val="00570EF0"/>
    <w:rsid w:val="00570F86"/>
    <w:rsid w:val="00573C99"/>
    <w:rsid w:val="005810C2"/>
    <w:rsid w:val="00582A55"/>
    <w:rsid w:val="005A0117"/>
    <w:rsid w:val="005A1D6A"/>
    <w:rsid w:val="005A2099"/>
    <w:rsid w:val="005B33BE"/>
    <w:rsid w:val="005B5B18"/>
    <w:rsid w:val="005B7259"/>
    <w:rsid w:val="005D3BF3"/>
    <w:rsid w:val="005D5BFB"/>
    <w:rsid w:val="005E0637"/>
    <w:rsid w:val="005F4A41"/>
    <w:rsid w:val="005F5AA8"/>
    <w:rsid w:val="0060291B"/>
    <w:rsid w:val="0060323C"/>
    <w:rsid w:val="00607627"/>
    <w:rsid w:val="00616BBA"/>
    <w:rsid w:val="006172F6"/>
    <w:rsid w:val="00623618"/>
    <w:rsid w:val="00633DE3"/>
    <w:rsid w:val="006345F5"/>
    <w:rsid w:val="00640C99"/>
    <w:rsid w:val="00646647"/>
    <w:rsid w:val="00650894"/>
    <w:rsid w:val="00652C82"/>
    <w:rsid w:val="00652DDC"/>
    <w:rsid w:val="0065382A"/>
    <w:rsid w:val="00655062"/>
    <w:rsid w:val="0066129B"/>
    <w:rsid w:val="00661894"/>
    <w:rsid w:val="006634D6"/>
    <w:rsid w:val="00665022"/>
    <w:rsid w:val="00667B79"/>
    <w:rsid w:val="00672B91"/>
    <w:rsid w:val="00672E78"/>
    <w:rsid w:val="006770F7"/>
    <w:rsid w:val="0068443A"/>
    <w:rsid w:val="00685EC7"/>
    <w:rsid w:val="006865EC"/>
    <w:rsid w:val="00686A00"/>
    <w:rsid w:val="0069314B"/>
    <w:rsid w:val="00694433"/>
    <w:rsid w:val="00695284"/>
    <w:rsid w:val="006970CE"/>
    <w:rsid w:val="006A0E36"/>
    <w:rsid w:val="006A39DC"/>
    <w:rsid w:val="006A5CCC"/>
    <w:rsid w:val="006C0D20"/>
    <w:rsid w:val="006C2E85"/>
    <w:rsid w:val="006C492B"/>
    <w:rsid w:val="006C69D2"/>
    <w:rsid w:val="006D0D39"/>
    <w:rsid w:val="006D4BF0"/>
    <w:rsid w:val="006D4FBC"/>
    <w:rsid w:val="006D5EF7"/>
    <w:rsid w:val="006D632F"/>
    <w:rsid w:val="006E5122"/>
    <w:rsid w:val="006E7097"/>
    <w:rsid w:val="006F7D94"/>
    <w:rsid w:val="00704F88"/>
    <w:rsid w:val="00710081"/>
    <w:rsid w:val="0072778E"/>
    <w:rsid w:val="007530E9"/>
    <w:rsid w:val="00756C20"/>
    <w:rsid w:val="00765476"/>
    <w:rsid w:val="0076570B"/>
    <w:rsid w:val="007657E6"/>
    <w:rsid w:val="00770DEC"/>
    <w:rsid w:val="00772B80"/>
    <w:rsid w:val="007769AB"/>
    <w:rsid w:val="00780DE5"/>
    <w:rsid w:val="00783EF5"/>
    <w:rsid w:val="007A1270"/>
    <w:rsid w:val="007A61BE"/>
    <w:rsid w:val="007B661C"/>
    <w:rsid w:val="007C03CF"/>
    <w:rsid w:val="007C0545"/>
    <w:rsid w:val="007C184C"/>
    <w:rsid w:val="007D278D"/>
    <w:rsid w:val="007D2A66"/>
    <w:rsid w:val="007D47E3"/>
    <w:rsid w:val="007D5106"/>
    <w:rsid w:val="007E06E9"/>
    <w:rsid w:val="007E114D"/>
    <w:rsid w:val="007E130B"/>
    <w:rsid w:val="007F17A7"/>
    <w:rsid w:val="008008CD"/>
    <w:rsid w:val="00802ABB"/>
    <w:rsid w:val="00805589"/>
    <w:rsid w:val="00814145"/>
    <w:rsid w:val="00814871"/>
    <w:rsid w:val="00814E16"/>
    <w:rsid w:val="00820B2D"/>
    <w:rsid w:val="00823D06"/>
    <w:rsid w:val="00830642"/>
    <w:rsid w:val="0083083F"/>
    <w:rsid w:val="008344AD"/>
    <w:rsid w:val="00842C2C"/>
    <w:rsid w:val="00844638"/>
    <w:rsid w:val="00845A19"/>
    <w:rsid w:val="00847485"/>
    <w:rsid w:val="00854856"/>
    <w:rsid w:val="00856B89"/>
    <w:rsid w:val="00863A03"/>
    <w:rsid w:val="00864702"/>
    <w:rsid w:val="00870BAF"/>
    <w:rsid w:val="00876669"/>
    <w:rsid w:val="00887E07"/>
    <w:rsid w:val="008928FB"/>
    <w:rsid w:val="00896E7E"/>
    <w:rsid w:val="008B10F6"/>
    <w:rsid w:val="008B1AC3"/>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4ADE"/>
    <w:rsid w:val="0097753A"/>
    <w:rsid w:val="00980EE2"/>
    <w:rsid w:val="00983168"/>
    <w:rsid w:val="00985304"/>
    <w:rsid w:val="009931B0"/>
    <w:rsid w:val="00993B83"/>
    <w:rsid w:val="00993E99"/>
    <w:rsid w:val="009A231C"/>
    <w:rsid w:val="009A3836"/>
    <w:rsid w:val="009A5617"/>
    <w:rsid w:val="009B13F6"/>
    <w:rsid w:val="009B5659"/>
    <w:rsid w:val="009B7FC5"/>
    <w:rsid w:val="009C7D67"/>
    <w:rsid w:val="009D2242"/>
    <w:rsid w:val="009D713C"/>
    <w:rsid w:val="009E365C"/>
    <w:rsid w:val="009E77A0"/>
    <w:rsid w:val="009F0075"/>
    <w:rsid w:val="009F674C"/>
    <w:rsid w:val="00A02E57"/>
    <w:rsid w:val="00A04216"/>
    <w:rsid w:val="00A27DB1"/>
    <w:rsid w:val="00A43292"/>
    <w:rsid w:val="00A53C66"/>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F016D"/>
    <w:rsid w:val="00B06E11"/>
    <w:rsid w:val="00B07F7F"/>
    <w:rsid w:val="00B108D7"/>
    <w:rsid w:val="00B123C2"/>
    <w:rsid w:val="00B15588"/>
    <w:rsid w:val="00B24F1B"/>
    <w:rsid w:val="00B25192"/>
    <w:rsid w:val="00B2779D"/>
    <w:rsid w:val="00B3052B"/>
    <w:rsid w:val="00B32B9D"/>
    <w:rsid w:val="00B4129D"/>
    <w:rsid w:val="00B46B00"/>
    <w:rsid w:val="00B472A6"/>
    <w:rsid w:val="00B47C2F"/>
    <w:rsid w:val="00B51DD6"/>
    <w:rsid w:val="00B52A2E"/>
    <w:rsid w:val="00B56C5D"/>
    <w:rsid w:val="00B56E82"/>
    <w:rsid w:val="00B5730F"/>
    <w:rsid w:val="00B635D0"/>
    <w:rsid w:val="00B737BC"/>
    <w:rsid w:val="00B83018"/>
    <w:rsid w:val="00B92FED"/>
    <w:rsid w:val="00B96D9D"/>
    <w:rsid w:val="00B97A1E"/>
    <w:rsid w:val="00BA19DA"/>
    <w:rsid w:val="00BA4554"/>
    <w:rsid w:val="00BA5774"/>
    <w:rsid w:val="00BA5F95"/>
    <w:rsid w:val="00BB020C"/>
    <w:rsid w:val="00BB19C2"/>
    <w:rsid w:val="00BB5AF4"/>
    <w:rsid w:val="00BD56A5"/>
    <w:rsid w:val="00BD72FA"/>
    <w:rsid w:val="00BE5541"/>
    <w:rsid w:val="00BE6206"/>
    <w:rsid w:val="00BE7219"/>
    <w:rsid w:val="00BF1EB5"/>
    <w:rsid w:val="00BF5887"/>
    <w:rsid w:val="00BF6D66"/>
    <w:rsid w:val="00C02AC6"/>
    <w:rsid w:val="00C02B03"/>
    <w:rsid w:val="00C04D48"/>
    <w:rsid w:val="00C26F1E"/>
    <w:rsid w:val="00C30662"/>
    <w:rsid w:val="00C313D8"/>
    <w:rsid w:val="00C3622A"/>
    <w:rsid w:val="00C42049"/>
    <w:rsid w:val="00C42A17"/>
    <w:rsid w:val="00C446CD"/>
    <w:rsid w:val="00C47E80"/>
    <w:rsid w:val="00C6394C"/>
    <w:rsid w:val="00C71E16"/>
    <w:rsid w:val="00C72644"/>
    <w:rsid w:val="00C81D0A"/>
    <w:rsid w:val="00C839B4"/>
    <w:rsid w:val="00C923A7"/>
    <w:rsid w:val="00C96EE9"/>
    <w:rsid w:val="00CA1250"/>
    <w:rsid w:val="00CA1FEC"/>
    <w:rsid w:val="00CA2BE6"/>
    <w:rsid w:val="00CA3645"/>
    <w:rsid w:val="00CA4BAD"/>
    <w:rsid w:val="00CA70B1"/>
    <w:rsid w:val="00CA74EB"/>
    <w:rsid w:val="00CB0017"/>
    <w:rsid w:val="00CB3E48"/>
    <w:rsid w:val="00CB7C80"/>
    <w:rsid w:val="00CC4FEE"/>
    <w:rsid w:val="00CC62FC"/>
    <w:rsid w:val="00CD1907"/>
    <w:rsid w:val="00CE38D6"/>
    <w:rsid w:val="00CE548D"/>
    <w:rsid w:val="00CE58FC"/>
    <w:rsid w:val="00CE7E57"/>
    <w:rsid w:val="00CF2F6F"/>
    <w:rsid w:val="00CF658A"/>
    <w:rsid w:val="00CF74E4"/>
    <w:rsid w:val="00CF7675"/>
    <w:rsid w:val="00D01508"/>
    <w:rsid w:val="00D03C2E"/>
    <w:rsid w:val="00D13B9C"/>
    <w:rsid w:val="00D14E92"/>
    <w:rsid w:val="00D1697F"/>
    <w:rsid w:val="00D236C4"/>
    <w:rsid w:val="00D25DF2"/>
    <w:rsid w:val="00D31939"/>
    <w:rsid w:val="00D31C99"/>
    <w:rsid w:val="00D436CA"/>
    <w:rsid w:val="00D667E1"/>
    <w:rsid w:val="00D74C7C"/>
    <w:rsid w:val="00D7566E"/>
    <w:rsid w:val="00D7790C"/>
    <w:rsid w:val="00D85128"/>
    <w:rsid w:val="00D8526D"/>
    <w:rsid w:val="00D86A37"/>
    <w:rsid w:val="00D95963"/>
    <w:rsid w:val="00DA6080"/>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37ED0"/>
    <w:rsid w:val="00E40D41"/>
    <w:rsid w:val="00E4129D"/>
    <w:rsid w:val="00E53896"/>
    <w:rsid w:val="00E54A73"/>
    <w:rsid w:val="00E62453"/>
    <w:rsid w:val="00E6297F"/>
    <w:rsid w:val="00E652D0"/>
    <w:rsid w:val="00E71C29"/>
    <w:rsid w:val="00E726D2"/>
    <w:rsid w:val="00E75A59"/>
    <w:rsid w:val="00E84926"/>
    <w:rsid w:val="00E878D2"/>
    <w:rsid w:val="00E90D4C"/>
    <w:rsid w:val="00E922CC"/>
    <w:rsid w:val="00E93F70"/>
    <w:rsid w:val="00E971C1"/>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77DD9"/>
    <w:rsid w:val="00F86827"/>
    <w:rsid w:val="00F914C4"/>
    <w:rsid w:val="00F968BE"/>
    <w:rsid w:val="00FA0579"/>
    <w:rsid w:val="00FB073B"/>
    <w:rsid w:val="00FC3D64"/>
    <w:rsid w:val="00FD07B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E7E18-C56A-430A-AD1C-CEB98A5A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1678</Words>
  <Characters>957</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Egita Lukjanova</cp:lastModifiedBy>
  <cp:revision>3</cp:revision>
  <cp:lastPrinted>2022-08-25T08:02:00Z</cp:lastPrinted>
  <dcterms:created xsi:type="dcterms:W3CDTF">2022-09-20T09:19:00Z</dcterms:created>
  <dcterms:modified xsi:type="dcterms:W3CDTF">2022-09-20T09:20:00Z</dcterms:modified>
</cp:coreProperties>
</file>