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1E39F" w14:textId="77777777" w:rsidR="000F232A" w:rsidRPr="005810C2" w:rsidRDefault="000F232A" w:rsidP="005810C2">
      <w:pPr>
        <w:widowControl w:val="0"/>
        <w:autoSpaceDE w:val="0"/>
        <w:autoSpaceDN w:val="0"/>
        <w:adjustRightInd w:val="0"/>
        <w:jc w:val="right"/>
        <w:rPr>
          <w:rFonts w:cs="Arial"/>
          <w:bCs/>
          <w:sz w:val="26"/>
          <w:szCs w:val="26"/>
        </w:rPr>
      </w:pPr>
    </w:p>
    <w:p w14:paraId="1806177E" w14:textId="77777777" w:rsidR="00607627" w:rsidRPr="00607627" w:rsidRDefault="00835F6C" w:rsidP="00607627">
      <w:pPr>
        <w:widowControl w:val="0"/>
        <w:autoSpaceDE w:val="0"/>
        <w:autoSpaceDN w:val="0"/>
        <w:adjustRightInd w:val="0"/>
        <w:jc w:val="center"/>
        <w:rPr>
          <w:rFonts w:cs="Arial"/>
          <w:sz w:val="26"/>
          <w:szCs w:val="26"/>
        </w:rPr>
      </w:pPr>
      <w:r>
        <w:rPr>
          <w:rFonts w:cs="Arial"/>
          <w:b/>
          <w:bCs/>
          <w:sz w:val="26"/>
          <w:szCs w:val="26"/>
        </w:rPr>
        <w:t>LĒMUMS</w:t>
      </w:r>
    </w:p>
    <w:p w14:paraId="3CBFF040" w14:textId="77777777" w:rsidR="00607627" w:rsidRPr="00607627" w:rsidRDefault="00835F6C" w:rsidP="00607627">
      <w:pPr>
        <w:widowControl w:val="0"/>
        <w:autoSpaceDE w:val="0"/>
        <w:autoSpaceDN w:val="0"/>
        <w:adjustRightInd w:val="0"/>
        <w:jc w:val="center"/>
        <w:rPr>
          <w:rFonts w:cs="Arial"/>
          <w:sz w:val="26"/>
          <w:szCs w:val="26"/>
        </w:rPr>
      </w:pPr>
      <w:r>
        <w:rPr>
          <w:rFonts w:cs="Arial"/>
          <w:sz w:val="26"/>
          <w:szCs w:val="26"/>
        </w:rPr>
        <w:t>Liepājā</w:t>
      </w:r>
    </w:p>
    <w:p w14:paraId="2A7098EC" w14:textId="77777777" w:rsidR="00607627" w:rsidRDefault="00607627" w:rsidP="00607627">
      <w:pPr>
        <w:widowControl w:val="0"/>
        <w:autoSpaceDE w:val="0"/>
        <w:autoSpaceDN w:val="0"/>
        <w:adjustRightInd w:val="0"/>
        <w:jc w:val="center"/>
        <w:rPr>
          <w:rFonts w:cs="Arial"/>
          <w:sz w:val="20"/>
          <w:szCs w:val="20"/>
        </w:rPr>
      </w:pPr>
    </w:p>
    <w:tbl>
      <w:tblPr>
        <w:tblW w:w="8647" w:type="dxa"/>
        <w:tblInd w:w="-142" w:type="dxa"/>
        <w:tblLayout w:type="fixed"/>
        <w:tblCellMar>
          <w:left w:w="60" w:type="dxa"/>
          <w:right w:w="60" w:type="dxa"/>
        </w:tblCellMar>
        <w:tblLook w:val="0000" w:firstRow="0" w:lastRow="0" w:firstColumn="0" w:lastColumn="0" w:noHBand="0" w:noVBand="0"/>
      </w:tblPr>
      <w:tblGrid>
        <w:gridCol w:w="4930"/>
        <w:gridCol w:w="3717"/>
      </w:tblGrid>
      <w:tr w:rsidR="00E31E91" w14:paraId="1AFC6055" w14:textId="77777777" w:rsidTr="00431AB5">
        <w:tc>
          <w:tcPr>
            <w:tcW w:w="4930" w:type="dxa"/>
            <w:tcBorders>
              <w:top w:val="nil"/>
              <w:left w:val="nil"/>
              <w:bottom w:val="nil"/>
              <w:right w:val="nil"/>
            </w:tcBorders>
          </w:tcPr>
          <w:p w14:paraId="3CA76F20" w14:textId="77777777" w:rsidR="00431AB5" w:rsidRPr="00700B9F" w:rsidRDefault="00835F6C" w:rsidP="00700B9F">
            <w:pPr>
              <w:widowControl w:val="0"/>
              <w:autoSpaceDE w:val="0"/>
              <w:autoSpaceDN w:val="0"/>
              <w:adjustRightInd w:val="0"/>
              <w:rPr>
                <w:rFonts w:cs="Arial"/>
                <w:szCs w:val="22"/>
              </w:rPr>
            </w:pPr>
            <w:r w:rsidRPr="00700B9F">
              <w:rPr>
                <w:rFonts w:cs="Arial"/>
                <w:szCs w:val="22"/>
              </w:rPr>
              <w:t>2022.gada 15.septembrī</w:t>
            </w:r>
          </w:p>
        </w:tc>
        <w:tc>
          <w:tcPr>
            <w:tcW w:w="3717" w:type="dxa"/>
            <w:tcBorders>
              <w:top w:val="nil"/>
              <w:left w:val="nil"/>
              <w:bottom w:val="nil"/>
              <w:right w:val="nil"/>
            </w:tcBorders>
          </w:tcPr>
          <w:p w14:paraId="7E5EECD9" w14:textId="77777777" w:rsidR="00431AB5" w:rsidRPr="00700B9F" w:rsidRDefault="00835F6C" w:rsidP="00700B9F">
            <w:pPr>
              <w:widowControl w:val="0"/>
              <w:autoSpaceDE w:val="0"/>
              <w:autoSpaceDN w:val="0"/>
              <w:adjustRightInd w:val="0"/>
              <w:jc w:val="center"/>
              <w:rPr>
                <w:rFonts w:cs="Arial"/>
                <w:color w:val="000000"/>
                <w:szCs w:val="22"/>
              </w:rPr>
            </w:pPr>
            <w:r w:rsidRPr="00700B9F">
              <w:rPr>
                <w:rFonts w:cs="Arial"/>
                <w:color w:val="000000"/>
                <w:szCs w:val="22"/>
              </w:rPr>
              <w:t xml:space="preserve">                              Nr.337/13</w:t>
            </w:r>
          </w:p>
          <w:p w14:paraId="1AB132F3" w14:textId="77777777" w:rsidR="00431AB5" w:rsidRPr="00700B9F" w:rsidRDefault="00835F6C" w:rsidP="00700B9F">
            <w:pPr>
              <w:widowControl w:val="0"/>
              <w:autoSpaceDE w:val="0"/>
              <w:autoSpaceDN w:val="0"/>
              <w:adjustRightInd w:val="0"/>
              <w:jc w:val="right"/>
              <w:rPr>
                <w:rFonts w:cs="Arial"/>
                <w:szCs w:val="22"/>
              </w:rPr>
            </w:pPr>
            <w:r w:rsidRPr="00700B9F">
              <w:rPr>
                <w:rFonts w:cs="Arial"/>
                <w:color w:val="000000"/>
                <w:szCs w:val="22"/>
              </w:rPr>
              <w:t>(prot. Nr.13, 11.</w:t>
            </w:r>
            <w:r w:rsidRPr="00700B9F">
              <w:rPr>
                <w:rFonts w:cs="Arial"/>
                <w:color w:val="000000"/>
                <w:sz w:val="20"/>
                <w:szCs w:val="20"/>
                <w:shd w:val="clear" w:color="auto" w:fill="FFFFFF"/>
              </w:rPr>
              <w:t>§)</w:t>
            </w:r>
          </w:p>
        </w:tc>
      </w:tr>
    </w:tbl>
    <w:p w14:paraId="5F085E5D" w14:textId="77777777" w:rsidR="00700B9F" w:rsidRPr="00700B9F" w:rsidRDefault="00700B9F" w:rsidP="00700B9F">
      <w:pPr>
        <w:widowControl w:val="0"/>
        <w:autoSpaceDE w:val="0"/>
        <w:autoSpaceDN w:val="0"/>
        <w:adjustRightInd w:val="0"/>
        <w:jc w:val="both"/>
        <w:rPr>
          <w:rFonts w:cs="Arial"/>
          <w:sz w:val="14"/>
          <w:szCs w:val="14"/>
        </w:rPr>
      </w:pPr>
    </w:p>
    <w:p w14:paraId="5F190C8C" w14:textId="77777777" w:rsidR="00700B9F" w:rsidRPr="00700B9F" w:rsidRDefault="00835F6C" w:rsidP="00700B9F">
      <w:pPr>
        <w:widowControl w:val="0"/>
        <w:autoSpaceDE w:val="0"/>
        <w:autoSpaceDN w:val="0"/>
        <w:adjustRightInd w:val="0"/>
        <w:jc w:val="both"/>
        <w:rPr>
          <w:rFonts w:cs="Arial"/>
          <w:szCs w:val="22"/>
        </w:rPr>
      </w:pPr>
      <w:r w:rsidRPr="00700B9F">
        <w:rPr>
          <w:rFonts w:cs="Arial"/>
          <w:szCs w:val="22"/>
        </w:rPr>
        <w:t>Par Izglītības komisijas lēmuma apstrīdēšanu</w:t>
      </w:r>
    </w:p>
    <w:p w14:paraId="5F032CE0" w14:textId="77777777" w:rsidR="00700B9F" w:rsidRPr="00700B9F" w:rsidRDefault="00700B9F" w:rsidP="00700B9F">
      <w:pPr>
        <w:widowControl w:val="0"/>
        <w:autoSpaceDE w:val="0"/>
        <w:autoSpaceDN w:val="0"/>
        <w:adjustRightInd w:val="0"/>
        <w:jc w:val="both"/>
        <w:rPr>
          <w:rFonts w:cs="Arial"/>
          <w:sz w:val="12"/>
          <w:szCs w:val="12"/>
        </w:rPr>
      </w:pPr>
    </w:p>
    <w:p w14:paraId="17DD7B4C" w14:textId="77777777" w:rsidR="00700B9F" w:rsidRPr="004D4A63" w:rsidRDefault="00700B9F" w:rsidP="00700B9F">
      <w:pPr>
        <w:widowControl w:val="0"/>
        <w:autoSpaceDE w:val="0"/>
        <w:autoSpaceDN w:val="0"/>
        <w:adjustRightInd w:val="0"/>
        <w:jc w:val="both"/>
        <w:rPr>
          <w:rFonts w:cs="Arial"/>
          <w:sz w:val="12"/>
          <w:szCs w:val="22"/>
        </w:rPr>
      </w:pPr>
    </w:p>
    <w:p w14:paraId="26CFD7FF" w14:textId="77777777" w:rsidR="00700B9F" w:rsidRPr="00700B9F" w:rsidRDefault="00835F6C" w:rsidP="00700B9F">
      <w:pPr>
        <w:ind w:firstLine="720"/>
        <w:jc w:val="both"/>
        <w:rPr>
          <w:rFonts w:eastAsia="Calibri" w:cs="Arial"/>
          <w:noProof/>
          <w:szCs w:val="22"/>
          <w:lang w:eastAsia="en-US"/>
        </w:rPr>
      </w:pPr>
      <w:r w:rsidRPr="00700B9F">
        <w:rPr>
          <w:rFonts w:eastAsia="Calibri" w:cs="Arial"/>
          <w:noProof/>
          <w:szCs w:val="22"/>
          <w:lang w:eastAsia="en-US"/>
        </w:rPr>
        <w:t xml:space="preserve">Liepājas valstspilsētas pašvaldības domē (turpmāk - dome) 2022.gada 9.augustā saņemts un reģistrēts Liepājas pilsētas pašvaldības iestādes “Liepājas pilsētas pašvaldības administrācija” informācijas sistēmā ar reģistrācijas Nr.3634/2.1.5 </w:t>
      </w:r>
      <w:r w:rsidR="004D4A63">
        <w:rPr>
          <w:rFonts w:cs="Arial"/>
          <w:szCs w:val="22"/>
        </w:rPr>
        <w:t>[..]</w:t>
      </w:r>
      <w:r w:rsidRPr="00700B9F">
        <w:rPr>
          <w:rFonts w:eastAsia="Calibri" w:cs="Arial"/>
          <w:noProof/>
          <w:szCs w:val="22"/>
          <w:lang w:eastAsia="en-US"/>
        </w:rPr>
        <w:t xml:space="preserve"> 2022.gada 8.augusta iesniegums (turpmāk - iesniegums) par Liepājas valstspilsētas pašvaldības Izglītības komisijas (turpmāk - Izglītības komisija) 2022.gada 12.jūlija lēmumu Nr.4/2.2.17 </w:t>
      </w:r>
      <w:r w:rsidR="004D4A63">
        <w:rPr>
          <w:rFonts w:eastAsia="Calibri" w:cs="Arial"/>
          <w:noProof/>
          <w:szCs w:val="22"/>
          <w:lang w:eastAsia="en-US"/>
        </w:rPr>
        <w:t>[..]</w:t>
      </w:r>
      <w:r w:rsidRPr="00700B9F">
        <w:rPr>
          <w:rFonts w:eastAsia="Calibri" w:cs="Arial"/>
          <w:noProof/>
          <w:szCs w:val="22"/>
          <w:lang w:eastAsia="en-US"/>
        </w:rPr>
        <w:t xml:space="preserve"> (turpmāk arī - lēmums).</w:t>
      </w:r>
    </w:p>
    <w:p w14:paraId="0E9E0CC2" w14:textId="77777777" w:rsidR="00700B9F" w:rsidRPr="00700B9F" w:rsidRDefault="00835F6C" w:rsidP="00700B9F">
      <w:pPr>
        <w:ind w:firstLine="720"/>
        <w:jc w:val="both"/>
        <w:rPr>
          <w:rFonts w:eastAsia="Calibri" w:cs="Arial"/>
          <w:noProof/>
          <w:szCs w:val="22"/>
          <w:lang w:eastAsia="en-US"/>
        </w:rPr>
      </w:pPr>
      <w:r w:rsidRPr="00700B9F">
        <w:rPr>
          <w:rFonts w:eastAsia="Calibri" w:cs="Arial"/>
          <w:noProof/>
          <w:szCs w:val="22"/>
          <w:lang w:eastAsia="en-US"/>
        </w:rPr>
        <w:t>Dome atbilstoši Administratīvā procesa likuma 81.pantam, izskatot lietu pēc būtības, konstatē, ka Izglītības komisijas lēmums atstājams negrozīts turpmāk minēto apvērumu dēļ.</w:t>
      </w:r>
    </w:p>
    <w:p w14:paraId="605C2E04" w14:textId="77777777" w:rsidR="00700B9F" w:rsidRPr="00700B9F" w:rsidRDefault="004D4A63" w:rsidP="00700B9F">
      <w:pPr>
        <w:ind w:firstLine="720"/>
        <w:jc w:val="both"/>
        <w:rPr>
          <w:rFonts w:cs="Arial"/>
          <w:szCs w:val="22"/>
        </w:rPr>
      </w:pPr>
      <w:r>
        <w:rPr>
          <w:rFonts w:eastAsia="Calibri" w:cs="Arial"/>
          <w:noProof/>
          <w:szCs w:val="22"/>
          <w:lang w:eastAsia="en-US"/>
        </w:rPr>
        <w:t>[..]</w:t>
      </w:r>
    </w:p>
    <w:p w14:paraId="4B5E2A7E" w14:textId="77777777" w:rsidR="00700B9F" w:rsidRPr="00700B9F" w:rsidRDefault="00835F6C" w:rsidP="00700B9F">
      <w:pPr>
        <w:ind w:firstLine="720"/>
        <w:jc w:val="both"/>
        <w:rPr>
          <w:rFonts w:eastAsia="Calibri" w:cs="Arial"/>
          <w:noProof/>
          <w:szCs w:val="22"/>
          <w:lang w:eastAsia="en-US"/>
        </w:rPr>
      </w:pPr>
      <w:r w:rsidRPr="00700B9F">
        <w:rPr>
          <w:rFonts w:eastAsia="Calibri" w:cs="Arial"/>
          <w:szCs w:val="22"/>
          <w:lang w:eastAsia="en-US"/>
        </w:rPr>
        <w:t xml:space="preserve">Ņemot vērā visu iepriekš minēto un pamatojoties uz Bērnu tiesību aizsardzības likuma 3.panta otro daļu, Vispārējā izglītības likuma 26.panta pirmo daļu, Administratīvā procesa likuma 81.pirmo daļu, otrās daļas 1.punktu un piekto daļu, </w:t>
      </w:r>
      <w:r w:rsidRPr="00700B9F">
        <w:rPr>
          <w:rFonts w:eastAsia="Calibri" w:cs="Arial"/>
          <w:noProof/>
          <w:szCs w:val="22"/>
          <w:lang w:eastAsia="en-US"/>
        </w:rPr>
        <w:t>Liepājas pilsētas</w:t>
      </w:r>
      <w:r w:rsidRPr="00700B9F">
        <w:t xml:space="preserve"> </w:t>
      </w:r>
      <w:r w:rsidRPr="00700B9F">
        <w:rPr>
          <w:rFonts w:eastAsia="Calibri" w:cs="Arial"/>
          <w:noProof/>
          <w:szCs w:val="22"/>
          <w:lang w:eastAsia="en-US"/>
        </w:rPr>
        <w:t xml:space="preserve">domes 2010.gada 13.maija saistošo noteikumu Nr.10 “Par bērnu reģistrācijas, uzņemšanas un atskaitīšanas kārtību Liepājas pilsētas pašvaldības pirmsskolas izglītības iestādēs” 3.9.punktu </w:t>
      </w:r>
      <w:r w:rsidRPr="00700B9F">
        <w:rPr>
          <w:rFonts w:eastAsia="Calibri" w:cs="Arial"/>
          <w:szCs w:val="22"/>
          <w:lang w:eastAsia="en-US"/>
        </w:rPr>
        <w:t xml:space="preserve">un izskatot Liepājas </w:t>
      </w:r>
      <w:r w:rsidRPr="00700B9F">
        <w:rPr>
          <w:rFonts w:eastAsia="Calibri" w:cs="Arial"/>
          <w:noProof/>
          <w:szCs w:val="22"/>
          <w:lang w:eastAsia="en-US"/>
        </w:rPr>
        <w:t>valstspilsētas pašvaldības domes pastāvīgās Izglītības, kultūras un sporta komitejas 2022.gada 8.septembra lēmumu (sēdes protokola Nr.9),</w:t>
      </w:r>
      <w:r w:rsidRPr="00700B9F">
        <w:rPr>
          <w:rFonts w:cs="Arial"/>
          <w:noProof/>
          <w:szCs w:val="22"/>
        </w:rPr>
        <w:t xml:space="preserve"> Liepājas valstspilsētas </w:t>
      </w:r>
      <w:r w:rsidRPr="00700B9F">
        <w:rPr>
          <w:rFonts w:cs="Arial"/>
          <w:szCs w:val="22"/>
        </w:rPr>
        <w:t xml:space="preserve">pašvaldības dome </w:t>
      </w:r>
      <w:r w:rsidRPr="00700B9F">
        <w:rPr>
          <w:rFonts w:cs="Arial"/>
          <w:b/>
          <w:szCs w:val="22"/>
        </w:rPr>
        <w:t>nolemj</w:t>
      </w:r>
      <w:r w:rsidRPr="00700B9F">
        <w:rPr>
          <w:rFonts w:cs="Arial"/>
          <w:b/>
          <w:bCs/>
          <w:szCs w:val="22"/>
        </w:rPr>
        <w:t>:</w:t>
      </w:r>
    </w:p>
    <w:p w14:paraId="7690F1D9" w14:textId="77777777" w:rsidR="00700B9F" w:rsidRPr="004D4A63" w:rsidRDefault="00700B9F" w:rsidP="00700B9F">
      <w:pPr>
        <w:widowControl w:val="0"/>
        <w:autoSpaceDE w:val="0"/>
        <w:autoSpaceDN w:val="0"/>
        <w:adjustRightInd w:val="0"/>
        <w:jc w:val="both"/>
        <w:rPr>
          <w:rFonts w:cs="Arial"/>
          <w:szCs w:val="34"/>
        </w:rPr>
      </w:pPr>
    </w:p>
    <w:p w14:paraId="319AF603" w14:textId="77777777" w:rsidR="00700B9F" w:rsidRPr="00700B9F" w:rsidRDefault="00835F6C" w:rsidP="00700B9F">
      <w:pPr>
        <w:spacing w:line="256" w:lineRule="auto"/>
        <w:ind w:firstLine="720"/>
        <w:jc w:val="both"/>
        <w:rPr>
          <w:rFonts w:eastAsia="Calibri" w:cs="Arial"/>
          <w:szCs w:val="22"/>
          <w:lang w:eastAsia="en-US"/>
        </w:rPr>
      </w:pPr>
      <w:r w:rsidRPr="00700B9F">
        <w:rPr>
          <w:rFonts w:eastAsia="Calibri" w:cs="Arial"/>
          <w:szCs w:val="22"/>
          <w:lang w:eastAsia="en-US"/>
        </w:rPr>
        <w:t xml:space="preserve">Atstāt negrozītu </w:t>
      </w:r>
      <w:r w:rsidRPr="00700B9F">
        <w:rPr>
          <w:rFonts w:eastAsia="Calibri" w:cs="Arial"/>
          <w:noProof/>
          <w:szCs w:val="22"/>
          <w:lang w:eastAsia="en-US"/>
        </w:rPr>
        <w:t xml:space="preserve">Liepājas valstspilsētas pašvaldības Izglītības komisijas 2022.gada 12.jūlija lēmumu Nr.4/2.2.17 </w:t>
      </w:r>
      <w:r w:rsidR="004D4A63">
        <w:rPr>
          <w:rFonts w:eastAsia="Calibri" w:cs="Arial"/>
          <w:noProof/>
          <w:szCs w:val="22"/>
          <w:lang w:eastAsia="en-US"/>
        </w:rPr>
        <w:t>[..]</w:t>
      </w:r>
      <w:r w:rsidRPr="00700B9F">
        <w:rPr>
          <w:rFonts w:eastAsia="Calibri" w:cs="Arial"/>
          <w:szCs w:val="22"/>
          <w:lang w:eastAsia="en-US"/>
        </w:rPr>
        <w:t>.</w:t>
      </w:r>
    </w:p>
    <w:p w14:paraId="20DCA563" w14:textId="77777777" w:rsidR="00700B9F" w:rsidRPr="00700B9F" w:rsidRDefault="00835F6C" w:rsidP="00700B9F">
      <w:pPr>
        <w:spacing w:line="256" w:lineRule="auto"/>
        <w:ind w:firstLine="720"/>
        <w:jc w:val="both"/>
        <w:rPr>
          <w:rFonts w:eastAsia="Calibri" w:cs="Arial"/>
          <w:szCs w:val="22"/>
          <w:lang w:eastAsia="en-US"/>
        </w:rPr>
      </w:pPr>
      <w:r w:rsidRPr="00700B9F">
        <w:rPr>
          <w:rFonts w:eastAsia="Calibri" w:cs="Arial"/>
          <w:szCs w:val="22"/>
          <w:lang w:eastAsia="en-US"/>
        </w:rPr>
        <w:t xml:space="preserve">Saskaņā ar Administratīvā procesa likuma 70.pantu, 121.panta pirmo daļu, 122.pantu, 188.panta pirmo daļu un 189.pantu šo lēmumu var pārsūdzēt Administratīvās tiesas Liepājas tiesu namā (Lielajā ielā 4, Liepājā, LV-3401) viena mēneša laikā no tā spēkā stāšanās dienas. </w:t>
      </w:r>
    </w:p>
    <w:p w14:paraId="4BC187B4" w14:textId="77777777" w:rsidR="00700B9F" w:rsidRPr="00700B9F" w:rsidRDefault="00835F6C" w:rsidP="00700B9F">
      <w:pPr>
        <w:spacing w:line="256" w:lineRule="auto"/>
        <w:ind w:firstLine="720"/>
        <w:jc w:val="both"/>
        <w:rPr>
          <w:rFonts w:eastAsia="Calibri" w:cs="Arial"/>
          <w:szCs w:val="22"/>
          <w:lang w:eastAsia="en-US"/>
        </w:rPr>
      </w:pPr>
      <w:r w:rsidRPr="00700B9F">
        <w:rPr>
          <w:rFonts w:eastAsia="Calibri" w:cs="Arial"/>
          <w:szCs w:val="22"/>
          <w:lang w:eastAsia="en-US"/>
        </w:rPr>
        <w:t>Saskaņā ar Administratīvā procesa likuma 70.panta pirmo daļu administratīvais akts stājas spēkā ar brīdi, kad tas paziņots adresātam. 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p>
    <w:p w14:paraId="5A7FDBD5" w14:textId="77777777" w:rsidR="00700B9F" w:rsidRPr="004D4A63" w:rsidRDefault="00700B9F" w:rsidP="00700B9F">
      <w:pPr>
        <w:widowControl w:val="0"/>
        <w:autoSpaceDE w:val="0"/>
        <w:autoSpaceDN w:val="0"/>
        <w:adjustRightInd w:val="0"/>
        <w:jc w:val="both"/>
        <w:rPr>
          <w:rFonts w:cs="Arial"/>
          <w:szCs w:val="22"/>
        </w:rPr>
      </w:pPr>
    </w:p>
    <w:p w14:paraId="7621533E" w14:textId="77777777" w:rsidR="00700B9F" w:rsidRPr="004D4A63" w:rsidRDefault="00700B9F" w:rsidP="00700B9F">
      <w:pPr>
        <w:widowControl w:val="0"/>
        <w:autoSpaceDE w:val="0"/>
        <w:autoSpaceDN w:val="0"/>
        <w:adjustRightInd w:val="0"/>
        <w:jc w:val="both"/>
        <w:rPr>
          <w:rFonts w:cs="Arial"/>
          <w:sz w:val="10"/>
          <w:szCs w:val="14"/>
        </w:rPr>
      </w:pPr>
    </w:p>
    <w:tbl>
      <w:tblPr>
        <w:tblW w:w="8565" w:type="dxa"/>
        <w:tblLayout w:type="fixed"/>
        <w:tblCellMar>
          <w:left w:w="60" w:type="dxa"/>
          <w:right w:w="60" w:type="dxa"/>
        </w:tblCellMar>
        <w:tblLook w:val="0000" w:firstRow="0" w:lastRow="0" w:firstColumn="0" w:lastColumn="0" w:noHBand="0" w:noVBand="0"/>
      </w:tblPr>
      <w:tblGrid>
        <w:gridCol w:w="1336"/>
        <w:gridCol w:w="5468"/>
        <w:gridCol w:w="1761"/>
      </w:tblGrid>
      <w:tr w:rsidR="00E31E91" w14:paraId="758AF261" w14:textId="77777777" w:rsidTr="004D4A63">
        <w:tc>
          <w:tcPr>
            <w:tcW w:w="6804" w:type="dxa"/>
            <w:gridSpan w:val="2"/>
            <w:tcBorders>
              <w:top w:val="nil"/>
              <w:left w:val="nil"/>
              <w:bottom w:val="nil"/>
              <w:right w:val="nil"/>
            </w:tcBorders>
          </w:tcPr>
          <w:p w14:paraId="77835BB2" w14:textId="77777777" w:rsidR="00700B9F" w:rsidRPr="00700B9F" w:rsidRDefault="004D4A63" w:rsidP="00700B9F">
            <w:pPr>
              <w:widowControl w:val="0"/>
              <w:autoSpaceDE w:val="0"/>
              <w:autoSpaceDN w:val="0"/>
              <w:adjustRightInd w:val="0"/>
              <w:rPr>
                <w:rFonts w:cs="Arial"/>
                <w:szCs w:val="22"/>
              </w:rPr>
            </w:pPr>
            <w:r w:rsidRPr="0005645F">
              <w:rPr>
                <w:rFonts w:cs="Arial"/>
                <w:szCs w:val="22"/>
              </w:rPr>
              <w:t>Priekšsēdētājs</w:t>
            </w:r>
            <w:r>
              <w:rPr>
                <w:rFonts w:cs="Arial"/>
                <w:szCs w:val="22"/>
              </w:rPr>
              <w:t xml:space="preserve">                                            </w:t>
            </w:r>
            <w:r w:rsidRPr="0063494F">
              <w:rPr>
                <w:rFonts w:cs="Arial"/>
                <w:i/>
                <w:szCs w:val="22"/>
              </w:rPr>
              <w:t xml:space="preserve"> (</w:t>
            </w:r>
            <w:r>
              <w:rPr>
                <w:rFonts w:cs="Arial"/>
                <w:i/>
                <w:szCs w:val="22"/>
              </w:rPr>
              <w:t>parakstīts ar e-parakstu</w:t>
            </w:r>
            <w:r w:rsidRPr="0063494F">
              <w:rPr>
                <w:rFonts w:cs="Arial"/>
                <w:i/>
                <w:szCs w:val="22"/>
              </w:rPr>
              <w:t>)</w:t>
            </w:r>
          </w:p>
        </w:tc>
        <w:tc>
          <w:tcPr>
            <w:tcW w:w="1761" w:type="dxa"/>
            <w:tcBorders>
              <w:top w:val="nil"/>
              <w:left w:val="nil"/>
              <w:bottom w:val="nil"/>
              <w:right w:val="nil"/>
            </w:tcBorders>
          </w:tcPr>
          <w:p w14:paraId="0561A458" w14:textId="77777777" w:rsidR="00700B9F" w:rsidRPr="00700B9F" w:rsidRDefault="00835F6C" w:rsidP="00700B9F">
            <w:pPr>
              <w:widowControl w:val="0"/>
              <w:autoSpaceDE w:val="0"/>
              <w:autoSpaceDN w:val="0"/>
              <w:adjustRightInd w:val="0"/>
              <w:jc w:val="right"/>
              <w:rPr>
                <w:rFonts w:cs="Arial"/>
                <w:szCs w:val="22"/>
              </w:rPr>
            </w:pPr>
            <w:r w:rsidRPr="00700B9F">
              <w:rPr>
                <w:rFonts w:cs="Arial"/>
                <w:szCs w:val="22"/>
              </w:rPr>
              <w:t xml:space="preserve">Gunārs </w:t>
            </w:r>
            <w:r w:rsidRPr="00700B9F">
              <w:rPr>
                <w:rFonts w:cs="Arial"/>
                <w:noProof/>
                <w:szCs w:val="22"/>
              </w:rPr>
              <w:t>Ansiņš</w:t>
            </w:r>
          </w:p>
          <w:p w14:paraId="0DEA6E02" w14:textId="77777777" w:rsidR="00700B9F" w:rsidRPr="00700B9F" w:rsidRDefault="00700B9F" w:rsidP="00700B9F">
            <w:pPr>
              <w:widowControl w:val="0"/>
              <w:autoSpaceDE w:val="0"/>
              <w:autoSpaceDN w:val="0"/>
              <w:adjustRightInd w:val="0"/>
              <w:jc w:val="right"/>
              <w:rPr>
                <w:rFonts w:cs="Arial"/>
                <w:sz w:val="8"/>
                <w:szCs w:val="22"/>
              </w:rPr>
            </w:pPr>
          </w:p>
        </w:tc>
      </w:tr>
      <w:tr w:rsidR="00E31E91" w14:paraId="66E79038" w14:textId="77777777" w:rsidTr="00700B9F">
        <w:tc>
          <w:tcPr>
            <w:tcW w:w="1336" w:type="dxa"/>
            <w:tcBorders>
              <w:top w:val="nil"/>
              <w:left w:val="nil"/>
              <w:bottom w:val="nil"/>
              <w:right w:val="nil"/>
            </w:tcBorders>
          </w:tcPr>
          <w:p w14:paraId="6E816128" w14:textId="77777777" w:rsidR="00700B9F" w:rsidRPr="00700B9F" w:rsidRDefault="00835F6C" w:rsidP="00700B9F">
            <w:pPr>
              <w:widowControl w:val="0"/>
              <w:autoSpaceDE w:val="0"/>
              <w:autoSpaceDN w:val="0"/>
              <w:adjustRightInd w:val="0"/>
              <w:rPr>
                <w:rFonts w:cs="Arial"/>
                <w:szCs w:val="22"/>
              </w:rPr>
            </w:pPr>
            <w:r w:rsidRPr="00700B9F">
              <w:rPr>
                <w:rFonts w:cs="Arial"/>
                <w:szCs w:val="22"/>
              </w:rPr>
              <w:t>Nosūtāms:</w:t>
            </w:r>
          </w:p>
        </w:tc>
        <w:tc>
          <w:tcPr>
            <w:tcW w:w="7229" w:type="dxa"/>
            <w:gridSpan w:val="2"/>
            <w:tcBorders>
              <w:top w:val="nil"/>
              <w:left w:val="nil"/>
              <w:bottom w:val="nil"/>
              <w:right w:val="nil"/>
            </w:tcBorders>
          </w:tcPr>
          <w:p w14:paraId="7479275A" w14:textId="77777777" w:rsidR="00700B9F" w:rsidRPr="00700B9F" w:rsidRDefault="00835F6C" w:rsidP="00700B9F">
            <w:pPr>
              <w:widowControl w:val="0"/>
              <w:autoSpaceDE w:val="0"/>
              <w:autoSpaceDN w:val="0"/>
              <w:adjustRightInd w:val="0"/>
              <w:jc w:val="both"/>
              <w:rPr>
                <w:rFonts w:cs="Arial"/>
                <w:szCs w:val="22"/>
              </w:rPr>
            </w:pPr>
            <w:r w:rsidRPr="00700B9F">
              <w:rPr>
                <w:rFonts w:cs="Arial"/>
                <w:szCs w:val="22"/>
              </w:rPr>
              <w:t>iesniedzējai uz iesniegumā norādīto adresi, Izglītības komisijai, Izglītības pārvaldei</w:t>
            </w:r>
          </w:p>
        </w:tc>
      </w:tr>
    </w:tbl>
    <w:p w14:paraId="5C949D2B" w14:textId="77777777" w:rsidR="004D4A63" w:rsidRDefault="004D4A63" w:rsidP="004D4A63">
      <w:pPr>
        <w:widowControl w:val="0"/>
        <w:autoSpaceDE w:val="0"/>
        <w:autoSpaceDN w:val="0"/>
        <w:adjustRightInd w:val="0"/>
        <w:jc w:val="both"/>
        <w:rPr>
          <w:rFonts w:cs="Arial"/>
          <w:szCs w:val="22"/>
        </w:rPr>
      </w:pPr>
      <w:r>
        <w:rPr>
          <w:rFonts w:cs="Arial"/>
          <w:szCs w:val="22"/>
        </w:rPr>
        <w:t xml:space="preserve">IZRAKSTS PAREIZS </w:t>
      </w:r>
    </w:p>
    <w:p w14:paraId="4C5E58E1" w14:textId="77777777" w:rsidR="004D4A63" w:rsidRDefault="004D4A63" w:rsidP="004D4A63">
      <w:pPr>
        <w:widowControl w:val="0"/>
        <w:autoSpaceDE w:val="0"/>
        <w:autoSpaceDN w:val="0"/>
        <w:adjustRightInd w:val="0"/>
        <w:jc w:val="both"/>
        <w:rPr>
          <w:rFonts w:cs="Arial"/>
          <w:szCs w:val="22"/>
        </w:rPr>
      </w:pPr>
      <w:r>
        <w:rPr>
          <w:rFonts w:cs="Arial"/>
          <w:szCs w:val="22"/>
        </w:rPr>
        <w:t>Liepājas pilsētas pašvaldības administrācijas</w:t>
      </w:r>
    </w:p>
    <w:p w14:paraId="5A849CE8" w14:textId="77777777" w:rsidR="00700B9F" w:rsidRPr="004D4A63" w:rsidRDefault="004D4A63" w:rsidP="004D4A63">
      <w:pPr>
        <w:widowControl w:val="0"/>
        <w:autoSpaceDE w:val="0"/>
        <w:autoSpaceDN w:val="0"/>
        <w:adjustRightInd w:val="0"/>
        <w:jc w:val="both"/>
        <w:rPr>
          <w:rFonts w:cs="Arial"/>
          <w:szCs w:val="22"/>
        </w:rPr>
      </w:pPr>
      <w:r>
        <w:rPr>
          <w:rFonts w:cs="Arial"/>
          <w:szCs w:val="22"/>
        </w:rPr>
        <w:t>Organizatoriskās daļas vadītāja</w:t>
      </w:r>
      <w:r>
        <w:rPr>
          <w:rFonts w:cs="Arial"/>
          <w:szCs w:val="22"/>
        </w:rPr>
        <w:tab/>
      </w:r>
      <w:r>
        <w:rPr>
          <w:rFonts w:cs="Arial"/>
          <w:szCs w:val="22"/>
        </w:rPr>
        <w:tab/>
      </w:r>
      <w:r>
        <w:rPr>
          <w:rFonts w:cs="Arial"/>
          <w:szCs w:val="22"/>
        </w:rPr>
        <w:tab/>
      </w:r>
      <w:r>
        <w:rPr>
          <w:rFonts w:cs="Arial"/>
          <w:szCs w:val="22"/>
        </w:rPr>
        <w:tab/>
        <w:t xml:space="preserve">                   Egita Lukjanova</w:t>
      </w:r>
    </w:p>
    <w:sectPr w:rsidR="00700B9F" w:rsidRPr="004D4A6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83BE0" w14:textId="77777777" w:rsidR="005556B8" w:rsidRDefault="005556B8">
      <w:r>
        <w:separator/>
      </w:r>
    </w:p>
  </w:endnote>
  <w:endnote w:type="continuationSeparator" w:id="0">
    <w:p w14:paraId="09B0E25C" w14:textId="77777777" w:rsidR="005556B8" w:rsidRDefault="0055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3F71" w14:textId="77777777" w:rsidR="00E90D4C" w:rsidRPr="00765476" w:rsidRDefault="00E90D4C" w:rsidP="006E5122">
    <w:pPr>
      <w:pStyle w:val="Footer"/>
      <w:jc w:val="both"/>
    </w:pPr>
  </w:p>
  <w:p w14:paraId="5BF5B913" w14:textId="77777777" w:rsidR="00E31E91" w:rsidRDefault="00835F6C">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191E" w14:textId="77777777" w:rsidR="00E31E91" w:rsidRDefault="00835F6C">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7595E" w14:textId="77777777" w:rsidR="005556B8" w:rsidRDefault="005556B8">
      <w:r>
        <w:separator/>
      </w:r>
    </w:p>
  </w:footnote>
  <w:footnote w:type="continuationSeparator" w:id="0">
    <w:p w14:paraId="0F44175C" w14:textId="77777777" w:rsidR="005556B8" w:rsidRDefault="0055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1FA6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8384" w14:textId="77777777" w:rsidR="004D4A63" w:rsidRDefault="004D4A63" w:rsidP="004D4A63">
    <w:pPr>
      <w:pStyle w:val="Header"/>
      <w:tabs>
        <w:tab w:val="left" w:pos="3828"/>
      </w:tabs>
      <w:jc w:val="right"/>
      <w:rPr>
        <w:rFonts w:ascii="Arial" w:hAnsi="Arial" w:cs="Arial"/>
      </w:rPr>
    </w:pPr>
    <w:r>
      <w:rPr>
        <w:rFonts w:ascii="Arial" w:hAnsi="Arial" w:cs="Arial"/>
      </w:rPr>
      <w:t>IZRAKSTS</w:t>
    </w:r>
  </w:p>
  <w:p w14:paraId="1FED44C8" w14:textId="77777777" w:rsidR="00EB209C" w:rsidRPr="00AE2B38" w:rsidRDefault="00835F6C" w:rsidP="00EB209C">
    <w:pPr>
      <w:pStyle w:val="Header"/>
      <w:tabs>
        <w:tab w:val="left" w:pos="3828"/>
      </w:tabs>
      <w:jc w:val="center"/>
      <w:rPr>
        <w:rFonts w:ascii="Arial" w:hAnsi="Arial" w:cs="Arial"/>
      </w:rPr>
    </w:pPr>
    <w:r w:rsidRPr="00A136A6">
      <w:rPr>
        <w:noProof/>
        <w:lang w:eastAsia="lv-LV"/>
      </w:rPr>
      <w:drawing>
        <wp:inline distT="0" distB="0" distL="0" distR="0" wp14:anchorId="13A5967C" wp14:editId="528AC9F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55928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C7480CC" w14:textId="77777777" w:rsidR="00EB209C" w:rsidRPr="00356E0F" w:rsidRDefault="00835F6C"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w:t>
    </w:r>
    <w:r>
      <w:rPr>
        <w:rFonts w:ascii="Arial" w:hAnsi="Arial" w:cs="Arial"/>
        <w:b/>
      </w:rPr>
      <w:t xml:space="preserve"> pašvaldības </w:t>
    </w:r>
    <w:r w:rsidR="00175BFA">
      <w:rPr>
        <w:rFonts w:ascii="Arial" w:hAnsi="Arial" w:cs="Arial"/>
        <w:b/>
      </w:rPr>
      <w:t>dome</w:t>
    </w:r>
  </w:p>
  <w:p w14:paraId="4C7E11A3" w14:textId="77777777" w:rsidR="001002D7" w:rsidRDefault="00835F6C"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B777A0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94EEFB2">
      <w:numFmt w:val="bullet"/>
      <w:lvlText w:val="-"/>
      <w:lvlJc w:val="left"/>
      <w:pPr>
        <w:ind w:left="720" w:hanging="360"/>
      </w:pPr>
      <w:rPr>
        <w:rFonts w:ascii="Times New Roman" w:eastAsia="Calibri" w:hAnsi="Times New Roman" w:cs="Times New Roman" w:hint="default"/>
        <w:color w:val="1F497D"/>
      </w:rPr>
    </w:lvl>
    <w:lvl w:ilvl="1" w:tplc="46627A10">
      <w:start w:val="1"/>
      <w:numFmt w:val="bullet"/>
      <w:lvlText w:val="o"/>
      <w:lvlJc w:val="left"/>
      <w:pPr>
        <w:ind w:left="1440" w:hanging="360"/>
      </w:pPr>
      <w:rPr>
        <w:rFonts w:ascii="Courier New" w:hAnsi="Courier New" w:cs="Courier New" w:hint="default"/>
      </w:rPr>
    </w:lvl>
    <w:lvl w:ilvl="2" w:tplc="5F28FED8">
      <w:start w:val="1"/>
      <w:numFmt w:val="bullet"/>
      <w:lvlText w:val=""/>
      <w:lvlJc w:val="left"/>
      <w:pPr>
        <w:ind w:left="2160" w:hanging="360"/>
      </w:pPr>
      <w:rPr>
        <w:rFonts w:ascii="Wingdings" w:hAnsi="Wingdings" w:hint="default"/>
      </w:rPr>
    </w:lvl>
    <w:lvl w:ilvl="3" w:tplc="673E4B98">
      <w:start w:val="1"/>
      <w:numFmt w:val="bullet"/>
      <w:lvlText w:val=""/>
      <w:lvlJc w:val="left"/>
      <w:pPr>
        <w:ind w:left="2880" w:hanging="360"/>
      </w:pPr>
      <w:rPr>
        <w:rFonts w:ascii="Symbol" w:hAnsi="Symbol" w:hint="default"/>
      </w:rPr>
    </w:lvl>
    <w:lvl w:ilvl="4" w:tplc="8D6E1DD4">
      <w:start w:val="1"/>
      <w:numFmt w:val="bullet"/>
      <w:lvlText w:val="o"/>
      <w:lvlJc w:val="left"/>
      <w:pPr>
        <w:ind w:left="3600" w:hanging="360"/>
      </w:pPr>
      <w:rPr>
        <w:rFonts w:ascii="Courier New" w:hAnsi="Courier New" w:cs="Courier New" w:hint="default"/>
      </w:rPr>
    </w:lvl>
    <w:lvl w:ilvl="5" w:tplc="C270E782">
      <w:start w:val="1"/>
      <w:numFmt w:val="bullet"/>
      <w:lvlText w:val=""/>
      <w:lvlJc w:val="left"/>
      <w:pPr>
        <w:ind w:left="4320" w:hanging="360"/>
      </w:pPr>
      <w:rPr>
        <w:rFonts w:ascii="Wingdings" w:hAnsi="Wingdings" w:hint="default"/>
      </w:rPr>
    </w:lvl>
    <w:lvl w:ilvl="6" w:tplc="FAE0F404">
      <w:start w:val="1"/>
      <w:numFmt w:val="bullet"/>
      <w:lvlText w:val=""/>
      <w:lvlJc w:val="left"/>
      <w:pPr>
        <w:ind w:left="5040" w:hanging="360"/>
      </w:pPr>
      <w:rPr>
        <w:rFonts w:ascii="Symbol" w:hAnsi="Symbol" w:hint="default"/>
      </w:rPr>
    </w:lvl>
    <w:lvl w:ilvl="7" w:tplc="F6744B4C">
      <w:start w:val="1"/>
      <w:numFmt w:val="bullet"/>
      <w:lvlText w:val="o"/>
      <w:lvlJc w:val="left"/>
      <w:pPr>
        <w:ind w:left="5760" w:hanging="360"/>
      </w:pPr>
      <w:rPr>
        <w:rFonts w:ascii="Courier New" w:hAnsi="Courier New" w:cs="Courier New" w:hint="default"/>
      </w:rPr>
    </w:lvl>
    <w:lvl w:ilvl="8" w:tplc="30CC6F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6106794">
      <w:start w:val="1"/>
      <w:numFmt w:val="bullet"/>
      <w:lvlText w:val=""/>
      <w:lvlJc w:val="left"/>
      <w:pPr>
        <w:ind w:left="720" w:hanging="360"/>
      </w:pPr>
      <w:rPr>
        <w:rFonts w:ascii="Symbol" w:hAnsi="Symbol" w:hint="default"/>
      </w:rPr>
    </w:lvl>
    <w:lvl w:ilvl="1" w:tplc="38BC0BC4" w:tentative="1">
      <w:start w:val="1"/>
      <w:numFmt w:val="bullet"/>
      <w:lvlText w:val="o"/>
      <w:lvlJc w:val="left"/>
      <w:pPr>
        <w:ind w:left="1440" w:hanging="360"/>
      </w:pPr>
      <w:rPr>
        <w:rFonts w:ascii="Courier New" w:hAnsi="Courier New" w:cs="Courier New" w:hint="default"/>
      </w:rPr>
    </w:lvl>
    <w:lvl w:ilvl="2" w:tplc="ACD85908" w:tentative="1">
      <w:start w:val="1"/>
      <w:numFmt w:val="bullet"/>
      <w:lvlText w:val=""/>
      <w:lvlJc w:val="left"/>
      <w:pPr>
        <w:ind w:left="2160" w:hanging="360"/>
      </w:pPr>
      <w:rPr>
        <w:rFonts w:ascii="Wingdings" w:hAnsi="Wingdings" w:hint="default"/>
      </w:rPr>
    </w:lvl>
    <w:lvl w:ilvl="3" w:tplc="01A2F590" w:tentative="1">
      <w:start w:val="1"/>
      <w:numFmt w:val="bullet"/>
      <w:lvlText w:val=""/>
      <w:lvlJc w:val="left"/>
      <w:pPr>
        <w:ind w:left="2880" w:hanging="360"/>
      </w:pPr>
      <w:rPr>
        <w:rFonts w:ascii="Symbol" w:hAnsi="Symbol" w:hint="default"/>
      </w:rPr>
    </w:lvl>
    <w:lvl w:ilvl="4" w:tplc="53AE970E" w:tentative="1">
      <w:start w:val="1"/>
      <w:numFmt w:val="bullet"/>
      <w:lvlText w:val="o"/>
      <w:lvlJc w:val="left"/>
      <w:pPr>
        <w:ind w:left="3600" w:hanging="360"/>
      </w:pPr>
      <w:rPr>
        <w:rFonts w:ascii="Courier New" w:hAnsi="Courier New" w:cs="Courier New" w:hint="default"/>
      </w:rPr>
    </w:lvl>
    <w:lvl w:ilvl="5" w:tplc="61E88F7E" w:tentative="1">
      <w:start w:val="1"/>
      <w:numFmt w:val="bullet"/>
      <w:lvlText w:val=""/>
      <w:lvlJc w:val="left"/>
      <w:pPr>
        <w:ind w:left="4320" w:hanging="360"/>
      </w:pPr>
      <w:rPr>
        <w:rFonts w:ascii="Wingdings" w:hAnsi="Wingdings" w:hint="default"/>
      </w:rPr>
    </w:lvl>
    <w:lvl w:ilvl="6" w:tplc="7AA80774" w:tentative="1">
      <w:start w:val="1"/>
      <w:numFmt w:val="bullet"/>
      <w:lvlText w:val=""/>
      <w:lvlJc w:val="left"/>
      <w:pPr>
        <w:ind w:left="5040" w:hanging="360"/>
      </w:pPr>
      <w:rPr>
        <w:rFonts w:ascii="Symbol" w:hAnsi="Symbol" w:hint="default"/>
      </w:rPr>
    </w:lvl>
    <w:lvl w:ilvl="7" w:tplc="50E285E4" w:tentative="1">
      <w:start w:val="1"/>
      <w:numFmt w:val="bullet"/>
      <w:lvlText w:val="o"/>
      <w:lvlJc w:val="left"/>
      <w:pPr>
        <w:ind w:left="5760" w:hanging="360"/>
      </w:pPr>
      <w:rPr>
        <w:rFonts w:ascii="Courier New" w:hAnsi="Courier New" w:cs="Courier New" w:hint="default"/>
      </w:rPr>
    </w:lvl>
    <w:lvl w:ilvl="8" w:tplc="13CAA1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B4EA4CA">
      <w:start w:val="1"/>
      <w:numFmt w:val="bullet"/>
      <w:lvlText w:val=""/>
      <w:lvlJc w:val="left"/>
      <w:pPr>
        <w:ind w:left="720" w:hanging="360"/>
      </w:pPr>
      <w:rPr>
        <w:rFonts w:ascii="Symbol" w:hAnsi="Symbol" w:hint="default"/>
      </w:rPr>
    </w:lvl>
    <w:lvl w:ilvl="1" w:tplc="68BEB5CE" w:tentative="1">
      <w:start w:val="1"/>
      <w:numFmt w:val="bullet"/>
      <w:lvlText w:val="o"/>
      <w:lvlJc w:val="left"/>
      <w:pPr>
        <w:ind w:left="1440" w:hanging="360"/>
      </w:pPr>
      <w:rPr>
        <w:rFonts w:ascii="Courier New" w:hAnsi="Courier New" w:cs="Courier New" w:hint="default"/>
      </w:rPr>
    </w:lvl>
    <w:lvl w:ilvl="2" w:tplc="58D67062" w:tentative="1">
      <w:start w:val="1"/>
      <w:numFmt w:val="bullet"/>
      <w:lvlText w:val=""/>
      <w:lvlJc w:val="left"/>
      <w:pPr>
        <w:ind w:left="2160" w:hanging="360"/>
      </w:pPr>
      <w:rPr>
        <w:rFonts w:ascii="Wingdings" w:hAnsi="Wingdings" w:hint="default"/>
      </w:rPr>
    </w:lvl>
    <w:lvl w:ilvl="3" w:tplc="F33E296A" w:tentative="1">
      <w:start w:val="1"/>
      <w:numFmt w:val="bullet"/>
      <w:lvlText w:val=""/>
      <w:lvlJc w:val="left"/>
      <w:pPr>
        <w:ind w:left="2880" w:hanging="360"/>
      </w:pPr>
      <w:rPr>
        <w:rFonts w:ascii="Symbol" w:hAnsi="Symbol" w:hint="default"/>
      </w:rPr>
    </w:lvl>
    <w:lvl w:ilvl="4" w:tplc="296C6E58" w:tentative="1">
      <w:start w:val="1"/>
      <w:numFmt w:val="bullet"/>
      <w:lvlText w:val="o"/>
      <w:lvlJc w:val="left"/>
      <w:pPr>
        <w:ind w:left="3600" w:hanging="360"/>
      </w:pPr>
      <w:rPr>
        <w:rFonts w:ascii="Courier New" w:hAnsi="Courier New" w:cs="Courier New" w:hint="default"/>
      </w:rPr>
    </w:lvl>
    <w:lvl w:ilvl="5" w:tplc="C914BAB8" w:tentative="1">
      <w:start w:val="1"/>
      <w:numFmt w:val="bullet"/>
      <w:lvlText w:val=""/>
      <w:lvlJc w:val="left"/>
      <w:pPr>
        <w:ind w:left="4320" w:hanging="360"/>
      </w:pPr>
      <w:rPr>
        <w:rFonts w:ascii="Wingdings" w:hAnsi="Wingdings" w:hint="default"/>
      </w:rPr>
    </w:lvl>
    <w:lvl w:ilvl="6" w:tplc="DA801C30" w:tentative="1">
      <w:start w:val="1"/>
      <w:numFmt w:val="bullet"/>
      <w:lvlText w:val=""/>
      <w:lvlJc w:val="left"/>
      <w:pPr>
        <w:ind w:left="5040" w:hanging="360"/>
      </w:pPr>
      <w:rPr>
        <w:rFonts w:ascii="Symbol" w:hAnsi="Symbol" w:hint="default"/>
      </w:rPr>
    </w:lvl>
    <w:lvl w:ilvl="7" w:tplc="CF8A9192" w:tentative="1">
      <w:start w:val="1"/>
      <w:numFmt w:val="bullet"/>
      <w:lvlText w:val="o"/>
      <w:lvlJc w:val="left"/>
      <w:pPr>
        <w:ind w:left="5760" w:hanging="360"/>
      </w:pPr>
      <w:rPr>
        <w:rFonts w:ascii="Courier New" w:hAnsi="Courier New" w:cs="Courier New" w:hint="default"/>
      </w:rPr>
    </w:lvl>
    <w:lvl w:ilvl="8" w:tplc="217C03C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85C7546">
      <w:start w:val="1"/>
      <w:numFmt w:val="bullet"/>
      <w:lvlText w:val=""/>
      <w:lvlJc w:val="left"/>
      <w:pPr>
        <w:ind w:left="804" w:hanging="360"/>
      </w:pPr>
      <w:rPr>
        <w:rFonts w:ascii="Symbol" w:hAnsi="Symbol" w:hint="default"/>
      </w:rPr>
    </w:lvl>
    <w:lvl w:ilvl="1" w:tplc="7F683A72" w:tentative="1">
      <w:start w:val="1"/>
      <w:numFmt w:val="bullet"/>
      <w:lvlText w:val="o"/>
      <w:lvlJc w:val="left"/>
      <w:pPr>
        <w:ind w:left="1524" w:hanging="360"/>
      </w:pPr>
      <w:rPr>
        <w:rFonts w:ascii="Courier New" w:hAnsi="Courier New" w:cs="Courier New" w:hint="default"/>
      </w:rPr>
    </w:lvl>
    <w:lvl w:ilvl="2" w:tplc="81DEABA0" w:tentative="1">
      <w:start w:val="1"/>
      <w:numFmt w:val="bullet"/>
      <w:lvlText w:val=""/>
      <w:lvlJc w:val="left"/>
      <w:pPr>
        <w:ind w:left="2244" w:hanging="360"/>
      </w:pPr>
      <w:rPr>
        <w:rFonts w:ascii="Wingdings" w:hAnsi="Wingdings" w:hint="default"/>
      </w:rPr>
    </w:lvl>
    <w:lvl w:ilvl="3" w:tplc="95CACBA4" w:tentative="1">
      <w:start w:val="1"/>
      <w:numFmt w:val="bullet"/>
      <w:lvlText w:val=""/>
      <w:lvlJc w:val="left"/>
      <w:pPr>
        <w:ind w:left="2964" w:hanging="360"/>
      </w:pPr>
      <w:rPr>
        <w:rFonts w:ascii="Symbol" w:hAnsi="Symbol" w:hint="default"/>
      </w:rPr>
    </w:lvl>
    <w:lvl w:ilvl="4" w:tplc="F12E3050" w:tentative="1">
      <w:start w:val="1"/>
      <w:numFmt w:val="bullet"/>
      <w:lvlText w:val="o"/>
      <w:lvlJc w:val="left"/>
      <w:pPr>
        <w:ind w:left="3684" w:hanging="360"/>
      </w:pPr>
      <w:rPr>
        <w:rFonts w:ascii="Courier New" w:hAnsi="Courier New" w:cs="Courier New" w:hint="default"/>
      </w:rPr>
    </w:lvl>
    <w:lvl w:ilvl="5" w:tplc="C038E03C" w:tentative="1">
      <w:start w:val="1"/>
      <w:numFmt w:val="bullet"/>
      <w:lvlText w:val=""/>
      <w:lvlJc w:val="left"/>
      <w:pPr>
        <w:ind w:left="4404" w:hanging="360"/>
      </w:pPr>
      <w:rPr>
        <w:rFonts w:ascii="Wingdings" w:hAnsi="Wingdings" w:hint="default"/>
      </w:rPr>
    </w:lvl>
    <w:lvl w:ilvl="6" w:tplc="EA52D81C" w:tentative="1">
      <w:start w:val="1"/>
      <w:numFmt w:val="bullet"/>
      <w:lvlText w:val=""/>
      <w:lvlJc w:val="left"/>
      <w:pPr>
        <w:ind w:left="5124" w:hanging="360"/>
      </w:pPr>
      <w:rPr>
        <w:rFonts w:ascii="Symbol" w:hAnsi="Symbol" w:hint="default"/>
      </w:rPr>
    </w:lvl>
    <w:lvl w:ilvl="7" w:tplc="2A2E8C16" w:tentative="1">
      <w:start w:val="1"/>
      <w:numFmt w:val="bullet"/>
      <w:lvlText w:val="o"/>
      <w:lvlJc w:val="left"/>
      <w:pPr>
        <w:ind w:left="5844" w:hanging="360"/>
      </w:pPr>
      <w:rPr>
        <w:rFonts w:ascii="Courier New" w:hAnsi="Courier New" w:cs="Courier New" w:hint="default"/>
      </w:rPr>
    </w:lvl>
    <w:lvl w:ilvl="8" w:tplc="A1E8B7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E58359A">
      <w:start w:val="1"/>
      <w:numFmt w:val="bullet"/>
      <w:lvlText w:val=""/>
      <w:lvlJc w:val="left"/>
      <w:pPr>
        <w:ind w:left="804" w:hanging="360"/>
      </w:pPr>
      <w:rPr>
        <w:rFonts w:ascii="Wingdings" w:hAnsi="Wingdings" w:hint="default"/>
      </w:rPr>
    </w:lvl>
    <w:lvl w:ilvl="1" w:tplc="E320FD16" w:tentative="1">
      <w:start w:val="1"/>
      <w:numFmt w:val="bullet"/>
      <w:lvlText w:val="o"/>
      <w:lvlJc w:val="left"/>
      <w:pPr>
        <w:ind w:left="1524" w:hanging="360"/>
      </w:pPr>
      <w:rPr>
        <w:rFonts w:ascii="Courier New" w:hAnsi="Courier New" w:cs="Courier New" w:hint="default"/>
      </w:rPr>
    </w:lvl>
    <w:lvl w:ilvl="2" w:tplc="CC103DBC" w:tentative="1">
      <w:start w:val="1"/>
      <w:numFmt w:val="bullet"/>
      <w:lvlText w:val=""/>
      <w:lvlJc w:val="left"/>
      <w:pPr>
        <w:ind w:left="2244" w:hanging="360"/>
      </w:pPr>
      <w:rPr>
        <w:rFonts w:ascii="Wingdings" w:hAnsi="Wingdings" w:hint="default"/>
      </w:rPr>
    </w:lvl>
    <w:lvl w:ilvl="3" w:tplc="B5809FB8" w:tentative="1">
      <w:start w:val="1"/>
      <w:numFmt w:val="bullet"/>
      <w:lvlText w:val=""/>
      <w:lvlJc w:val="left"/>
      <w:pPr>
        <w:ind w:left="2964" w:hanging="360"/>
      </w:pPr>
      <w:rPr>
        <w:rFonts w:ascii="Symbol" w:hAnsi="Symbol" w:hint="default"/>
      </w:rPr>
    </w:lvl>
    <w:lvl w:ilvl="4" w:tplc="06D8C794" w:tentative="1">
      <w:start w:val="1"/>
      <w:numFmt w:val="bullet"/>
      <w:lvlText w:val="o"/>
      <w:lvlJc w:val="left"/>
      <w:pPr>
        <w:ind w:left="3684" w:hanging="360"/>
      </w:pPr>
      <w:rPr>
        <w:rFonts w:ascii="Courier New" w:hAnsi="Courier New" w:cs="Courier New" w:hint="default"/>
      </w:rPr>
    </w:lvl>
    <w:lvl w:ilvl="5" w:tplc="34920DB8" w:tentative="1">
      <w:start w:val="1"/>
      <w:numFmt w:val="bullet"/>
      <w:lvlText w:val=""/>
      <w:lvlJc w:val="left"/>
      <w:pPr>
        <w:ind w:left="4404" w:hanging="360"/>
      </w:pPr>
      <w:rPr>
        <w:rFonts w:ascii="Wingdings" w:hAnsi="Wingdings" w:hint="default"/>
      </w:rPr>
    </w:lvl>
    <w:lvl w:ilvl="6" w:tplc="8C62F840" w:tentative="1">
      <w:start w:val="1"/>
      <w:numFmt w:val="bullet"/>
      <w:lvlText w:val=""/>
      <w:lvlJc w:val="left"/>
      <w:pPr>
        <w:ind w:left="5124" w:hanging="360"/>
      </w:pPr>
      <w:rPr>
        <w:rFonts w:ascii="Symbol" w:hAnsi="Symbol" w:hint="default"/>
      </w:rPr>
    </w:lvl>
    <w:lvl w:ilvl="7" w:tplc="71D0BF80" w:tentative="1">
      <w:start w:val="1"/>
      <w:numFmt w:val="bullet"/>
      <w:lvlText w:val="o"/>
      <w:lvlJc w:val="left"/>
      <w:pPr>
        <w:ind w:left="5844" w:hanging="360"/>
      </w:pPr>
      <w:rPr>
        <w:rFonts w:ascii="Courier New" w:hAnsi="Courier New" w:cs="Courier New" w:hint="default"/>
      </w:rPr>
    </w:lvl>
    <w:lvl w:ilvl="8" w:tplc="278208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60A8B16">
      <w:start w:val="1"/>
      <w:numFmt w:val="bullet"/>
      <w:lvlText w:val=""/>
      <w:lvlJc w:val="left"/>
      <w:pPr>
        <w:ind w:left="1080" w:hanging="360"/>
      </w:pPr>
      <w:rPr>
        <w:rFonts w:ascii="Symbol" w:hAnsi="Symbol" w:hint="default"/>
      </w:rPr>
    </w:lvl>
    <w:lvl w:ilvl="1" w:tplc="5B1A4FB6" w:tentative="1">
      <w:start w:val="1"/>
      <w:numFmt w:val="bullet"/>
      <w:lvlText w:val="o"/>
      <w:lvlJc w:val="left"/>
      <w:pPr>
        <w:ind w:left="1800" w:hanging="360"/>
      </w:pPr>
      <w:rPr>
        <w:rFonts w:ascii="Courier New" w:hAnsi="Courier New" w:cs="Courier New" w:hint="default"/>
      </w:rPr>
    </w:lvl>
    <w:lvl w:ilvl="2" w:tplc="527CF5C8" w:tentative="1">
      <w:start w:val="1"/>
      <w:numFmt w:val="bullet"/>
      <w:lvlText w:val=""/>
      <w:lvlJc w:val="left"/>
      <w:pPr>
        <w:ind w:left="2520" w:hanging="360"/>
      </w:pPr>
      <w:rPr>
        <w:rFonts w:ascii="Wingdings" w:hAnsi="Wingdings" w:hint="default"/>
      </w:rPr>
    </w:lvl>
    <w:lvl w:ilvl="3" w:tplc="C3228264" w:tentative="1">
      <w:start w:val="1"/>
      <w:numFmt w:val="bullet"/>
      <w:lvlText w:val=""/>
      <w:lvlJc w:val="left"/>
      <w:pPr>
        <w:ind w:left="3240" w:hanging="360"/>
      </w:pPr>
      <w:rPr>
        <w:rFonts w:ascii="Symbol" w:hAnsi="Symbol" w:hint="default"/>
      </w:rPr>
    </w:lvl>
    <w:lvl w:ilvl="4" w:tplc="A3C6868A" w:tentative="1">
      <w:start w:val="1"/>
      <w:numFmt w:val="bullet"/>
      <w:lvlText w:val="o"/>
      <w:lvlJc w:val="left"/>
      <w:pPr>
        <w:ind w:left="3960" w:hanging="360"/>
      </w:pPr>
      <w:rPr>
        <w:rFonts w:ascii="Courier New" w:hAnsi="Courier New" w:cs="Courier New" w:hint="default"/>
      </w:rPr>
    </w:lvl>
    <w:lvl w:ilvl="5" w:tplc="F7C4B438" w:tentative="1">
      <w:start w:val="1"/>
      <w:numFmt w:val="bullet"/>
      <w:lvlText w:val=""/>
      <w:lvlJc w:val="left"/>
      <w:pPr>
        <w:ind w:left="4680" w:hanging="360"/>
      </w:pPr>
      <w:rPr>
        <w:rFonts w:ascii="Wingdings" w:hAnsi="Wingdings" w:hint="default"/>
      </w:rPr>
    </w:lvl>
    <w:lvl w:ilvl="6" w:tplc="5AE44EB8" w:tentative="1">
      <w:start w:val="1"/>
      <w:numFmt w:val="bullet"/>
      <w:lvlText w:val=""/>
      <w:lvlJc w:val="left"/>
      <w:pPr>
        <w:ind w:left="5400" w:hanging="360"/>
      </w:pPr>
      <w:rPr>
        <w:rFonts w:ascii="Symbol" w:hAnsi="Symbol" w:hint="default"/>
      </w:rPr>
    </w:lvl>
    <w:lvl w:ilvl="7" w:tplc="70AAA1A0" w:tentative="1">
      <w:start w:val="1"/>
      <w:numFmt w:val="bullet"/>
      <w:lvlText w:val="o"/>
      <w:lvlJc w:val="left"/>
      <w:pPr>
        <w:ind w:left="6120" w:hanging="360"/>
      </w:pPr>
      <w:rPr>
        <w:rFonts w:ascii="Courier New" w:hAnsi="Courier New" w:cs="Courier New" w:hint="default"/>
      </w:rPr>
    </w:lvl>
    <w:lvl w:ilvl="8" w:tplc="1E2E289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8EC2956">
      <w:start w:val="1"/>
      <w:numFmt w:val="bullet"/>
      <w:lvlText w:val=""/>
      <w:lvlJc w:val="left"/>
      <w:pPr>
        <w:ind w:left="720" w:hanging="360"/>
      </w:pPr>
      <w:rPr>
        <w:rFonts w:ascii="Symbol" w:hAnsi="Symbol" w:hint="default"/>
      </w:rPr>
    </w:lvl>
    <w:lvl w:ilvl="1" w:tplc="4A18C8B0" w:tentative="1">
      <w:start w:val="1"/>
      <w:numFmt w:val="bullet"/>
      <w:lvlText w:val="o"/>
      <w:lvlJc w:val="left"/>
      <w:pPr>
        <w:ind w:left="1440" w:hanging="360"/>
      </w:pPr>
      <w:rPr>
        <w:rFonts w:ascii="Courier New" w:hAnsi="Courier New" w:cs="Courier New" w:hint="default"/>
      </w:rPr>
    </w:lvl>
    <w:lvl w:ilvl="2" w:tplc="95520DEA" w:tentative="1">
      <w:start w:val="1"/>
      <w:numFmt w:val="bullet"/>
      <w:lvlText w:val=""/>
      <w:lvlJc w:val="left"/>
      <w:pPr>
        <w:ind w:left="2160" w:hanging="360"/>
      </w:pPr>
      <w:rPr>
        <w:rFonts w:ascii="Wingdings" w:hAnsi="Wingdings" w:hint="default"/>
      </w:rPr>
    </w:lvl>
    <w:lvl w:ilvl="3" w:tplc="4566E97C" w:tentative="1">
      <w:start w:val="1"/>
      <w:numFmt w:val="bullet"/>
      <w:lvlText w:val=""/>
      <w:lvlJc w:val="left"/>
      <w:pPr>
        <w:ind w:left="2880" w:hanging="360"/>
      </w:pPr>
      <w:rPr>
        <w:rFonts w:ascii="Symbol" w:hAnsi="Symbol" w:hint="default"/>
      </w:rPr>
    </w:lvl>
    <w:lvl w:ilvl="4" w:tplc="D01A225E" w:tentative="1">
      <w:start w:val="1"/>
      <w:numFmt w:val="bullet"/>
      <w:lvlText w:val="o"/>
      <w:lvlJc w:val="left"/>
      <w:pPr>
        <w:ind w:left="3600" w:hanging="360"/>
      </w:pPr>
      <w:rPr>
        <w:rFonts w:ascii="Courier New" w:hAnsi="Courier New" w:cs="Courier New" w:hint="default"/>
      </w:rPr>
    </w:lvl>
    <w:lvl w:ilvl="5" w:tplc="CDD018D0" w:tentative="1">
      <w:start w:val="1"/>
      <w:numFmt w:val="bullet"/>
      <w:lvlText w:val=""/>
      <w:lvlJc w:val="left"/>
      <w:pPr>
        <w:ind w:left="4320" w:hanging="360"/>
      </w:pPr>
      <w:rPr>
        <w:rFonts w:ascii="Wingdings" w:hAnsi="Wingdings" w:hint="default"/>
      </w:rPr>
    </w:lvl>
    <w:lvl w:ilvl="6" w:tplc="2522EA92" w:tentative="1">
      <w:start w:val="1"/>
      <w:numFmt w:val="bullet"/>
      <w:lvlText w:val=""/>
      <w:lvlJc w:val="left"/>
      <w:pPr>
        <w:ind w:left="5040" w:hanging="360"/>
      </w:pPr>
      <w:rPr>
        <w:rFonts w:ascii="Symbol" w:hAnsi="Symbol" w:hint="default"/>
      </w:rPr>
    </w:lvl>
    <w:lvl w:ilvl="7" w:tplc="665EC260" w:tentative="1">
      <w:start w:val="1"/>
      <w:numFmt w:val="bullet"/>
      <w:lvlText w:val="o"/>
      <w:lvlJc w:val="left"/>
      <w:pPr>
        <w:ind w:left="5760" w:hanging="360"/>
      </w:pPr>
      <w:rPr>
        <w:rFonts w:ascii="Courier New" w:hAnsi="Courier New" w:cs="Courier New" w:hint="default"/>
      </w:rPr>
    </w:lvl>
    <w:lvl w:ilvl="8" w:tplc="93FEDED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E46553A">
      <w:start w:val="1"/>
      <w:numFmt w:val="bullet"/>
      <w:lvlText w:val=""/>
      <w:lvlJc w:val="left"/>
      <w:pPr>
        <w:ind w:left="720" w:hanging="360"/>
      </w:pPr>
      <w:rPr>
        <w:rFonts w:ascii="Symbol" w:hAnsi="Symbol" w:hint="default"/>
      </w:rPr>
    </w:lvl>
    <w:lvl w:ilvl="1" w:tplc="126C018C" w:tentative="1">
      <w:start w:val="1"/>
      <w:numFmt w:val="bullet"/>
      <w:lvlText w:val="o"/>
      <w:lvlJc w:val="left"/>
      <w:pPr>
        <w:ind w:left="1440" w:hanging="360"/>
      </w:pPr>
      <w:rPr>
        <w:rFonts w:ascii="Courier New" w:hAnsi="Courier New" w:cs="Courier New" w:hint="default"/>
      </w:rPr>
    </w:lvl>
    <w:lvl w:ilvl="2" w:tplc="952431A6" w:tentative="1">
      <w:start w:val="1"/>
      <w:numFmt w:val="bullet"/>
      <w:lvlText w:val=""/>
      <w:lvlJc w:val="left"/>
      <w:pPr>
        <w:ind w:left="2160" w:hanging="360"/>
      </w:pPr>
      <w:rPr>
        <w:rFonts w:ascii="Wingdings" w:hAnsi="Wingdings" w:hint="default"/>
      </w:rPr>
    </w:lvl>
    <w:lvl w:ilvl="3" w:tplc="F8EE5724" w:tentative="1">
      <w:start w:val="1"/>
      <w:numFmt w:val="bullet"/>
      <w:lvlText w:val=""/>
      <w:lvlJc w:val="left"/>
      <w:pPr>
        <w:ind w:left="2880" w:hanging="360"/>
      </w:pPr>
      <w:rPr>
        <w:rFonts w:ascii="Symbol" w:hAnsi="Symbol" w:hint="default"/>
      </w:rPr>
    </w:lvl>
    <w:lvl w:ilvl="4" w:tplc="5C024432" w:tentative="1">
      <w:start w:val="1"/>
      <w:numFmt w:val="bullet"/>
      <w:lvlText w:val="o"/>
      <w:lvlJc w:val="left"/>
      <w:pPr>
        <w:ind w:left="3600" w:hanging="360"/>
      </w:pPr>
      <w:rPr>
        <w:rFonts w:ascii="Courier New" w:hAnsi="Courier New" w:cs="Courier New" w:hint="default"/>
      </w:rPr>
    </w:lvl>
    <w:lvl w:ilvl="5" w:tplc="C242E1C0" w:tentative="1">
      <w:start w:val="1"/>
      <w:numFmt w:val="bullet"/>
      <w:lvlText w:val=""/>
      <w:lvlJc w:val="left"/>
      <w:pPr>
        <w:ind w:left="4320" w:hanging="360"/>
      </w:pPr>
      <w:rPr>
        <w:rFonts w:ascii="Wingdings" w:hAnsi="Wingdings" w:hint="default"/>
      </w:rPr>
    </w:lvl>
    <w:lvl w:ilvl="6" w:tplc="358CC55E" w:tentative="1">
      <w:start w:val="1"/>
      <w:numFmt w:val="bullet"/>
      <w:lvlText w:val=""/>
      <w:lvlJc w:val="left"/>
      <w:pPr>
        <w:ind w:left="5040" w:hanging="360"/>
      </w:pPr>
      <w:rPr>
        <w:rFonts w:ascii="Symbol" w:hAnsi="Symbol" w:hint="default"/>
      </w:rPr>
    </w:lvl>
    <w:lvl w:ilvl="7" w:tplc="46C6B0EC" w:tentative="1">
      <w:start w:val="1"/>
      <w:numFmt w:val="bullet"/>
      <w:lvlText w:val="o"/>
      <w:lvlJc w:val="left"/>
      <w:pPr>
        <w:ind w:left="5760" w:hanging="360"/>
      </w:pPr>
      <w:rPr>
        <w:rFonts w:ascii="Courier New" w:hAnsi="Courier New" w:cs="Courier New" w:hint="default"/>
      </w:rPr>
    </w:lvl>
    <w:lvl w:ilvl="8" w:tplc="C066888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EA8539A">
      <w:start w:val="1"/>
      <w:numFmt w:val="bullet"/>
      <w:lvlText w:val=""/>
      <w:lvlJc w:val="left"/>
      <w:pPr>
        <w:ind w:left="804" w:hanging="360"/>
      </w:pPr>
      <w:rPr>
        <w:rFonts w:ascii="Symbol" w:hAnsi="Symbol" w:hint="default"/>
      </w:rPr>
    </w:lvl>
    <w:lvl w:ilvl="1" w:tplc="8FA0955E" w:tentative="1">
      <w:start w:val="1"/>
      <w:numFmt w:val="bullet"/>
      <w:lvlText w:val="o"/>
      <w:lvlJc w:val="left"/>
      <w:pPr>
        <w:ind w:left="1524" w:hanging="360"/>
      </w:pPr>
      <w:rPr>
        <w:rFonts w:ascii="Courier New" w:hAnsi="Courier New" w:cs="Courier New" w:hint="default"/>
      </w:rPr>
    </w:lvl>
    <w:lvl w:ilvl="2" w:tplc="A6BE68C0" w:tentative="1">
      <w:start w:val="1"/>
      <w:numFmt w:val="bullet"/>
      <w:lvlText w:val=""/>
      <w:lvlJc w:val="left"/>
      <w:pPr>
        <w:ind w:left="2244" w:hanging="360"/>
      </w:pPr>
      <w:rPr>
        <w:rFonts w:ascii="Wingdings" w:hAnsi="Wingdings" w:hint="default"/>
      </w:rPr>
    </w:lvl>
    <w:lvl w:ilvl="3" w:tplc="F146D2A2" w:tentative="1">
      <w:start w:val="1"/>
      <w:numFmt w:val="bullet"/>
      <w:lvlText w:val=""/>
      <w:lvlJc w:val="left"/>
      <w:pPr>
        <w:ind w:left="2964" w:hanging="360"/>
      </w:pPr>
      <w:rPr>
        <w:rFonts w:ascii="Symbol" w:hAnsi="Symbol" w:hint="default"/>
      </w:rPr>
    </w:lvl>
    <w:lvl w:ilvl="4" w:tplc="1E5E404A" w:tentative="1">
      <w:start w:val="1"/>
      <w:numFmt w:val="bullet"/>
      <w:lvlText w:val="o"/>
      <w:lvlJc w:val="left"/>
      <w:pPr>
        <w:ind w:left="3684" w:hanging="360"/>
      </w:pPr>
      <w:rPr>
        <w:rFonts w:ascii="Courier New" w:hAnsi="Courier New" w:cs="Courier New" w:hint="default"/>
      </w:rPr>
    </w:lvl>
    <w:lvl w:ilvl="5" w:tplc="BDBA0D84" w:tentative="1">
      <w:start w:val="1"/>
      <w:numFmt w:val="bullet"/>
      <w:lvlText w:val=""/>
      <w:lvlJc w:val="left"/>
      <w:pPr>
        <w:ind w:left="4404" w:hanging="360"/>
      </w:pPr>
      <w:rPr>
        <w:rFonts w:ascii="Wingdings" w:hAnsi="Wingdings" w:hint="default"/>
      </w:rPr>
    </w:lvl>
    <w:lvl w:ilvl="6" w:tplc="E56ACC08" w:tentative="1">
      <w:start w:val="1"/>
      <w:numFmt w:val="bullet"/>
      <w:lvlText w:val=""/>
      <w:lvlJc w:val="left"/>
      <w:pPr>
        <w:ind w:left="5124" w:hanging="360"/>
      </w:pPr>
      <w:rPr>
        <w:rFonts w:ascii="Symbol" w:hAnsi="Symbol" w:hint="default"/>
      </w:rPr>
    </w:lvl>
    <w:lvl w:ilvl="7" w:tplc="017EA872" w:tentative="1">
      <w:start w:val="1"/>
      <w:numFmt w:val="bullet"/>
      <w:lvlText w:val="o"/>
      <w:lvlJc w:val="left"/>
      <w:pPr>
        <w:ind w:left="5844" w:hanging="360"/>
      </w:pPr>
      <w:rPr>
        <w:rFonts w:ascii="Courier New" w:hAnsi="Courier New" w:cs="Courier New" w:hint="default"/>
      </w:rPr>
    </w:lvl>
    <w:lvl w:ilvl="8" w:tplc="9BE2A1B4" w:tentative="1">
      <w:start w:val="1"/>
      <w:numFmt w:val="bullet"/>
      <w:lvlText w:val=""/>
      <w:lvlJc w:val="left"/>
      <w:pPr>
        <w:ind w:left="6564" w:hanging="360"/>
      </w:pPr>
      <w:rPr>
        <w:rFonts w:ascii="Wingdings" w:hAnsi="Wingdings" w:hint="default"/>
      </w:rPr>
    </w:lvl>
  </w:abstractNum>
  <w:num w:numId="1" w16cid:durableId="713506308">
    <w:abstractNumId w:val="7"/>
  </w:num>
  <w:num w:numId="2" w16cid:durableId="1204367667">
    <w:abstractNumId w:val="8"/>
  </w:num>
  <w:num w:numId="3" w16cid:durableId="1290093326">
    <w:abstractNumId w:val="0"/>
  </w:num>
  <w:num w:numId="4" w16cid:durableId="2074811842">
    <w:abstractNumId w:val="1"/>
  </w:num>
  <w:num w:numId="5" w16cid:durableId="996151855">
    <w:abstractNumId w:val="2"/>
  </w:num>
  <w:num w:numId="6" w16cid:durableId="1203056905">
    <w:abstractNumId w:val="6"/>
  </w:num>
  <w:num w:numId="7" w16cid:durableId="1053578099">
    <w:abstractNumId w:val="3"/>
  </w:num>
  <w:num w:numId="8" w16cid:durableId="941455583">
    <w:abstractNumId w:val="9"/>
  </w:num>
  <w:num w:numId="9" w16cid:durableId="50883886">
    <w:abstractNumId w:val="5"/>
  </w:num>
  <w:num w:numId="10" w16cid:durableId="430979529">
    <w:abstractNumId w:val="4"/>
  </w:num>
  <w:num w:numId="11" w16cid:durableId="1377006408">
    <w:abstractNumId w:val="9"/>
  </w:num>
  <w:num w:numId="12" w16cid:durableId="628627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FD0"/>
    <w:rsid w:val="000212D5"/>
    <w:rsid w:val="00021796"/>
    <w:rsid w:val="000246E3"/>
    <w:rsid w:val="00032900"/>
    <w:rsid w:val="00046F67"/>
    <w:rsid w:val="00051438"/>
    <w:rsid w:val="00052C2D"/>
    <w:rsid w:val="000667F2"/>
    <w:rsid w:val="00066F4C"/>
    <w:rsid w:val="00067C8C"/>
    <w:rsid w:val="00070CC8"/>
    <w:rsid w:val="0007583C"/>
    <w:rsid w:val="0008219D"/>
    <w:rsid w:val="00083723"/>
    <w:rsid w:val="000858AA"/>
    <w:rsid w:val="000A6CFF"/>
    <w:rsid w:val="000B7112"/>
    <w:rsid w:val="000C6C0F"/>
    <w:rsid w:val="000C6F96"/>
    <w:rsid w:val="000D173B"/>
    <w:rsid w:val="000D60B6"/>
    <w:rsid w:val="000E2068"/>
    <w:rsid w:val="000E5374"/>
    <w:rsid w:val="000F232A"/>
    <w:rsid w:val="000F5CE6"/>
    <w:rsid w:val="000F761E"/>
    <w:rsid w:val="001002D7"/>
    <w:rsid w:val="00104749"/>
    <w:rsid w:val="00116EAC"/>
    <w:rsid w:val="00120BDB"/>
    <w:rsid w:val="001228F5"/>
    <w:rsid w:val="00126735"/>
    <w:rsid w:val="00133187"/>
    <w:rsid w:val="00133287"/>
    <w:rsid w:val="0013367A"/>
    <w:rsid w:val="00135B88"/>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85195"/>
    <w:rsid w:val="00290F67"/>
    <w:rsid w:val="00295DBD"/>
    <w:rsid w:val="002A30A3"/>
    <w:rsid w:val="002A4B70"/>
    <w:rsid w:val="002A71F7"/>
    <w:rsid w:val="002B011F"/>
    <w:rsid w:val="002B6C46"/>
    <w:rsid w:val="002B7BA3"/>
    <w:rsid w:val="002C7382"/>
    <w:rsid w:val="002D4988"/>
    <w:rsid w:val="002D6C54"/>
    <w:rsid w:val="002E1235"/>
    <w:rsid w:val="002F35CA"/>
    <w:rsid w:val="002F47DA"/>
    <w:rsid w:val="002F63C1"/>
    <w:rsid w:val="002F78D4"/>
    <w:rsid w:val="00300883"/>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77DAC"/>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AB5"/>
    <w:rsid w:val="00433E08"/>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A63"/>
    <w:rsid w:val="004E2EB0"/>
    <w:rsid w:val="004E6652"/>
    <w:rsid w:val="004E6E05"/>
    <w:rsid w:val="004F24EE"/>
    <w:rsid w:val="004F2CE8"/>
    <w:rsid w:val="00500A74"/>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556B8"/>
    <w:rsid w:val="005605AC"/>
    <w:rsid w:val="00562702"/>
    <w:rsid w:val="00562C61"/>
    <w:rsid w:val="00563D75"/>
    <w:rsid w:val="0056464C"/>
    <w:rsid w:val="00570EF0"/>
    <w:rsid w:val="00570F86"/>
    <w:rsid w:val="005810C2"/>
    <w:rsid w:val="00581B31"/>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47607"/>
    <w:rsid w:val="00650894"/>
    <w:rsid w:val="00652C82"/>
    <w:rsid w:val="00652DDC"/>
    <w:rsid w:val="0066129B"/>
    <w:rsid w:val="00661894"/>
    <w:rsid w:val="00665022"/>
    <w:rsid w:val="00667B79"/>
    <w:rsid w:val="00672B91"/>
    <w:rsid w:val="00672E78"/>
    <w:rsid w:val="006770F7"/>
    <w:rsid w:val="0068443A"/>
    <w:rsid w:val="00685EC7"/>
    <w:rsid w:val="00686A00"/>
    <w:rsid w:val="00691763"/>
    <w:rsid w:val="0069314B"/>
    <w:rsid w:val="00694433"/>
    <w:rsid w:val="00695284"/>
    <w:rsid w:val="006A0E36"/>
    <w:rsid w:val="006C69D2"/>
    <w:rsid w:val="006D0D39"/>
    <w:rsid w:val="006D4FBC"/>
    <w:rsid w:val="006D5EF7"/>
    <w:rsid w:val="006D632F"/>
    <w:rsid w:val="006E5122"/>
    <w:rsid w:val="006E7097"/>
    <w:rsid w:val="006F3384"/>
    <w:rsid w:val="006F7D94"/>
    <w:rsid w:val="00700B9F"/>
    <w:rsid w:val="00704F88"/>
    <w:rsid w:val="00710081"/>
    <w:rsid w:val="0072778E"/>
    <w:rsid w:val="007530E9"/>
    <w:rsid w:val="00765476"/>
    <w:rsid w:val="0076570B"/>
    <w:rsid w:val="007657E6"/>
    <w:rsid w:val="00772B80"/>
    <w:rsid w:val="00780DE5"/>
    <w:rsid w:val="00783EF5"/>
    <w:rsid w:val="007A1270"/>
    <w:rsid w:val="007A3013"/>
    <w:rsid w:val="007A61BE"/>
    <w:rsid w:val="007B661C"/>
    <w:rsid w:val="007C03CF"/>
    <w:rsid w:val="007C0545"/>
    <w:rsid w:val="007C160A"/>
    <w:rsid w:val="007C184C"/>
    <w:rsid w:val="007D2A66"/>
    <w:rsid w:val="007D47E3"/>
    <w:rsid w:val="007E114D"/>
    <w:rsid w:val="007E130B"/>
    <w:rsid w:val="007E4B0D"/>
    <w:rsid w:val="007F17A7"/>
    <w:rsid w:val="008008CD"/>
    <w:rsid w:val="00802ABB"/>
    <w:rsid w:val="00805589"/>
    <w:rsid w:val="00814145"/>
    <w:rsid w:val="00814871"/>
    <w:rsid w:val="00814E16"/>
    <w:rsid w:val="00820B2D"/>
    <w:rsid w:val="00823D06"/>
    <w:rsid w:val="0083083F"/>
    <w:rsid w:val="008344AD"/>
    <w:rsid w:val="00835F6C"/>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7AD"/>
    <w:rsid w:val="008E3AD1"/>
    <w:rsid w:val="008F2302"/>
    <w:rsid w:val="008F6D32"/>
    <w:rsid w:val="00910861"/>
    <w:rsid w:val="00914C9A"/>
    <w:rsid w:val="00920C55"/>
    <w:rsid w:val="0092169B"/>
    <w:rsid w:val="0092513C"/>
    <w:rsid w:val="009258C8"/>
    <w:rsid w:val="00925F90"/>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40EE"/>
    <w:rsid w:val="00A76739"/>
    <w:rsid w:val="00A8500B"/>
    <w:rsid w:val="00A90E5F"/>
    <w:rsid w:val="00A92E31"/>
    <w:rsid w:val="00A93F4E"/>
    <w:rsid w:val="00AA2F5E"/>
    <w:rsid w:val="00AA61B4"/>
    <w:rsid w:val="00AA6C88"/>
    <w:rsid w:val="00AB31C1"/>
    <w:rsid w:val="00AB6E2E"/>
    <w:rsid w:val="00AB7C86"/>
    <w:rsid w:val="00AD2C42"/>
    <w:rsid w:val="00AE03CD"/>
    <w:rsid w:val="00AE1A32"/>
    <w:rsid w:val="00AE2B0F"/>
    <w:rsid w:val="00AE2B38"/>
    <w:rsid w:val="00AE3706"/>
    <w:rsid w:val="00AE473B"/>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3D44"/>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46A1"/>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43B7"/>
    <w:rsid w:val="00CB7C80"/>
    <w:rsid w:val="00CC62FC"/>
    <w:rsid w:val="00CD1907"/>
    <w:rsid w:val="00CD4256"/>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86B41"/>
    <w:rsid w:val="00D95963"/>
    <w:rsid w:val="00DB2B4A"/>
    <w:rsid w:val="00DB58CA"/>
    <w:rsid w:val="00DC37D9"/>
    <w:rsid w:val="00DD320A"/>
    <w:rsid w:val="00DD3CA1"/>
    <w:rsid w:val="00DE53A4"/>
    <w:rsid w:val="00DE7071"/>
    <w:rsid w:val="00DF489E"/>
    <w:rsid w:val="00DF6B01"/>
    <w:rsid w:val="00DF7405"/>
    <w:rsid w:val="00E13E07"/>
    <w:rsid w:val="00E217C1"/>
    <w:rsid w:val="00E25266"/>
    <w:rsid w:val="00E31E91"/>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D09D5"/>
    <w:rsid w:val="00EE026C"/>
    <w:rsid w:val="00EE20D2"/>
    <w:rsid w:val="00EE7891"/>
    <w:rsid w:val="00EF0A80"/>
    <w:rsid w:val="00EF0FFD"/>
    <w:rsid w:val="00F00003"/>
    <w:rsid w:val="00F07C35"/>
    <w:rsid w:val="00F14D7E"/>
    <w:rsid w:val="00F23B71"/>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96AEC"/>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10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2DF4-0D51-4883-B9E1-3B3E78F6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2022-09-21T08:09:00Z</dcterms:created>
  <dcterms:modified xsi:type="dcterms:W3CDTF">2022-09-21T08:09:00Z</dcterms:modified>
</cp:coreProperties>
</file>