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6406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548E0016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66A637E3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11BAEEE3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6D01C5" w14:paraId="5D0063A6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B6B31C3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</w:t>
            </w:r>
            <w:r w:rsidR="006D146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146B">
              <w:rPr>
                <w:rFonts w:ascii="Arial" w:hAnsi="Arial" w:cs="Arial"/>
                <w:sz w:val="22"/>
                <w:szCs w:val="22"/>
              </w:rPr>
              <w:t>decembr</w:t>
            </w:r>
            <w:r w:rsidR="00BA7D27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6A60E1A0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38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="00BA7D2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BA7D27">
              <w:rPr>
                <w:rFonts w:ascii="Arial" w:hAnsi="Arial" w:cs="Arial"/>
                <w:color w:val="000000"/>
                <w:sz w:val="22"/>
                <w:szCs w:val="22"/>
              </w:rPr>
              <w:t>490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21BCA486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D146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BA7D27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72FBAF45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3C7FCD59" w14:textId="77777777" w:rsidR="006C4BAE" w:rsidRDefault="00000000" w:rsidP="006C4B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6C4BAE">
        <w:rPr>
          <w:rFonts w:ascii="Arial" w:hAnsi="Arial" w:cs="Arial"/>
          <w:sz w:val="22"/>
          <w:szCs w:val="22"/>
        </w:rPr>
        <w:t>Par pašvaldības atbalstu sporta</w:t>
      </w:r>
    </w:p>
    <w:p w14:paraId="0DF59CBD" w14:textId="77777777" w:rsidR="006C4BAE" w:rsidRPr="006C4BAE" w:rsidRDefault="00000000" w:rsidP="006C4B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4BAE">
        <w:rPr>
          <w:rFonts w:ascii="Arial" w:hAnsi="Arial" w:cs="Arial"/>
          <w:sz w:val="22"/>
          <w:szCs w:val="22"/>
        </w:rPr>
        <w:t>projektu īstenošanai Liepājā</w:t>
      </w:r>
    </w:p>
    <w:p w14:paraId="228AA420" w14:textId="77777777" w:rsidR="006C38ED" w:rsidRPr="006C38ED" w:rsidRDefault="006C38ED" w:rsidP="006C38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C73292" w14:textId="77777777" w:rsidR="007B1F67" w:rsidRPr="00046812" w:rsidRDefault="00000000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8"/>
          <w:szCs w:val="18"/>
        </w:rPr>
      </w:pPr>
      <w:r w:rsidRPr="006C38ED">
        <w:rPr>
          <w:rFonts w:ascii="Arial" w:hAnsi="Arial" w:cs="Arial"/>
          <w:iCs/>
          <w:sz w:val="22"/>
          <w:szCs w:val="22"/>
        </w:rPr>
        <w:t xml:space="preserve"> </w:t>
      </w:r>
    </w:p>
    <w:p w14:paraId="63EBE7CC" w14:textId="77777777" w:rsidR="006C38ED" w:rsidRPr="006C38ED" w:rsidRDefault="00000000" w:rsidP="006C38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6C38ED">
        <w:rPr>
          <w:rFonts w:ascii="Arial" w:hAnsi="Arial" w:cs="Arial"/>
          <w:sz w:val="22"/>
          <w:szCs w:val="22"/>
        </w:rPr>
        <w:t xml:space="preserve">Pamatojoties uz Pašvaldību likuma 4. panta pirmās daļas 7. punktu, Pašvaldību likuma 44. panta otro daļu un Sporta likuma 7. panta pirmās daļas 3. punktu, </w:t>
      </w:r>
      <w:r w:rsidRPr="006C38ED">
        <w:rPr>
          <w:rFonts w:ascii="Arial" w:hAnsi="Arial" w:cs="Arial"/>
          <w:iCs/>
          <w:noProof/>
          <w:sz w:val="22"/>
          <w:szCs w:val="22"/>
        </w:rPr>
        <w:t>izskatot Liepājas valstspilsētas pašvaldības domes pastāvīgās Izglītības, kultūras un sporta komitejas 2024.</w:t>
      </w:r>
      <w:r>
        <w:rPr>
          <w:rFonts w:ascii="Arial" w:hAnsi="Arial" w:cs="Arial"/>
          <w:iCs/>
          <w:noProof/>
          <w:sz w:val="22"/>
          <w:szCs w:val="22"/>
        </w:rPr>
        <w:t xml:space="preserve"> </w:t>
      </w:r>
      <w:r w:rsidRPr="006C38ED">
        <w:rPr>
          <w:rFonts w:ascii="Arial" w:hAnsi="Arial" w:cs="Arial"/>
          <w:iCs/>
          <w:noProof/>
          <w:sz w:val="22"/>
          <w:szCs w:val="22"/>
        </w:rPr>
        <w:t>gada 12.</w:t>
      </w:r>
      <w:r>
        <w:rPr>
          <w:rFonts w:ascii="Arial" w:hAnsi="Arial" w:cs="Arial"/>
          <w:iCs/>
          <w:noProof/>
          <w:sz w:val="22"/>
          <w:szCs w:val="22"/>
        </w:rPr>
        <w:t xml:space="preserve"> </w:t>
      </w:r>
      <w:r w:rsidRPr="006C38ED">
        <w:rPr>
          <w:rFonts w:ascii="Arial" w:hAnsi="Arial" w:cs="Arial"/>
          <w:iCs/>
          <w:noProof/>
          <w:sz w:val="22"/>
          <w:szCs w:val="22"/>
        </w:rPr>
        <w:t>decembra lēmumu (sēdes protokols Nr.12) un pastāvīgās Finanšu komitejas 2024. gada 12. decembra lēmumu (sēdes protokols Nr.12), Liepājas valstspilsētas pašvaldības dome</w:t>
      </w:r>
      <w:r w:rsidRPr="006C38ED">
        <w:rPr>
          <w:rFonts w:ascii="Arial" w:hAnsi="Arial" w:cs="Arial"/>
          <w:noProof/>
          <w:sz w:val="22"/>
          <w:szCs w:val="22"/>
        </w:rPr>
        <w:t xml:space="preserve"> </w:t>
      </w:r>
      <w:r w:rsidRPr="006C38ED">
        <w:rPr>
          <w:rFonts w:ascii="Arial" w:hAnsi="Arial" w:cs="Arial"/>
          <w:b/>
          <w:noProof/>
          <w:sz w:val="22"/>
          <w:szCs w:val="22"/>
        </w:rPr>
        <w:t>nolemj</w:t>
      </w:r>
      <w:r w:rsidRPr="006C38ED">
        <w:rPr>
          <w:rFonts w:ascii="Arial" w:hAnsi="Arial" w:cs="Arial"/>
          <w:b/>
          <w:bCs/>
          <w:noProof/>
          <w:sz w:val="22"/>
          <w:szCs w:val="22"/>
        </w:rPr>
        <w:t>:</w:t>
      </w:r>
    </w:p>
    <w:p w14:paraId="6C28785D" w14:textId="77777777" w:rsidR="006C38ED" w:rsidRPr="006C38ED" w:rsidRDefault="006C38ED" w:rsidP="006C38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9E8045" w14:textId="77777777" w:rsidR="006C38ED" w:rsidRPr="006C38ED" w:rsidRDefault="00000000" w:rsidP="006C38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6C38ED">
        <w:rPr>
          <w:rFonts w:ascii="Arial" w:hAnsi="Arial" w:cs="Arial"/>
          <w:sz w:val="22"/>
          <w:szCs w:val="22"/>
        </w:rPr>
        <w:t>1. Izdot Liepājas valstspilsētas pašvaldības domes 2024. gada 19. decembra saistošos noteikumus Nr.</w:t>
      </w:r>
      <w:r w:rsidR="00BA7D27">
        <w:rPr>
          <w:rFonts w:ascii="Arial" w:hAnsi="Arial" w:cs="Arial"/>
          <w:sz w:val="22"/>
          <w:szCs w:val="22"/>
        </w:rPr>
        <w:t xml:space="preserve">39 </w:t>
      </w:r>
      <w:r w:rsidRPr="006C38ED">
        <w:rPr>
          <w:rFonts w:ascii="Arial" w:hAnsi="Arial" w:cs="Arial"/>
          <w:sz w:val="22"/>
          <w:szCs w:val="22"/>
        </w:rPr>
        <w:t>“Par pašvaldības atbalstu sporta projektu īstenošanai Liepājā”.</w:t>
      </w:r>
    </w:p>
    <w:p w14:paraId="46ABB3E7" w14:textId="77777777" w:rsidR="006C38ED" w:rsidRPr="006C38ED" w:rsidRDefault="006C38ED" w:rsidP="006C38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0"/>
          <w:szCs w:val="10"/>
        </w:rPr>
      </w:pPr>
    </w:p>
    <w:p w14:paraId="442180C8" w14:textId="77777777" w:rsidR="006C38ED" w:rsidRPr="006C38ED" w:rsidRDefault="00000000" w:rsidP="006C38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6C38ED">
        <w:rPr>
          <w:rFonts w:ascii="Arial" w:hAnsi="Arial" w:cs="Arial"/>
          <w:sz w:val="22"/>
          <w:szCs w:val="22"/>
        </w:rPr>
        <w:t>2. Izdot Liepājas valstspilsētas pašvaldības domes 2024.</w:t>
      </w:r>
      <w:r>
        <w:rPr>
          <w:rFonts w:ascii="Arial" w:hAnsi="Arial" w:cs="Arial"/>
          <w:sz w:val="22"/>
          <w:szCs w:val="22"/>
        </w:rPr>
        <w:t xml:space="preserve"> </w:t>
      </w:r>
      <w:r w:rsidRPr="006C38ED">
        <w:rPr>
          <w:rFonts w:ascii="Arial" w:hAnsi="Arial" w:cs="Arial"/>
          <w:sz w:val="22"/>
          <w:szCs w:val="22"/>
        </w:rPr>
        <w:t>gada 19.</w:t>
      </w:r>
      <w:r w:rsidR="00BA7D27">
        <w:rPr>
          <w:rFonts w:ascii="Arial" w:hAnsi="Arial" w:cs="Arial"/>
          <w:sz w:val="22"/>
          <w:szCs w:val="22"/>
        </w:rPr>
        <w:t xml:space="preserve"> </w:t>
      </w:r>
      <w:r w:rsidRPr="006C38ED">
        <w:rPr>
          <w:rFonts w:ascii="Arial" w:hAnsi="Arial" w:cs="Arial"/>
          <w:sz w:val="22"/>
          <w:szCs w:val="22"/>
        </w:rPr>
        <w:t>decembra nolikumu Nr.</w:t>
      </w:r>
      <w:r w:rsidR="00BA7D27">
        <w:rPr>
          <w:rFonts w:ascii="Arial" w:hAnsi="Arial" w:cs="Arial"/>
          <w:sz w:val="22"/>
          <w:szCs w:val="22"/>
        </w:rPr>
        <w:t xml:space="preserve">25 </w:t>
      </w:r>
      <w:r w:rsidRPr="006C38ED">
        <w:rPr>
          <w:rFonts w:ascii="Arial" w:hAnsi="Arial" w:cs="Arial"/>
          <w:sz w:val="22"/>
          <w:szCs w:val="22"/>
        </w:rPr>
        <w:t>“Par Liepājas pilsētas domes 2020.</w:t>
      </w:r>
      <w:r w:rsidR="00C34A87">
        <w:rPr>
          <w:rFonts w:ascii="Arial" w:hAnsi="Arial" w:cs="Arial"/>
          <w:sz w:val="22"/>
          <w:szCs w:val="22"/>
        </w:rPr>
        <w:t xml:space="preserve"> </w:t>
      </w:r>
      <w:r w:rsidRPr="006C38ED">
        <w:rPr>
          <w:rFonts w:ascii="Arial" w:hAnsi="Arial" w:cs="Arial"/>
          <w:sz w:val="22"/>
          <w:szCs w:val="22"/>
        </w:rPr>
        <w:t>gada 15. oktobra nolikuma Nr.28 “Par Liepājas pilsētas pašvaldības dotāciju piešķiršanu sporta organizāciju atbalstam” atzīšanu par spēku zaudējušu”.</w:t>
      </w:r>
    </w:p>
    <w:p w14:paraId="545646A8" w14:textId="77777777" w:rsidR="006C38ED" w:rsidRPr="006C38ED" w:rsidRDefault="006C38ED" w:rsidP="006C38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0"/>
          <w:szCs w:val="10"/>
        </w:rPr>
      </w:pPr>
    </w:p>
    <w:p w14:paraId="0CE1783F" w14:textId="77777777" w:rsidR="006C38ED" w:rsidRPr="006C38ED" w:rsidRDefault="00000000" w:rsidP="006C38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6C38ED">
        <w:rPr>
          <w:rFonts w:ascii="Arial" w:hAnsi="Arial" w:cs="Arial"/>
          <w:iCs/>
          <w:sz w:val="22"/>
          <w:szCs w:val="22"/>
        </w:rPr>
        <w:t xml:space="preserve">3. Atzīt par spēku zaudējušu Liepājas pilsētas domes 2020. gada 15. oktobra lēmumu Nr.515/14 “Par Liepājas pilsētas pašvaldības dotāciju piešķiršanu sporta organizāciju atbalstam”.  </w:t>
      </w:r>
    </w:p>
    <w:p w14:paraId="40CEBADD" w14:textId="77777777" w:rsidR="006C38ED" w:rsidRPr="005910C2" w:rsidRDefault="006C38ED" w:rsidP="006C38ED">
      <w:pPr>
        <w:pStyle w:val="Sarakstarindkopa"/>
        <w:widowControl w:val="0"/>
        <w:autoSpaceDE w:val="0"/>
        <w:autoSpaceDN w:val="0"/>
        <w:adjustRightInd w:val="0"/>
        <w:ind w:left="1080"/>
        <w:jc w:val="both"/>
        <w:rPr>
          <w:rFonts w:cs="Arial"/>
          <w:szCs w:val="22"/>
        </w:rPr>
      </w:pPr>
    </w:p>
    <w:p w14:paraId="55E3900B" w14:textId="77777777" w:rsidR="008467F4" w:rsidRPr="00046812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18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6D01C5" w14:paraId="2B4D690D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9D515" w14:textId="77777777" w:rsidR="008467F4" w:rsidRPr="00553CE1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8104D5C" w14:textId="77777777" w:rsidR="008467F4" w:rsidRPr="00553CE1" w:rsidRDefault="00000000" w:rsidP="004179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Gunārs Ansiņš</w:t>
            </w:r>
          </w:p>
          <w:p w14:paraId="2474AE3F" w14:textId="77777777" w:rsidR="008467F4" w:rsidRPr="00553CE1" w:rsidRDefault="008467F4" w:rsidP="004179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6D01C5" w14:paraId="7A5D0F28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3C3DA1C" w14:textId="77777777" w:rsidR="008467F4" w:rsidRPr="006C38ED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38ED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33B77" w14:textId="77777777" w:rsidR="008467F4" w:rsidRPr="006C38ED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38ED">
              <w:rPr>
                <w:rFonts w:ascii="Arial" w:hAnsi="Arial" w:cs="Arial"/>
                <w:sz w:val="22"/>
                <w:szCs w:val="22"/>
                <w:lang w:eastAsia="en-US"/>
              </w:rPr>
              <w:t>Liepājas valstspilsētas pašvaldības domes priekšsēdētājam, Liepājas Sporta pārvaldei, Finanšu pārvaldei, Izpilddirektora birojam</w:t>
            </w:r>
          </w:p>
        </w:tc>
      </w:tr>
      <w:bookmarkEnd w:id="0"/>
    </w:tbl>
    <w:p w14:paraId="5F1B63F2" w14:textId="77777777" w:rsidR="008467F4" w:rsidRPr="006C38ED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6C38ED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27C5B" w14:textId="77777777" w:rsidR="00F4624A" w:rsidRDefault="00F4624A">
      <w:r>
        <w:separator/>
      </w:r>
    </w:p>
  </w:endnote>
  <w:endnote w:type="continuationSeparator" w:id="0">
    <w:p w14:paraId="07C39A5B" w14:textId="77777777" w:rsidR="00F4624A" w:rsidRDefault="00F4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A543" w14:textId="77777777" w:rsidR="00E90D4C" w:rsidRPr="00765476" w:rsidRDefault="00E90D4C" w:rsidP="006E5122">
    <w:pPr>
      <w:pStyle w:val="Kjene"/>
      <w:jc w:val="both"/>
    </w:pPr>
  </w:p>
  <w:p w14:paraId="4657CAD7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4246" w14:textId="77777777" w:rsidR="006D01C5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0A2B" w14:textId="77777777" w:rsidR="00F4624A" w:rsidRDefault="00F4624A">
      <w:r>
        <w:separator/>
      </w:r>
    </w:p>
  </w:footnote>
  <w:footnote w:type="continuationSeparator" w:id="0">
    <w:p w14:paraId="2C3682DB" w14:textId="77777777" w:rsidR="00F4624A" w:rsidRDefault="00F4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A22F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CF14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7689EDB1" wp14:editId="2470A4D3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71984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5EDAC254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095E0781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7752A46B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387AA4CB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93325B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7A4652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66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A7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42B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E0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CB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4FE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03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AE64A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01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44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80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E8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48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47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C4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CC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0158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8C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D01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8B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A7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47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1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4A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81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FF90F5BA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8DC655E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740C792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2DCC87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70800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57A4907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DCCAB30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7867CB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9AB2225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55F892CA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D6E0D12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70AF63E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376C9E7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E872DCD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D02E0232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8E74983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2E89E7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5E6812B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4C0CC7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CCA9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AD813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E005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6EC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FBE5F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5E93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D278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3635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A7BC8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84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4C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A8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C9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28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4DD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6A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ED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08003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EA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8E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1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E8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2E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2C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A7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4544C00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8318BC2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B7A26C5E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42A40F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9258BFA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2716DB3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A716975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C890E7A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0D4592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812"/>
    <w:rsid w:val="00046F67"/>
    <w:rsid w:val="00051438"/>
    <w:rsid w:val="00052C2D"/>
    <w:rsid w:val="00056A79"/>
    <w:rsid w:val="00061DAD"/>
    <w:rsid w:val="000667F2"/>
    <w:rsid w:val="00067C8C"/>
    <w:rsid w:val="00072274"/>
    <w:rsid w:val="000751F0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1F7467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84731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D7C8D"/>
    <w:rsid w:val="004E2EB0"/>
    <w:rsid w:val="004E39BB"/>
    <w:rsid w:val="004E6652"/>
    <w:rsid w:val="004E6E05"/>
    <w:rsid w:val="004F1059"/>
    <w:rsid w:val="004F24EE"/>
    <w:rsid w:val="004F277B"/>
    <w:rsid w:val="004F2B49"/>
    <w:rsid w:val="004F2CB4"/>
    <w:rsid w:val="004F2CE8"/>
    <w:rsid w:val="004F5F48"/>
    <w:rsid w:val="005071E1"/>
    <w:rsid w:val="00511BC3"/>
    <w:rsid w:val="00511C98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910C2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38ED"/>
    <w:rsid w:val="006C4BAE"/>
    <w:rsid w:val="006C69D2"/>
    <w:rsid w:val="006D0170"/>
    <w:rsid w:val="006D01C5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7F5EA1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0041"/>
    <w:rsid w:val="008F2302"/>
    <w:rsid w:val="008F3113"/>
    <w:rsid w:val="008F6D32"/>
    <w:rsid w:val="00910861"/>
    <w:rsid w:val="00914C9A"/>
    <w:rsid w:val="00920C55"/>
    <w:rsid w:val="0092169B"/>
    <w:rsid w:val="00922AE3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0415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35D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A7D27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1188"/>
    <w:rsid w:val="00C1400E"/>
    <w:rsid w:val="00C246A0"/>
    <w:rsid w:val="00C26F1E"/>
    <w:rsid w:val="00C30662"/>
    <w:rsid w:val="00C313D8"/>
    <w:rsid w:val="00C34A87"/>
    <w:rsid w:val="00C3622A"/>
    <w:rsid w:val="00C42A17"/>
    <w:rsid w:val="00C446CD"/>
    <w:rsid w:val="00C45054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97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4624A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A5AB5"/>
    <w:rsid w:val="00FB4C20"/>
    <w:rsid w:val="00FC2C1D"/>
    <w:rsid w:val="00FC7EF8"/>
    <w:rsid w:val="00FD04A7"/>
    <w:rsid w:val="00FD2A20"/>
    <w:rsid w:val="00FD4B7A"/>
    <w:rsid w:val="00FD5D9C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02423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2024-12-13T08:37:00Z</cp:lastPrinted>
  <dcterms:created xsi:type="dcterms:W3CDTF">2024-12-27T13:00:00Z</dcterms:created>
  <dcterms:modified xsi:type="dcterms:W3CDTF">2024-12-27T13:00:00Z</dcterms:modified>
</cp:coreProperties>
</file>