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3935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027E7D53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499A8F2D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497389C4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A366F5" w14:paraId="09405313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078FB91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F421F5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6C57E1EF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F421F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F421F5">
              <w:rPr>
                <w:rFonts w:ascii="Arial" w:hAnsi="Arial" w:cs="Arial"/>
                <w:color w:val="000000"/>
                <w:sz w:val="22"/>
                <w:szCs w:val="22"/>
              </w:rPr>
              <w:t>484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02837C33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F421F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03BFA945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6ACD6A5C" w14:textId="77777777" w:rsidR="00A00B87" w:rsidRDefault="00000000" w:rsidP="005050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505073">
        <w:rPr>
          <w:rFonts w:ascii="Arial" w:hAnsi="Arial" w:cs="Arial"/>
          <w:sz w:val="22"/>
          <w:szCs w:val="22"/>
        </w:rPr>
        <w:t xml:space="preserve">Par Liepājas valstspilsētas jaunatnes </w:t>
      </w:r>
    </w:p>
    <w:p w14:paraId="6576461B" w14:textId="77777777" w:rsidR="00505073" w:rsidRPr="00505073" w:rsidRDefault="00000000" w:rsidP="005050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073">
        <w:rPr>
          <w:rFonts w:ascii="Arial" w:hAnsi="Arial" w:cs="Arial"/>
          <w:sz w:val="22"/>
          <w:szCs w:val="22"/>
        </w:rPr>
        <w:t>politikas rīcības plānu 2025.</w:t>
      </w:r>
      <w:r>
        <w:rPr>
          <w:rFonts w:ascii="Arial" w:hAnsi="Arial" w:cs="Arial"/>
          <w:sz w:val="22"/>
          <w:szCs w:val="22"/>
        </w:rPr>
        <w:t>-</w:t>
      </w:r>
      <w:r w:rsidRPr="00505073">
        <w:rPr>
          <w:rFonts w:ascii="Arial" w:hAnsi="Arial" w:cs="Arial"/>
          <w:sz w:val="22"/>
          <w:szCs w:val="22"/>
        </w:rPr>
        <w:t>2027. gadam</w:t>
      </w:r>
    </w:p>
    <w:p w14:paraId="056C6855" w14:textId="77777777" w:rsidR="007B1F67" w:rsidRPr="00505073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505073">
        <w:rPr>
          <w:rFonts w:ascii="Arial" w:hAnsi="Arial" w:cs="Arial"/>
          <w:iCs/>
          <w:sz w:val="22"/>
          <w:szCs w:val="22"/>
        </w:rPr>
        <w:t xml:space="preserve"> </w:t>
      </w:r>
    </w:p>
    <w:p w14:paraId="2AEB3549" w14:textId="77777777" w:rsidR="007B1F67" w:rsidRPr="00505073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8"/>
          <w:szCs w:val="8"/>
        </w:rPr>
      </w:pPr>
    </w:p>
    <w:p w14:paraId="1C67F209" w14:textId="77777777" w:rsidR="007B1F67" w:rsidRPr="00505073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5ABD05CE" w14:textId="77777777" w:rsidR="00505073" w:rsidRPr="00505073" w:rsidRDefault="00000000" w:rsidP="0050507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05073">
        <w:rPr>
          <w:rFonts w:ascii="Arial" w:hAnsi="Arial" w:cs="Arial"/>
          <w:sz w:val="22"/>
          <w:szCs w:val="22"/>
        </w:rPr>
        <w:t>Pamatojoties uz Pašvaldību likuma 4.</w:t>
      </w:r>
      <w:r w:rsidR="00C62EAD">
        <w:rPr>
          <w:rFonts w:ascii="Arial" w:hAnsi="Arial" w:cs="Arial"/>
          <w:sz w:val="22"/>
          <w:szCs w:val="22"/>
        </w:rPr>
        <w:t xml:space="preserve"> </w:t>
      </w:r>
      <w:r w:rsidRPr="00505073">
        <w:rPr>
          <w:rFonts w:ascii="Arial" w:hAnsi="Arial" w:cs="Arial"/>
          <w:sz w:val="22"/>
          <w:szCs w:val="22"/>
        </w:rPr>
        <w:t>panta pirmās daļas 8.</w:t>
      </w:r>
      <w:r w:rsidR="00C62EAD">
        <w:rPr>
          <w:rFonts w:ascii="Arial" w:hAnsi="Arial" w:cs="Arial"/>
          <w:sz w:val="22"/>
          <w:szCs w:val="22"/>
        </w:rPr>
        <w:t xml:space="preserve"> </w:t>
      </w:r>
      <w:r w:rsidRPr="00505073">
        <w:rPr>
          <w:rFonts w:ascii="Arial" w:hAnsi="Arial" w:cs="Arial"/>
          <w:sz w:val="22"/>
          <w:szCs w:val="22"/>
        </w:rPr>
        <w:t>punktu, Liepājas valstspilsētas un Dienvidkurzemes novada attīstības programmas 2022.</w:t>
      </w:r>
      <w:r>
        <w:rPr>
          <w:rFonts w:ascii="Arial" w:hAnsi="Arial" w:cs="Arial"/>
          <w:sz w:val="22"/>
          <w:szCs w:val="22"/>
        </w:rPr>
        <w:t>-</w:t>
      </w:r>
      <w:r w:rsidRPr="00505073">
        <w:rPr>
          <w:rFonts w:ascii="Arial" w:hAnsi="Arial" w:cs="Arial"/>
          <w:sz w:val="22"/>
          <w:szCs w:val="22"/>
        </w:rPr>
        <w:t>2027. gadam rīcības virziena Nr.4 “Pārvaldības un pakalpojumu sistēma” uzdevuma Nr.4</w:t>
      </w:r>
      <w:r w:rsidR="00A00B87">
        <w:rPr>
          <w:rFonts w:ascii="Arial" w:hAnsi="Arial" w:cs="Arial"/>
          <w:sz w:val="22"/>
          <w:szCs w:val="22"/>
        </w:rPr>
        <w:t>.</w:t>
      </w:r>
      <w:r w:rsidRPr="00505073">
        <w:rPr>
          <w:rFonts w:ascii="Arial" w:hAnsi="Arial" w:cs="Arial"/>
          <w:sz w:val="22"/>
          <w:szCs w:val="22"/>
        </w:rPr>
        <w:t xml:space="preserve"> “Sekmēt jaunatnes politikas ieviešanu” darbību Nr.JPr_218 “Liepājas jaunatnes politikas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505073">
        <w:rPr>
          <w:rFonts w:ascii="Arial" w:hAnsi="Arial" w:cs="Arial"/>
          <w:sz w:val="22"/>
          <w:szCs w:val="22"/>
        </w:rPr>
        <w:t>attīstībai – rīcības plāna izstrāde 2025.</w:t>
      </w:r>
      <w:r>
        <w:rPr>
          <w:rFonts w:ascii="Arial" w:hAnsi="Arial" w:cs="Arial"/>
          <w:sz w:val="22"/>
          <w:szCs w:val="22"/>
        </w:rPr>
        <w:t>-</w:t>
      </w:r>
      <w:r w:rsidRPr="00505073">
        <w:rPr>
          <w:rFonts w:ascii="Arial" w:hAnsi="Arial" w:cs="Arial"/>
          <w:sz w:val="22"/>
          <w:szCs w:val="22"/>
        </w:rPr>
        <w:t>2027.</w:t>
      </w:r>
      <w:r w:rsidR="00FC138B">
        <w:rPr>
          <w:rFonts w:ascii="Arial" w:hAnsi="Arial" w:cs="Arial"/>
          <w:sz w:val="22"/>
          <w:szCs w:val="22"/>
        </w:rPr>
        <w:t xml:space="preserve"> </w:t>
      </w:r>
      <w:r w:rsidRPr="00505073">
        <w:rPr>
          <w:rFonts w:ascii="Arial" w:hAnsi="Arial" w:cs="Arial"/>
          <w:sz w:val="22"/>
          <w:szCs w:val="22"/>
        </w:rPr>
        <w:t>gadam”</w:t>
      </w:r>
      <w:r w:rsidRPr="00505073">
        <w:rPr>
          <w:rFonts w:ascii="Arial" w:hAnsi="Arial" w:cs="Arial"/>
          <w:color w:val="000000"/>
          <w:sz w:val="22"/>
          <w:szCs w:val="22"/>
        </w:rPr>
        <w:t xml:space="preserve"> un </w:t>
      </w:r>
      <w:r w:rsidRPr="00505073">
        <w:rPr>
          <w:rFonts w:ascii="Arial" w:hAnsi="Arial" w:cs="Arial"/>
          <w:sz w:val="22"/>
          <w:szCs w:val="22"/>
        </w:rPr>
        <w:t xml:space="preserve">izskatot Liepājas valstspilsētas pašvaldības domes pastāvīgās Izglītības, kultūras un sporta komitejas </w:t>
      </w:r>
      <w:r w:rsidRPr="00505073">
        <w:rPr>
          <w:rFonts w:ascii="Arial" w:hAnsi="Arial" w:cs="Arial"/>
          <w:color w:val="000000" w:themeColor="text1"/>
          <w:sz w:val="22"/>
          <w:szCs w:val="22"/>
        </w:rPr>
        <w:t>2024. gada        12. decembra lēmumu (sēdes protokols Nr.12)</w:t>
      </w:r>
      <w:r w:rsidRPr="00505073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505073">
        <w:rPr>
          <w:rFonts w:ascii="Arial" w:hAnsi="Arial" w:cs="Arial"/>
          <w:b/>
          <w:sz w:val="22"/>
          <w:szCs w:val="22"/>
        </w:rPr>
        <w:t>nolemj</w:t>
      </w:r>
      <w:r w:rsidRPr="00505073">
        <w:rPr>
          <w:rFonts w:ascii="Arial" w:hAnsi="Arial" w:cs="Arial"/>
          <w:sz w:val="22"/>
          <w:szCs w:val="22"/>
        </w:rPr>
        <w:t>:</w:t>
      </w:r>
    </w:p>
    <w:p w14:paraId="20949511" w14:textId="77777777" w:rsidR="00505073" w:rsidRPr="000C2A8A" w:rsidRDefault="00505073" w:rsidP="00505073">
      <w:pPr>
        <w:jc w:val="both"/>
        <w:rPr>
          <w:rFonts w:ascii="Arial" w:hAnsi="Arial" w:cs="Arial"/>
          <w:sz w:val="22"/>
          <w:szCs w:val="22"/>
        </w:rPr>
      </w:pPr>
    </w:p>
    <w:p w14:paraId="7F276FDC" w14:textId="77777777" w:rsidR="00505073" w:rsidRPr="00505073" w:rsidRDefault="00000000" w:rsidP="00505073">
      <w:pPr>
        <w:pStyle w:val="Sarakstarindkopa"/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505073">
        <w:rPr>
          <w:rFonts w:ascii="Arial" w:hAnsi="Arial" w:cs="Arial"/>
          <w:color w:val="000000" w:themeColor="text1"/>
          <w:sz w:val="22"/>
          <w:szCs w:val="22"/>
        </w:rPr>
        <w:t xml:space="preserve">Apstiprināt Liepājas valstspilsētas jaunatnes politikas rīcības plānu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505073">
        <w:rPr>
          <w:rFonts w:ascii="Arial" w:hAnsi="Arial" w:cs="Arial"/>
          <w:color w:val="000000" w:themeColor="text1"/>
          <w:sz w:val="22"/>
          <w:szCs w:val="22"/>
        </w:rPr>
        <w:t>2025.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505073">
        <w:rPr>
          <w:rFonts w:ascii="Arial" w:hAnsi="Arial" w:cs="Arial"/>
          <w:color w:val="000000" w:themeColor="text1"/>
          <w:sz w:val="22"/>
          <w:szCs w:val="22"/>
        </w:rPr>
        <w:t>2027. gadam (pielikumā)</w:t>
      </w:r>
      <w:r w:rsidRPr="00505073">
        <w:rPr>
          <w:rFonts w:ascii="Arial" w:hAnsi="Arial" w:cs="Arial"/>
          <w:iCs/>
          <w:sz w:val="22"/>
          <w:szCs w:val="22"/>
        </w:rPr>
        <w:t>.</w:t>
      </w:r>
    </w:p>
    <w:p w14:paraId="26FB3E17" w14:textId="77777777" w:rsidR="00505073" w:rsidRPr="00505073" w:rsidRDefault="00505073" w:rsidP="00505073">
      <w:pPr>
        <w:pStyle w:val="Sarakstarindkopa"/>
        <w:ind w:left="567"/>
        <w:jc w:val="both"/>
        <w:rPr>
          <w:rFonts w:ascii="Arial" w:hAnsi="Arial" w:cs="Arial"/>
          <w:iCs/>
          <w:sz w:val="10"/>
          <w:szCs w:val="10"/>
        </w:rPr>
      </w:pPr>
    </w:p>
    <w:p w14:paraId="0F89B2E1" w14:textId="77777777" w:rsidR="00505073" w:rsidRPr="00505073" w:rsidRDefault="00000000" w:rsidP="00505073">
      <w:pPr>
        <w:pStyle w:val="Sarakstarindkopa"/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505073">
        <w:rPr>
          <w:rFonts w:ascii="Arial" w:hAnsi="Arial" w:cs="Arial"/>
          <w:sz w:val="22"/>
          <w:szCs w:val="22"/>
        </w:rPr>
        <w:t xml:space="preserve">Noteikt, ka Liepājas valstspilsētas jaunatnes politikas rīcības plāna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505073">
        <w:rPr>
          <w:rFonts w:ascii="Arial" w:hAnsi="Arial" w:cs="Arial"/>
          <w:sz w:val="22"/>
          <w:szCs w:val="22"/>
        </w:rPr>
        <w:t>2025.</w:t>
      </w:r>
      <w:r>
        <w:rPr>
          <w:rFonts w:ascii="Arial" w:hAnsi="Arial" w:cs="Arial"/>
          <w:sz w:val="22"/>
          <w:szCs w:val="22"/>
        </w:rPr>
        <w:t>-</w:t>
      </w:r>
      <w:r w:rsidRPr="00505073">
        <w:rPr>
          <w:rFonts w:ascii="Arial" w:hAnsi="Arial" w:cs="Arial"/>
          <w:sz w:val="22"/>
          <w:szCs w:val="22"/>
        </w:rPr>
        <w:t>2027. gadam ieviešanas uzraudzību nodrošina Liepājas Centrālās administrācijas Vides, veselības un sabiedrības līdzdalības daļa.</w:t>
      </w:r>
    </w:p>
    <w:p w14:paraId="30A00FE5" w14:textId="77777777" w:rsidR="00505073" w:rsidRPr="00505073" w:rsidRDefault="00505073" w:rsidP="00505073">
      <w:pPr>
        <w:pStyle w:val="Sarakstarindkopa"/>
        <w:ind w:left="567"/>
        <w:jc w:val="both"/>
        <w:rPr>
          <w:rFonts w:ascii="Arial" w:hAnsi="Arial" w:cs="Arial"/>
          <w:iCs/>
          <w:sz w:val="10"/>
          <w:szCs w:val="10"/>
        </w:rPr>
      </w:pPr>
    </w:p>
    <w:p w14:paraId="078E99D7" w14:textId="77777777" w:rsidR="00505073" w:rsidRPr="00505073" w:rsidRDefault="00000000" w:rsidP="00505073">
      <w:pPr>
        <w:pStyle w:val="Sarakstarindkopa"/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505073">
        <w:rPr>
          <w:rFonts w:ascii="Arial" w:hAnsi="Arial" w:cs="Arial"/>
          <w:sz w:val="22"/>
          <w:szCs w:val="22"/>
        </w:rPr>
        <w:t>Liepājas valstspilsētas pašvaldības domes priekšsēdētāja vietniekam kontrolēt lēmuma izpildi.</w:t>
      </w:r>
    </w:p>
    <w:p w14:paraId="04B071D3" w14:textId="77777777" w:rsidR="006D146B" w:rsidRPr="00505073" w:rsidRDefault="006D146B" w:rsidP="006D14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000B5F48" w14:textId="77777777" w:rsidR="008467F4" w:rsidRPr="00505073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A366F5" w14:paraId="58D016D7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30667" w14:textId="77777777" w:rsidR="008467F4" w:rsidRPr="00505073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5073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3F296E91" w14:textId="77777777" w:rsidR="008467F4" w:rsidRDefault="00000000" w:rsidP="005050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073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33838D4A" w14:textId="77777777" w:rsidR="00505073" w:rsidRPr="00505073" w:rsidRDefault="00505073" w:rsidP="005050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366F5" w14:paraId="0332A11F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42091078" w14:textId="77777777" w:rsidR="008467F4" w:rsidRPr="00505073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5073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9A7AE" w14:textId="77777777" w:rsidR="008467F4" w:rsidRPr="00505073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073">
              <w:rPr>
                <w:rFonts w:ascii="Arial" w:hAnsi="Arial" w:cs="Arial"/>
                <w:sz w:val="22"/>
                <w:szCs w:val="22"/>
              </w:rPr>
              <w:t xml:space="preserve">Domes priekšsēdētāja vietniekam,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505073">
              <w:rPr>
                <w:rFonts w:ascii="Arial" w:hAnsi="Arial" w:cs="Arial"/>
                <w:sz w:val="22"/>
                <w:szCs w:val="22"/>
              </w:rPr>
              <w:t xml:space="preserve">zpilddirektora birojam, Finanšu pārvaldei, Attīstības pārvaldei, Vides, veselības un sabiedrības līdzdalības daļai, Sabiedrisko attiecību un mārketinga daļai, </w:t>
            </w:r>
            <w:r w:rsidR="00A00B87">
              <w:rPr>
                <w:rFonts w:ascii="Arial" w:hAnsi="Arial" w:cs="Arial"/>
                <w:sz w:val="22"/>
                <w:szCs w:val="22"/>
              </w:rPr>
              <w:t>Liepājas b</w:t>
            </w:r>
            <w:r w:rsidRPr="00505073">
              <w:rPr>
                <w:rFonts w:ascii="Arial" w:hAnsi="Arial" w:cs="Arial"/>
                <w:sz w:val="22"/>
                <w:szCs w:val="22"/>
              </w:rPr>
              <w:t>āriņtiesai,</w:t>
            </w:r>
            <w:r w:rsidR="00A00B87">
              <w:rPr>
                <w:rFonts w:ascii="Arial" w:hAnsi="Arial" w:cs="Arial"/>
                <w:sz w:val="22"/>
                <w:szCs w:val="22"/>
              </w:rPr>
              <w:t xml:space="preserve"> Liepājas</w:t>
            </w:r>
            <w:r w:rsidRPr="00505073">
              <w:rPr>
                <w:rFonts w:ascii="Arial" w:hAnsi="Arial" w:cs="Arial"/>
                <w:sz w:val="22"/>
                <w:szCs w:val="22"/>
              </w:rPr>
              <w:t xml:space="preserve"> Komunāla</w:t>
            </w:r>
            <w:r w:rsidR="00FC138B">
              <w:rPr>
                <w:rFonts w:ascii="Arial" w:hAnsi="Arial" w:cs="Arial"/>
                <w:sz w:val="22"/>
                <w:szCs w:val="22"/>
              </w:rPr>
              <w:t>ja</w:t>
            </w:r>
            <w:r w:rsidRPr="00505073">
              <w:rPr>
                <w:rFonts w:ascii="Arial" w:hAnsi="Arial" w:cs="Arial"/>
                <w:sz w:val="22"/>
                <w:szCs w:val="22"/>
              </w:rPr>
              <w:t>i pārvaldei,</w:t>
            </w:r>
            <w:r w:rsidR="00A00B87">
              <w:rPr>
                <w:rFonts w:ascii="Arial" w:hAnsi="Arial" w:cs="Arial"/>
                <w:sz w:val="22"/>
                <w:szCs w:val="22"/>
              </w:rPr>
              <w:t xml:space="preserve"> Liepājas</w:t>
            </w:r>
            <w:r w:rsidRPr="00505073">
              <w:rPr>
                <w:rFonts w:ascii="Arial" w:hAnsi="Arial" w:cs="Arial"/>
                <w:sz w:val="22"/>
                <w:szCs w:val="22"/>
              </w:rPr>
              <w:t xml:space="preserve"> Kultūras pārvaldei, </w:t>
            </w:r>
            <w:r w:rsidR="00A00B87">
              <w:rPr>
                <w:rFonts w:ascii="Arial" w:hAnsi="Arial" w:cs="Arial"/>
                <w:sz w:val="22"/>
                <w:szCs w:val="22"/>
              </w:rPr>
              <w:t xml:space="preserve">Liepājas </w:t>
            </w:r>
            <w:r w:rsidRPr="00505073">
              <w:rPr>
                <w:rFonts w:ascii="Arial" w:hAnsi="Arial" w:cs="Arial"/>
                <w:sz w:val="22"/>
                <w:szCs w:val="22"/>
              </w:rPr>
              <w:t xml:space="preserve">Sporta pārvaldei, </w:t>
            </w:r>
            <w:r w:rsidR="00A00B87">
              <w:rPr>
                <w:rFonts w:ascii="Arial" w:hAnsi="Arial" w:cs="Arial"/>
                <w:sz w:val="22"/>
                <w:szCs w:val="22"/>
              </w:rPr>
              <w:t>Liepājas p</w:t>
            </w:r>
            <w:r w:rsidRPr="00505073">
              <w:rPr>
                <w:rFonts w:ascii="Arial" w:hAnsi="Arial" w:cs="Arial"/>
                <w:sz w:val="22"/>
                <w:szCs w:val="22"/>
              </w:rPr>
              <w:t xml:space="preserve">ašvaldības policijai, </w:t>
            </w:r>
            <w:r w:rsidR="00A00B87">
              <w:rPr>
                <w:rFonts w:ascii="Arial" w:hAnsi="Arial" w:cs="Arial"/>
                <w:sz w:val="22"/>
                <w:szCs w:val="22"/>
              </w:rPr>
              <w:t xml:space="preserve">Liepājas </w:t>
            </w:r>
            <w:r w:rsidRPr="00505073">
              <w:rPr>
                <w:rFonts w:ascii="Arial" w:hAnsi="Arial" w:cs="Arial"/>
                <w:sz w:val="22"/>
                <w:szCs w:val="22"/>
              </w:rPr>
              <w:t xml:space="preserve">Sociālajam dienestam, </w:t>
            </w:r>
            <w:r w:rsidR="00A00B87">
              <w:rPr>
                <w:rFonts w:ascii="Arial" w:hAnsi="Arial" w:cs="Arial"/>
                <w:sz w:val="22"/>
                <w:szCs w:val="22"/>
              </w:rPr>
              <w:t xml:space="preserve">Liepājas </w:t>
            </w:r>
            <w:r w:rsidRPr="00505073">
              <w:rPr>
                <w:rFonts w:ascii="Arial" w:hAnsi="Arial" w:cs="Arial"/>
                <w:sz w:val="22"/>
                <w:szCs w:val="22"/>
              </w:rPr>
              <w:t xml:space="preserve">Izglītības pārvaldei, Jaunatnes </w:t>
            </w:r>
            <w:r w:rsidR="00FB38E1">
              <w:rPr>
                <w:rFonts w:ascii="Arial" w:hAnsi="Arial" w:cs="Arial"/>
                <w:sz w:val="22"/>
                <w:szCs w:val="22"/>
              </w:rPr>
              <w:t xml:space="preserve">lietu </w:t>
            </w:r>
            <w:r w:rsidRPr="00505073">
              <w:rPr>
                <w:rFonts w:ascii="Arial" w:hAnsi="Arial" w:cs="Arial"/>
                <w:sz w:val="22"/>
                <w:szCs w:val="22"/>
              </w:rPr>
              <w:t>komisijas sekretārei</w:t>
            </w:r>
          </w:p>
        </w:tc>
      </w:tr>
      <w:bookmarkEnd w:id="0"/>
    </w:tbl>
    <w:p w14:paraId="485BCCBF" w14:textId="77777777" w:rsidR="008467F4" w:rsidRPr="00505073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505073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57A50" w14:textId="77777777" w:rsidR="00696870" w:rsidRDefault="00696870">
      <w:r>
        <w:separator/>
      </w:r>
    </w:p>
  </w:endnote>
  <w:endnote w:type="continuationSeparator" w:id="0">
    <w:p w14:paraId="4CF2D556" w14:textId="77777777" w:rsidR="00696870" w:rsidRDefault="0069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52E1" w14:textId="77777777" w:rsidR="00E90D4C" w:rsidRPr="00765476" w:rsidRDefault="00E90D4C" w:rsidP="006E5122">
    <w:pPr>
      <w:pStyle w:val="Kjene"/>
      <w:jc w:val="both"/>
    </w:pPr>
  </w:p>
  <w:p w14:paraId="13B95AFB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8823" w14:textId="77777777" w:rsidR="00A366F5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63B6A" w14:textId="77777777" w:rsidR="00696870" w:rsidRDefault="00696870">
      <w:r>
        <w:separator/>
      </w:r>
    </w:p>
  </w:footnote>
  <w:footnote w:type="continuationSeparator" w:id="0">
    <w:p w14:paraId="3469084C" w14:textId="77777777" w:rsidR="00696870" w:rsidRDefault="0069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BD5E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68F3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6BF94207" wp14:editId="5466F416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123DE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35F9E393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4E9C55C5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5E933876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50E9F529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964424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376C8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0B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EA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63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00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EF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85D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E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A7481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01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C6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27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4C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48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C2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62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49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FD24E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08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AA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8C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A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8A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8E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E6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E1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74A2F9BC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3B1C09D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7792C15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F74C14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D5744B2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B6A521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51B6380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EDAAC3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34F0232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2D9C101A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384ABF4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C876DA8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C0E037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4A1A244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22C2AE2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89D4160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FA4A27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232A60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D506E8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041E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75A6B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6F0E4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AEE3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DFEBF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16D6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EC78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6090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3DB6D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0F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8E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EC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AE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0B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C5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03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CE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F8023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C2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A2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06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0B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C3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A7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C6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88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234220"/>
    <w:multiLevelType w:val="multilevel"/>
    <w:tmpl w:val="C034FE1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"/>
        </w:tabs>
        <w:ind w:left="-42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3"/>
        </w:tabs>
        <w:ind w:left="-63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73"/>
        </w:tabs>
        <w:ind w:left="-84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3"/>
        </w:tabs>
        <w:ind w:left="-105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93"/>
        </w:tabs>
        <w:ind w:left="-126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903"/>
        </w:tabs>
        <w:ind w:left="-147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13"/>
        </w:tabs>
        <w:ind w:left="-1680" w:firstLine="567"/>
      </w:pPr>
      <w:rPr>
        <w:rFonts w:hint="default"/>
      </w:rPr>
    </w:lvl>
  </w:abstractNum>
  <w:abstractNum w:abstractNumId="11" w15:restartNumberingAfterBreak="0">
    <w:nsid w:val="7CAF1B6C"/>
    <w:multiLevelType w:val="hybridMultilevel"/>
    <w:tmpl w:val="50E8609A"/>
    <w:lvl w:ilvl="0" w:tplc="85B4E7A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9CB2CEE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4B36D3E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8A70886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CC96307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89A863E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03EA19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98EACB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9C20DE7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1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1"/>
  </w:num>
  <w:num w:numId="12" w16cid:durableId="319045135">
    <w:abstractNumId w:val="5"/>
  </w:num>
  <w:num w:numId="13" w16cid:durableId="416757802">
    <w:abstractNumId w:val="9"/>
  </w:num>
  <w:num w:numId="14" w16cid:durableId="1785034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2274"/>
    <w:rsid w:val="000751F0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2A8A"/>
    <w:rsid w:val="000C66FA"/>
    <w:rsid w:val="000C6C0F"/>
    <w:rsid w:val="000C6F96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76C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36D65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4D09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94954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0B59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C54B7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77B"/>
    <w:rsid w:val="004F2B49"/>
    <w:rsid w:val="004F2CB4"/>
    <w:rsid w:val="004F2CE8"/>
    <w:rsid w:val="004F5F48"/>
    <w:rsid w:val="00505073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14F0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6870"/>
    <w:rsid w:val="006978B0"/>
    <w:rsid w:val="006A0E36"/>
    <w:rsid w:val="006A22C9"/>
    <w:rsid w:val="006A789F"/>
    <w:rsid w:val="006C2B0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3FA5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0041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2367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0B87"/>
    <w:rsid w:val="00A02E57"/>
    <w:rsid w:val="00A04216"/>
    <w:rsid w:val="00A056DC"/>
    <w:rsid w:val="00A217F3"/>
    <w:rsid w:val="00A25AF0"/>
    <w:rsid w:val="00A25CC4"/>
    <w:rsid w:val="00A27DB1"/>
    <w:rsid w:val="00A366F5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A79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2EAD"/>
    <w:rsid w:val="00C6394C"/>
    <w:rsid w:val="00C66C46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A7430"/>
    <w:rsid w:val="00CB02F4"/>
    <w:rsid w:val="00CB2164"/>
    <w:rsid w:val="00CB369F"/>
    <w:rsid w:val="00CB7C80"/>
    <w:rsid w:val="00CC07B5"/>
    <w:rsid w:val="00CC13B2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E5837"/>
    <w:rsid w:val="00DE60E8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6097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4A4D"/>
    <w:rsid w:val="00EB6096"/>
    <w:rsid w:val="00EC4CF1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21F5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38E1"/>
    <w:rsid w:val="00FB4C20"/>
    <w:rsid w:val="00FC138B"/>
    <w:rsid w:val="00FC2C1D"/>
    <w:rsid w:val="00FC7EF8"/>
    <w:rsid w:val="00FD04A7"/>
    <w:rsid w:val="00FD2A20"/>
    <w:rsid w:val="00FD4B7A"/>
    <w:rsid w:val="00FD5D9C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D9CCE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2024-12-13T08:07:00Z</cp:lastPrinted>
  <dcterms:created xsi:type="dcterms:W3CDTF">2024-12-27T13:06:00Z</dcterms:created>
  <dcterms:modified xsi:type="dcterms:W3CDTF">2024-12-27T13:06:00Z</dcterms:modified>
</cp:coreProperties>
</file>