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2C07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36DDBD4B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73B3BB49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5124E5F1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6161A9" w14:paraId="0DD0D7C5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F96234C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A03E46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0DD4DECC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2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 w:rsidR="00A03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A03E46">
              <w:rPr>
                <w:rFonts w:ascii="Arial" w:hAnsi="Arial" w:cs="Arial"/>
                <w:color w:val="000000"/>
                <w:sz w:val="22"/>
                <w:szCs w:val="22"/>
              </w:rPr>
              <w:t>480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3A73F6D3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03E4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1FF24F40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2DD703F2" w14:textId="77777777" w:rsidR="009D62E7" w:rsidRPr="009D62E7" w:rsidRDefault="00000000" w:rsidP="009D62E7">
      <w:pPr>
        <w:widowControl w:val="0"/>
        <w:jc w:val="both"/>
        <w:rPr>
          <w:rFonts w:ascii="Arial" w:hAnsi="Arial" w:cs="Arial"/>
          <w:iCs/>
          <w:sz w:val="22"/>
          <w:szCs w:val="22"/>
        </w:rPr>
      </w:pPr>
      <w:bookmarkStart w:id="0" w:name="_Hlk160696492"/>
      <w:r w:rsidRPr="009D62E7">
        <w:rPr>
          <w:rFonts w:ascii="Arial" w:hAnsi="Arial" w:cs="Arial"/>
          <w:iCs/>
          <w:sz w:val="22"/>
          <w:szCs w:val="22"/>
        </w:rPr>
        <w:t xml:space="preserve">Par līguma slēgšanu par publiska </w:t>
      </w:r>
    </w:p>
    <w:p w14:paraId="2CBF2F82" w14:textId="77777777" w:rsidR="009D62E7" w:rsidRPr="009D62E7" w:rsidRDefault="00000000" w:rsidP="009D62E7">
      <w:pPr>
        <w:widowControl w:val="0"/>
        <w:jc w:val="both"/>
        <w:rPr>
          <w:rFonts w:ascii="Arial" w:hAnsi="Arial" w:cs="Arial"/>
          <w:iCs/>
          <w:sz w:val="22"/>
          <w:szCs w:val="22"/>
        </w:rPr>
      </w:pPr>
      <w:r w:rsidRPr="009D62E7">
        <w:rPr>
          <w:rFonts w:ascii="Arial" w:hAnsi="Arial" w:cs="Arial"/>
          <w:iCs/>
          <w:sz w:val="22"/>
          <w:szCs w:val="22"/>
        </w:rPr>
        <w:t>koncerta “Liepājai 400” rīkošanu</w:t>
      </w:r>
    </w:p>
    <w:p w14:paraId="3D8E6AD7" w14:textId="77777777" w:rsidR="007B1F67" w:rsidRPr="009D62E7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D62E7">
        <w:rPr>
          <w:rFonts w:ascii="Arial" w:hAnsi="Arial" w:cs="Arial"/>
          <w:iCs/>
          <w:sz w:val="22"/>
          <w:szCs w:val="22"/>
        </w:rPr>
        <w:t xml:space="preserve"> </w:t>
      </w:r>
    </w:p>
    <w:p w14:paraId="1BA58111" w14:textId="77777777" w:rsidR="007B1F67" w:rsidRPr="009D62E7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6"/>
          <w:szCs w:val="6"/>
        </w:rPr>
      </w:pPr>
    </w:p>
    <w:p w14:paraId="37551D2D" w14:textId="77777777" w:rsidR="007B1F67" w:rsidRPr="009D62E7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574D236F" w14:textId="77777777" w:rsidR="009D62E7" w:rsidRPr="009D62E7" w:rsidRDefault="00000000" w:rsidP="009D62E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9D62E7">
        <w:rPr>
          <w:rFonts w:ascii="Arial" w:hAnsi="Arial" w:cs="Arial"/>
          <w:sz w:val="22"/>
          <w:szCs w:val="22"/>
        </w:rPr>
        <w:t>Pamatojoties uz Pašvaldību likuma 4. panta pirmās daļas 5.</w:t>
      </w:r>
      <w:r>
        <w:rPr>
          <w:rFonts w:ascii="Arial" w:hAnsi="Arial" w:cs="Arial"/>
          <w:sz w:val="22"/>
          <w:szCs w:val="22"/>
        </w:rPr>
        <w:t xml:space="preserve"> </w:t>
      </w:r>
      <w:r w:rsidRPr="009D62E7">
        <w:rPr>
          <w:rFonts w:ascii="Arial" w:hAnsi="Arial" w:cs="Arial"/>
          <w:sz w:val="22"/>
          <w:szCs w:val="22"/>
        </w:rPr>
        <w:t>punktu, 10.</w:t>
      </w:r>
      <w:r>
        <w:rPr>
          <w:rFonts w:ascii="Arial" w:hAnsi="Arial" w:cs="Arial"/>
          <w:sz w:val="22"/>
          <w:szCs w:val="22"/>
        </w:rPr>
        <w:t xml:space="preserve"> </w:t>
      </w:r>
      <w:r w:rsidRPr="009D62E7">
        <w:rPr>
          <w:rFonts w:ascii="Arial" w:hAnsi="Arial" w:cs="Arial"/>
          <w:sz w:val="22"/>
          <w:szCs w:val="22"/>
        </w:rPr>
        <w:t>panta pirmās daļas pirmo teikumu, ņemot vērā nodibinājuma “Nodibinājums Liepāja 2027” statūtu 8.7.</w:t>
      </w:r>
      <w:r>
        <w:rPr>
          <w:rFonts w:ascii="Arial" w:hAnsi="Arial" w:cs="Arial"/>
          <w:sz w:val="22"/>
          <w:szCs w:val="22"/>
        </w:rPr>
        <w:t xml:space="preserve"> </w:t>
      </w:r>
      <w:r w:rsidRPr="009D62E7">
        <w:rPr>
          <w:rFonts w:ascii="Arial" w:hAnsi="Arial" w:cs="Arial"/>
          <w:sz w:val="22"/>
          <w:szCs w:val="22"/>
        </w:rPr>
        <w:t>punktu, Liepājas valstspilsētas un Dienvidkurzemes novada attīstības programmā 2022.</w:t>
      </w:r>
      <w:r>
        <w:rPr>
          <w:rFonts w:ascii="Arial" w:hAnsi="Arial" w:cs="Arial"/>
          <w:sz w:val="22"/>
          <w:szCs w:val="22"/>
        </w:rPr>
        <w:t>-</w:t>
      </w:r>
      <w:r w:rsidRPr="009D62E7">
        <w:rPr>
          <w:rFonts w:ascii="Arial" w:hAnsi="Arial" w:cs="Arial"/>
          <w:sz w:val="22"/>
          <w:szCs w:val="22"/>
        </w:rPr>
        <w:t xml:space="preserve">2027. gadam iekļauto darbību “JPr_170 Vietēja un starptautiska mēroga pasākumu un projektu īstenošana”, kā arī iepirkuma konkursa “Publiska koncerta “Liepājai 400” satura koncepcijas izstrāde un pilna apjoma realizācija” (Liepāja2027/2024/4) rezultātus, Liepājas valstspilsētas pašvaldības dome </w:t>
      </w:r>
      <w:r w:rsidRPr="009D62E7">
        <w:rPr>
          <w:rFonts w:ascii="Arial" w:hAnsi="Arial" w:cs="Arial"/>
          <w:b/>
          <w:sz w:val="22"/>
          <w:szCs w:val="22"/>
        </w:rPr>
        <w:t>nolemj:</w:t>
      </w:r>
    </w:p>
    <w:p w14:paraId="45553C3B" w14:textId="77777777" w:rsidR="009D62E7" w:rsidRPr="009D62E7" w:rsidRDefault="009D62E7" w:rsidP="009D62E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1F47447" w14:textId="77777777" w:rsidR="009D62E7" w:rsidRDefault="00000000" w:rsidP="009D62E7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9D62E7">
        <w:rPr>
          <w:rFonts w:ascii="Arial" w:hAnsi="Arial" w:cs="Arial"/>
          <w:sz w:val="22"/>
          <w:szCs w:val="22"/>
        </w:rPr>
        <w:t>Atbalstīt Liepājas 400 gadu jubilejas programmas ietvaros publiska koncerta “Liepājai 400” ar nosaukumu “Personas kods: Liepāja” rīkošanu 2025. gada 18. martā.</w:t>
      </w:r>
    </w:p>
    <w:p w14:paraId="4A1DC79F" w14:textId="77777777" w:rsidR="009D62E7" w:rsidRPr="009D62E7" w:rsidRDefault="00000000" w:rsidP="009D62E7">
      <w:pPr>
        <w:widowControl w:val="0"/>
        <w:tabs>
          <w:tab w:val="left" w:pos="993"/>
        </w:tabs>
        <w:ind w:left="709"/>
        <w:jc w:val="both"/>
        <w:rPr>
          <w:rFonts w:ascii="Arial" w:hAnsi="Arial" w:cs="Arial"/>
          <w:sz w:val="10"/>
          <w:szCs w:val="10"/>
        </w:rPr>
      </w:pPr>
      <w:r w:rsidRPr="009D62E7">
        <w:rPr>
          <w:rFonts w:ascii="Arial" w:hAnsi="Arial" w:cs="Arial"/>
          <w:sz w:val="22"/>
          <w:szCs w:val="22"/>
        </w:rPr>
        <w:t xml:space="preserve"> </w:t>
      </w:r>
    </w:p>
    <w:p w14:paraId="737FF41A" w14:textId="77777777" w:rsidR="009D62E7" w:rsidRPr="009D62E7" w:rsidRDefault="00000000" w:rsidP="009D62E7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D62E7">
        <w:rPr>
          <w:rFonts w:ascii="Arial" w:hAnsi="Arial" w:cs="Arial"/>
          <w:sz w:val="22"/>
          <w:szCs w:val="22"/>
        </w:rPr>
        <w:t>Saskaņot līguma slēgšanu ar iepirkuma konkursā “Publiska koncerta “Liepājai 400”</w:t>
      </w:r>
      <w:r w:rsidR="00804F8D">
        <w:rPr>
          <w:rFonts w:ascii="Arial" w:hAnsi="Arial" w:cs="Arial"/>
          <w:sz w:val="22"/>
          <w:szCs w:val="22"/>
        </w:rPr>
        <w:t>”</w:t>
      </w:r>
      <w:r w:rsidRPr="009D62E7">
        <w:rPr>
          <w:rFonts w:ascii="Arial" w:hAnsi="Arial" w:cs="Arial"/>
          <w:sz w:val="22"/>
          <w:szCs w:val="22"/>
        </w:rPr>
        <w:t xml:space="preserve"> noteikto uzvarētāju – piegādātāju apvienību SIA “Šarmants” (reģ. Nr.42103081031) un sabiedrīb</w:t>
      </w:r>
      <w:r w:rsidR="00804F8D">
        <w:rPr>
          <w:rFonts w:ascii="Arial" w:hAnsi="Arial" w:cs="Arial"/>
          <w:sz w:val="22"/>
          <w:szCs w:val="22"/>
        </w:rPr>
        <w:t>a</w:t>
      </w:r>
      <w:r w:rsidRPr="009D62E7">
        <w:rPr>
          <w:rFonts w:ascii="Arial" w:hAnsi="Arial" w:cs="Arial"/>
          <w:sz w:val="22"/>
          <w:szCs w:val="22"/>
        </w:rPr>
        <w:t xml:space="preserve"> ar ierobežotu atbildību “Liepaja Music” (reģ. Nr.52103085891) </w:t>
      </w:r>
      <w:r w:rsidR="00804F8D">
        <w:rPr>
          <w:rFonts w:ascii="Arial" w:hAnsi="Arial" w:cs="Arial"/>
          <w:sz w:val="22"/>
          <w:szCs w:val="22"/>
        </w:rPr>
        <w:t xml:space="preserve">– </w:t>
      </w:r>
      <w:r w:rsidRPr="009D62E7">
        <w:rPr>
          <w:rFonts w:ascii="Arial" w:hAnsi="Arial" w:cs="Arial"/>
          <w:sz w:val="22"/>
          <w:szCs w:val="22"/>
        </w:rPr>
        <w:t xml:space="preserve">par kopējo summu 199 159,55 </w:t>
      </w:r>
      <w:r w:rsidR="00804F8D" w:rsidRPr="00804F8D">
        <w:rPr>
          <w:rFonts w:ascii="Arial" w:hAnsi="Arial" w:cs="Arial"/>
          <w:sz w:val="22"/>
          <w:szCs w:val="22"/>
        </w:rPr>
        <w:t>EUR</w:t>
      </w:r>
      <w:r w:rsidRPr="00804F8D">
        <w:rPr>
          <w:rFonts w:ascii="Arial" w:hAnsi="Arial" w:cs="Arial"/>
          <w:sz w:val="22"/>
          <w:szCs w:val="22"/>
        </w:rPr>
        <w:t xml:space="preserve"> </w:t>
      </w:r>
      <w:r w:rsidRPr="009D62E7">
        <w:rPr>
          <w:rFonts w:ascii="Arial" w:hAnsi="Arial" w:cs="Arial"/>
          <w:sz w:val="22"/>
          <w:szCs w:val="22"/>
        </w:rPr>
        <w:t xml:space="preserve">(viens simts deviņdesmit deviņi tūkstoši viens simts piecdesmit deviņi </w:t>
      </w:r>
      <w:r w:rsidRPr="009D62E7">
        <w:rPr>
          <w:rFonts w:ascii="Arial" w:hAnsi="Arial" w:cs="Arial"/>
          <w:i/>
          <w:iCs/>
          <w:sz w:val="22"/>
          <w:szCs w:val="22"/>
        </w:rPr>
        <w:t>euro</w:t>
      </w:r>
      <w:r w:rsidRPr="009D62E7">
        <w:rPr>
          <w:rFonts w:ascii="Arial" w:hAnsi="Arial" w:cs="Arial"/>
          <w:sz w:val="22"/>
          <w:szCs w:val="22"/>
        </w:rPr>
        <w:t xml:space="preserve"> 55 centi) ar ietvertu pievienotās vērtības nodokli tai skaitā. </w:t>
      </w:r>
      <w:r w:rsidRPr="009D62E7">
        <w:rPr>
          <w:rFonts w:ascii="Arial" w:eastAsia="Calibri" w:hAnsi="Arial" w:cs="Arial"/>
          <w:sz w:val="22"/>
          <w:szCs w:val="22"/>
        </w:rPr>
        <w:t xml:space="preserve"> </w:t>
      </w:r>
    </w:p>
    <w:p w14:paraId="0EC48561" w14:textId="77777777" w:rsidR="009D62E7" w:rsidRPr="009D62E7" w:rsidRDefault="009D62E7" w:rsidP="009D62E7">
      <w:pPr>
        <w:pStyle w:val="Sarakstarindkopa"/>
        <w:rPr>
          <w:rFonts w:ascii="Arial" w:hAnsi="Arial" w:cs="Arial"/>
          <w:sz w:val="10"/>
          <w:szCs w:val="10"/>
        </w:rPr>
      </w:pPr>
    </w:p>
    <w:p w14:paraId="243D9E80" w14:textId="77777777" w:rsidR="009D62E7" w:rsidRPr="009D62E7" w:rsidRDefault="00000000" w:rsidP="009D62E7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D62E7">
        <w:rPr>
          <w:rFonts w:ascii="Arial" w:hAnsi="Arial" w:cs="Arial"/>
          <w:sz w:val="22"/>
          <w:szCs w:val="22"/>
        </w:rPr>
        <w:t>Lēmums zaudē spēku, ja konkursa uzvarētājs atsakās slēgt līgumu vai līgums netiek noslēgts citu objektīvu iemeslu dēļ.</w:t>
      </w:r>
    </w:p>
    <w:p w14:paraId="6AF65A2E" w14:textId="77777777" w:rsidR="007B1F67" w:rsidRPr="009D62E7" w:rsidRDefault="007B1F67" w:rsidP="009D62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EE9412" w14:textId="77777777" w:rsidR="008467F4" w:rsidRPr="009D62E7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6161A9" w14:paraId="628201EB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325AB" w14:textId="77777777" w:rsidR="008467F4" w:rsidRPr="009D62E7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2E7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1B8F4A1" w14:textId="77777777" w:rsidR="008467F4" w:rsidRDefault="00000000" w:rsidP="009D62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2E7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2F8D805B" w14:textId="77777777" w:rsidR="009D62E7" w:rsidRPr="009D62E7" w:rsidRDefault="009D62E7" w:rsidP="009D62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61A9" w14:paraId="2990DC72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0908391" w14:textId="77777777" w:rsidR="008467F4" w:rsidRPr="009D62E7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2E7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41A6F" w14:textId="77777777" w:rsidR="009D62E7" w:rsidRPr="009D62E7" w:rsidRDefault="00000000" w:rsidP="009D62E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2E7">
              <w:rPr>
                <w:rFonts w:ascii="Arial" w:hAnsi="Arial" w:cs="Arial"/>
                <w:sz w:val="22"/>
                <w:szCs w:val="22"/>
              </w:rPr>
              <w:t xml:space="preserve">Domes priekšsēdētāja birojam, nodibinājumam “Nodibinājums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9D62E7">
              <w:rPr>
                <w:rFonts w:ascii="Arial" w:hAnsi="Arial" w:cs="Arial"/>
                <w:sz w:val="22"/>
                <w:szCs w:val="22"/>
              </w:rPr>
              <w:t>Liepāja 2027”</w:t>
            </w:r>
          </w:p>
          <w:p w14:paraId="2546D61D" w14:textId="77777777" w:rsidR="008467F4" w:rsidRPr="009D62E7" w:rsidRDefault="008467F4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3565C6F3" w14:textId="77777777" w:rsidR="008467F4" w:rsidRPr="009D62E7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9D62E7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0C15" w14:textId="77777777" w:rsidR="00F4238D" w:rsidRDefault="00F4238D">
      <w:r>
        <w:separator/>
      </w:r>
    </w:p>
  </w:endnote>
  <w:endnote w:type="continuationSeparator" w:id="0">
    <w:p w14:paraId="408B3240" w14:textId="77777777" w:rsidR="00F4238D" w:rsidRDefault="00F4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CA6E" w14:textId="77777777" w:rsidR="00E90D4C" w:rsidRPr="00765476" w:rsidRDefault="00E90D4C" w:rsidP="006E5122">
    <w:pPr>
      <w:pStyle w:val="Kjene"/>
      <w:jc w:val="both"/>
    </w:pPr>
  </w:p>
  <w:p w14:paraId="36CDC870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7353" w14:textId="77777777" w:rsidR="006161A9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C35D9" w14:textId="77777777" w:rsidR="00F4238D" w:rsidRDefault="00F4238D">
      <w:r>
        <w:separator/>
      </w:r>
    </w:p>
  </w:footnote>
  <w:footnote w:type="continuationSeparator" w:id="0">
    <w:p w14:paraId="6946B21F" w14:textId="77777777" w:rsidR="00F4238D" w:rsidRDefault="00F4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533D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D5C6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0CC0DA0D" wp14:editId="5D79E35D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3D0E3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73718B00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65EE66A0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05E3EA0F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13970470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A26EC0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BD5C1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49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E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AB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AE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22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0A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24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649C3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88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43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0B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2B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8C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ED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EF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A4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58A41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EC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8E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8C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E6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EB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2C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EA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4E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F13C215A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ED7EA10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6BA2B08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D447B7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636EEB5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CE8852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2CBA3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B802A6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578859A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43383762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1DA786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59E2876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40A8D67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278B37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6E0623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3EAC9D8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B1408F9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04ACA8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626663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BE225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3FE5D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2AE7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5C9C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42857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5ABF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0C12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40C7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14428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41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C5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61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C8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AF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8A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C9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FE6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E9365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2B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46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E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6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07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1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A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4C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B33CE"/>
    <w:multiLevelType w:val="hybridMultilevel"/>
    <w:tmpl w:val="96BC16BC"/>
    <w:lvl w:ilvl="0" w:tplc="B5A88D5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EA10F9BA" w:tentative="1">
      <w:start w:val="1"/>
      <w:numFmt w:val="lowerLetter"/>
      <w:lvlText w:val="%2."/>
      <w:lvlJc w:val="left"/>
      <w:pPr>
        <w:ind w:left="1788" w:hanging="360"/>
      </w:pPr>
    </w:lvl>
    <w:lvl w:ilvl="2" w:tplc="04E8B884" w:tentative="1">
      <w:start w:val="1"/>
      <w:numFmt w:val="lowerRoman"/>
      <w:lvlText w:val="%3."/>
      <w:lvlJc w:val="right"/>
      <w:pPr>
        <w:ind w:left="2508" w:hanging="180"/>
      </w:pPr>
    </w:lvl>
    <w:lvl w:ilvl="3" w:tplc="4ADEAAA6" w:tentative="1">
      <w:start w:val="1"/>
      <w:numFmt w:val="decimal"/>
      <w:lvlText w:val="%4."/>
      <w:lvlJc w:val="left"/>
      <w:pPr>
        <w:ind w:left="3228" w:hanging="360"/>
      </w:pPr>
    </w:lvl>
    <w:lvl w:ilvl="4" w:tplc="4AF8696C" w:tentative="1">
      <w:start w:val="1"/>
      <w:numFmt w:val="lowerLetter"/>
      <w:lvlText w:val="%5."/>
      <w:lvlJc w:val="left"/>
      <w:pPr>
        <w:ind w:left="3948" w:hanging="360"/>
      </w:pPr>
    </w:lvl>
    <w:lvl w:ilvl="5" w:tplc="E914448C" w:tentative="1">
      <w:start w:val="1"/>
      <w:numFmt w:val="lowerRoman"/>
      <w:lvlText w:val="%6."/>
      <w:lvlJc w:val="right"/>
      <w:pPr>
        <w:ind w:left="4668" w:hanging="180"/>
      </w:pPr>
    </w:lvl>
    <w:lvl w:ilvl="6" w:tplc="FE328D62" w:tentative="1">
      <w:start w:val="1"/>
      <w:numFmt w:val="decimal"/>
      <w:lvlText w:val="%7."/>
      <w:lvlJc w:val="left"/>
      <w:pPr>
        <w:ind w:left="5388" w:hanging="360"/>
      </w:pPr>
    </w:lvl>
    <w:lvl w:ilvl="7" w:tplc="85626D3A" w:tentative="1">
      <w:start w:val="1"/>
      <w:numFmt w:val="lowerLetter"/>
      <w:lvlText w:val="%8."/>
      <w:lvlJc w:val="left"/>
      <w:pPr>
        <w:ind w:left="6108" w:hanging="360"/>
      </w:pPr>
    </w:lvl>
    <w:lvl w:ilvl="8" w:tplc="D6D8A46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AF1B6C"/>
    <w:multiLevelType w:val="hybridMultilevel"/>
    <w:tmpl w:val="50E8609A"/>
    <w:lvl w:ilvl="0" w:tplc="D2E06A7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E02454A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9398A07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E50F9B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2AEA0D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921E192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C7F2451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056F8D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F8B28AB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1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1"/>
  </w:num>
  <w:num w:numId="12" w16cid:durableId="319045135">
    <w:abstractNumId w:val="5"/>
  </w:num>
  <w:num w:numId="13" w16cid:durableId="416757802">
    <w:abstractNumId w:val="9"/>
  </w:num>
  <w:num w:numId="14" w16cid:durableId="987707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07E20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032C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0EA9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332EF"/>
    <w:rsid w:val="00241932"/>
    <w:rsid w:val="0024293C"/>
    <w:rsid w:val="00242DBA"/>
    <w:rsid w:val="002460DD"/>
    <w:rsid w:val="00251971"/>
    <w:rsid w:val="00253EA0"/>
    <w:rsid w:val="00255DCC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222"/>
    <w:rsid w:val="002B7BA3"/>
    <w:rsid w:val="002C06E8"/>
    <w:rsid w:val="002C2DE4"/>
    <w:rsid w:val="002D6C54"/>
    <w:rsid w:val="002E1235"/>
    <w:rsid w:val="002F2C56"/>
    <w:rsid w:val="002F2E3F"/>
    <w:rsid w:val="002F47DA"/>
    <w:rsid w:val="002F58FD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2F9A"/>
    <w:rsid w:val="003C3979"/>
    <w:rsid w:val="003D1C7C"/>
    <w:rsid w:val="003E185F"/>
    <w:rsid w:val="003E6F74"/>
    <w:rsid w:val="003F4694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1954"/>
    <w:rsid w:val="0044260F"/>
    <w:rsid w:val="00451FAD"/>
    <w:rsid w:val="004523BB"/>
    <w:rsid w:val="004546E8"/>
    <w:rsid w:val="00460699"/>
    <w:rsid w:val="00460F09"/>
    <w:rsid w:val="00461292"/>
    <w:rsid w:val="00463E24"/>
    <w:rsid w:val="0046521E"/>
    <w:rsid w:val="00465A95"/>
    <w:rsid w:val="0046604C"/>
    <w:rsid w:val="00470267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4B06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1A9"/>
    <w:rsid w:val="006167C5"/>
    <w:rsid w:val="00616BBA"/>
    <w:rsid w:val="006172F6"/>
    <w:rsid w:val="00626473"/>
    <w:rsid w:val="00633DE3"/>
    <w:rsid w:val="006345F5"/>
    <w:rsid w:val="00640C99"/>
    <w:rsid w:val="00644678"/>
    <w:rsid w:val="00646647"/>
    <w:rsid w:val="006501F4"/>
    <w:rsid w:val="00650894"/>
    <w:rsid w:val="00652C82"/>
    <w:rsid w:val="00652DDC"/>
    <w:rsid w:val="00653C5F"/>
    <w:rsid w:val="00654762"/>
    <w:rsid w:val="0065543B"/>
    <w:rsid w:val="00661146"/>
    <w:rsid w:val="0066129B"/>
    <w:rsid w:val="00661894"/>
    <w:rsid w:val="00661DB6"/>
    <w:rsid w:val="00665022"/>
    <w:rsid w:val="00666786"/>
    <w:rsid w:val="00667B79"/>
    <w:rsid w:val="00672B91"/>
    <w:rsid w:val="00672E78"/>
    <w:rsid w:val="00675167"/>
    <w:rsid w:val="006770F7"/>
    <w:rsid w:val="0068443A"/>
    <w:rsid w:val="00685EC7"/>
    <w:rsid w:val="00686A00"/>
    <w:rsid w:val="00687654"/>
    <w:rsid w:val="0069314B"/>
    <w:rsid w:val="00693D34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36C4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4F8D"/>
    <w:rsid w:val="00805589"/>
    <w:rsid w:val="00810E2B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57958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C7F3C"/>
    <w:rsid w:val="009D2242"/>
    <w:rsid w:val="009D62E7"/>
    <w:rsid w:val="009D713C"/>
    <w:rsid w:val="009E365C"/>
    <w:rsid w:val="009E55E4"/>
    <w:rsid w:val="009E6D76"/>
    <w:rsid w:val="009E77A0"/>
    <w:rsid w:val="009F2198"/>
    <w:rsid w:val="009F4E5A"/>
    <w:rsid w:val="009F674C"/>
    <w:rsid w:val="00A02E57"/>
    <w:rsid w:val="00A03E46"/>
    <w:rsid w:val="00A04216"/>
    <w:rsid w:val="00A056DC"/>
    <w:rsid w:val="00A2143D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01FF"/>
    <w:rsid w:val="00A74C8F"/>
    <w:rsid w:val="00A76739"/>
    <w:rsid w:val="00A84FF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4EC6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6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21ED"/>
    <w:rsid w:val="00B6238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36CD2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2BB"/>
    <w:rsid w:val="00CF2F6F"/>
    <w:rsid w:val="00CF6A2F"/>
    <w:rsid w:val="00CF74E4"/>
    <w:rsid w:val="00CF7675"/>
    <w:rsid w:val="00D017E1"/>
    <w:rsid w:val="00D03C2E"/>
    <w:rsid w:val="00D167D9"/>
    <w:rsid w:val="00D1697F"/>
    <w:rsid w:val="00D176FA"/>
    <w:rsid w:val="00D236C4"/>
    <w:rsid w:val="00D25DF2"/>
    <w:rsid w:val="00D26EB3"/>
    <w:rsid w:val="00D30375"/>
    <w:rsid w:val="00D321C8"/>
    <w:rsid w:val="00D436CA"/>
    <w:rsid w:val="00D47C33"/>
    <w:rsid w:val="00D6131A"/>
    <w:rsid w:val="00D6154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B71EC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2EA4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97779"/>
    <w:rsid w:val="00EA229C"/>
    <w:rsid w:val="00EA30E0"/>
    <w:rsid w:val="00EB0869"/>
    <w:rsid w:val="00EB0F00"/>
    <w:rsid w:val="00EB209C"/>
    <w:rsid w:val="00EB2EC1"/>
    <w:rsid w:val="00EB48FD"/>
    <w:rsid w:val="00EB6096"/>
    <w:rsid w:val="00EC1DF2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EF7B23"/>
    <w:rsid w:val="00F00003"/>
    <w:rsid w:val="00F020E6"/>
    <w:rsid w:val="00F07C35"/>
    <w:rsid w:val="00F10B2A"/>
    <w:rsid w:val="00F133BC"/>
    <w:rsid w:val="00F14D7E"/>
    <w:rsid w:val="00F170EE"/>
    <w:rsid w:val="00F25571"/>
    <w:rsid w:val="00F2640A"/>
    <w:rsid w:val="00F274BF"/>
    <w:rsid w:val="00F27FA6"/>
    <w:rsid w:val="00F30DB7"/>
    <w:rsid w:val="00F36E78"/>
    <w:rsid w:val="00F4238D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04A7"/>
    <w:rsid w:val="00FD2A20"/>
    <w:rsid w:val="00FD401B"/>
    <w:rsid w:val="00FD4B7A"/>
    <w:rsid w:val="00FD5D9C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7B1E9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2024-12-16T10:25:00Z</cp:lastPrinted>
  <dcterms:created xsi:type="dcterms:W3CDTF">2024-12-27T13:12:00Z</dcterms:created>
  <dcterms:modified xsi:type="dcterms:W3CDTF">2024-12-27T13:12:00Z</dcterms:modified>
</cp:coreProperties>
</file>