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D6503" w:rsidRPr="00393422" w14:paraId="39D6B498" w14:textId="77777777" w:rsidTr="004D6503">
        <w:tc>
          <w:tcPr>
            <w:tcW w:w="4788" w:type="dxa"/>
            <w:tcBorders>
              <w:top w:val="nil"/>
              <w:left w:val="nil"/>
              <w:bottom w:val="nil"/>
              <w:right w:val="nil"/>
            </w:tcBorders>
          </w:tcPr>
          <w:p w14:paraId="0C5C2A9E" w14:textId="67070A6A" w:rsidR="004D6503" w:rsidRPr="00393422" w:rsidRDefault="004D6503"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6B263966" w:rsidR="004D6503" w:rsidRPr="00D83970" w:rsidRDefault="004D6503"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98</w:t>
            </w:r>
            <w:r w:rsidRPr="00D83970">
              <w:rPr>
                <w:rFonts w:ascii="Arial" w:hAnsi="Arial" w:cs="Arial"/>
                <w:color w:val="000000"/>
                <w:sz w:val="22"/>
                <w:szCs w:val="22"/>
              </w:rPr>
              <w:t>/</w:t>
            </w:r>
            <w:r>
              <w:rPr>
                <w:rFonts w:ascii="Arial" w:hAnsi="Arial" w:cs="Arial"/>
                <w:color w:val="000000"/>
                <w:sz w:val="22"/>
                <w:szCs w:val="22"/>
              </w:rPr>
              <w:t>5</w:t>
            </w:r>
          </w:p>
          <w:p w14:paraId="7399B652" w14:textId="03650EAE" w:rsidR="004D6503" w:rsidRPr="00393422" w:rsidRDefault="004D6503"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1</w:t>
            </w:r>
            <w:r>
              <w:rPr>
                <w:rFonts w:ascii="Arial" w:hAnsi="Arial" w:cs="Arial"/>
                <w:color w:val="000000"/>
                <w:sz w:val="22"/>
                <w:szCs w:val="22"/>
              </w:rPr>
              <w:t>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151B21B" w14:textId="77777777" w:rsidR="00CD3F8B" w:rsidRPr="00CD3F8B" w:rsidRDefault="00CD3F8B" w:rsidP="00CD3F8B">
      <w:pPr>
        <w:jc w:val="both"/>
        <w:rPr>
          <w:rFonts w:ascii="Arial" w:hAnsi="Arial" w:cs="Arial"/>
          <w:sz w:val="22"/>
          <w:szCs w:val="22"/>
        </w:rPr>
      </w:pPr>
      <w:r w:rsidRPr="00CD3F8B">
        <w:rPr>
          <w:rFonts w:ascii="Arial" w:hAnsi="Arial" w:cs="Arial"/>
          <w:sz w:val="22"/>
          <w:szCs w:val="22"/>
        </w:rPr>
        <w:t>Par saistošo noteikumu precizēšanu</w:t>
      </w:r>
    </w:p>
    <w:p w14:paraId="462A871B" w14:textId="77777777" w:rsidR="00CD3F8B" w:rsidRDefault="00CD3F8B" w:rsidP="00CD3F8B">
      <w:pPr>
        <w:jc w:val="both"/>
        <w:rPr>
          <w:rFonts w:ascii="Arial" w:hAnsi="Arial" w:cs="Arial"/>
          <w:sz w:val="22"/>
          <w:szCs w:val="22"/>
        </w:rPr>
      </w:pPr>
    </w:p>
    <w:p w14:paraId="2F18FB4B" w14:textId="77777777" w:rsidR="00CD3F8B" w:rsidRPr="00A93C71" w:rsidRDefault="00CD3F8B" w:rsidP="00CD3F8B">
      <w:pPr>
        <w:jc w:val="both"/>
        <w:rPr>
          <w:rFonts w:ascii="Arial" w:hAnsi="Arial" w:cs="Arial"/>
          <w:sz w:val="2"/>
          <w:szCs w:val="2"/>
        </w:rPr>
      </w:pPr>
    </w:p>
    <w:p w14:paraId="32DC7D11" w14:textId="77777777" w:rsidR="00CD3F8B" w:rsidRPr="00CD3F8B" w:rsidRDefault="00CD3F8B" w:rsidP="00CD3F8B">
      <w:pPr>
        <w:jc w:val="both"/>
        <w:rPr>
          <w:rFonts w:ascii="Arial" w:hAnsi="Arial" w:cs="Arial"/>
          <w:sz w:val="22"/>
          <w:szCs w:val="22"/>
        </w:rPr>
      </w:pPr>
    </w:p>
    <w:p w14:paraId="688DF3B8" w14:textId="77777777" w:rsidR="00CD3F8B" w:rsidRPr="00CD3F8B" w:rsidRDefault="00CD3F8B" w:rsidP="00CD3F8B">
      <w:pPr>
        <w:ind w:firstLine="720"/>
        <w:rPr>
          <w:rFonts w:ascii="Arial" w:hAnsi="Arial" w:cs="Arial"/>
          <w:sz w:val="22"/>
          <w:szCs w:val="22"/>
        </w:rPr>
      </w:pPr>
    </w:p>
    <w:p w14:paraId="28CBBCAD" w14:textId="77777777" w:rsidR="00CD3F8B" w:rsidRPr="00CD3F8B" w:rsidRDefault="00CD3F8B" w:rsidP="00CD3F8B">
      <w:pPr>
        <w:ind w:firstLine="720"/>
        <w:jc w:val="both"/>
        <w:rPr>
          <w:rFonts w:ascii="Arial" w:hAnsi="Arial" w:cs="Arial"/>
          <w:sz w:val="22"/>
          <w:szCs w:val="22"/>
        </w:rPr>
      </w:pPr>
      <w:r w:rsidRPr="00CD3F8B">
        <w:rPr>
          <w:rFonts w:ascii="Arial" w:hAnsi="Arial" w:cs="Arial"/>
          <w:sz w:val="22"/>
          <w:szCs w:val="22"/>
        </w:rPr>
        <w:t>Ar Liepājas valstspilsētas pašvaldības domes 2024. gada 18. aprīļa lēmumu Nr.148/4 “Par Liepājas valstspilsētas pašvaldības materiālo atbalstu audžuģimenei” izdoti saistošie noteikumi Nr.14 “Par Liepājas valstspilsētas pašvaldības materiālo atbalstu audžuģimenei” (turpmāk arī – saistošie noteikumi).</w:t>
      </w:r>
    </w:p>
    <w:p w14:paraId="2B1202BB" w14:textId="77777777" w:rsidR="00CD3F8B" w:rsidRPr="00CD3F8B" w:rsidRDefault="00CD3F8B" w:rsidP="00CD3F8B">
      <w:pPr>
        <w:tabs>
          <w:tab w:val="left" w:pos="709"/>
          <w:tab w:val="left" w:pos="1134"/>
        </w:tabs>
        <w:ind w:firstLine="720"/>
        <w:jc w:val="both"/>
        <w:rPr>
          <w:rFonts w:ascii="Arial" w:hAnsi="Arial" w:cs="Arial"/>
          <w:sz w:val="22"/>
          <w:szCs w:val="22"/>
        </w:rPr>
      </w:pPr>
      <w:r w:rsidRPr="00CD3F8B">
        <w:rPr>
          <w:rFonts w:ascii="Arial" w:hAnsi="Arial" w:cs="Arial"/>
          <w:sz w:val="22"/>
          <w:szCs w:val="22"/>
        </w:rPr>
        <w:t>Liepājas valstspilsētas pašvaldībā saņemta Vides aizsardzības un reģionālās attīstības ministrijas 2024. gada 29. aprīļa vēstule Nr.1-18/2677 “Par saistošajiem noteikumiem Nr.14” (turpmāk – atzinums), kurā lūgts precizēt saistošo noteikumu regulējumu attiecībā uz kritēriju piemērošanu un atlīdzības apmēra noteikšanu audžuģimenei par pienākumu pildīšanu, kas ir mazāks par mēnesi, un precizēt regulējumu attiecībā uz gadījumiem, kādos nepieciešama iesnieguma iesniegšana pabalstu saņemšanai un lēmumu pieņemšana. Precizētas paskaidrojuma raksta 4. un 6. sadaļas.</w:t>
      </w:r>
    </w:p>
    <w:p w14:paraId="6CFF7727" w14:textId="77777777" w:rsidR="00CD3F8B" w:rsidRPr="00CD3F8B" w:rsidRDefault="00CD3F8B" w:rsidP="00CD3F8B">
      <w:pPr>
        <w:ind w:firstLine="720"/>
        <w:jc w:val="both"/>
        <w:rPr>
          <w:rFonts w:ascii="Arial" w:hAnsi="Arial" w:cs="Arial"/>
          <w:b/>
          <w:bCs/>
          <w:sz w:val="22"/>
          <w:szCs w:val="22"/>
        </w:rPr>
      </w:pPr>
      <w:r w:rsidRPr="00CD3F8B">
        <w:rPr>
          <w:rFonts w:ascii="Arial" w:hAnsi="Arial" w:cs="Arial"/>
          <w:sz w:val="22"/>
          <w:szCs w:val="22"/>
        </w:rPr>
        <w:t xml:space="preserve">Ņemot vērā Vides aizsardzības un reģionālās attīstības ministrijas atzinumu, pamatojoties uz Pašvaldību likuma 47. panta piekto daļu, Liepājas valstspilsētas pašvaldības dome </w:t>
      </w:r>
      <w:r w:rsidRPr="00CD3F8B">
        <w:rPr>
          <w:rFonts w:ascii="Arial" w:hAnsi="Arial" w:cs="Arial"/>
          <w:b/>
          <w:bCs/>
          <w:sz w:val="22"/>
          <w:szCs w:val="22"/>
        </w:rPr>
        <w:t>nolemj:</w:t>
      </w:r>
    </w:p>
    <w:p w14:paraId="1F8B0E5A" w14:textId="77777777" w:rsidR="00CD3F8B" w:rsidRPr="00CD3F8B" w:rsidRDefault="00CD3F8B" w:rsidP="00CD3F8B">
      <w:pPr>
        <w:tabs>
          <w:tab w:val="left" w:pos="709"/>
          <w:tab w:val="left" w:pos="1134"/>
        </w:tabs>
        <w:ind w:firstLine="720"/>
        <w:jc w:val="both"/>
        <w:rPr>
          <w:rFonts w:ascii="Arial" w:hAnsi="Arial" w:cs="Arial"/>
          <w:sz w:val="22"/>
          <w:szCs w:val="22"/>
        </w:rPr>
      </w:pPr>
    </w:p>
    <w:p w14:paraId="34B25DD9" w14:textId="23B0DBA0" w:rsidR="00CD3F8B" w:rsidRPr="00CD3F8B" w:rsidRDefault="00CD3F8B" w:rsidP="00CD3F8B">
      <w:pPr>
        <w:tabs>
          <w:tab w:val="left" w:pos="709"/>
          <w:tab w:val="left" w:pos="1134"/>
        </w:tabs>
        <w:ind w:firstLine="720"/>
        <w:jc w:val="both"/>
        <w:rPr>
          <w:rFonts w:ascii="Arial" w:hAnsi="Arial" w:cs="Arial"/>
          <w:sz w:val="22"/>
          <w:szCs w:val="22"/>
        </w:rPr>
      </w:pPr>
      <w:r w:rsidRPr="00CD3F8B">
        <w:rPr>
          <w:rFonts w:ascii="Arial" w:hAnsi="Arial" w:cs="Arial"/>
          <w:sz w:val="22"/>
          <w:szCs w:val="22"/>
        </w:rPr>
        <w:t>Precizēt Liepājas valstspilsētas pašvaldības domes 2024. gada 18.</w:t>
      </w:r>
      <w:r w:rsidR="00405072">
        <w:rPr>
          <w:rFonts w:ascii="Arial" w:hAnsi="Arial" w:cs="Arial"/>
          <w:sz w:val="22"/>
          <w:szCs w:val="22"/>
        </w:rPr>
        <w:t xml:space="preserve"> </w:t>
      </w:r>
      <w:r w:rsidRPr="00CD3F8B">
        <w:rPr>
          <w:rFonts w:ascii="Arial" w:hAnsi="Arial" w:cs="Arial"/>
          <w:sz w:val="22"/>
          <w:szCs w:val="22"/>
        </w:rPr>
        <w:t>aprīļa saistošos noteikumus Nr.14 “Par Liepājas valstspilsētas pašvaldības materiālo atbalstu audžuģimenei” (pielikumā).</w:t>
      </w:r>
    </w:p>
    <w:p w14:paraId="39C72ECA" w14:textId="77777777" w:rsidR="00CD3F8B" w:rsidRPr="00CD3F8B" w:rsidRDefault="00CD3F8B" w:rsidP="00CD3F8B">
      <w:pPr>
        <w:tabs>
          <w:tab w:val="left" w:pos="709"/>
          <w:tab w:val="left" w:pos="1134"/>
        </w:tabs>
        <w:ind w:firstLine="72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CD3F8B">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CD3F8B">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67C01B5" w14:textId="77777777" w:rsidR="00CD3F8B" w:rsidRDefault="00CD3F8B" w:rsidP="00CD3F8B">
            <w:pPr>
              <w:widowControl w:val="0"/>
              <w:autoSpaceDE w:val="0"/>
              <w:autoSpaceDN w:val="0"/>
              <w:adjustRightInd w:val="0"/>
              <w:jc w:val="both"/>
              <w:rPr>
                <w:rFonts w:ascii="Arial" w:hAnsi="Arial" w:cs="Arial"/>
                <w:sz w:val="22"/>
                <w:szCs w:val="14"/>
              </w:rPr>
            </w:pPr>
            <w:r w:rsidRPr="00CD3F8B">
              <w:rPr>
                <w:rFonts w:ascii="Arial" w:hAnsi="Arial" w:cs="Arial"/>
                <w:sz w:val="22"/>
                <w:szCs w:val="22"/>
              </w:rPr>
              <w:t>Vides aizsardzības un reģionālās attīstības ministrijai, Finanšu pārvaldei,  Liepājas Sociālajam dienestam, oficiālajam izdevumam “Latvijas Vēstnesis”</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C125" w14:textId="77777777" w:rsidR="00C14151" w:rsidRDefault="00C14151" w:rsidP="009258C8">
      <w:r>
        <w:separator/>
      </w:r>
    </w:p>
  </w:endnote>
  <w:endnote w:type="continuationSeparator" w:id="0">
    <w:p w14:paraId="172407A9" w14:textId="77777777" w:rsidR="00C14151" w:rsidRDefault="00C14151"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278BD5" w14:textId="77777777" w:rsidR="00C14151" w:rsidRDefault="00C14151" w:rsidP="009258C8">
      <w:r>
        <w:separator/>
      </w:r>
    </w:p>
  </w:footnote>
  <w:footnote w:type="continuationSeparator" w:id="0">
    <w:p w14:paraId="182A3D16" w14:textId="77777777" w:rsidR="00C14151" w:rsidRDefault="00C14151"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3DFA"/>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03DA"/>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5072"/>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D6503"/>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E643A"/>
    <w:rsid w:val="005F0574"/>
    <w:rsid w:val="005F5AA8"/>
    <w:rsid w:val="0060323C"/>
    <w:rsid w:val="006042A9"/>
    <w:rsid w:val="00607627"/>
    <w:rsid w:val="00614A92"/>
    <w:rsid w:val="00616BBA"/>
    <w:rsid w:val="006172F6"/>
    <w:rsid w:val="00632480"/>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255E"/>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A6FF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3C7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4151"/>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971C3"/>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D3F8B"/>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1826"/>
    <w:rsid w:val="00D436CA"/>
    <w:rsid w:val="00D47C33"/>
    <w:rsid w:val="00D6131A"/>
    <w:rsid w:val="00D74C7C"/>
    <w:rsid w:val="00D7566E"/>
    <w:rsid w:val="00D75CCF"/>
    <w:rsid w:val="00D834B1"/>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04074"/>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2C86"/>
    <w:rsid w:val="00ED429A"/>
    <w:rsid w:val="00EE026C"/>
    <w:rsid w:val="00EE20D2"/>
    <w:rsid w:val="00EE225D"/>
    <w:rsid w:val="00EE52DD"/>
    <w:rsid w:val="00EE7891"/>
    <w:rsid w:val="00EF0186"/>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32250790">
      <w:bodyDiv w:val="1"/>
      <w:marLeft w:val="0"/>
      <w:marRight w:val="0"/>
      <w:marTop w:val="0"/>
      <w:marBottom w:val="0"/>
      <w:divBdr>
        <w:top w:val="none" w:sz="0" w:space="0" w:color="auto"/>
        <w:left w:val="none" w:sz="0" w:space="0" w:color="auto"/>
        <w:bottom w:val="none" w:sz="0" w:space="0" w:color="auto"/>
        <w:right w:val="none" w:sz="0" w:space="0" w:color="auto"/>
      </w:divBdr>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9</cp:revision>
  <cp:lastPrinted>2024-05-21T07:52:00Z</cp:lastPrinted>
  <dcterms:created xsi:type="dcterms:W3CDTF">2024-05-21T07:51:00Z</dcterms:created>
  <dcterms:modified xsi:type="dcterms:W3CDTF">2024-05-24T11:06:00Z</dcterms:modified>
</cp:coreProperties>
</file>