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CB278E" w14:textId="77777777" w:rsidR="000F232A" w:rsidRPr="001242BC" w:rsidRDefault="000F232A" w:rsidP="002B7BA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44"/>
          <w:szCs w:val="44"/>
        </w:rPr>
      </w:pPr>
    </w:p>
    <w:p w14:paraId="29B943E3" w14:textId="77777777" w:rsidR="00607627" w:rsidRPr="00607627" w:rsidRDefault="002B7BA3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LĒMUMS</w:t>
      </w:r>
    </w:p>
    <w:p w14:paraId="436E1203" w14:textId="77777777" w:rsidR="00607627" w:rsidRPr="00607627" w:rsidRDefault="00B62169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607627">
        <w:rPr>
          <w:rFonts w:ascii="Arial" w:hAnsi="Arial" w:cs="Arial"/>
          <w:sz w:val="26"/>
          <w:szCs w:val="26"/>
        </w:rPr>
        <w:t>Liepājā</w:t>
      </w:r>
    </w:p>
    <w:p w14:paraId="70B5DFEB" w14:textId="77777777" w:rsidR="00607627" w:rsidRPr="00C94074" w:rsidRDefault="00607627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0"/>
        </w:rPr>
      </w:pPr>
    </w:p>
    <w:tbl>
      <w:tblPr>
        <w:tblW w:w="850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</w:tblGrid>
      <w:tr w:rsidR="00C659CE" w:rsidRPr="00393422" w14:paraId="39D6B498" w14:textId="77777777" w:rsidTr="00C659CE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0C5C2A9E" w14:textId="67070A6A" w:rsidR="00C659CE" w:rsidRPr="00393422" w:rsidRDefault="00C659CE" w:rsidP="00AB1E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2024. gada 23. maijā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46DBA6C5" w14:textId="192B9C76" w:rsidR="00C659CE" w:rsidRPr="00D83970" w:rsidRDefault="00C659CE" w:rsidP="00D83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</w:t>
            </w: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Nr.1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87</w:t>
            </w: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  <w:p w14:paraId="7399B652" w14:textId="0630CEED" w:rsidR="00C659CE" w:rsidRPr="00393422" w:rsidRDefault="00C659CE" w:rsidP="00CC07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(prot. Nr.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839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1C0B7F00" w14:textId="77777777" w:rsidR="0061140E" w:rsidRPr="0061140E" w:rsidRDefault="0061140E" w:rsidP="006114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14:paraId="0013D5BB" w14:textId="77777777" w:rsidR="0061140E" w:rsidRPr="0061140E" w:rsidRDefault="0061140E" w:rsidP="006114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1140E">
        <w:rPr>
          <w:rFonts w:ascii="Arial" w:hAnsi="Arial" w:cs="Arial"/>
          <w:sz w:val="22"/>
          <w:szCs w:val="22"/>
        </w:rPr>
        <w:t xml:space="preserve">Par projektu “Infrastruktūras attīstība </w:t>
      </w:r>
    </w:p>
    <w:p w14:paraId="13FB24CA" w14:textId="77777777" w:rsidR="0061140E" w:rsidRPr="0061140E" w:rsidRDefault="0061140E" w:rsidP="006114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1140E">
        <w:rPr>
          <w:rFonts w:ascii="Arial" w:hAnsi="Arial" w:cs="Arial"/>
          <w:sz w:val="22"/>
          <w:szCs w:val="22"/>
        </w:rPr>
        <w:t xml:space="preserve">stadiona “Daugava” rezerves laukumā, </w:t>
      </w:r>
    </w:p>
    <w:p w14:paraId="24BF1DE8" w14:textId="77777777" w:rsidR="0061140E" w:rsidRPr="0061140E" w:rsidRDefault="0061140E" w:rsidP="006114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eastAsia="en-GB"/>
        </w:rPr>
      </w:pPr>
      <w:r w:rsidRPr="0061140E">
        <w:rPr>
          <w:rFonts w:ascii="Arial" w:hAnsi="Arial" w:cs="Arial"/>
          <w:sz w:val="22"/>
          <w:szCs w:val="22"/>
        </w:rPr>
        <w:t>Jūrmalas parks 4, Liepājā”</w:t>
      </w:r>
    </w:p>
    <w:p w14:paraId="52EB25D4" w14:textId="77777777" w:rsidR="0061140E" w:rsidRDefault="0061140E" w:rsidP="006114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  <w:color w:val="FF0000"/>
          <w:sz w:val="22"/>
          <w:szCs w:val="22"/>
        </w:rPr>
      </w:pPr>
    </w:p>
    <w:p w14:paraId="6D1C65D9" w14:textId="77777777" w:rsidR="004F20A1" w:rsidRPr="0061140E" w:rsidRDefault="004F20A1" w:rsidP="006114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  <w:color w:val="FF0000"/>
          <w:sz w:val="22"/>
          <w:szCs w:val="22"/>
        </w:rPr>
      </w:pPr>
    </w:p>
    <w:p w14:paraId="22170C2F" w14:textId="7F17063C" w:rsidR="0061140E" w:rsidRPr="0061140E" w:rsidRDefault="0061140E" w:rsidP="0061140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noProof/>
          <w:color w:val="FF0000"/>
          <w:sz w:val="22"/>
          <w:szCs w:val="22"/>
          <w:lang w:eastAsia="en-GB"/>
        </w:rPr>
      </w:pPr>
      <w:r w:rsidRPr="0061140E">
        <w:rPr>
          <w:rFonts w:ascii="Arial" w:hAnsi="Arial" w:cs="Arial"/>
          <w:noProof/>
          <w:sz w:val="22"/>
          <w:szCs w:val="22"/>
          <w:lang w:eastAsia="en-GB"/>
        </w:rPr>
        <w:t>Pamatojoties uz Pašvaldību likuma 4. panta pirmās daļas 7. punktu, Liepājas valstspilsētas un Dienvidkurzemes novada attīstības programmas 2022.</w:t>
      </w:r>
      <w:r w:rsidR="004F20A1">
        <w:rPr>
          <w:rFonts w:ascii="Arial" w:hAnsi="Arial" w:cs="Arial"/>
          <w:noProof/>
          <w:sz w:val="22"/>
          <w:szCs w:val="22"/>
          <w:lang w:eastAsia="en-GB"/>
        </w:rPr>
        <w:t>-</w:t>
      </w:r>
      <w:r w:rsidRPr="0061140E">
        <w:rPr>
          <w:rFonts w:ascii="Arial" w:hAnsi="Arial" w:cs="Arial"/>
          <w:noProof/>
          <w:sz w:val="22"/>
          <w:szCs w:val="22"/>
          <w:lang w:eastAsia="en-GB"/>
        </w:rPr>
        <w:t>2027. gadam Liepājas valstspilsētas Rīcības un investīciju plāna uzdevumu 6.1. “Attīstīt drošu, ilgtspējīgu un kvalitatīvu ārtelpu”, izskatot Liepājas valstspilsētas pašvaldības domes pastāvīgās Attīstības komitejas 2024.</w:t>
      </w:r>
      <w:r w:rsidR="004F20A1">
        <w:rPr>
          <w:rFonts w:ascii="Arial" w:hAnsi="Arial" w:cs="Arial"/>
          <w:noProof/>
          <w:sz w:val="22"/>
          <w:szCs w:val="22"/>
          <w:lang w:eastAsia="en-GB"/>
        </w:rPr>
        <w:t xml:space="preserve"> </w:t>
      </w:r>
      <w:r w:rsidRPr="0061140E">
        <w:rPr>
          <w:rFonts w:ascii="Arial" w:hAnsi="Arial" w:cs="Arial"/>
          <w:noProof/>
          <w:sz w:val="22"/>
          <w:szCs w:val="22"/>
          <w:lang w:eastAsia="en-GB"/>
        </w:rPr>
        <w:t>gada 16.</w:t>
      </w:r>
      <w:r w:rsidR="004F20A1">
        <w:rPr>
          <w:rFonts w:ascii="Arial" w:hAnsi="Arial" w:cs="Arial"/>
          <w:noProof/>
          <w:sz w:val="22"/>
          <w:szCs w:val="22"/>
          <w:lang w:eastAsia="en-GB"/>
        </w:rPr>
        <w:t xml:space="preserve"> </w:t>
      </w:r>
      <w:r w:rsidRPr="0061140E">
        <w:rPr>
          <w:rFonts w:ascii="Arial" w:hAnsi="Arial" w:cs="Arial"/>
          <w:noProof/>
          <w:sz w:val="22"/>
          <w:szCs w:val="22"/>
          <w:lang w:eastAsia="en-GB"/>
        </w:rPr>
        <w:t>maija lēmumu (sēdes protokols Nr.5) un pastāvīgās Finanšu komitejas 2024.</w:t>
      </w:r>
      <w:r w:rsidR="004F20A1">
        <w:rPr>
          <w:rFonts w:ascii="Arial" w:hAnsi="Arial" w:cs="Arial"/>
          <w:noProof/>
          <w:sz w:val="22"/>
          <w:szCs w:val="22"/>
          <w:lang w:eastAsia="en-GB"/>
        </w:rPr>
        <w:t xml:space="preserve"> </w:t>
      </w:r>
      <w:r w:rsidRPr="0061140E">
        <w:rPr>
          <w:rFonts w:ascii="Arial" w:hAnsi="Arial" w:cs="Arial"/>
          <w:noProof/>
          <w:sz w:val="22"/>
          <w:szCs w:val="22"/>
          <w:lang w:eastAsia="en-GB"/>
        </w:rPr>
        <w:t>gada 16. maija lēmumu (sēdes protokols Nr.5)</w:t>
      </w:r>
      <w:r w:rsidRPr="0061140E">
        <w:rPr>
          <w:rFonts w:ascii="Arial" w:hAnsi="Arial" w:cs="Arial"/>
          <w:noProof/>
          <w:sz w:val="22"/>
          <w:szCs w:val="22"/>
        </w:rPr>
        <w:t xml:space="preserve">, Liepājas valstspilsētas pašvaldības dome </w:t>
      </w:r>
      <w:r w:rsidRPr="0061140E">
        <w:rPr>
          <w:rFonts w:ascii="Arial" w:hAnsi="Arial" w:cs="Arial"/>
          <w:b/>
          <w:noProof/>
          <w:sz w:val="22"/>
          <w:szCs w:val="22"/>
        </w:rPr>
        <w:t>nolemj</w:t>
      </w:r>
      <w:r w:rsidRPr="0061140E">
        <w:rPr>
          <w:rFonts w:ascii="Arial" w:hAnsi="Arial" w:cs="Arial"/>
          <w:b/>
          <w:bCs/>
          <w:noProof/>
          <w:sz w:val="22"/>
          <w:szCs w:val="22"/>
        </w:rPr>
        <w:t>:</w:t>
      </w:r>
    </w:p>
    <w:p w14:paraId="693B3C91" w14:textId="77777777" w:rsidR="0061140E" w:rsidRPr="0061140E" w:rsidRDefault="0061140E" w:rsidP="0061140E">
      <w:pPr>
        <w:jc w:val="both"/>
        <w:rPr>
          <w:rFonts w:ascii="Arial" w:hAnsi="Arial" w:cs="Arial"/>
          <w:noProof/>
          <w:color w:val="FF0000"/>
          <w:sz w:val="22"/>
          <w:szCs w:val="22"/>
          <w:lang w:eastAsia="en-GB"/>
        </w:rPr>
      </w:pPr>
    </w:p>
    <w:p w14:paraId="208F6A2F" w14:textId="77777777" w:rsidR="0061140E" w:rsidRPr="0061140E" w:rsidRDefault="0061140E" w:rsidP="004F20A1">
      <w:pPr>
        <w:ind w:firstLine="708"/>
        <w:jc w:val="both"/>
        <w:rPr>
          <w:rFonts w:ascii="Arial" w:hAnsi="Arial" w:cs="Arial"/>
          <w:noProof/>
          <w:sz w:val="22"/>
          <w:szCs w:val="22"/>
          <w:lang w:eastAsia="en-GB"/>
        </w:rPr>
      </w:pPr>
      <w:r w:rsidRPr="0061140E">
        <w:rPr>
          <w:rFonts w:ascii="Arial" w:hAnsi="Arial" w:cs="Arial"/>
          <w:noProof/>
          <w:sz w:val="22"/>
          <w:szCs w:val="22"/>
          <w:lang w:eastAsia="en-GB"/>
        </w:rPr>
        <w:t>1. Atbalstīt projekta “Infrastruktūras attīstība stadiona “Daugava” rezerves laukumā, Jūrmalas parks 4, Liepājā” (turpmāk – Projekts) sagatavošanu un iesniegšanu finansējuma saņemšanai</w:t>
      </w:r>
      <w:r w:rsidRPr="0061140E">
        <w:rPr>
          <w:rFonts w:ascii="Arial" w:hAnsi="Arial"/>
          <w:sz w:val="22"/>
        </w:rPr>
        <w:t xml:space="preserve"> </w:t>
      </w:r>
      <w:r w:rsidRPr="0061140E">
        <w:rPr>
          <w:rFonts w:ascii="Arial" w:hAnsi="Arial" w:cs="Arial"/>
          <w:noProof/>
          <w:sz w:val="22"/>
          <w:szCs w:val="22"/>
          <w:lang w:eastAsia="en-GB"/>
        </w:rPr>
        <w:t>Latvijas valsts budžeta finansētās programmas “Reģionālās attīstības atbalsta pasākums – infrastruktūras pielāgošana un uzturēšana”,</w:t>
      </w:r>
      <w:r w:rsidRPr="0061140E">
        <w:rPr>
          <w:rFonts w:ascii="Arial" w:hAnsi="Arial"/>
          <w:sz w:val="22"/>
        </w:rPr>
        <w:t xml:space="preserve"> </w:t>
      </w:r>
      <w:r w:rsidRPr="0061140E">
        <w:rPr>
          <w:rFonts w:ascii="Arial" w:hAnsi="Arial" w:cs="Arial"/>
          <w:noProof/>
          <w:sz w:val="22"/>
          <w:szCs w:val="22"/>
          <w:lang w:eastAsia="en-GB"/>
        </w:rPr>
        <w:t>kuru organizē Valsts reģionālās attīstības aģentūra sadarbībā ar biedrību “Latvijas Futbola federācija”.</w:t>
      </w:r>
    </w:p>
    <w:p w14:paraId="38E948F1" w14:textId="77777777" w:rsidR="0061140E" w:rsidRPr="0061140E" w:rsidRDefault="0061140E" w:rsidP="0061140E">
      <w:pPr>
        <w:jc w:val="both"/>
        <w:rPr>
          <w:rFonts w:ascii="Arial" w:hAnsi="Arial" w:cs="Arial"/>
          <w:noProof/>
          <w:sz w:val="10"/>
          <w:szCs w:val="10"/>
          <w:lang w:eastAsia="en-GB"/>
        </w:rPr>
      </w:pPr>
    </w:p>
    <w:p w14:paraId="68A02468" w14:textId="71BE825F" w:rsidR="0061140E" w:rsidRPr="0061140E" w:rsidRDefault="004F20A1" w:rsidP="004F20A1">
      <w:pPr>
        <w:ind w:firstLine="720"/>
        <w:jc w:val="both"/>
        <w:rPr>
          <w:rFonts w:ascii="Arial" w:hAnsi="Arial" w:cs="Arial"/>
          <w:noProof/>
          <w:sz w:val="22"/>
          <w:szCs w:val="22"/>
          <w:lang w:eastAsia="en-GB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t xml:space="preserve">2. </w:t>
      </w:r>
      <w:r w:rsidR="0061140E" w:rsidRPr="0061140E">
        <w:rPr>
          <w:rFonts w:ascii="Arial" w:hAnsi="Arial" w:cs="Arial"/>
          <w:noProof/>
          <w:sz w:val="22"/>
          <w:szCs w:val="22"/>
          <w:lang w:eastAsia="en-GB"/>
        </w:rPr>
        <w:t>Apstiprināt Projekta kopējās attiecināmās izmaksas</w:t>
      </w:r>
      <w:r w:rsidR="0061140E" w:rsidRPr="0061140E">
        <w:rPr>
          <w:rFonts w:ascii="Arial" w:hAnsi="Arial" w:cs="Arial"/>
          <w:b/>
          <w:bCs/>
          <w:noProof/>
          <w:sz w:val="22"/>
          <w:szCs w:val="22"/>
          <w:lang w:eastAsia="en-GB"/>
        </w:rPr>
        <w:t xml:space="preserve"> </w:t>
      </w:r>
      <w:r w:rsidR="0061140E" w:rsidRPr="0061140E">
        <w:rPr>
          <w:rFonts w:ascii="Arial" w:hAnsi="Arial" w:cs="Arial"/>
          <w:noProof/>
          <w:sz w:val="22"/>
          <w:szCs w:val="22"/>
          <w:lang w:eastAsia="en-GB"/>
        </w:rPr>
        <w:t>96 500,00 EUR</w:t>
      </w:r>
      <w:r w:rsidR="0061140E" w:rsidRPr="0061140E">
        <w:rPr>
          <w:rFonts w:ascii="Arial" w:hAnsi="Arial" w:cs="Arial"/>
          <w:b/>
          <w:noProof/>
          <w:sz w:val="22"/>
          <w:szCs w:val="22"/>
          <w:lang w:eastAsia="en-GB"/>
        </w:rPr>
        <w:t xml:space="preserve"> </w:t>
      </w:r>
      <w:r w:rsidR="0061140E" w:rsidRPr="0061140E">
        <w:rPr>
          <w:rFonts w:ascii="Arial" w:hAnsi="Arial" w:cs="Arial"/>
          <w:noProof/>
          <w:sz w:val="22"/>
          <w:szCs w:val="22"/>
          <w:lang w:eastAsia="en-GB"/>
        </w:rPr>
        <w:t>(deviņdesmit seši tūkstoši pieci simti</w:t>
      </w:r>
      <w:r w:rsidR="0061140E" w:rsidRPr="0061140E">
        <w:rPr>
          <w:rFonts w:ascii="Arial" w:hAnsi="Arial" w:cs="Arial"/>
          <w:i/>
          <w:iCs/>
          <w:noProof/>
          <w:sz w:val="22"/>
          <w:szCs w:val="22"/>
          <w:lang w:eastAsia="en-GB"/>
        </w:rPr>
        <w:t xml:space="preserve"> euro </w:t>
      </w:r>
      <w:r w:rsidR="0061140E" w:rsidRPr="0061140E">
        <w:rPr>
          <w:rFonts w:ascii="Arial" w:hAnsi="Arial" w:cs="Arial"/>
          <w:noProof/>
          <w:sz w:val="22"/>
          <w:szCs w:val="22"/>
          <w:lang w:eastAsia="en-GB"/>
        </w:rPr>
        <w:t xml:space="preserve">un 00 centi) apmērā, no kurām: </w:t>
      </w:r>
    </w:p>
    <w:p w14:paraId="62A1A855" w14:textId="03558FC2" w:rsidR="0061140E" w:rsidRPr="0061140E" w:rsidRDefault="004F20A1" w:rsidP="004F20A1">
      <w:pPr>
        <w:ind w:firstLine="720"/>
        <w:contextualSpacing/>
        <w:jc w:val="both"/>
        <w:rPr>
          <w:rFonts w:ascii="Arial" w:hAnsi="Arial" w:cs="Arial"/>
          <w:noProof/>
          <w:sz w:val="22"/>
          <w:szCs w:val="22"/>
          <w:lang w:eastAsia="en-GB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t xml:space="preserve">2.1. </w:t>
      </w:r>
      <w:r w:rsidR="0061140E" w:rsidRPr="0061140E">
        <w:rPr>
          <w:rFonts w:ascii="Arial" w:hAnsi="Arial" w:cs="Arial"/>
          <w:noProof/>
          <w:sz w:val="22"/>
          <w:szCs w:val="22"/>
          <w:lang w:eastAsia="en-GB"/>
        </w:rPr>
        <w:t>valsts budžeta finansējums – 65 000,00 EUR (sešdesmit pieci tūkstoši</w:t>
      </w:r>
      <w:r w:rsidR="0061140E" w:rsidRPr="0061140E">
        <w:rPr>
          <w:rFonts w:ascii="Arial" w:hAnsi="Arial" w:cs="Arial"/>
          <w:i/>
          <w:iCs/>
          <w:noProof/>
          <w:sz w:val="22"/>
          <w:szCs w:val="22"/>
          <w:lang w:eastAsia="en-GB"/>
        </w:rPr>
        <w:t xml:space="preserve"> euro </w:t>
      </w:r>
      <w:r w:rsidR="0061140E" w:rsidRPr="0061140E">
        <w:rPr>
          <w:rFonts w:ascii="Arial" w:hAnsi="Arial" w:cs="Arial"/>
          <w:noProof/>
          <w:sz w:val="22"/>
          <w:szCs w:val="22"/>
          <w:lang w:eastAsia="en-GB"/>
        </w:rPr>
        <w:t>un 00 centi);</w:t>
      </w:r>
    </w:p>
    <w:p w14:paraId="6EC3BD10" w14:textId="475B8E96" w:rsidR="0061140E" w:rsidRPr="0061140E" w:rsidRDefault="004F20A1" w:rsidP="004F20A1">
      <w:pPr>
        <w:ind w:firstLine="720"/>
        <w:contextualSpacing/>
        <w:jc w:val="both"/>
        <w:rPr>
          <w:rFonts w:ascii="Arial" w:hAnsi="Arial" w:cs="Arial"/>
          <w:noProof/>
          <w:sz w:val="22"/>
          <w:szCs w:val="22"/>
          <w:lang w:eastAsia="en-GB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t xml:space="preserve">2.2. </w:t>
      </w:r>
      <w:r w:rsidR="0061140E" w:rsidRPr="0061140E">
        <w:rPr>
          <w:rFonts w:ascii="Arial" w:hAnsi="Arial" w:cs="Arial"/>
          <w:noProof/>
          <w:sz w:val="22"/>
          <w:szCs w:val="22"/>
          <w:lang w:eastAsia="en-GB"/>
        </w:rPr>
        <w:t>Liepājas valstspilsētas pašvaldības finansējums – 31 500,00 EUR (trīsdesmit viens tūkstotis pieci simti</w:t>
      </w:r>
      <w:r w:rsidR="0061140E" w:rsidRPr="0061140E">
        <w:rPr>
          <w:rFonts w:ascii="Arial" w:hAnsi="Arial" w:cs="Arial"/>
          <w:i/>
          <w:iCs/>
          <w:noProof/>
          <w:sz w:val="22"/>
          <w:szCs w:val="22"/>
          <w:lang w:eastAsia="en-GB"/>
        </w:rPr>
        <w:t xml:space="preserve"> euro </w:t>
      </w:r>
      <w:r w:rsidR="0061140E" w:rsidRPr="0061140E">
        <w:rPr>
          <w:rFonts w:ascii="Arial" w:hAnsi="Arial" w:cs="Arial"/>
          <w:noProof/>
          <w:sz w:val="22"/>
          <w:szCs w:val="22"/>
          <w:lang w:eastAsia="en-GB"/>
        </w:rPr>
        <w:t>un 00 centi).</w:t>
      </w:r>
    </w:p>
    <w:p w14:paraId="6638F623" w14:textId="77777777" w:rsidR="0061140E" w:rsidRPr="0061140E" w:rsidRDefault="0061140E" w:rsidP="0061140E">
      <w:pPr>
        <w:contextualSpacing/>
        <w:jc w:val="both"/>
        <w:rPr>
          <w:rFonts w:ascii="Arial" w:hAnsi="Arial" w:cs="Arial"/>
          <w:noProof/>
          <w:sz w:val="10"/>
          <w:szCs w:val="10"/>
          <w:lang w:eastAsia="en-GB"/>
        </w:rPr>
      </w:pPr>
    </w:p>
    <w:p w14:paraId="32478923" w14:textId="77777777" w:rsidR="0061140E" w:rsidRPr="0061140E" w:rsidRDefault="0061140E" w:rsidP="0061140E">
      <w:pPr>
        <w:ind w:firstLine="720"/>
        <w:jc w:val="both"/>
        <w:rPr>
          <w:rFonts w:ascii="Arial" w:hAnsi="Arial" w:cs="Arial"/>
          <w:noProof/>
          <w:sz w:val="22"/>
          <w:szCs w:val="22"/>
          <w:lang w:eastAsia="en-GB"/>
        </w:rPr>
      </w:pPr>
      <w:r w:rsidRPr="0061140E">
        <w:rPr>
          <w:rFonts w:ascii="Arial" w:hAnsi="Arial" w:cs="Arial"/>
          <w:noProof/>
          <w:sz w:val="22"/>
          <w:szCs w:val="22"/>
          <w:lang w:eastAsia="en-GB"/>
        </w:rPr>
        <w:t>3. Nodrošināt Projekta īstenošanai nepieciešamo Liepājas valstspilsētas pašvaldības līdzfinansējumu 31 500,00 EUR (trīsdesmit viens tūkstotis pieci simti</w:t>
      </w:r>
      <w:r w:rsidRPr="0061140E">
        <w:rPr>
          <w:rFonts w:ascii="Arial" w:hAnsi="Arial" w:cs="Arial"/>
          <w:i/>
          <w:iCs/>
          <w:noProof/>
          <w:sz w:val="22"/>
          <w:szCs w:val="22"/>
          <w:lang w:eastAsia="en-GB"/>
        </w:rPr>
        <w:t xml:space="preserve"> euro </w:t>
      </w:r>
      <w:r w:rsidRPr="0061140E">
        <w:rPr>
          <w:rFonts w:ascii="Arial" w:hAnsi="Arial" w:cs="Arial"/>
          <w:noProof/>
          <w:sz w:val="22"/>
          <w:szCs w:val="22"/>
          <w:lang w:eastAsia="en-GB"/>
        </w:rPr>
        <w:t>un 00 centi) apmērā 2024. gadā.</w:t>
      </w:r>
    </w:p>
    <w:p w14:paraId="7D64D72E" w14:textId="77777777" w:rsidR="0061140E" w:rsidRPr="0061140E" w:rsidRDefault="0061140E" w:rsidP="0061140E">
      <w:pPr>
        <w:jc w:val="both"/>
        <w:rPr>
          <w:rFonts w:ascii="Arial" w:hAnsi="Arial" w:cs="Arial"/>
          <w:noProof/>
          <w:sz w:val="10"/>
          <w:szCs w:val="10"/>
          <w:lang w:eastAsia="en-GB"/>
        </w:rPr>
      </w:pPr>
    </w:p>
    <w:p w14:paraId="20A00D41" w14:textId="77777777" w:rsidR="0061140E" w:rsidRPr="0061140E" w:rsidRDefault="0061140E" w:rsidP="0061140E">
      <w:pPr>
        <w:ind w:firstLine="720"/>
        <w:jc w:val="both"/>
        <w:rPr>
          <w:rFonts w:ascii="Arial" w:hAnsi="Arial" w:cs="Arial"/>
          <w:noProof/>
          <w:sz w:val="22"/>
          <w:szCs w:val="22"/>
          <w:lang w:eastAsia="en-GB"/>
        </w:rPr>
      </w:pPr>
      <w:r w:rsidRPr="0061140E">
        <w:rPr>
          <w:rFonts w:ascii="Arial" w:hAnsi="Arial" w:cs="Arial"/>
          <w:noProof/>
          <w:sz w:val="22"/>
          <w:szCs w:val="22"/>
          <w:lang w:eastAsia="en-GB"/>
        </w:rPr>
        <w:t>4. Noteikt, ka Projekta īstenošanai nepieciešamais Liepājas valstspilsētas pašvaldības līdzfinansējuma apmērs var tikt precizēts pēc publiskā iepirkuma rezultātiem.</w:t>
      </w:r>
    </w:p>
    <w:p w14:paraId="37292EBC" w14:textId="77777777" w:rsidR="0061140E" w:rsidRPr="0061140E" w:rsidRDefault="0061140E" w:rsidP="0061140E">
      <w:pPr>
        <w:jc w:val="both"/>
        <w:rPr>
          <w:rFonts w:ascii="Arial" w:hAnsi="Arial" w:cs="Arial"/>
          <w:noProof/>
          <w:sz w:val="10"/>
          <w:szCs w:val="10"/>
          <w:lang w:eastAsia="en-GB"/>
        </w:rPr>
      </w:pPr>
    </w:p>
    <w:p w14:paraId="41F2BE02" w14:textId="77777777" w:rsidR="0061140E" w:rsidRPr="0061140E" w:rsidRDefault="0061140E" w:rsidP="0061140E">
      <w:pPr>
        <w:ind w:firstLine="720"/>
        <w:jc w:val="both"/>
        <w:rPr>
          <w:rFonts w:ascii="Arial" w:hAnsi="Arial" w:cs="Arial"/>
          <w:noProof/>
          <w:sz w:val="22"/>
          <w:szCs w:val="22"/>
          <w:lang w:eastAsia="en-GB"/>
        </w:rPr>
      </w:pPr>
      <w:r w:rsidRPr="0061140E">
        <w:rPr>
          <w:rFonts w:ascii="Arial" w:hAnsi="Arial" w:cs="Arial"/>
          <w:noProof/>
          <w:sz w:val="22"/>
          <w:szCs w:val="22"/>
          <w:lang w:eastAsia="en-GB"/>
        </w:rPr>
        <w:t>5. Liepājas Centrālās administrācijas Finanšu pārvaldei plānot Projektam nepieciešamo finansējumu Liepājas valstspilsētas pašvaldības budžetā.</w:t>
      </w:r>
    </w:p>
    <w:p w14:paraId="18703928" w14:textId="77777777" w:rsidR="0061140E" w:rsidRPr="0061140E" w:rsidRDefault="0061140E" w:rsidP="0061140E">
      <w:pPr>
        <w:jc w:val="both"/>
        <w:rPr>
          <w:rFonts w:ascii="Arial" w:hAnsi="Arial" w:cs="Arial"/>
          <w:noProof/>
          <w:sz w:val="10"/>
          <w:szCs w:val="10"/>
          <w:lang w:eastAsia="en-GB"/>
        </w:rPr>
      </w:pPr>
    </w:p>
    <w:p w14:paraId="244D729F" w14:textId="77777777" w:rsidR="0061140E" w:rsidRPr="0061140E" w:rsidRDefault="0061140E" w:rsidP="0061140E">
      <w:pPr>
        <w:ind w:firstLine="720"/>
        <w:jc w:val="both"/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</w:pPr>
      <w:r w:rsidRPr="0061140E">
        <w:rPr>
          <w:rFonts w:ascii="Arial" w:hAnsi="Arial" w:cs="Arial"/>
          <w:noProof/>
          <w:sz w:val="22"/>
          <w:szCs w:val="22"/>
          <w:lang w:eastAsia="en-GB"/>
        </w:rPr>
        <w:t xml:space="preserve">6. Pilnvarot Liepājas valstspilsētas pašvaldības izpilddirektoru parakstīt visu ar Projektu saistīto dokumentāciju, t.sk. </w:t>
      </w:r>
      <w:r w:rsidRPr="0061140E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līgumu ar Valsts reģionālās attīstības aģentūru, pakalpojumu sniedzēju līgumus, Projekta un tā izpildi pamatojošos dokumentus, pārskatus.</w:t>
      </w:r>
    </w:p>
    <w:p w14:paraId="24C70480" w14:textId="3A07D5A2" w:rsidR="0061140E" w:rsidRPr="0061140E" w:rsidRDefault="0061140E" w:rsidP="0061140E">
      <w:pPr>
        <w:ind w:firstLine="720"/>
        <w:jc w:val="both"/>
        <w:rPr>
          <w:rFonts w:ascii="Arial" w:hAnsi="Arial" w:cs="Arial"/>
          <w:noProof/>
          <w:sz w:val="22"/>
          <w:szCs w:val="22"/>
          <w:lang w:eastAsia="en-GB"/>
        </w:rPr>
      </w:pPr>
      <w:r w:rsidRPr="0061140E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lastRenderedPageBreak/>
        <w:t xml:space="preserve">7. </w:t>
      </w:r>
      <w:r w:rsidRPr="0061140E">
        <w:rPr>
          <w:rFonts w:ascii="Arial" w:hAnsi="Arial" w:cs="Arial"/>
          <w:noProof/>
          <w:sz w:val="22"/>
          <w:szCs w:val="22"/>
          <w:lang w:eastAsia="en-GB"/>
        </w:rPr>
        <w:t>Uzdot Liepājas Centrālās administrācijas Attīstības pārvaldei iekļaut Projektu Liepājas valstspilsētas un Dienvidkurzemes novada attīstības programmas</w:t>
      </w:r>
      <w:r>
        <w:rPr>
          <w:rFonts w:ascii="Arial" w:hAnsi="Arial" w:cs="Arial"/>
          <w:noProof/>
          <w:sz w:val="22"/>
          <w:szCs w:val="22"/>
          <w:lang w:eastAsia="en-GB"/>
        </w:rPr>
        <w:t xml:space="preserve">                          </w:t>
      </w:r>
      <w:r w:rsidRPr="0061140E">
        <w:rPr>
          <w:rFonts w:ascii="Arial" w:hAnsi="Arial" w:cs="Arial"/>
          <w:noProof/>
          <w:sz w:val="22"/>
          <w:szCs w:val="22"/>
          <w:lang w:eastAsia="en-GB"/>
        </w:rPr>
        <w:t xml:space="preserve"> 2022.</w:t>
      </w:r>
      <w:r>
        <w:rPr>
          <w:rFonts w:ascii="Arial" w:hAnsi="Arial" w:cs="Arial"/>
          <w:noProof/>
          <w:sz w:val="22"/>
          <w:szCs w:val="22"/>
          <w:lang w:eastAsia="en-GB"/>
        </w:rPr>
        <w:t>-</w:t>
      </w:r>
      <w:r w:rsidRPr="0061140E">
        <w:rPr>
          <w:rFonts w:ascii="Arial" w:hAnsi="Arial" w:cs="Arial"/>
          <w:noProof/>
          <w:sz w:val="22"/>
          <w:szCs w:val="22"/>
          <w:lang w:eastAsia="en-GB"/>
        </w:rPr>
        <w:t>2027. gadam pielikumā “Liepājas valstspilsētas Rīcības un investīciju plāns”.</w:t>
      </w:r>
    </w:p>
    <w:p w14:paraId="02045E12" w14:textId="77777777" w:rsidR="0061140E" w:rsidRPr="0061140E" w:rsidRDefault="0061140E" w:rsidP="0061140E">
      <w:pPr>
        <w:jc w:val="both"/>
        <w:rPr>
          <w:rFonts w:ascii="Arial" w:hAnsi="Arial" w:cs="Arial"/>
          <w:noProof/>
          <w:sz w:val="10"/>
          <w:szCs w:val="10"/>
          <w:lang w:eastAsia="en-GB"/>
        </w:rPr>
      </w:pPr>
    </w:p>
    <w:p w14:paraId="7C999B86" w14:textId="77777777" w:rsidR="0061140E" w:rsidRPr="0061140E" w:rsidRDefault="0061140E" w:rsidP="0061140E">
      <w:pPr>
        <w:ind w:firstLine="720"/>
        <w:jc w:val="both"/>
        <w:rPr>
          <w:rFonts w:ascii="Arial" w:hAnsi="Arial" w:cs="Arial"/>
          <w:noProof/>
          <w:sz w:val="22"/>
          <w:szCs w:val="22"/>
          <w:lang w:eastAsia="en-GB"/>
        </w:rPr>
      </w:pPr>
      <w:r w:rsidRPr="0061140E">
        <w:rPr>
          <w:rFonts w:ascii="Arial" w:hAnsi="Arial" w:cs="Arial"/>
          <w:noProof/>
          <w:sz w:val="22"/>
          <w:szCs w:val="22"/>
          <w:lang w:eastAsia="en-GB"/>
        </w:rPr>
        <w:t>8. Liepājas valstspilsētas pašvaldības domes priekšsēdētājam kontrolēt lēmuma izpildi.</w:t>
      </w:r>
    </w:p>
    <w:p w14:paraId="2BF04C5C" w14:textId="77777777" w:rsidR="0061140E" w:rsidRPr="0061140E" w:rsidRDefault="0061140E" w:rsidP="006114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6F0EC51" w14:textId="77777777" w:rsidR="002902AD" w:rsidRDefault="002902AD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14"/>
        </w:rPr>
      </w:pPr>
    </w:p>
    <w:tbl>
      <w:tblPr>
        <w:tblW w:w="856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336"/>
        <w:gridCol w:w="4308"/>
        <w:gridCol w:w="2921"/>
      </w:tblGrid>
      <w:tr w:rsidR="00553CE1" w:rsidRPr="00553CE1" w14:paraId="31536E80" w14:textId="77777777" w:rsidTr="0061140E">
        <w:tc>
          <w:tcPr>
            <w:tcW w:w="5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A69D64" w14:textId="77777777" w:rsidR="00553CE1" w:rsidRPr="00553CE1" w:rsidRDefault="00B62169" w:rsidP="00553C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53CE1">
              <w:rPr>
                <w:rFonts w:ascii="Arial" w:hAnsi="Arial" w:cs="Arial"/>
                <w:sz w:val="22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19F0E77D" w14:textId="77777777" w:rsidR="00553CE1" w:rsidRPr="00553CE1" w:rsidRDefault="00843FF6" w:rsidP="00553C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Gunārs </w:t>
            </w:r>
            <w:proofErr w:type="spellStart"/>
            <w:r w:rsidR="00E21457">
              <w:rPr>
                <w:rFonts w:ascii="Arial" w:hAnsi="Arial" w:cs="Arial"/>
                <w:sz w:val="22"/>
                <w:szCs w:val="22"/>
              </w:rPr>
              <w:t>Ansiņš</w:t>
            </w:r>
            <w:proofErr w:type="spellEnd"/>
          </w:p>
          <w:p w14:paraId="49ED57F0" w14:textId="77777777" w:rsidR="00553CE1" w:rsidRPr="00553CE1" w:rsidRDefault="00553CE1" w:rsidP="00553C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553CE1" w:rsidRPr="00553CE1" w14:paraId="7D021496" w14:textId="77777777" w:rsidTr="0061140E"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68C2F5F2" w14:textId="77777777" w:rsidR="00553CE1" w:rsidRPr="00553CE1" w:rsidRDefault="00553CE1" w:rsidP="00553C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53CE1">
              <w:rPr>
                <w:rFonts w:ascii="Arial" w:hAnsi="Arial" w:cs="Arial"/>
                <w:sz w:val="22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622FC4" w14:textId="785A421E" w:rsidR="00F75604" w:rsidRDefault="0061140E" w:rsidP="00061D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140E">
              <w:rPr>
                <w:rFonts w:ascii="Arial" w:hAnsi="Arial"/>
                <w:noProof/>
                <w:sz w:val="22"/>
                <w:szCs w:val="22"/>
              </w:rPr>
              <w:t>Domes priekšsēdētājam, Domes priekšsēdētāja vietniekam, Izpilddirektora birojam, Sabiedrisko attiecību un mārketinga daļai, Attīstības pārvaldei, Juridiskajai daļai, Finanšu pārvaldei</w:t>
            </w:r>
          </w:p>
          <w:p w14:paraId="43CF266E" w14:textId="77777777" w:rsidR="00061DAD" w:rsidRPr="00553CE1" w:rsidRDefault="00061DAD" w:rsidP="00061D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DCBB66" w14:textId="77777777" w:rsidR="00607627" w:rsidRPr="00393422" w:rsidRDefault="00607627" w:rsidP="005144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R="00607627" w:rsidRPr="00393422" w:rsidSect="002C06E8">
      <w:headerReference w:type="default" r:id="rId8"/>
      <w:footerReference w:type="default" r:id="rId9"/>
      <w:headerReference w:type="first" r:id="rId10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EF2CB1" w14:textId="77777777" w:rsidR="00FC0C3F" w:rsidRDefault="00FC0C3F" w:rsidP="009258C8">
      <w:r>
        <w:separator/>
      </w:r>
    </w:p>
  </w:endnote>
  <w:endnote w:type="continuationSeparator" w:id="0">
    <w:p w14:paraId="0E2E2D8F" w14:textId="77777777" w:rsidR="00FC0C3F" w:rsidRDefault="00FC0C3F" w:rsidP="0092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64407E" w14:textId="77777777" w:rsidR="00E90D4C" w:rsidRPr="00765476" w:rsidRDefault="00E90D4C" w:rsidP="006E5122">
    <w:pPr>
      <w:pStyle w:val="Kjen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A3C895" w14:textId="77777777" w:rsidR="00FC0C3F" w:rsidRDefault="00FC0C3F" w:rsidP="009258C8">
      <w:r>
        <w:separator/>
      </w:r>
    </w:p>
  </w:footnote>
  <w:footnote w:type="continuationSeparator" w:id="0">
    <w:p w14:paraId="7389038F" w14:textId="77777777" w:rsidR="00FC0C3F" w:rsidRDefault="00FC0C3F" w:rsidP="00925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37A65B" w14:textId="77777777" w:rsidR="00965736" w:rsidRDefault="00965736" w:rsidP="00965736">
    <w:pPr>
      <w:pStyle w:val="Galve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CDE2EC" w14:textId="238DE779" w:rsidR="00EB209C" w:rsidRPr="00AE2B38" w:rsidRDefault="00AD4429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0DB3A995" wp14:editId="6A679A0D">
          <wp:extent cx="666750" cy="752475"/>
          <wp:effectExtent l="0" t="0" r="0" b="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87521A" w14:textId="77777777" w:rsidR="00EB209C" w:rsidRPr="00AE2B38" w:rsidRDefault="00EB209C" w:rsidP="00EB209C">
    <w:pPr>
      <w:pStyle w:val="Galvene"/>
      <w:jc w:val="center"/>
      <w:rPr>
        <w:rFonts w:ascii="Arial" w:hAnsi="Arial" w:cs="Arial"/>
        <w:sz w:val="10"/>
      </w:rPr>
    </w:pPr>
  </w:p>
  <w:p w14:paraId="4A65652B" w14:textId="77777777" w:rsidR="00EB209C" w:rsidRPr="00356E0F" w:rsidRDefault="00843FF6" w:rsidP="00356E0F">
    <w:pPr>
      <w:pStyle w:val="Galvene"/>
      <w:spacing w:before="120"/>
      <w:jc w:val="center"/>
      <w:rPr>
        <w:rFonts w:ascii="Arial" w:hAnsi="Arial" w:cs="Arial"/>
        <w:b/>
      </w:rPr>
    </w:pPr>
    <w:r w:rsidRPr="005071E1">
      <w:rPr>
        <w:rFonts w:ascii="Arial" w:hAnsi="Arial" w:cs="Arial"/>
        <w:b/>
      </w:rPr>
      <w:t xml:space="preserve">Liepājas </w:t>
    </w:r>
    <w:proofErr w:type="spellStart"/>
    <w:r w:rsidRPr="005071E1">
      <w:rPr>
        <w:rFonts w:ascii="Arial" w:hAnsi="Arial" w:cs="Arial"/>
        <w:b/>
      </w:rPr>
      <w:t>valstspilsētas</w:t>
    </w:r>
    <w:proofErr w:type="spellEnd"/>
    <w:r w:rsidRPr="005071E1">
      <w:rPr>
        <w:rFonts w:ascii="Arial" w:hAnsi="Arial" w:cs="Arial"/>
        <w:b/>
      </w:rPr>
      <w:t xml:space="preserve"> pašvaldības dome</w:t>
    </w:r>
    <w:r w:rsidRPr="00607627">
      <w:rPr>
        <w:rFonts w:ascii="Arial" w:hAnsi="Arial" w:cs="Arial"/>
        <w:b/>
      </w:rPr>
      <w:t xml:space="preserve"> </w:t>
    </w:r>
  </w:p>
  <w:p w14:paraId="2EE70587" w14:textId="77777777" w:rsidR="001002D7" w:rsidRDefault="00D236C4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="001002D7" w:rsidRPr="00607627">
      <w:rPr>
        <w:rFonts w:ascii="Arial" w:hAnsi="Arial" w:cs="Arial"/>
        <w:sz w:val="16"/>
        <w:szCs w:val="16"/>
      </w:rPr>
      <w:t>, LV-3401, tālrunis</w:t>
    </w:r>
    <w:r w:rsidR="001002D7">
      <w:rPr>
        <w:rFonts w:ascii="Arial" w:hAnsi="Arial" w:cs="Arial"/>
        <w:sz w:val="16"/>
        <w:szCs w:val="16"/>
      </w:rPr>
      <w:t>:</w:t>
    </w:r>
    <w:r w:rsidR="001002D7" w:rsidRPr="00607627">
      <w:rPr>
        <w:rFonts w:ascii="Arial" w:hAnsi="Arial" w:cs="Arial"/>
        <w:sz w:val="16"/>
        <w:szCs w:val="16"/>
      </w:rPr>
      <w:t xml:space="preserve"> </w:t>
    </w:r>
    <w:r w:rsidR="001002D7">
      <w:rPr>
        <w:rFonts w:ascii="Arial" w:hAnsi="Arial" w:cs="Arial"/>
        <w:sz w:val="16"/>
        <w:szCs w:val="16"/>
      </w:rPr>
      <w:t xml:space="preserve">63404750, e-pasts: </w:t>
    </w:r>
    <w:r w:rsidR="00CB02F4">
      <w:rPr>
        <w:rFonts w:ascii="Arial" w:hAnsi="Arial" w:cs="Arial"/>
        <w:sz w:val="16"/>
        <w:szCs w:val="16"/>
      </w:rPr>
      <w:t>pasts</w:t>
    </w:r>
    <w:r w:rsidR="001002D7" w:rsidRPr="00640C99">
      <w:rPr>
        <w:rFonts w:ascii="Arial" w:hAnsi="Arial" w:cs="Arial"/>
        <w:sz w:val="16"/>
        <w:szCs w:val="16"/>
      </w:rPr>
      <w:t>@liepaja.lv</w:t>
    </w:r>
    <w:r w:rsidR="001002D7">
      <w:rPr>
        <w:rFonts w:ascii="Arial" w:hAnsi="Arial" w:cs="Arial"/>
        <w:sz w:val="16"/>
        <w:szCs w:val="16"/>
      </w:rPr>
      <w:t>, www.liepaja.lv</w:t>
    </w:r>
  </w:p>
  <w:p w14:paraId="6FCBDCE3" w14:textId="77777777" w:rsidR="00607627" w:rsidRPr="00AE2B38" w:rsidRDefault="00607627" w:rsidP="00AE2B38">
    <w:pPr>
      <w:pStyle w:val="Galvene"/>
      <w:spacing w:before="120"/>
      <w:jc w:val="center"/>
      <w:rPr>
        <w:rFonts w:ascii="Arial" w:hAnsi="Arial" w:cs="Arial"/>
        <w:sz w:val="16"/>
        <w:szCs w:val="16"/>
      </w:rPr>
    </w:pPr>
  </w:p>
  <w:p w14:paraId="7AE5F04A" w14:textId="77777777"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4B58E3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0426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0809000B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C477B60"/>
    <w:multiLevelType w:val="multilevel"/>
    <w:tmpl w:val="B0AAD93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137" w:hanging="720"/>
      </w:pPr>
    </w:lvl>
    <w:lvl w:ilvl="2">
      <w:start w:val="1"/>
      <w:numFmt w:val="decimal"/>
      <w:lvlText w:val="%1.%2.%3."/>
      <w:lvlJc w:val="left"/>
      <w:pPr>
        <w:ind w:left="3554" w:hanging="720"/>
      </w:pPr>
    </w:lvl>
    <w:lvl w:ilvl="3">
      <w:start w:val="1"/>
      <w:numFmt w:val="decimal"/>
      <w:lvlText w:val="%1.%2.%3.%4."/>
      <w:lvlJc w:val="left"/>
      <w:pPr>
        <w:ind w:left="5331" w:hanging="1080"/>
      </w:pPr>
    </w:lvl>
    <w:lvl w:ilvl="4">
      <w:start w:val="1"/>
      <w:numFmt w:val="decimal"/>
      <w:lvlText w:val="%1.%2.%3.%4.%5."/>
      <w:lvlJc w:val="left"/>
      <w:pPr>
        <w:ind w:left="6748" w:hanging="1080"/>
      </w:pPr>
    </w:lvl>
    <w:lvl w:ilvl="5">
      <w:start w:val="1"/>
      <w:numFmt w:val="decimal"/>
      <w:lvlText w:val="%1.%2.%3.%4.%5.%6."/>
      <w:lvlJc w:val="left"/>
      <w:pPr>
        <w:ind w:left="8525" w:hanging="1440"/>
      </w:pPr>
    </w:lvl>
    <w:lvl w:ilvl="6">
      <w:start w:val="1"/>
      <w:numFmt w:val="decimal"/>
      <w:lvlText w:val="%1.%2.%3.%4.%5.%6.%7."/>
      <w:lvlJc w:val="left"/>
      <w:pPr>
        <w:ind w:left="9942" w:hanging="1440"/>
      </w:pPr>
    </w:lvl>
    <w:lvl w:ilvl="7">
      <w:start w:val="1"/>
      <w:numFmt w:val="decimal"/>
      <w:lvlText w:val="%1.%2.%3.%4.%5.%6.%7.%8."/>
      <w:lvlJc w:val="left"/>
      <w:pPr>
        <w:ind w:left="11719" w:hanging="1800"/>
      </w:pPr>
    </w:lvl>
    <w:lvl w:ilvl="8">
      <w:start w:val="1"/>
      <w:numFmt w:val="decimal"/>
      <w:lvlText w:val="%1.%2.%3.%4.%5.%6.%7.%8.%9."/>
      <w:lvlJc w:val="left"/>
      <w:pPr>
        <w:ind w:left="13136" w:hanging="1800"/>
      </w:pPr>
    </w:lvl>
  </w:abstractNum>
  <w:abstractNum w:abstractNumId="7" w15:restartNumberingAfterBreak="0">
    <w:nsid w:val="1FF47D58"/>
    <w:multiLevelType w:val="hybridMultilevel"/>
    <w:tmpl w:val="C504D87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E956CF"/>
    <w:multiLevelType w:val="hybridMultilevel"/>
    <w:tmpl w:val="D6DC2C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00310"/>
    <w:multiLevelType w:val="hybridMultilevel"/>
    <w:tmpl w:val="3A82E0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75A53"/>
    <w:multiLevelType w:val="multilevel"/>
    <w:tmpl w:val="D02838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CAF1B6C"/>
    <w:multiLevelType w:val="hybridMultilevel"/>
    <w:tmpl w:val="50E8609A"/>
    <w:lvl w:ilvl="0" w:tplc="0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252475706">
    <w:abstractNumId w:val="8"/>
  </w:num>
  <w:num w:numId="2" w16cid:durableId="1861964190">
    <w:abstractNumId w:val="9"/>
  </w:num>
  <w:num w:numId="3" w16cid:durableId="1675954172">
    <w:abstractNumId w:val="0"/>
  </w:num>
  <w:num w:numId="4" w16cid:durableId="187531093">
    <w:abstractNumId w:val="1"/>
  </w:num>
  <w:num w:numId="5" w16cid:durableId="1173296277">
    <w:abstractNumId w:val="2"/>
  </w:num>
  <w:num w:numId="6" w16cid:durableId="994070200">
    <w:abstractNumId w:val="7"/>
  </w:num>
  <w:num w:numId="7" w16cid:durableId="894241815">
    <w:abstractNumId w:val="3"/>
  </w:num>
  <w:num w:numId="8" w16cid:durableId="191384815">
    <w:abstractNumId w:val="11"/>
  </w:num>
  <w:num w:numId="9" w16cid:durableId="1010717147">
    <w:abstractNumId w:val="5"/>
  </w:num>
  <w:num w:numId="10" w16cid:durableId="219678340">
    <w:abstractNumId w:val="4"/>
  </w:num>
  <w:num w:numId="11" w16cid:durableId="582104604">
    <w:abstractNumId w:val="11"/>
  </w:num>
  <w:num w:numId="12" w16cid:durableId="319045135">
    <w:abstractNumId w:val="5"/>
  </w:num>
  <w:num w:numId="13" w16cid:durableId="416757802">
    <w:abstractNumId w:val="10"/>
  </w:num>
  <w:num w:numId="14" w16cid:durableId="87211155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C8"/>
    <w:rsid w:val="0000154A"/>
    <w:rsid w:val="000043F9"/>
    <w:rsid w:val="00005318"/>
    <w:rsid w:val="00005778"/>
    <w:rsid w:val="0001269C"/>
    <w:rsid w:val="000148CA"/>
    <w:rsid w:val="000153FA"/>
    <w:rsid w:val="000212D5"/>
    <w:rsid w:val="000246E3"/>
    <w:rsid w:val="00046F67"/>
    <w:rsid w:val="00051438"/>
    <w:rsid w:val="00052C2D"/>
    <w:rsid w:val="00056A79"/>
    <w:rsid w:val="00061DAD"/>
    <w:rsid w:val="000667F2"/>
    <w:rsid w:val="00067C8C"/>
    <w:rsid w:val="0007583C"/>
    <w:rsid w:val="00083723"/>
    <w:rsid w:val="00085D5F"/>
    <w:rsid w:val="000963AE"/>
    <w:rsid w:val="000A6CFF"/>
    <w:rsid w:val="000B7112"/>
    <w:rsid w:val="000C66FA"/>
    <w:rsid w:val="000C6C0F"/>
    <w:rsid w:val="000C6F96"/>
    <w:rsid w:val="000D173B"/>
    <w:rsid w:val="000D60B6"/>
    <w:rsid w:val="000E2068"/>
    <w:rsid w:val="000F232A"/>
    <w:rsid w:val="000F5CE6"/>
    <w:rsid w:val="000F60A0"/>
    <w:rsid w:val="000F761E"/>
    <w:rsid w:val="001002D7"/>
    <w:rsid w:val="00116EAC"/>
    <w:rsid w:val="00120BDB"/>
    <w:rsid w:val="00123F8B"/>
    <w:rsid w:val="001242BC"/>
    <w:rsid w:val="00126735"/>
    <w:rsid w:val="00133187"/>
    <w:rsid w:val="00133287"/>
    <w:rsid w:val="0013367A"/>
    <w:rsid w:val="00137A06"/>
    <w:rsid w:val="0014088A"/>
    <w:rsid w:val="00142C09"/>
    <w:rsid w:val="00147E94"/>
    <w:rsid w:val="001543E7"/>
    <w:rsid w:val="00155DC8"/>
    <w:rsid w:val="00165C38"/>
    <w:rsid w:val="00170F74"/>
    <w:rsid w:val="0017391A"/>
    <w:rsid w:val="0017483F"/>
    <w:rsid w:val="00175BFA"/>
    <w:rsid w:val="00175E06"/>
    <w:rsid w:val="00175F38"/>
    <w:rsid w:val="00183324"/>
    <w:rsid w:val="00183F4A"/>
    <w:rsid w:val="001865B1"/>
    <w:rsid w:val="0018676D"/>
    <w:rsid w:val="00190FFF"/>
    <w:rsid w:val="00193F8A"/>
    <w:rsid w:val="00194B71"/>
    <w:rsid w:val="001979CE"/>
    <w:rsid w:val="001A0F4A"/>
    <w:rsid w:val="001A17EE"/>
    <w:rsid w:val="001A2F50"/>
    <w:rsid w:val="001B0DCB"/>
    <w:rsid w:val="001D32D6"/>
    <w:rsid w:val="001D64EF"/>
    <w:rsid w:val="001E01A3"/>
    <w:rsid w:val="001E10BE"/>
    <w:rsid w:val="001E1267"/>
    <w:rsid w:val="001E6C76"/>
    <w:rsid w:val="001F0C1D"/>
    <w:rsid w:val="001F4805"/>
    <w:rsid w:val="001F5D9A"/>
    <w:rsid w:val="00200FA6"/>
    <w:rsid w:val="00201188"/>
    <w:rsid w:val="00203942"/>
    <w:rsid w:val="002172D6"/>
    <w:rsid w:val="00221365"/>
    <w:rsid w:val="00223559"/>
    <w:rsid w:val="00241932"/>
    <w:rsid w:val="0024293C"/>
    <w:rsid w:val="00242DBA"/>
    <w:rsid w:val="00253EA0"/>
    <w:rsid w:val="00262689"/>
    <w:rsid w:val="00264CAB"/>
    <w:rsid w:val="002652A2"/>
    <w:rsid w:val="00277C93"/>
    <w:rsid w:val="002809D3"/>
    <w:rsid w:val="00286E3C"/>
    <w:rsid w:val="002902AD"/>
    <w:rsid w:val="00290F67"/>
    <w:rsid w:val="00295DBD"/>
    <w:rsid w:val="002A30A3"/>
    <w:rsid w:val="002A4B70"/>
    <w:rsid w:val="002A71F7"/>
    <w:rsid w:val="002B2E54"/>
    <w:rsid w:val="002B6C46"/>
    <w:rsid w:val="002B7BA3"/>
    <w:rsid w:val="002C06E8"/>
    <w:rsid w:val="002C2DE4"/>
    <w:rsid w:val="002D6C54"/>
    <w:rsid w:val="002E1235"/>
    <w:rsid w:val="002F2C56"/>
    <w:rsid w:val="002F2E3F"/>
    <w:rsid w:val="002F47DA"/>
    <w:rsid w:val="002F63C1"/>
    <w:rsid w:val="002F78D4"/>
    <w:rsid w:val="00302A1F"/>
    <w:rsid w:val="003033BC"/>
    <w:rsid w:val="00303760"/>
    <w:rsid w:val="00304E53"/>
    <w:rsid w:val="003051CA"/>
    <w:rsid w:val="00310D7B"/>
    <w:rsid w:val="00317160"/>
    <w:rsid w:val="00331C53"/>
    <w:rsid w:val="0033228A"/>
    <w:rsid w:val="00335FE5"/>
    <w:rsid w:val="00336E01"/>
    <w:rsid w:val="0033774C"/>
    <w:rsid w:val="00337C9D"/>
    <w:rsid w:val="003418D6"/>
    <w:rsid w:val="00355BDD"/>
    <w:rsid w:val="00355E57"/>
    <w:rsid w:val="00356E0F"/>
    <w:rsid w:val="003627B9"/>
    <w:rsid w:val="00365A64"/>
    <w:rsid w:val="0036696F"/>
    <w:rsid w:val="00367417"/>
    <w:rsid w:val="00367AF4"/>
    <w:rsid w:val="00370AC9"/>
    <w:rsid w:val="00370B76"/>
    <w:rsid w:val="0037754B"/>
    <w:rsid w:val="00383A00"/>
    <w:rsid w:val="003840FC"/>
    <w:rsid w:val="003904DD"/>
    <w:rsid w:val="00393190"/>
    <w:rsid w:val="00393422"/>
    <w:rsid w:val="003946AB"/>
    <w:rsid w:val="003A4354"/>
    <w:rsid w:val="003A4B57"/>
    <w:rsid w:val="003A4D06"/>
    <w:rsid w:val="003B6651"/>
    <w:rsid w:val="003C3979"/>
    <w:rsid w:val="003D1C7C"/>
    <w:rsid w:val="003E185F"/>
    <w:rsid w:val="003F68B7"/>
    <w:rsid w:val="003F70F4"/>
    <w:rsid w:val="0040098B"/>
    <w:rsid w:val="00401B03"/>
    <w:rsid w:val="00402C18"/>
    <w:rsid w:val="00414154"/>
    <w:rsid w:val="00414C84"/>
    <w:rsid w:val="00423E84"/>
    <w:rsid w:val="00426CAC"/>
    <w:rsid w:val="00426CD6"/>
    <w:rsid w:val="00426D9B"/>
    <w:rsid w:val="00436C14"/>
    <w:rsid w:val="0044260F"/>
    <w:rsid w:val="00451FAD"/>
    <w:rsid w:val="004523BB"/>
    <w:rsid w:val="004546E8"/>
    <w:rsid w:val="00460F09"/>
    <w:rsid w:val="00463E24"/>
    <w:rsid w:val="0046521E"/>
    <w:rsid w:val="00465A95"/>
    <w:rsid w:val="0046604C"/>
    <w:rsid w:val="00471357"/>
    <w:rsid w:val="00480FCA"/>
    <w:rsid w:val="00481060"/>
    <w:rsid w:val="00483745"/>
    <w:rsid w:val="004849EB"/>
    <w:rsid w:val="00486A8E"/>
    <w:rsid w:val="00486DE9"/>
    <w:rsid w:val="004975A3"/>
    <w:rsid w:val="004A0891"/>
    <w:rsid w:val="004A2885"/>
    <w:rsid w:val="004A4FE5"/>
    <w:rsid w:val="004B2AF9"/>
    <w:rsid w:val="004B4A7F"/>
    <w:rsid w:val="004C1D1E"/>
    <w:rsid w:val="004D07E4"/>
    <w:rsid w:val="004D4550"/>
    <w:rsid w:val="004E2EB0"/>
    <w:rsid w:val="004E39BB"/>
    <w:rsid w:val="004E6652"/>
    <w:rsid w:val="004E6E05"/>
    <w:rsid w:val="004F1059"/>
    <w:rsid w:val="004F20A1"/>
    <w:rsid w:val="004F24EE"/>
    <w:rsid w:val="004F2B49"/>
    <w:rsid w:val="004F2CB4"/>
    <w:rsid w:val="004F2CE8"/>
    <w:rsid w:val="004F5F48"/>
    <w:rsid w:val="00511BC3"/>
    <w:rsid w:val="0051263D"/>
    <w:rsid w:val="00512D8B"/>
    <w:rsid w:val="00513C45"/>
    <w:rsid w:val="00514448"/>
    <w:rsid w:val="00516FE2"/>
    <w:rsid w:val="00527B0B"/>
    <w:rsid w:val="00533CFC"/>
    <w:rsid w:val="00543085"/>
    <w:rsid w:val="0054394D"/>
    <w:rsid w:val="00543B29"/>
    <w:rsid w:val="005460C4"/>
    <w:rsid w:val="00546419"/>
    <w:rsid w:val="0055068B"/>
    <w:rsid w:val="00553AE3"/>
    <w:rsid w:val="00553CE1"/>
    <w:rsid w:val="00562702"/>
    <w:rsid w:val="00563D75"/>
    <w:rsid w:val="0056464C"/>
    <w:rsid w:val="0057643E"/>
    <w:rsid w:val="00583235"/>
    <w:rsid w:val="00590136"/>
    <w:rsid w:val="00590930"/>
    <w:rsid w:val="005A0117"/>
    <w:rsid w:val="005A2099"/>
    <w:rsid w:val="005B33BE"/>
    <w:rsid w:val="005B51CC"/>
    <w:rsid w:val="005B5B18"/>
    <w:rsid w:val="005C6D34"/>
    <w:rsid w:val="005D3BF3"/>
    <w:rsid w:val="005D4479"/>
    <w:rsid w:val="005D5BFB"/>
    <w:rsid w:val="005E0637"/>
    <w:rsid w:val="005F0574"/>
    <w:rsid w:val="005F5AA8"/>
    <w:rsid w:val="0060323C"/>
    <w:rsid w:val="006042A9"/>
    <w:rsid w:val="00607627"/>
    <w:rsid w:val="0061140E"/>
    <w:rsid w:val="00614A92"/>
    <w:rsid w:val="00616BBA"/>
    <w:rsid w:val="006172F6"/>
    <w:rsid w:val="00633DE3"/>
    <w:rsid w:val="006345F5"/>
    <w:rsid w:val="00644678"/>
    <w:rsid w:val="00646647"/>
    <w:rsid w:val="00650894"/>
    <w:rsid w:val="00652C82"/>
    <w:rsid w:val="00652DDC"/>
    <w:rsid w:val="00653C5F"/>
    <w:rsid w:val="00654762"/>
    <w:rsid w:val="0065543B"/>
    <w:rsid w:val="0066129B"/>
    <w:rsid w:val="00661894"/>
    <w:rsid w:val="0066316D"/>
    <w:rsid w:val="00665022"/>
    <w:rsid w:val="00666786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978B0"/>
    <w:rsid w:val="006A0E36"/>
    <w:rsid w:val="006A789F"/>
    <w:rsid w:val="006B4D42"/>
    <w:rsid w:val="006C69D2"/>
    <w:rsid w:val="006D0170"/>
    <w:rsid w:val="006D0D39"/>
    <w:rsid w:val="006D4FBC"/>
    <w:rsid w:val="006D5EF7"/>
    <w:rsid w:val="006D632F"/>
    <w:rsid w:val="006E5122"/>
    <w:rsid w:val="006E7097"/>
    <w:rsid w:val="006F6561"/>
    <w:rsid w:val="006F7D94"/>
    <w:rsid w:val="00704F88"/>
    <w:rsid w:val="00710081"/>
    <w:rsid w:val="00721FF5"/>
    <w:rsid w:val="0072778E"/>
    <w:rsid w:val="007366B1"/>
    <w:rsid w:val="00747266"/>
    <w:rsid w:val="007530E9"/>
    <w:rsid w:val="00755F46"/>
    <w:rsid w:val="00765476"/>
    <w:rsid w:val="0076570B"/>
    <w:rsid w:val="007657E6"/>
    <w:rsid w:val="00765F69"/>
    <w:rsid w:val="0076647D"/>
    <w:rsid w:val="00772B80"/>
    <w:rsid w:val="00775933"/>
    <w:rsid w:val="00780DE5"/>
    <w:rsid w:val="00783EF5"/>
    <w:rsid w:val="00794C3C"/>
    <w:rsid w:val="0079798D"/>
    <w:rsid w:val="007A1270"/>
    <w:rsid w:val="007A61BE"/>
    <w:rsid w:val="007A6DCB"/>
    <w:rsid w:val="007B3C1C"/>
    <w:rsid w:val="007B3ED3"/>
    <w:rsid w:val="007B661C"/>
    <w:rsid w:val="007C03CF"/>
    <w:rsid w:val="007C0545"/>
    <w:rsid w:val="007C184C"/>
    <w:rsid w:val="007C19D1"/>
    <w:rsid w:val="007D2A66"/>
    <w:rsid w:val="007D2D7C"/>
    <w:rsid w:val="007D3C38"/>
    <w:rsid w:val="007D47E3"/>
    <w:rsid w:val="007E114D"/>
    <w:rsid w:val="007E130B"/>
    <w:rsid w:val="007E5310"/>
    <w:rsid w:val="007F17A7"/>
    <w:rsid w:val="008008CD"/>
    <w:rsid w:val="00802ABB"/>
    <w:rsid w:val="00803AAB"/>
    <w:rsid w:val="00805589"/>
    <w:rsid w:val="0081132E"/>
    <w:rsid w:val="00814145"/>
    <w:rsid w:val="00814871"/>
    <w:rsid w:val="00821F45"/>
    <w:rsid w:val="008224F7"/>
    <w:rsid w:val="00823D06"/>
    <w:rsid w:val="0083083F"/>
    <w:rsid w:val="00842C2C"/>
    <w:rsid w:val="00843FF6"/>
    <w:rsid w:val="00844638"/>
    <w:rsid w:val="00845A19"/>
    <w:rsid w:val="00847485"/>
    <w:rsid w:val="00854856"/>
    <w:rsid w:val="00863A03"/>
    <w:rsid w:val="00864702"/>
    <w:rsid w:val="00876669"/>
    <w:rsid w:val="00887E07"/>
    <w:rsid w:val="008928FB"/>
    <w:rsid w:val="00894925"/>
    <w:rsid w:val="00896E7E"/>
    <w:rsid w:val="008976B0"/>
    <w:rsid w:val="008A7E2E"/>
    <w:rsid w:val="008B10F6"/>
    <w:rsid w:val="008B41D8"/>
    <w:rsid w:val="008B4511"/>
    <w:rsid w:val="008C2CFC"/>
    <w:rsid w:val="008D6850"/>
    <w:rsid w:val="008E27AE"/>
    <w:rsid w:val="008E3AD1"/>
    <w:rsid w:val="008E7D74"/>
    <w:rsid w:val="008F2302"/>
    <w:rsid w:val="008F3113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0E1F"/>
    <w:rsid w:val="009515F7"/>
    <w:rsid w:val="00953BB3"/>
    <w:rsid w:val="00955BFB"/>
    <w:rsid w:val="00957658"/>
    <w:rsid w:val="009604FD"/>
    <w:rsid w:val="009641AD"/>
    <w:rsid w:val="0096461B"/>
    <w:rsid w:val="00965736"/>
    <w:rsid w:val="00976728"/>
    <w:rsid w:val="0097753A"/>
    <w:rsid w:val="00977AC6"/>
    <w:rsid w:val="00983168"/>
    <w:rsid w:val="009931B0"/>
    <w:rsid w:val="00993B83"/>
    <w:rsid w:val="00993E99"/>
    <w:rsid w:val="00994B7E"/>
    <w:rsid w:val="00995224"/>
    <w:rsid w:val="009A231C"/>
    <w:rsid w:val="009A3836"/>
    <w:rsid w:val="009A5617"/>
    <w:rsid w:val="009B5659"/>
    <w:rsid w:val="009B7FC5"/>
    <w:rsid w:val="009C7D67"/>
    <w:rsid w:val="009D2242"/>
    <w:rsid w:val="009D43EA"/>
    <w:rsid w:val="009D713C"/>
    <w:rsid w:val="009E365C"/>
    <w:rsid w:val="009E55E4"/>
    <w:rsid w:val="009E77A0"/>
    <w:rsid w:val="009F674C"/>
    <w:rsid w:val="00A02E57"/>
    <w:rsid w:val="00A04216"/>
    <w:rsid w:val="00A056DC"/>
    <w:rsid w:val="00A217F3"/>
    <w:rsid w:val="00A25CC4"/>
    <w:rsid w:val="00A27DB1"/>
    <w:rsid w:val="00A43292"/>
    <w:rsid w:val="00A557C9"/>
    <w:rsid w:val="00A55CAE"/>
    <w:rsid w:val="00A56EAF"/>
    <w:rsid w:val="00A6171B"/>
    <w:rsid w:val="00A61D6E"/>
    <w:rsid w:val="00A627AA"/>
    <w:rsid w:val="00A63D34"/>
    <w:rsid w:val="00A647F4"/>
    <w:rsid w:val="00A66D04"/>
    <w:rsid w:val="00A76739"/>
    <w:rsid w:val="00A8500B"/>
    <w:rsid w:val="00A867AD"/>
    <w:rsid w:val="00A878D5"/>
    <w:rsid w:val="00A90E5F"/>
    <w:rsid w:val="00A92E31"/>
    <w:rsid w:val="00A975B6"/>
    <w:rsid w:val="00AA2F5E"/>
    <w:rsid w:val="00AA61B4"/>
    <w:rsid w:val="00AB1EF6"/>
    <w:rsid w:val="00AB31C1"/>
    <w:rsid w:val="00AB64A2"/>
    <w:rsid w:val="00AB6E2E"/>
    <w:rsid w:val="00AB7C86"/>
    <w:rsid w:val="00AC299D"/>
    <w:rsid w:val="00AD2B30"/>
    <w:rsid w:val="00AD2C42"/>
    <w:rsid w:val="00AD3CE3"/>
    <w:rsid w:val="00AD4429"/>
    <w:rsid w:val="00AE12EB"/>
    <w:rsid w:val="00AE1A32"/>
    <w:rsid w:val="00AE210A"/>
    <w:rsid w:val="00AE2B0F"/>
    <w:rsid w:val="00AE2B38"/>
    <w:rsid w:val="00AE3706"/>
    <w:rsid w:val="00AE6AB6"/>
    <w:rsid w:val="00AF24DA"/>
    <w:rsid w:val="00B01E2E"/>
    <w:rsid w:val="00B06E11"/>
    <w:rsid w:val="00B108D7"/>
    <w:rsid w:val="00B123C2"/>
    <w:rsid w:val="00B15588"/>
    <w:rsid w:val="00B23455"/>
    <w:rsid w:val="00B25192"/>
    <w:rsid w:val="00B270B2"/>
    <w:rsid w:val="00B2779D"/>
    <w:rsid w:val="00B32B9D"/>
    <w:rsid w:val="00B4129D"/>
    <w:rsid w:val="00B42AAD"/>
    <w:rsid w:val="00B46B00"/>
    <w:rsid w:val="00B47C2F"/>
    <w:rsid w:val="00B51DD6"/>
    <w:rsid w:val="00B52A2E"/>
    <w:rsid w:val="00B54798"/>
    <w:rsid w:val="00B56C5D"/>
    <w:rsid w:val="00B56D1B"/>
    <w:rsid w:val="00B56E82"/>
    <w:rsid w:val="00B5730F"/>
    <w:rsid w:val="00B57498"/>
    <w:rsid w:val="00B6140D"/>
    <w:rsid w:val="00B62169"/>
    <w:rsid w:val="00B649D2"/>
    <w:rsid w:val="00B72F83"/>
    <w:rsid w:val="00B73215"/>
    <w:rsid w:val="00B737BC"/>
    <w:rsid w:val="00B73E0E"/>
    <w:rsid w:val="00B80BE2"/>
    <w:rsid w:val="00B80F16"/>
    <w:rsid w:val="00B83018"/>
    <w:rsid w:val="00B876D7"/>
    <w:rsid w:val="00B92FED"/>
    <w:rsid w:val="00B96D9D"/>
    <w:rsid w:val="00B97A1E"/>
    <w:rsid w:val="00BA19DA"/>
    <w:rsid w:val="00BA4554"/>
    <w:rsid w:val="00BA5774"/>
    <w:rsid w:val="00BB020C"/>
    <w:rsid w:val="00BB5AF4"/>
    <w:rsid w:val="00BB6C8D"/>
    <w:rsid w:val="00BC5408"/>
    <w:rsid w:val="00BC5965"/>
    <w:rsid w:val="00BC7AA9"/>
    <w:rsid w:val="00BD56A5"/>
    <w:rsid w:val="00BD72FA"/>
    <w:rsid w:val="00BE6206"/>
    <w:rsid w:val="00BF5887"/>
    <w:rsid w:val="00BF6D66"/>
    <w:rsid w:val="00C02AC6"/>
    <w:rsid w:val="00C02B03"/>
    <w:rsid w:val="00C246A0"/>
    <w:rsid w:val="00C26F1E"/>
    <w:rsid w:val="00C30662"/>
    <w:rsid w:val="00C313D8"/>
    <w:rsid w:val="00C3622A"/>
    <w:rsid w:val="00C42A17"/>
    <w:rsid w:val="00C446CD"/>
    <w:rsid w:val="00C47E80"/>
    <w:rsid w:val="00C6394C"/>
    <w:rsid w:val="00C659CE"/>
    <w:rsid w:val="00C72644"/>
    <w:rsid w:val="00C76D57"/>
    <w:rsid w:val="00C80F37"/>
    <w:rsid w:val="00C8139B"/>
    <w:rsid w:val="00C81D0A"/>
    <w:rsid w:val="00C923A7"/>
    <w:rsid w:val="00C936DF"/>
    <w:rsid w:val="00C94074"/>
    <w:rsid w:val="00C95113"/>
    <w:rsid w:val="00C96EE9"/>
    <w:rsid w:val="00CA1250"/>
    <w:rsid w:val="00CA2BE6"/>
    <w:rsid w:val="00CA3645"/>
    <w:rsid w:val="00CA4BAD"/>
    <w:rsid w:val="00CA70B1"/>
    <w:rsid w:val="00CB02F4"/>
    <w:rsid w:val="00CB2164"/>
    <w:rsid w:val="00CB369F"/>
    <w:rsid w:val="00CB7C80"/>
    <w:rsid w:val="00CC07B5"/>
    <w:rsid w:val="00CC26EB"/>
    <w:rsid w:val="00CC4C12"/>
    <w:rsid w:val="00CC62FC"/>
    <w:rsid w:val="00CD0C5D"/>
    <w:rsid w:val="00CD1907"/>
    <w:rsid w:val="00CD2A10"/>
    <w:rsid w:val="00CE38D6"/>
    <w:rsid w:val="00CE47BF"/>
    <w:rsid w:val="00CE58FC"/>
    <w:rsid w:val="00CE7E57"/>
    <w:rsid w:val="00CF2F6F"/>
    <w:rsid w:val="00CF6A2F"/>
    <w:rsid w:val="00CF74E4"/>
    <w:rsid w:val="00CF7675"/>
    <w:rsid w:val="00D03C2E"/>
    <w:rsid w:val="00D167D9"/>
    <w:rsid w:val="00D1697F"/>
    <w:rsid w:val="00D236C4"/>
    <w:rsid w:val="00D25DF2"/>
    <w:rsid w:val="00D321C8"/>
    <w:rsid w:val="00D436CA"/>
    <w:rsid w:val="00D47C33"/>
    <w:rsid w:val="00D6131A"/>
    <w:rsid w:val="00D74C7C"/>
    <w:rsid w:val="00D7566E"/>
    <w:rsid w:val="00D75CCF"/>
    <w:rsid w:val="00D83970"/>
    <w:rsid w:val="00D85128"/>
    <w:rsid w:val="00D8526D"/>
    <w:rsid w:val="00D95963"/>
    <w:rsid w:val="00DB31AA"/>
    <w:rsid w:val="00DB58CA"/>
    <w:rsid w:val="00DC37D9"/>
    <w:rsid w:val="00DD320A"/>
    <w:rsid w:val="00DD3CA1"/>
    <w:rsid w:val="00DE53A4"/>
    <w:rsid w:val="00DF489E"/>
    <w:rsid w:val="00DF5BDC"/>
    <w:rsid w:val="00DF6B01"/>
    <w:rsid w:val="00DF7405"/>
    <w:rsid w:val="00E12BD7"/>
    <w:rsid w:val="00E13E07"/>
    <w:rsid w:val="00E14879"/>
    <w:rsid w:val="00E15A2D"/>
    <w:rsid w:val="00E21457"/>
    <w:rsid w:val="00E217C1"/>
    <w:rsid w:val="00E25266"/>
    <w:rsid w:val="00E26003"/>
    <w:rsid w:val="00E324A1"/>
    <w:rsid w:val="00E3265E"/>
    <w:rsid w:val="00E3394D"/>
    <w:rsid w:val="00E4129D"/>
    <w:rsid w:val="00E427F6"/>
    <w:rsid w:val="00E44CB2"/>
    <w:rsid w:val="00E53896"/>
    <w:rsid w:val="00E62453"/>
    <w:rsid w:val="00E6297F"/>
    <w:rsid w:val="00E652D0"/>
    <w:rsid w:val="00E7256D"/>
    <w:rsid w:val="00E726D2"/>
    <w:rsid w:val="00E75A59"/>
    <w:rsid w:val="00E7665D"/>
    <w:rsid w:val="00E84926"/>
    <w:rsid w:val="00E85FC5"/>
    <w:rsid w:val="00E86351"/>
    <w:rsid w:val="00E878D2"/>
    <w:rsid w:val="00E90D4C"/>
    <w:rsid w:val="00E922CC"/>
    <w:rsid w:val="00E93F70"/>
    <w:rsid w:val="00EA229C"/>
    <w:rsid w:val="00EB0F00"/>
    <w:rsid w:val="00EB209C"/>
    <w:rsid w:val="00EB2EC1"/>
    <w:rsid w:val="00EB48FD"/>
    <w:rsid w:val="00EB6096"/>
    <w:rsid w:val="00EC7222"/>
    <w:rsid w:val="00ED429A"/>
    <w:rsid w:val="00EE026C"/>
    <w:rsid w:val="00EE20D2"/>
    <w:rsid w:val="00EE225D"/>
    <w:rsid w:val="00EE52DD"/>
    <w:rsid w:val="00EE7891"/>
    <w:rsid w:val="00EF0A80"/>
    <w:rsid w:val="00EF0FFD"/>
    <w:rsid w:val="00F00003"/>
    <w:rsid w:val="00F00195"/>
    <w:rsid w:val="00F020E6"/>
    <w:rsid w:val="00F07C35"/>
    <w:rsid w:val="00F10B2A"/>
    <w:rsid w:val="00F133BC"/>
    <w:rsid w:val="00F14D7E"/>
    <w:rsid w:val="00F170EE"/>
    <w:rsid w:val="00F274BF"/>
    <w:rsid w:val="00F30DB7"/>
    <w:rsid w:val="00F36E78"/>
    <w:rsid w:val="00F5167C"/>
    <w:rsid w:val="00F517EA"/>
    <w:rsid w:val="00F524E5"/>
    <w:rsid w:val="00F55E99"/>
    <w:rsid w:val="00F5694E"/>
    <w:rsid w:val="00F61816"/>
    <w:rsid w:val="00F66576"/>
    <w:rsid w:val="00F668B3"/>
    <w:rsid w:val="00F73792"/>
    <w:rsid w:val="00F75604"/>
    <w:rsid w:val="00F7571A"/>
    <w:rsid w:val="00F80ECE"/>
    <w:rsid w:val="00F86827"/>
    <w:rsid w:val="00F914C4"/>
    <w:rsid w:val="00F968BE"/>
    <w:rsid w:val="00FB4C20"/>
    <w:rsid w:val="00FC0C3F"/>
    <w:rsid w:val="00FC2C1D"/>
    <w:rsid w:val="00FC7EF8"/>
    <w:rsid w:val="00FD2A20"/>
    <w:rsid w:val="00FD4B7A"/>
    <w:rsid w:val="00FD7066"/>
    <w:rsid w:val="00FD7621"/>
    <w:rsid w:val="00FE1A75"/>
    <w:rsid w:val="00FE7188"/>
    <w:rsid w:val="00FE7DF3"/>
    <w:rsid w:val="00FF0B42"/>
    <w:rsid w:val="00FF2829"/>
    <w:rsid w:val="00FF3DC2"/>
    <w:rsid w:val="00FF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C207B9"/>
  <w15:chartTrackingRefBased/>
  <w15:docId w15:val="{4ACA68A5-843B-4A3D-8617-37CA38FC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96E7E"/>
    <w:rPr>
      <w:rFonts w:ascii="Times New Roman" w:eastAsia="Times New Roman" w:hAnsi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link w:val="Virsraksts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ipersaite">
    <w:name w:val="Hyperlink"/>
    <w:rsid w:val="00DF7405"/>
    <w:rPr>
      <w:color w:val="0000FF"/>
      <w:u w:val="single"/>
    </w:rPr>
  </w:style>
  <w:style w:type="character" w:styleId="Izmantotahipersaite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Virsraksts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7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925DE-3B77-4F6B-8135-8F0D67B67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1840</Words>
  <Characters>1049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Kede</dc:creator>
  <cp:keywords/>
  <cp:lastModifiedBy>Egita Lukjanova</cp:lastModifiedBy>
  <cp:revision>2</cp:revision>
  <cp:lastPrinted>2021-08-09T13:22:00Z</cp:lastPrinted>
  <dcterms:created xsi:type="dcterms:W3CDTF">2024-05-22T18:23:00Z</dcterms:created>
  <dcterms:modified xsi:type="dcterms:W3CDTF">2024-05-22T18:23:00Z</dcterms:modified>
</cp:coreProperties>
</file>