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8775" w14:textId="77777777" w:rsidR="002460F5" w:rsidRDefault="00D779E6" w:rsidP="002460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Saistošo noteikumu </w:t>
      </w:r>
      <w:r w:rsidRPr="00FB1AAA"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</w:rPr>
        <w:t xml:space="preserve">Grozījumi </w:t>
      </w:r>
      <w:r w:rsidRPr="006B1D12">
        <w:rPr>
          <w:rFonts w:ascii="Arial" w:hAnsi="Arial" w:cs="Arial"/>
          <w:b/>
          <w:bCs/>
        </w:rPr>
        <w:t xml:space="preserve">Liepājas </w:t>
      </w:r>
      <w:r>
        <w:rPr>
          <w:rFonts w:ascii="Arial" w:hAnsi="Arial" w:cs="Arial"/>
          <w:b/>
          <w:bCs/>
        </w:rPr>
        <w:t>valsts</w:t>
      </w:r>
      <w:r w:rsidRPr="006B1D12">
        <w:rPr>
          <w:rFonts w:ascii="Arial" w:hAnsi="Arial" w:cs="Arial"/>
          <w:b/>
          <w:bCs/>
        </w:rPr>
        <w:t xml:space="preserve">pilsētas </w:t>
      </w:r>
      <w:r>
        <w:rPr>
          <w:rFonts w:ascii="Arial" w:hAnsi="Arial" w:cs="Arial"/>
          <w:b/>
          <w:bCs/>
        </w:rPr>
        <w:t xml:space="preserve">pašvaldības </w:t>
      </w:r>
    </w:p>
    <w:p w14:paraId="32354974" w14:textId="77777777" w:rsidR="007D2C29" w:rsidRPr="007D2C29" w:rsidRDefault="00D779E6" w:rsidP="002460F5">
      <w:pPr>
        <w:jc w:val="center"/>
        <w:rPr>
          <w:rFonts w:ascii="Arial" w:hAnsi="Arial" w:cs="Arial"/>
          <w:b/>
          <w:bCs/>
        </w:rPr>
      </w:pPr>
      <w:r w:rsidRPr="00FB1AAA">
        <w:rPr>
          <w:rFonts w:ascii="Arial" w:hAnsi="Arial" w:cs="Arial"/>
          <w:b/>
          <w:bCs/>
        </w:rPr>
        <w:t>domes 2021.gada 16.decembra saistošajos noteikumos Nr.25 "Par Liepājas valstspilsētas pašvaldības budžetu 2022.gadam""</w:t>
      </w:r>
    </w:p>
    <w:p w14:paraId="414FB897" w14:textId="77777777" w:rsidR="007D2C29" w:rsidRPr="007D2C29" w:rsidRDefault="007D2C29" w:rsidP="007D2C2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</w:tblGrid>
      <w:tr w:rsidR="00292D45" w14:paraId="4CFE01CB" w14:textId="77777777" w:rsidTr="00C357FD">
        <w:tc>
          <w:tcPr>
            <w:tcW w:w="2410" w:type="dxa"/>
          </w:tcPr>
          <w:p w14:paraId="2A693D57" w14:textId="77777777" w:rsidR="007D2C29" w:rsidRPr="007D2C29" w:rsidRDefault="00D779E6" w:rsidP="007D2C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>Paskaidrojumu raksta sadaļas</w:t>
            </w:r>
          </w:p>
        </w:tc>
        <w:tc>
          <w:tcPr>
            <w:tcW w:w="6095" w:type="dxa"/>
          </w:tcPr>
          <w:p w14:paraId="22630D32" w14:textId="77777777" w:rsidR="007D2C29" w:rsidRPr="007D2C29" w:rsidRDefault="00D779E6" w:rsidP="007D2C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>Informācija</w:t>
            </w:r>
          </w:p>
        </w:tc>
      </w:tr>
      <w:tr w:rsidR="00292D45" w14:paraId="72E881F3" w14:textId="77777777" w:rsidTr="00C357FD">
        <w:trPr>
          <w:trHeight w:val="2270"/>
        </w:trPr>
        <w:tc>
          <w:tcPr>
            <w:tcW w:w="2410" w:type="dxa"/>
          </w:tcPr>
          <w:p w14:paraId="47979F4A" w14:textId="77777777" w:rsidR="007D2C29" w:rsidRPr="007D2C29" w:rsidRDefault="00D779E6" w:rsidP="007D2C29">
            <w:pPr>
              <w:numPr>
                <w:ilvl w:val="0"/>
                <w:numId w:val="18"/>
              </w:numPr>
              <w:ind w:left="462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Projekta </w:t>
            </w:r>
            <w:r w:rsidRPr="007D2C29">
              <w:rPr>
                <w:rFonts w:ascii="Arial" w:hAnsi="Arial" w:cs="Arial"/>
                <w:sz w:val="22"/>
                <w:szCs w:val="22"/>
              </w:rPr>
              <w:t>nepieciešamības pamatojums</w:t>
            </w:r>
          </w:p>
        </w:tc>
        <w:tc>
          <w:tcPr>
            <w:tcW w:w="6095" w:type="dxa"/>
          </w:tcPr>
          <w:p w14:paraId="1EC6ABDB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Ņemot vērā to, ka Liepājas valstspilsētas pašvaldības budžets uzturēšanas izdevumiem tika apstiprināts 2021. gada 16. decembrī, pirms līdzekļu atlikuma precizēšanas uz 2022. gada 1. janvāri, un pamatojoties uz Liepājas valstspils</w:t>
            </w:r>
            <w:r w:rsidRPr="007D2C29">
              <w:rPr>
                <w:rFonts w:ascii="Arial" w:hAnsi="Arial" w:cs="Arial"/>
                <w:sz w:val="22"/>
                <w:szCs w:val="22"/>
              </w:rPr>
              <w:t>ētas pašvaldības Iepirkumu komisijas pabeigtajām iepirkumu procedūrām un noslēgtajiem līgumiem, Liepājas valstspilsētas pašvaldības domes pieņemtajiem lēmumiem un, lai nodrošinātu finansējumu pašvaldības uzturēšanas un attīstības budžetiem, nepieciešams ve</w:t>
            </w:r>
            <w:r w:rsidRPr="007D2C29">
              <w:rPr>
                <w:rFonts w:ascii="Arial" w:hAnsi="Arial" w:cs="Arial"/>
                <w:sz w:val="22"/>
                <w:szCs w:val="22"/>
              </w:rPr>
              <w:t>ikt grozījumus saistošajos noteikumos Nr. 25 “Par Liepājas valstspilsētas pašvaldības budžetu 2022. gadam”.</w:t>
            </w:r>
          </w:p>
          <w:p w14:paraId="46BBBF75" w14:textId="77777777" w:rsidR="007D2C29" w:rsidRPr="007D2C29" w:rsidRDefault="007D2C29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ACCF9C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Pašvaldības 2022. gada budžetam sagatavoti sekojoši grozījumi:</w:t>
            </w:r>
          </w:p>
          <w:p w14:paraId="1FA560ED" w14:textId="77777777" w:rsidR="007D2C29" w:rsidRPr="007D2C29" w:rsidRDefault="007D2C29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8421FE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Tiek plānotas izmaiņas </w:t>
            </w: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>ieņēmumos</w:t>
            </w:r>
            <w:r w:rsidRPr="007D2C2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18C219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VALSTS UN ES FINANSĒJUMS - tiek plānots 33 174 60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7D2C29">
              <w:rPr>
                <w:rFonts w:ascii="Arial" w:hAnsi="Arial" w:cs="Arial"/>
                <w:iCs/>
                <w:sz w:val="22"/>
                <w:szCs w:val="22"/>
              </w:rPr>
              <w:t>eiro</w:t>
            </w:r>
            <w:r w:rsidRPr="007D2C29">
              <w:rPr>
                <w:rFonts w:ascii="Arial" w:hAnsi="Arial" w:cs="Arial"/>
                <w:sz w:val="22"/>
                <w:szCs w:val="22"/>
              </w:rPr>
              <w:t>, transfertiem Eiropas savienības politiku instrumentu un pārējās ārvalstu finanšu palīdzības līdzfinansētajiem projektiem (pasākumiem), precizējot ieņēmumus no valsts mērķdotācijām, pamatojoties uz:</w:t>
            </w:r>
          </w:p>
          <w:p w14:paraId="6EDB1517" w14:textId="77777777" w:rsidR="007D2C29" w:rsidRPr="007D2C29" w:rsidRDefault="00D779E6" w:rsidP="007D2C29">
            <w:pPr>
              <w:numPr>
                <w:ilvl w:val="0"/>
                <w:numId w:val="21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Ministru kabineta 2021. gada 4. februāra </w:t>
            </w:r>
            <w:r w:rsidRPr="007D2C29">
              <w:rPr>
                <w:rFonts w:ascii="Arial" w:hAnsi="Arial" w:cs="Arial"/>
                <w:sz w:val="22"/>
                <w:szCs w:val="22"/>
              </w:rPr>
              <w:t>noteikumiem Nr. 78 “Kārtība, kādā aprēķina un piešķir valsts budžeta finansējumu programmas “Latvijas skolas soma” īstenošanai no 2022. gada 1. janvāra līdz 2022. gada 31. decembrim”;</w:t>
            </w:r>
          </w:p>
          <w:p w14:paraId="65C515A7" w14:textId="77777777" w:rsidR="007D2C29" w:rsidRPr="007D2C29" w:rsidRDefault="00D779E6" w:rsidP="007D2C29">
            <w:pPr>
              <w:numPr>
                <w:ilvl w:val="0"/>
                <w:numId w:val="21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Ministru kabineta 2021. gada 23. februāra rīkojumu Nr. 110 “Par finanšu </w:t>
            </w:r>
            <w:r w:rsidRPr="007D2C29">
              <w:rPr>
                <w:rFonts w:ascii="Arial" w:hAnsi="Arial" w:cs="Arial"/>
                <w:sz w:val="22"/>
                <w:szCs w:val="22"/>
              </w:rPr>
              <w:t>līdzekļu piešķiršanu no valsts budžeta programmas “Līdzekļi neparedzētiem gadījumiem””, paredzot finansējumu pašvaldībām – samaksai par skolotāju un atbalsta personāla individuālajām konsultācijām COVID-19 pandēmijas laikā;</w:t>
            </w:r>
          </w:p>
          <w:p w14:paraId="54DCA313" w14:textId="77777777" w:rsidR="007D2C29" w:rsidRPr="007D2C29" w:rsidRDefault="00D779E6" w:rsidP="007D2C29">
            <w:pPr>
              <w:numPr>
                <w:ilvl w:val="0"/>
                <w:numId w:val="21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Ministru kabineta 2021. gada 28.</w:t>
            </w:r>
            <w:r w:rsidRPr="007D2C29">
              <w:rPr>
                <w:rFonts w:ascii="Arial" w:hAnsi="Arial" w:cs="Arial"/>
                <w:sz w:val="22"/>
                <w:szCs w:val="22"/>
              </w:rPr>
              <w:t> janvāra rīkojumu Nr. 56 “Par finanšu līdzekļu piešķiršanu no valsts budžeta programmas “Līdzekļi neparedzētiem gadījumiem””, paredzot finansējumu pašvaldībām – piemaksas piešķiršanai pedagogiem, skolotāju palīgiem un auklēm, kas strādā klātienē COVID-19 p</w:t>
            </w:r>
            <w:r w:rsidRPr="007D2C29">
              <w:rPr>
                <w:rFonts w:ascii="Arial" w:hAnsi="Arial" w:cs="Arial"/>
                <w:sz w:val="22"/>
                <w:szCs w:val="22"/>
              </w:rPr>
              <w:t>andēmijas laikā;</w:t>
            </w:r>
          </w:p>
          <w:p w14:paraId="2F68EFF6" w14:textId="77777777" w:rsidR="007D2C29" w:rsidRPr="007D2C29" w:rsidRDefault="00D779E6" w:rsidP="007D2C29">
            <w:pPr>
              <w:numPr>
                <w:ilvl w:val="0"/>
                <w:numId w:val="21"/>
              </w:numPr>
              <w:ind w:left="45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Ministru kabineta 2022. gada 11. janvāra noteikumiem Nr. 29 “Noteikumi par valsts budžeta mērķdotāciju piemaksai pie mēnešalgas 2022. gadā pašvaldību un to izveidoto iestāžu sociālajiem darbiniekiem”;</w:t>
            </w:r>
          </w:p>
          <w:p w14:paraId="67CA84F6" w14:textId="77777777" w:rsidR="007D2C29" w:rsidRPr="007D2C29" w:rsidRDefault="00D779E6" w:rsidP="007D2C29">
            <w:pPr>
              <w:numPr>
                <w:ilvl w:val="0"/>
                <w:numId w:val="21"/>
              </w:numPr>
              <w:ind w:left="45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NVA mērķdotācijas </w:t>
            </w:r>
            <w:r w:rsidRPr="007D2C29">
              <w:rPr>
                <w:rFonts w:ascii="Arial" w:hAnsi="Arial" w:cs="Arial"/>
                <w:sz w:val="22"/>
                <w:szCs w:val="22"/>
              </w:rPr>
              <w:t>nodarbinātības pasākumiem;</w:t>
            </w:r>
          </w:p>
          <w:p w14:paraId="5F5BADFA" w14:textId="77777777" w:rsidR="007D2C29" w:rsidRPr="007D2C29" w:rsidRDefault="00D779E6" w:rsidP="007D2C29">
            <w:pPr>
              <w:numPr>
                <w:ilvl w:val="0"/>
                <w:numId w:val="21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LR Izglītības un zinātnes ministrijas noslēgto līgumu par finansējumu “Augstas klases sportistu sagatavošanas centram”.</w:t>
            </w:r>
          </w:p>
          <w:p w14:paraId="5B2E3D24" w14:textId="77777777" w:rsidR="007D2C29" w:rsidRPr="007D2C29" w:rsidRDefault="007D2C29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EC6872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PAMATBUDŽETA IEŅĒMUMI - tiek palielināti par 938 069 eiro, t.sk. 35 289 eiro no īpašuma pārdošanas; neizliet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otā finansējuma atgriešana no SIA “Aviasabiedrība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7D2C29">
              <w:rPr>
                <w:rFonts w:ascii="Arial" w:hAnsi="Arial" w:cs="Arial"/>
                <w:sz w:val="22"/>
                <w:szCs w:val="22"/>
              </w:rPr>
              <w:t>Liepāja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Pr="007D2C29">
              <w:rPr>
                <w:rFonts w:ascii="Arial" w:hAnsi="Arial" w:cs="Arial"/>
                <w:sz w:val="22"/>
                <w:szCs w:val="22"/>
              </w:rPr>
              <w:lastRenderedPageBreak/>
              <w:t xml:space="preserve">221 129 eiro un SIA “Liepājas tramvajs” 65 372 eiro; ostas nodevas ieņēmumi par 492 348 </w:t>
            </w:r>
            <w:r w:rsidRPr="007D2C29">
              <w:rPr>
                <w:rFonts w:ascii="Arial" w:hAnsi="Arial" w:cs="Arial"/>
                <w:iCs/>
                <w:sz w:val="22"/>
                <w:szCs w:val="22"/>
              </w:rPr>
              <w:t>eiro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 un dažādu projektu atgrieztais finansējums.</w:t>
            </w:r>
          </w:p>
          <w:p w14:paraId="636F9323" w14:textId="77777777" w:rsidR="007D2C29" w:rsidRPr="007D2C29" w:rsidRDefault="007D2C29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6C889F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MAKSAS PAKALPOJUMI UN CITI PAŠU IEŅĒMUMI</w:t>
            </w:r>
            <w:r w:rsidRPr="007D2C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2C29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7D2C29">
              <w:rPr>
                <w:rFonts w:ascii="Arial" w:hAnsi="Arial" w:cs="Arial"/>
                <w:sz w:val="22"/>
                <w:szCs w:val="22"/>
              </w:rPr>
              <w:t>tiek plānots i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eņēmumu samazinājums par 583 945 </w:t>
            </w:r>
            <w:r w:rsidRPr="007D2C29">
              <w:rPr>
                <w:rFonts w:ascii="Arial" w:hAnsi="Arial" w:cs="Arial"/>
                <w:iCs/>
                <w:sz w:val="22"/>
                <w:szCs w:val="22"/>
              </w:rPr>
              <w:t>eiro</w:t>
            </w:r>
            <w:r w:rsidRPr="007D2C2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D2C29">
              <w:rPr>
                <w:rFonts w:ascii="Arial" w:hAnsi="Arial" w:cs="Arial"/>
                <w:sz w:val="22"/>
                <w:szCs w:val="22"/>
              </w:rPr>
              <w:t>ņemot vērā iestāžu atlikumus.</w:t>
            </w:r>
          </w:p>
          <w:p w14:paraId="40C20C9C" w14:textId="77777777" w:rsidR="007D2C29" w:rsidRPr="007D2C29" w:rsidRDefault="007D2C29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6A9622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ZIEDOJUMIEM, DĀVINĀJUMIEM plānots kārtējā gada ieņēmumu palielinājums par 4 074 </w:t>
            </w:r>
            <w:r w:rsidRPr="007D2C29">
              <w:rPr>
                <w:rFonts w:ascii="Arial" w:hAnsi="Arial" w:cs="Arial"/>
                <w:iCs/>
                <w:sz w:val="22"/>
                <w:szCs w:val="22"/>
              </w:rPr>
              <w:t>eiro.</w:t>
            </w:r>
          </w:p>
          <w:p w14:paraId="670E91E8" w14:textId="77777777" w:rsidR="007D2C29" w:rsidRPr="007D2C29" w:rsidRDefault="007D2C29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005F5A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Tiek plānota papildu </w:t>
            </w: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>kredītresursu piesaiste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 806 192 </w:t>
            </w:r>
            <w:r w:rsidRPr="007D2C29">
              <w:rPr>
                <w:rFonts w:ascii="Arial" w:hAnsi="Arial" w:cs="Arial"/>
                <w:iCs/>
                <w:sz w:val="22"/>
                <w:szCs w:val="22"/>
              </w:rPr>
              <w:t xml:space="preserve">eiro </w:t>
            </w:r>
            <w:r w:rsidRPr="007D2C29">
              <w:rPr>
                <w:rFonts w:ascii="Arial" w:hAnsi="Arial" w:cs="Arial"/>
                <w:sz w:val="22"/>
                <w:szCs w:val="22"/>
              </w:rPr>
              <w:t>apmērā projektiem "Pamatinfrastruktūras no</w:t>
            </w:r>
            <w:r w:rsidRPr="007D2C29">
              <w:rPr>
                <w:rFonts w:ascii="Arial" w:hAnsi="Arial" w:cs="Arial"/>
                <w:sz w:val="22"/>
                <w:szCs w:val="22"/>
              </w:rPr>
              <w:t>drošināšana uzņēmējdarbības veicināšanai revitalizējot degradēto teritoriju Liepājā, 3. kārta"; "Piekrasti raksturojošās ainavas publiskās ārtelpas attīstības un pieejamības veicināšana kultūras un tūrisma pakalpojumu daudzveidošanai Liepājas centra pludma</w:t>
            </w:r>
            <w:r w:rsidRPr="007D2C29">
              <w:rPr>
                <w:rFonts w:ascii="Arial" w:hAnsi="Arial" w:cs="Arial"/>
                <w:sz w:val="22"/>
                <w:szCs w:val="22"/>
              </w:rPr>
              <w:t>lē"; “Pamatinfrastruktūras nodrošināšana uzņēmējdarbības veicināšanai revitalizējot degradēto teritoriju Liepājā, 4. kārta”; “Pirmsskolas izglītības iestādes ēkas būvniecība Liedaga iela 6, Liepājā”.</w:t>
            </w:r>
          </w:p>
          <w:p w14:paraId="6A56D303" w14:textId="77777777" w:rsidR="007D2C29" w:rsidRPr="007D2C29" w:rsidRDefault="007D2C29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EA19B2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>Budžeta līdzekļu atlikums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 uz gada sākumu tiek precizēts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 un sastāda 19 840 895 </w:t>
            </w:r>
            <w:r w:rsidRPr="007D2C29">
              <w:rPr>
                <w:rFonts w:ascii="Arial" w:hAnsi="Arial" w:cs="Arial"/>
                <w:iCs/>
                <w:sz w:val="22"/>
                <w:szCs w:val="22"/>
              </w:rPr>
              <w:t>eiro</w:t>
            </w:r>
            <w:r w:rsidRPr="007D2C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92D45" w14:paraId="6B60D2DF" w14:textId="77777777" w:rsidTr="00C357FD">
        <w:tc>
          <w:tcPr>
            <w:tcW w:w="2410" w:type="dxa"/>
          </w:tcPr>
          <w:p w14:paraId="5CCE41A2" w14:textId="77777777" w:rsidR="007D2C29" w:rsidRPr="007D2C29" w:rsidRDefault="00D779E6" w:rsidP="007D2C29">
            <w:pPr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lastRenderedPageBreak/>
              <w:t>2. Īss projekta satura izklāsts</w:t>
            </w:r>
          </w:p>
        </w:tc>
        <w:tc>
          <w:tcPr>
            <w:tcW w:w="6095" w:type="dxa"/>
          </w:tcPr>
          <w:p w14:paraId="6FB8D584" w14:textId="77777777" w:rsidR="007D2C29" w:rsidRPr="007D2C29" w:rsidRDefault="00D779E6" w:rsidP="007D2C2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D2C29">
              <w:rPr>
                <w:rFonts w:ascii="Arial" w:hAnsi="Arial" w:cs="Arial"/>
                <w:iCs/>
                <w:sz w:val="22"/>
                <w:szCs w:val="22"/>
              </w:rPr>
              <w:t>Līdzekļu atlikums uz gada sākumu sastāda 19 840 895 eiro, no kuriem valsts mērķdotācijas un transferti</w:t>
            </w:r>
            <w:r w:rsidRPr="007D2C29">
              <w:rPr>
                <w:rFonts w:ascii="Arial" w:hAnsi="Arial" w:cs="Arial"/>
                <w:iCs/>
                <w:sz w:val="22"/>
                <w:szCs w:val="22"/>
              </w:rPr>
              <w:t xml:space="preserve"> 2 669 061 eiro, maksas pakalpojumi un citi pašu ieņēmumi 1 219 721 </w:t>
            </w:r>
            <w:r w:rsidRPr="007D2C29">
              <w:rPr>
                <w:rFonts w:ascii="Arial" w:hAnsi="Arial" w:cs="Arial"/>
                <w:i/>
                <w:sz w:val="22"/>
                <w:szCs w:val="22"/>
              </w:rPr>
              <w:t>eiro</w:t>
            </w:r>
            <w:r w:rsidRPr="007D2C29">
              <w:rPr>
                <w:rFonts w:ascii="Arial" w:hAnsi="Arial" w:cs="Arial"/>
                <w:iCs/>
                <w:sz w:val="22"/>
                <w:szCs w:val="22"/>
              </w:rPr>
              <w:t xml:space="preserve"> un pamatbudžeta atlikums ir 15 952 113 eiro.</w:t>
            </w:r>
          </w:p>
          <w:p w14:paraId="20E417D9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6973B313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Saskaņā ar Liepājas pilsētas attīstības programmu 2015.–2020. gadam (programma spēkā līdz jaunas attīstības programmas apstipri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nāšanai) un Liepājas valstspilsētas pašvaldības domes 2021. gada 11. novembra  lēmumu Nr.406/15 “Par Liepājas valstspilsētas un Dienvidkurzemes novada kopīgo plānošanas dokumentu  1.redakciju  nodošanu  publiskajai  apspriešanai  un  atzinuma  saņemšanu”, </w:t>
            </w:r>
            <w:r w:rsidRPr="007D2C29">
              <w:rPr>
                <w:rFonts w:ascii="Arial" w:hAnsi="Arial" w:cs="Arial"/>
                <w:sz w:val="22"/>
                <w:szCs w:val="22"/>
              </w:rPr>
              <w:t>budžeta grozījumi institūciju attīstībai nodrošinās pilsētas stratēģiskās attīstības plānošanas dokumentu īstenošanu un rezultātu sasniegšanu.</w:t>
            </w:r>
          </w:p>
          <w:p w14:paraId="16A9D88A" w14:textId="77777777" w:rsidR="007D2C29" w:rsidRPr="007D2C29" w:rsidRDefault="007D2C29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4EA8C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b/>
                <w:sz w:val="22"/>
                <w:szCs w:val="22"/>
              </w:rPr>
              <w:t>Valsts mērķdotācijas un transferti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 izdevumos tiek novirzītas atbilstoši konkrētam mērķim.</w:t>
            </w:r>
          </w:p>
          <w:p w14:paraId="4506AA1E" w14:textId="77777777" w:rsidR="007D2C29" w:rsidRPr="007D2C29" w:rsidRDefault="007D2C29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90FA6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b/>
                <w:sz w:val="22"/>
                <w:szCs w:val="22"/>
              </w:rPr>
              <w:t>No pašvaldības pamatb</w:t>
            </w:r>
            <w:r w:rsidRPr="007D2C29">
              <w:rPr>
                <w:rFonts w:ascii="Arial" w:hAnsi="Arial" w:cs="Arial"/>
                <w:b/>
                <w:sz w:val="22"/>
                <w:szCs w:val="22"/>
              </w:rPr>
              <w:t>udžeta līdzekļiem</w:t>
            </w:r>
            <w:r w:rsidRPr="007D2C29">
              <w:rPr>
                <w:rFonts w:ascii="Arial" w:hAnsi="Arial" w:cs="Arial"/>
                <w:sz w:val="22"/>
                <w:szCs w:val="22"/>
              </w:rPr>
              <w:t>, izvērtējot iespējas un prioritātes, nodrošināts papildu finansējums uzturēšanas izdevumiem un uz attīstību vērstiem projektiem, pasākumiem un iegādēm, t.sk.:</w:t>
            </w:r>
          </w:p>
          <w:p w14:paraId="759A2978" w14:textId="77777777" w:rsidR="007D2C29" w:rsidRPr="007D2C29" w:rsidRDefault="007D2C29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35DC73" w14:textId="77777777" w:rsidR="007D2C29" w:rsidRPr="007D2C29" w:rsidRDefault="00D779E6" w:rsidP="007D2C2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>Projektu līdzfinansējums:</w:t>
            </w:r>
          </w:p>
          <w:p w14:paraId="4B570B5B" w14:textId="77777777" w:rsidR="007D2C29" w:rsidRPr="007D2C29" w:rsidRDefault="00D779E6" w:rsidP="007D2C29">
            <w:pPr>
              <w:numPr>
                <w:ilvl w:val="0"/>
                <w:numId w:val="22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73 026 eiro projektam “Sociālo pakalpojumu infrastru</w:t>
            </w:r>
            <w:r w:rsidRPr="007D2C29">
              <w:rPr>
                <w:rFonts w:ascii="Arial" w:hAnsi="Arial" w:cs="Arial"/>
                <w:sz w:val="22"/>
                <w:szCs w:val="22"/>
              </w:rPr>
              <w:t>ktūras izveide DI plāna realizēšana”;</w:t>
            </w:r>
          </w:p>
          <w:p w14:paraId="655B8B42" w14:textId="77777777" w:rsidR="007D2C29" w:rsidRPr="007D2C29" w:rsidRDefault="00D779E6" w:rsidP="007D2C29">
            <w:pPr>
              <w:numPr>
                <w:ilvl w:val="0"/>
                <w:numId w:val="22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82 673 eiro projektam “Muzeja ēkas pārbūve Liepājā”;</w:t>
            </w:r>
          </w:p>
          <w:p w14:paraId="03FA3DB8" w14:textId="77777777" w:rsidR="007D2C29" w:rsidRPr="007D2C29" w:rsidRDefault="00D779E6" w:rsidP="007D2C29">
            <w:pPr>
              <w:numPr>
                <w:ilvl w:val="0"/>
                <w:numId w:val="22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97 931 eiro projekts “Publiskās ārtelpas infrastruktūras attīstība Zirgu salā”;</w:t>
            </w:r>
          </w:p>
          <w:p w14:paraId="321E6E0C" w14:textId="77777777" w:rsidR="007D2C29" w:rsidRPr="007D2C29" w:rsidRDefault="00D779E6" w:rsidP="007D2C29">
            <w:pPr>
              <w:numPr>
                <w:ilvl w:val="0"/>
                <w:numId w:val="22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101 622 eiro projekts “Skolēnu nodarbinātībai vasarā 15-19 gadi”;</w:t>
            </w:r>
          </w:p>
          <w:p w14:paraId="547090A9" w14:textId="77777777" w:rsidR="007D2C29" w:rsidRPr="007D2C29" w:rsidRDefault="00D779E6" w:rsidP="007D2C29">
            <w:pPr>
              <w:numPr>
                <w:ilvl w:val="0"/>
                <w:numId w:val="22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54 800 eiro </w:t>
            </w:r>
            <w:r w:rsidRPr="007D2C29">
              <w:rPr>
                <w:rFonts w:ascii="Arial" w:hAnsi="Arial" w:cs="Arial"/>
                <w:sz w:val="22"/>
                <w:szCs w:val="22"/>
              </w:rPr>
              <w:t>projekts “Skolēnu nodarbinātībai vasarā 13-14 gadi”;</w:t>
            </w:r>
          </w:p>
          <w:p w14:paraId="7D6A761D" w14:textId="77777777" w:rsidR="007D2C29" w:rsidRPr="007D2C29" w:rsidRDefault="00D779E6" w:rsidP="007D2C29">
            <w:pPr>
              <w:numPr>
                <w:ilvl w:val="0"/>
                <w:numId w:val="22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lastRenderedPageBreak/>
              <w:t>23 407 eiro projektam "NEET jauniešu iesaiste izglītībā, darba tirgū, NVO un jauniešu centru darbībā " Proti un dari" ";</w:t>
            </w:r>
          </w:p>
          <w:p w14:paraId="784224C0" w14:textId="77777777" w:rsidR="007D2C29" w:rsidRPr="007D2C29" w:rsidRDefault="00D779E6" w:rsidP="007D2C29">
            <w:pPr>
              <w:numPr>
                <w:ilvl w:val="0"/>
                <w:numId w:val="22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68 937 eiro projektam “Laivu ielaišanas vietas atjaunošana Ezermalas ielā, Liepājā</w:t>
            </w:r>
            <w:r w:rsidRPr="007D2C29">
              <w:rPr>
                <w:rFonts w:ascii="Arial" w:hAnsi="Arial" w:cs="Arial"/>
                <w:sz w:val="22"/>
                <w:szCs w:val="22"/>
              </w:rPr>
              <w:t>”.</w:t>
            </w:r>
          </w:p>
          <w:p w14:paraId="1C88E173" w14:textId="77777777" w:rsidR="007D2C29" w:rsidRPr="007D2C29" w:rsidRDefault="007D2C29" w:rsidP="007D2C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3DAA74" w14:textId="77777777" w:rsidR="007D2C29" w:rsidRPr="007D2C29" w:rsidRDefault="00D779E6" w:rsidP="007D2C29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>Papildu finansējuma un iestāžu atlikumu sadalījums pa funkcionālajām kategorijām:</w:t>
            </w:r>
          </w:p>
          <w:p w14:paraId="3AC10E64" w14:textId="77777777" w:rsidR="007D2C29" w:rsidRPr="007D2C29" w:rsidRDefault="00D779E6" w:rsidP="007D2C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>2.1.Vispārējiem valdības dienestiem:</w:t>
            </w:r>
          </w:p>
          <w:p w14:paraId="1B51DB89" w14:textId="77777777" w:rsidR="007D2C29" w:rsidRPr="007D2C29" w:rsidRDefault="00D779E6" w:rsidP="007D2C29">
            <w:pPr>
              <w:numPr>
                <w:ilvl w:val="0"/>
                <w:numId w:val="2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20 000 eiro akadēmiskā personāla piesaistei studiju kvalitātes nodrošināšanai un mārketinga aktivitātēm Liepājas universitātē;</w:t>
            </w:r>
          </w:p>
          <w:p w14:paraId="2E5FDC01" w14:textId="77777777" w:rsidR="007D2C29" w:rsidRPr="007D2C29" w:rsidRDefault="00D779E6" w:rsidP="007D2C29">
            <w:pPr>
              <w:numPr>
                <w:ilvl w:val="0"/>
                <w:numId w:val="2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124 48</w:t>
            </w:r>
            <w:r w:rsidRPr="007D2C29">
              <w:rPr>
                <w:rFonts w:ascii="Arial" w:hAnsi="Arial" w:cs="Arial"/>
                <w:sz w:val="22"/>
                <w:szCs w:val="22"/>
              </w:rPr>
              <w:t>9 eiro mazo un vidējo komercsabiedrību projektu konkurss;</w:t>
            </w:r>
          </w:p>
          <w:p w14:paraId="2E87E5E9" w14:textId="77777777" w:rsidR="007D2C29" w:rsidRPr="007D2C29" w:rsidRDefault="00D779E6" w:rsidP="007D2C29">
            <w:pPr>
              <w:numPr>
                <w:ilvl w:val="0"/>
                <w:numId w:val="2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385 739 eiro lokālplānojuma izstrāde pašvaldības teritorijas attīstībai;</w:t>
            </w:r>
          </w:p>
          <w:p w14:paraId="2E8BE36D" w14:textId="77777777" w:rsidR="007D2C29" w:rsidRPr="007D2C29" w:rsidRDefault="00D779E6" w:rsidP="007D2C29">
            <w:pPr>
              <w:numPr>
                <w:ilvl w:val="0"/>
                <w:numId w:val="2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276 531 eiro projektu priekšfinansējumiem un līdzfinansējumiem;</w:t>
            </w:r>
          </w:p>
          <w:p w14:paraId="47A0A6E3" w14:textId="77777777" w:rsidR="007D2C29" w:rsidRPr="007D2C29" w:rsidRDefault="00D779E6" w:rsidP="007D2C29">
            <w:pPr>
              <w:numPr>
                <w:ilvl w:val="0"/>
                <w:numId w:val="2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13 748 eiro Dzimtsarakstu ēkas būvdarbu </w:t>
            </w:r>
            <w:r w:rsidRPr="007D2C29">
              <w:rPr>
                <w:rFonts w:ascii="Arial" w:hAnsi="Arial" w:cs="Arial"/>
                <w:sz w:val="22"/>
                <w:szCs w:val="22"/>
              </w:rPr>
              <w:t>pabeigšana.</w:t>
            </w:r>
          </w:p>
          <w:p w14:paraId="792F2795" w14:textId="77777777" w:rsidR="007D2C29" w:rsidRPr="007D2C29" w:rsidRDefault="007D2C29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0E6628" w14:textId="77777777" w:rsidR="007D2C29" w:rsidRPr="007D2C29" w:rsidRDefault="00D779E6" w:rsidP="007D2C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2.2. Ekonomiskā darbībai:  </w:t>
            </w:r>
          </w:p>
          <w:p w14:paraId="4071DD14" w14:textId="77777777" w:rsidR="007D2C29" w:rsidRPr="007D2C29" w:rsidRDefault="00D779E6" w:rsidP="007D2C29">
            <w:pPr>
              <w:numPr>
                <w:ilvl w:val="0"/>
                <w:numId w:val="24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213 310 eiro elektronisko norēķinu, uzskaites un transporta pārvaldības sistēmas izstrādei Liepājas sabiedriskajā transportā;</w:t>
            </w:r>
          </w:p>
          <w:p w14:paraId="6B3B2C38" w14:textId="77777777" w:rsidR="007D2C29" w:rsidRPr="007D2C29" w:rsidRDefault="00D779E6" w:rsidP="007D2C29">
            <w:pPr>
              <w:numPr>
                <w:ilvl w:val="0"/>
                <w:numId w:val="24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35 000 eiro mobilā glābšanas torņa uzstādīšana;</w:t>
            </w:r>
          </w:p>
          <w:p w14:paraId="581C4605" w14:textId="77777777" w:rsidR="007D2C29" w:rsidRPr="007D2C29" w:rsidRDefault="00D779E6" w:rsidP="007D2C29">
            <w:pPr>
              <w:numPr>
                <w:ilvl w:val="0"/>
                <w:numId w:val="24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100 000 eiro atsevišķu ietvju posmu </w:t>
            </w:r>
            <w:r w:rsidRPr="007D2C29">
              <w:rPr>
                <w:rFonts w:ascii="Arial" w:hAnsi="Arial" w:cs="Arial"/>
                <w:sz w:val="22"/>
                <w:szCs w:val="22"/>
              </w:rPr>
              <w:t>izbūve un atjaunošana;</w:t>
            </w:r>
          </w:p>
          <w:p w14:paraId="4FB71A63" w14:textId="77777777" w:rsidR="007D2C29" w:rsidRPr="007D2C29" w:rsidRDefault="00D779E6" w:rsidP="007D2C29">
            <w:pPr>
              <w:numPr>
                <w:ilvl w:val="0"/>
                <w:numId w:val="24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277 126 eiro iekškvartālu asfaltēšanas programmas īstenošanai;</w:t>
            </w:r>
          </w:p>
          <w:p w14:paraId="3E7C295F" w14:textId="77777777" w:rsidR="007D2C29" w:rsidRPr="007D2C29" w:rsidRDefault="00D779E6" w:rsidP="007D2C29">
            <w:pPr>
              <w:numPr>
                <w:ilvl w:val="0"/>
                <w:numId w:val="24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60 328 eiro gājēju pāreju apgaismojuma izbūve;</w:t>
            </w:r>
          </w:p>
          <w:p w14:paraId="3C4C0072" w14:textId="77777777" w:rsidR="007D2C29" w:rsidRPr="007D2C29" w:rsidRDefault="00D779E6" w:rsidP="007D2C29">
            <w:pPr>
              <w:numPr>
                <w:ilvl w:val="0"/>
                <w:numId w:val="24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37 013 eiro publisko apstādījumu ierīkošana un apsaimniekošana; </w:t>
            </w:r>
          </w:p>
          <w:p w14:paraId="4AB9F493" w14:textId="77777777" w:rsidR="007D2C29" w:rsidRPr="007D2C29" w:rsidRDefault="00D779E6" w:rsidP="007D2C29">
            <w:pPr>
              <w:numPr>
                <w:ilvl w:val="0"/>
                <w:numId w:val="24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366 337 eiro skeitparka pārbūve un rekonstrukcija;</w:t>
            </w:r>
          </w:p>
          <w:p w14:paraId="5AE8791A" w14:textId="77777777" w:rsidR="007D2C29" w:rsidRPr="007D2C29" w:rsidRDefault="00D779E6" w:rsidP="007D2C29">
            <w:pPr>
              <w:numPr>
                <w:ilvl w:val="0"/>
                <w:numId w:val="24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8107 ei</w:t>
            </w:r>
            <w:r w:rsidRPr="007D2C29">
              <w:rPr>
                <w:rFonts w:ascii="Arial" w:hAnsi="Arial" w:cs="Arial"/>
                <w:sz w:val="22"/>
                <w:szCs w:val="22"/>
              </w:rPr>
              <w:t>ro vides pieejamības nodrošināšana LPPA “Nodarbinātības projekti” ēkā.</w:t>
            </w:r>
          </w:p>
          <w:p w14:paraId="237AC226" w14:textId="77777777" w:rsidR="007D2C29" w:rsidRPr="007D2C29" w:rsidRDefault="007D2C29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76EE44" w14:textId="77777777" w:rsidR="007D2C29" w:rsidRPr="007D2C29" w:rsidRDefault="00D779E6" w:rsidP="007D2C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2.3. Pašvaldību teritoriju un mājokļu apsaimniekošanai: </w:t>
            </w:r>
          </w:p>
          <w:p w14:paraId="689F84F6" w14:textId="77777777" w:rsidR="007D2C29" w:rsidRPr="007D2C29" w:rsidRDefault="00D779E6" w:rsidP="007D2C29">
            <w:pPr>
              <w:numPr>
                <w:ilvl w:val="0"/>
                <w:numId w:val="25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15 000 eiro pašvaldības līdzfinansējums par veiktajiem energoefektivitātes pasākumiem;</w:t>
            </w:r>
          </w:p>
          <w:p w14:paraId="4ABCBE8A" w14:textId="77777777" w:rsidR="007D2C29" w:rsidRPr="007D2C29" w:rsidRDefault="00D779E6" w:rsidP="007D2C29">
            <w:pPr>
              <w:numPr>
                <w:ilvl w:val="0"/>
                <w:numId w:val="25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120 000 eiro pašvaldības dzīvokļu atjaun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ošanai; </w:t>
            </w:r>
          </w:p>
          <w:p w14:paraId="45E6808F" w14:textId="77777777" w:rsidR="007D2C29" w:rsidRPr="007D2C29" w:rsidRDefault="00D779E6" w:rsidP="007D2C29">
            <w:pPr>
              <w:numPr>
                <w:ilvl w:val="0"/>
                <w:numId w:val="25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150 000 eiro speciālistu nodrošināšana ar dzīvojamo telpu;</w:t>
            </w:r>
          </w:p>
          <w:p w14:paraId="36DED247" w14:textId="77777777" w:rsidR="007D2C29" w:rsidRPr="007D2C29" w:rsidRDefault="00D779E6" w:rsidP="007D2C29">
            <w:pPr>
              <w:numPr>
                <w:ilvl w:val="0"/>
                <w:numId w:val="25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336 560 eiro mikrorajonu pagalmu labiekārtošana;</w:t>
            </w:r>
          </w:p>
          <w:p w14:paraId="1D35CFF4" w14:textId="77777777" w:rsidR="007D2C29" w:rsidRPr="007D2C29" w:rsidRDefault="00D779E6" w:rsidP="007D2C29">
            <w:pPr>
              <w:numPr>
                <w:ilvl w:val="0"/>
                <w:numId w:val="25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54 084 eiro Ziemeļu kapsētas labiekārtošanai 1.kārta;</w:t>
            </w:r>
          </w:p>
          <w:p w14:paraId="3477752B" w14:textId="77777777" w:rsidR="007D2C29" w:rsidRPr="007D2C29" w:rsidRDefault="00D779E6" w:rsidP="007D2C29">
            <w:pPr>
              <w:numPr>
                <w:ilvl w:val="0"/>
                <w:numId w:val="25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32 900 eiro līdzfinansējums kultūras pieminekļu saglabāšanai.</w:t>
            </w:r>
          </w:p>
          <w:p w14:paraId="65D6CEEE" w14:textId="77777777" w:rsidR="007D2C29" w:rsidRPr="007D2C29" w:rsidRDefault="007D2C29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CD7845" w14:textId="77777777" w:rsidR="007D2C29" w:rsidRPr="007D2C29" w:rsidRDefault="00D779E6" w:rsidP="007D2C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>2.4. Veselības funkcij</w:t>
            </w: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ai:  </w:t>
            </w:r>
          </w:p>
          <w:p w14:paraId="718BD9E9" w14:textId="77777777" w:rsidR="007D2C29" w:rsidRPr="007D2C29" w:rsidRDefault="00D779E6" w:rsidP="007D2C29">
            <w:pPr>
              <w:numPr>
                <w:ilvl w:val="0"/>
                <w:numId w:val="26"/>
              </w:numPr>
              <w:ind w:left="316" w:hanging="3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75 536 eiro cilvēkresursu piesaistes programmai veselības aprūpē Liepājā.</w:t>
            </w:r>
          </w:p>
          <w:p w14:paraId="1D33C0C0" w14:textId="77777777" w:rsidR="007D2C29" w:rsidRPr="007D2C29" w:rsidRDefault="007D2C29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763806" w14:textId="77777777" w:rsidR="007D2C29" w:rsidRPr="007D2C29" w:rsidRDefault="00D779E6" w:rsidP="007D2C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2.5. Brīvais laiks, sportam un kultūrai: </w:t>
            </w:r>
          </w:p>
          <w:p w14:paraId="035039D1" w14:textId="77777777" w:rsidR="007D2C29" w:rsidRPr="007D2C29" w:rsidRDefault="00D779E6" w:rsidP="007D2C29">
            <w:pPr>
              <w:numPr>
                <w:ilvl w:val="0"/>
                <w:numId w:val="26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150  000 eiro Liepājas pilsētas svētku noformējumiem;</w:t>
            </w:r>
          </w:p>
          <w:p w14:paraId="37C6AF2A" w14:textId="77777777" w:rsidR="007D2C29" w:rsidRPr="007D2C29" w:rsidRDefault="00D779E6" w:rsidP="007D2C29">
            <w:pPr>
              <w:numPr>
                <w:ilvl w:val="0"/>
                <w:numId w:val="26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550 000 eiro kultūras pasākumiem, objektu atklāšanām;</w:t>
            </w:r>
          </w:p>
          <w:p w14:paraId="5C3AA67D" w14:textId="77777777" w:rsidR="007D2C29" w:rsidRPr="007D2C29" w:rsidRDefault="00D779E6" w:rsidP="007D2C29">
            <w:pPr>
              <w:numPr>
                <w:ilvl w:val="0"/>
                <w:numId w:val="26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60 000 eiro Liepājas Centrālās </w:t>
            </w:r>
            <w:r w:rsidR="000F7400">
              <w:rPr>
                <w:rFonts w:ascii="Arial" w:hAnsi="Arial" w:cs="Arial"/>
                <w:sz w:val="22"/>
                <w:szCs w:val="22"/>
              </w:rPr>
              <w:t xml:space="preserve">zinātniskās </w:t>
            </w:r>
            <w:r w:rsidRPr="007D2C29">
              <w:rPr>
                <w:rFonts w:ascii="Arial" w:hAnsi="Arial" w:cs="Arial"/>
                <w:sz w:val="22"/>
                <w:szCs w:val="22"/>
              </w:rPr>
              <w:t>bibliotēkas pagrabstāva sanācijai;</w:t>
            </w:r>
          </w:p>
          <w:p w14:paraId="5111FE26" w14:textId="77777777" w:rsidR="007D2C29" w:rsidRPr="007D2C29" w:rsidRDefault="00D779E6" w:rsidP="007D2C29">
            <w:pPr>
              <w:numPr>
                <w:ilvl w:val="0"/>
                <w:numId w:val="26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lastRenderedPageBreak/>
              <w:t>60 000 eiro Liepājas muzeja pasākumiem un labiekārtošanai;</w:t>
            </w:r>
          </w:p>
          <w:p w14:paraId="3A4FD17F" w14:textId="77777777" w:rsidR="007D2C29" w:rsidRPr="007D2C29" w:rsidRDefault="00D779E6" w:rsidP="007D2C29">
            <w:pPr>
              <w:numPr>
                <w:ilvl w:val="0"/>
                <w:numId w:val="26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970 000 eiro sporta pasākumiem, sporta klubiem, bērnu pasākumiem, čempionātiem;</w:t>
            </w:r>
          </w:p>
          <w:p w14:paraId="2324B8E0" w14:textId="77777777" w:rsidR="007D2C29" w:rsidRPr="007D2C29" w:rsidRDefault="00D779E6" w:rsidP="007D2C29">
            <w:pPr>
              <w:numPr>
                <w:ilvl w:val="0"/>
                <w:numId w:val="26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26 225 eiro SIA “Liepājas Leļļu teātris” - lai nodrošinātu deleģēšanas līgumā noteikto funkciju izpildi (jauniestudējumiem); </w:t>
            </w:r>
          </w:p>
          <w:p w14:paraId="52D524A4" w14:textId="77777777" w:rsidR="007D2C29" w:rsidRPr="007D2C29" w:rsidRDefault="00D779E6" w:rsidP="007D2C29">
            <w:pPr>
              <w:numPr>
                <w:ilvl w:val="0"/>
                <w:numId w:val="26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85 000 eiro pilsētas tēla veidošanai un ārējam mārketingam SIA “Liepājas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D2C29">
              <w:rPr>
                <w:rFonts w:ascii="Arial" w:hAnsi="Arial" w:cs="Arial"/>
                <w:sz w:val="22"/>
                <w:szCs w:val="22"/>
              </w:rPr>
              <w:t>eģiona tūrisma informācijas birojs”.</w:t>
            </w:r>
          </w:p>
          <w:p w14:paraId="55EB9B6B" w14:textId="77777777" w:rsidR="007D2C29" w:rsidRPr="007D2C29" w:rsidRDefault="007D2C29" w:rsidP="007D2C29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B62AAB" w14:textId="77777777" w:rsidR="007D2C29" w:rsidRPr="007D2C29" w:rsidRDefault="00D779E6" w:rsidP="007D2C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>2.6. Izglītības fu</w:t>
            </w: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nkcijai: </w:t>
            </w:r>
          </w:p>
          <w:p w14:paraId="498FB0F2" w14:textId="77777777" w:rsidR="007D2C29" w:rsidRPr="007D2C29" w:rsidRDefault="00D779E6" w:rsidP="007D2C29">
            <w:pPr>
              <w:numPr>
                <w:ilvl w:val="0"/>
                <w:numId w:val="27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71 356 eiro ēdināšanas izdevumu segšanai 3+ ģimenēm pašvaldības pirmsskolas izglītības iestādēs no 2022.gada 1. septembra;</w:t>
            </w:r>
          </w:p>
          <w:p w14:paraId="2884110D" w14:textId="77777777" w:rsidR="007D2C29" w:rsidRPr="007D2C29" w:rsidRDefault="00D779E6" w:rsidP="007D2C29">
            <w:pPr>
              <w:numPr>
                <w:ilvl w:val="0"/>
                <w:numId w:val="27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95 590 eiro digitālā transformācija sadarbībā ar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7D2C29">
              <w:rPr>
                <w:rFonts w:ascii="Arial" w:hAnsi="Arial" w:cs="Arial"/>
                <w:sz w:val="22"/>
                <w:szCs w:val="22"/>
              </w:rPr>
              <w:t>SIA “Lielvārds” digitālās klases izveide;</w:t>
            </w:r>
          </w:p>
          <w:p w14:paraId="6D8EF118" w14:textId="77777777" w:rsidR="007D2C29" w:rsidRPr="007D2C29" w:rsidRDefault="00D779E6" w:rsidP="007D2C29">
            <w:pPr>
              <w:numPr>
                <w:ilvl w:val="0"/>
                <w:numId w:val="27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265 005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 eiro privāto izglītības iestāžu līdzfinansēšanai;</w:t>
            </w:r>
          </w:p>
          <w:p w14:paraId="1FC4099A" w14:textId="77777777" w:rsidR="007D2C29" w:rsidRPr="007D2C29" w:rsidRDefault="00D779E6" w:rsidP="007D2C29">
            <w:pPr>
              <w:numPr>
                <w:ilvl w:val="0"/>
                <w:numId w:val="27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182 590 eiro līdzfinansējums licencētu aukļu pakalpojumiem;</w:t>
            </w:r>
          </w:p>
          <w:p w14:paraId="3EB1115E" w14:textId="77777777" w:rsidR="007D2C29" w:rsidRPr="007D2C29" w:rsidRDefault="00D779E6" w:rsidP="007D2C29">
            <w:pPr>
              <w:numPr>
                <w:ilvl w:val="0"/>
                <w:numId w:val="27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193 327 eiro izglītības iestāžu infrastruktūras uzlabošana;</w:t>
            </w:r>
          </w:p>
          <w:p w14:paraId="29F4145F" w14:textId="77777777" w:rsidR="007D2C29" w:rsidRPr="007D2C29" w:rsidRDefault="00D779E6" w:rsidP="007D2C29">
            <w:pPr>
              <w:numPr>
                <w:ilvl w:val="0"/>
                <w:numId w:val="27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59 860 eiro Ukstiņa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 ielas kompleksa tehniskās dokumentācijas izstrādei;</w:t>
            </w:r>
          </w:p>
          <w:p w14:paraId="13BE5675" w14:textId="77777777" w:rsidR="007D2C29" w:rsidRPr="007D2C29" w:rsidRDefault="00D779E6" w:rsidP="007D2C29">
            <w:pPr>
              <w:numPr>
                <w:ilvl w:val="0"/>
                <w:numId w:val="27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27 337 eiro transporta izdevumu segšana nokļūšanai uz/no izglītības iestādes ZIINO;</w:t>
            </w:r>
          </w:p>
          <w:p w14:paraId="08078719" w14:textId="77777777" w:rsidR="007D2C29" w:rsidRPr="007D2C29" w:rsidRDefault="00D779E6" w:rsidP="007D2C29">
            <w:pPr>
              <w:numPr>
                <w:ilvl w:val="0"/>
                <w:numId w:val="27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48 429 eiro izglītības iestāžu teritoriju labiekārtojums.</w:t>
            </w:r>
          </w:p>
          <w:p w14:paraId="23D66D3A" w14:textId="77777777" w:rsidR="007D2C29" w:rsidRPr="007D2C29" w:rsidRDefault="007D2C29" w:rsidP="007D2C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2904D0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2C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2.7. Sociālajai aizsardzībai: </w:t>
            </w:r>
          </w:p>
          <w:p w14:paraId="64AA88FC" w14:textId="77777777" w:rsidR="007D2C29" w:rsidRPr="007D2C29" w:rsidRDefault="00D779E6" w:rsidP="007D2C29">
            <w:pPr>
              <w:numPr>
                <w:ilvl w:val="0"/>
                <w:numId w:val="28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10 000 eiro supervīzijas soci</w:t>
            </w:r>
            <w:r w:rsidRPr="007D2C29">
              <w:rPr>
                <w:rFonts w:ascii="Arial" w:hAnsi="Arial" w:cs="Arial"/>
                <w:sz w:val="22"/>
                <w:szCs w:val="22"/>
              </w:rPr>
              <w:t>ālo darbinieku kvalifikācijas celšanai;</w:t>
            </w:r>
          </w:p>
          <w:p w14:paraId="7D561B43" w14:textId="77777777" w:rsidR="007D2C29" w:rsidRPr="007D2C29" w:rsidRDefault="00D779E6" w:rsidP="007D2C29">
            <w:pPr>
              <w:numPr>
                <w:ilvl w:val="0"/>
                <w:numId w:val="28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50 378 eiro dažādu sociālās infrastruktūras uzlabošanas darbu veikšanai Nakts patversmē, Atkarību profilakses centrā, sociālajā dzīvojamā mājā u.c. objektos.</w:t>
            </w:r>
          </w:p>
        </w:tc>
      </w:tr>
      <w:tr w:rsidR="00292D45" w14:paraId="67C3E081" w14:textId="77777777" w:rsidTr="00C357FD">
        <w:tc>
          <w:tcPr>
            <w:tcW w:w="2410" w:type="dxa"/>
          </w:tcPr>
          <w:p w14:paraId="7C86A6D3" w14:textId="77777777" w:rsidR="007D2C29" w:rsidRPr="007D2C29" w:rsidRDefault="00D779E6" w:rsidP="007D2C29">
            <w:pPr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lastRenderedPageBreak/>
              <w:t xml:space="preserve">3. Informācija par plānoto projekta ietekmi uz </w:t>
            </w:r>
            <w:r w:rsidRPr="007D2C29">
              <w:rPr>
                <w:rFonts w:ascii="Arial" w:hAnsi="Arial" w:cs="Arial"/>
                <w:sz w:val="22"/>
                <w:szCs w:val="22"/>
              </w:rPr>
              <w:t>pašvaldības budžetu</w:t>
            </w:r>
          </w:p>
        </w:tc>
        <w:tc>
          <w:tcPr>
            <w:tcW w:w="6095" w:type="dxa"/>
          </w:tcPr>
          <w:p w14:paraId="54BAE98F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 xml:space="preserve">Pašvaldības pamatbudžeta izdevumi kopā ar  finansēšanas daļu  palielinās par 11 579 921 eiro, t.sk. </w:t>
            </w:r>
            <w:r w:rsidRPr="007D2C29">
              <w:rPr>
                <w:rFonts w:ascii="Arial" w:hAnsi="Arial" w:cs="Arial"/>
                <w:i/>
                <w:sz w:val="22"/>
                <w:szCs w:val="22"/>
              </w:rPr>
              <w:t xml:space="preserve">valsts mērķdotācijas samazinās par 697 223 eiro, pašvaldības pamatbudžets palielinās par 11 713 447 eiro, maksas pakalpojumi palielinās </w:t>
            </w:r>
            <w:r w:rsidRPr="007D2C29">
              <w:rPr>
                <w:rFonts w:ascii="Arial" w:hAnsi="Arial" w:cs="Arial"/>
                <w:i/>
                <w:sz w:val="22"/>
                <w:szCs w:val="22"/>
              </w:rPr>
              <w:t>par 563 697 eiro</w:t>
            </w:r>
            <w:r w:rsidRPr="007D2C2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19EE4FF" w14:textId="77777777" w:rsidR="007D2C29" w:rsidRPr="007D2C29" w:rsidRDefault="00D779E6" w:rsidP="007D2C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Ziedojumiem, dāvinājumiem kopā ar atlikumu tiek plānots izdevumu palielinājums par 4 074 eiro.</w:t>
            </w:r>
          </w:p>
        </w:tc>
      </w:tr>
      <w:tr w:rsidR="00292D45" w14:paraId="4141673D" w14:textId="77777777" w:rsidTr="00C357FD">
        <w:tc>
          <w:tcPr>
            <w:tcW w:w="2410" w:type="dxa"/>
          </w:tcPr>
          <w:p w14:paraId="608894D8" w14:textId="77777777" w:rsidR="007D2C29" w:rsidRPr="007D2C29" w:rsidRDefault="00D779E6" w:rsidP="007D2C29">
            <w:pPr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4. Informācija par plānoto projekta ietekmi uz sociāli ekonomisko stāvokli (uzņēmējdarbības vidi) pašvaldības teritorijā .</w:t>
            </w:r>
          </w:p>
        </w:tc>
        <w:tc>
          <w:tcPr>
            <w:tcW w:w="6095" w:type="dxa"/>
          </w:tcPr>
          <w:p w14:paraId="72C31674" w14:textId="77777777" w:rsidR="007D2C29" w:rsidRPr="007D2C29" w:rsidRDefault="007D2C29" w:rsidP="007D2C2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D45" w14:paraId="55F419DD" w14:textId="77777777" w:rsidTr="00C357FD">
        <w:tc>
          <w:tcPr>
            <w:tcW w:w="2410" w:type="dxa"/>
          </w:tcPr>
          <w:p w14:paraId="052255D2" w14:textId="77777777" w:rsidR="007D2C29" w:rsidRPr="007D2C29" w:rsidRDefault="00D779E6" w:rsidP="007D2C29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5. Informācija p</w:t>
            </w:r>
            <w:r w:rsidRPr="007D2C29">
              <w:rPr>
                <w:rFonts w:ascii="Arial" w:hAnsi="Arial" w:cs="Arial"/>
                <w:sz w:val="22"/>
                <w:szCs w:val="22"/>
              </w:rPr>
              <w:t>ar administratīvajām procedūrām</w:t>
            </w:r>
          </w:p>
        </w:tc>
        <w:tc>
          <w:tcPr>
            <w:tcW w:w="6095" w:type="dxa"/>
          </w:tcPr>
          <w:p w14:paraId="114317C8" w14:textId="77777777" w:rsidR="007D2C29" w:rsidRPr="007D2C29" w:rsidRDefault="00D779E6" w:rsidP="007D2C2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bCs/>
                <w:sz w:val="22"/>
                <w:szCs w:val="22"/>
              </w:rPr>
              <w:t xml:space="preserve">Saistošie noteikumi tiks nosūtīti informācijai Vides aizsardzības un reģionālās attīstības ministrijai un tiks publicēti Liepājas valstspilsētas pašvaldības tīmekļvietnē </w:t>
            </w:r>
            <w:hyperlink r:id="rId8" w:history="1">
              <w:r w:rsidRPr="007D2C29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</w:rPr>
                <w:t>www.liepaja.lv</w:t>
              </w:r>
            </w:hyperlink>
            <w:r w:rsidRPr="007D2C2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292D45" w14:paraId="5B1041F4" w14:textId="77777777" w:rsidTr="00C357FD">
        <w:tc>
          <w:tcPr>
            <w:tcW w:w="2410" w:type="dxa"/>
          </w:tcPr>
          <w:p w14:paraId="109114B2" w14:textId="77777777" w:rsidR="007D2C29" w:rsidRPr="007D2C29" w:rsidRDefault="00D779E6" w:rsidP="007D2C29">
            <w:pPr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095" w:type="dxa"/>
          </w:tcPr>
          <w:p w14:paraId="28D3A93D" w14:textId="77777777" w:rsidR="007D2C29" w:rsidRPr="007D2C29" w:rsidRDefault="00D779E6" w:rsidP="007D2C29">
            <w:pPr>
              <w:rPr>
                <w:rFonts w:ascii="Arial" w:hAnsi="Arial" w:cs="Arial"/>
                <w:sz w:val="22"/>
                <w:szCs w:val="22"/>
              </w:rPr>
            </w:pPr>
            <w:r w:rsidRPr="007D2C29">
              <w:rPr>
                <w:rFonts w:ascii="Arial" w:hAnsi="Arial" w:cs="Arial"/>
                <w:sz w:val="22"/>
                <w:szCs w:val="22"/>
              </w:rPr>
              <w:t>Nav notikušas.</w:t>
            </w:r>
          </w:p>
        </w:tc>
      </w:tr>
    </w:tbl>
    <w:p w14:paraId="19BF21B5" w14:textId="77777777" w:rsidR="0022565F" w:rsidRDefault="0022565F" w:rsidP="00612D4B">
      <w:pPr>
        <w:jc w:val="center"/>
        <w:rPr>
          <w:rFonts w:ascii="Arial" w:hAnsi="Arial" w:cs="Arial"/>
          <w:sz w:val="22"/>
          <w:szCs w:val="22"/>
        </w:rPr>
      </w:pPr>
    </w:p>
    <w:p w14:paraId="547CDE17" w14:textId="77777777" w:rsidR="004325A2" w:rsidRDefault="004325A2" w:rsidP="00612D4B">
      <w:pPr>
        <w:jc w:val="center"/>
        <w:rPr>
          <w:rFonts w:ascii="Arial" w:hAnsi="Arial" w:cs="Arial"/>
          <w:sz w:val="22"/>
          <w:szCs w:val="22"/>
        </w:rPr>
      </w:pPr>
    </w:p>
    <w:p w14:paraId="5561012E" w14:textId="77777777" w:rsidR="004325A2" w:rsidRDefault="00D779E6" w:rsidP="004325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Domes priekšsēdētājs                                                                              Gunārs Ansiņš</w:t>
      </w:r>
    </w:p>
    <w:sectPr w:rsidR="004325A2" w:rsidSect="005A3877">
      <w:footerReference w:type="default" r:id="rId9"/>
      <w:footerReference w:type="first" r:id="rId10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CACD" w14:textId="77777777" w:rsidR="00D779E6" w:rsidRDefault="00D779E6">
      <w:r>
        <w:separator/>
      </w:r>
    </w:p>
  </w:endnote>
  <w:endnote w:type="continuationSeparator" w:id="0">
    <w:p w14:paraId="341A50AB" w14:textId="77777777" w:rsidR="00D779E6" w:rsidRDefault="00D7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7011" w14:textId="77777777" w:rsidR="00292D45" w:rsidRDefault="00D779E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C966" w14:textId="77777777" w:rsidR="00292D45" w:rsidRDefault="00D779E6">
    <w:r>
      <w:t xml:space="preserve">          Šis dokuments ir parakstī</w:t>
    </w:r>
    <w:r>
      <w:t>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63AD" w14:textId="77777777" w:rsidR="00D779E6" w:rsidRDefault="00D779E6">
      <w:r>
        <w:separator/>
      </w:r>
    </w:p>
  </w:footnote>
  <w:footnote w:type="continuationSeparator" w:id="0">
    <w:p w14:paraId="3BAC498A" w14:textId="77777777" w:rsidR="00D779E6" w:rsidRDefault="00D7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DDF"/>
    <w:multiLevelType w:val="hybridMultilevel"/>
    <w:tmpl w:val="BDE2294E"/>
    <w:lvl w:ilvl="0" w:tplc="06703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60D8C6" w:tentative="1">
      <w:start w:val="1"/>
      <w:numFmt w:val="lowerLetter"/>
      <w:lvlText w:val="%2."/>
      <w:lvlJc w:val="left"/>
      <w:pPr>
        <w:ind w:left="1440" w:hanging="360"/>
      </w:pPr>
    </w:lvl>
    <w:lvl w:ilvl="2" w:tplc="C660FFAC" w:tentative="1">
      <w:start w:val="1"/>
      <w:numFmt w:val="lowerRoman"/>
      <w:lvlText w:val="%3."/>
      <w:lvlJc w:val="right"/>
      <w:pPr>
        <w:ind w:left="2160" w:hanging="180"/>
      </w:pPr>
    </w:lvl>
    <w:lvl w:ilvl="3" w:tplc="161C7CE6" w:tentative="1">
      <w:start w:val="1"/>
      <w:numFmt w:val="decimal"/>
      <w:lvlText w:val="%4."/>
      <w:lvlJc w:val="left"/>
      <w:pPr>
        <w:ind w:left="2880" w:hanging="360"/>
      </w:pPr>
    </w:lvl>
    <w:lvl w:ilvl="4" w:tplc="FEFE04DE" w:tentative="1">
      <w:start w:val="1"/>
      <w:numFmt w:val="lowerLetter"/>
      <w:lvlText w:val="%5."/>
      <w:lvlJc w:val="left"/>
      <w:pPr>
        <w:ind w:left="3600" w:hanging="360"/>
      </w:pPr>
    </w:lvl>
    <w:lvl w:ilvl="5" w:tplc="0736151A" w:tentative="1">
      <w:start w:val="1"/>
      <w:numFmt w:val="lowerRoman"/>
      <w:lvlText w:val="%6."/>
      <w:lvlJc w:val="right"/>
      <w:pPr>
        <w:ind w:left="4320" w:hanging="180"/>
      </w:pPr>
    </w:lvl>
    <w:lvl w:ilvl="6" w:tplc="DC3C9E3E" w:tentative="1">
      <w:start w:val="1"/>
      <w:numFmt w:val="decimal"/>
      <w:lvlText w:val="%7."/>
      <w:lvlJc w:val="left"/>
      <w:pPr>
        <w:ind w:left="5040" w:hanging="360"/>
      </w:pPr>
    </w:lvl>
    <w:lvl w:ilvl="7" w:tplc="51F80532" w:tentative="1">
      <w:start w:val="1"/>
      <w:numFmt w:val="lowerLetter"/>
      <w:lvlText w:val="%8."/>
      <w:lvlJc w:val="left"/>
      <w:pPr>
        <w:ind w:left="5760" w:hanging="360"/>
      </w:pPr>
    </w:lvl>
    <w:lvl w:ilvl="8" w:tplc="B93A9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4FF"/>
    <w:multiLevelType w:val="hybridMultilevel"/>
    <w:tmpl w:val="C7D26F74"/>
    <w:lvl w:ilvl="0" w:tplc="F68AA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24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E6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0E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A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89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EA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A6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27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12E6"/>
    <w:multiLevelType w:val="hybridMultilevel"/>
    <w:tmpl w:val="7CEAA082"/>
    <w:lvl w:ilvl="0" w:tplc="A60EF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A6A0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88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E4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EB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A5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67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6D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26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12D2"/>
    <w:multiLevelType w:val="hybridMultilevel"/>
    <w:tmpl w:val="D7A2E508"/>
    <w:lvl w:ilvl="0" w:tplc="5DC612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B60AB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DA59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AFCFA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3AA4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74AA3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283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0245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D2D4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009D6"/>
    <w:multiLevelType w:val="hybridMultilevel"/>
    <w:tmpl w:val="BE4E3858"/>
    <w:lvl w:ilvl="0" w:tplc="6B7CD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43A0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2F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E4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C4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25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84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4D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06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09E6"/>
    <w:multiLevelType w:val="hybridMultilevel"/>
    <w:tmpl w:val="DD385F26"/>
    <w:lvl w:ilvl="0" w:tplc="4C54835A">
      <w:start w:val="490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D4C4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0E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20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A6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A3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4A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86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BA3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3CED"/>
    <w:multiLevelType w:val="hybridMultilevel"/>
    <w:tmpl w:val="11B825B0"/>
    <w:lvl w:ilvl="0" w:tplc="638ED5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D4AE480" w:tentative="1">
      <w:start w:val="1"/>
      <w:numFmt w:val="lowerLetter"/>
      <w:lvlText w:val="%2."/>
      <w:lvlJc w:val="left"/>
      <w:pPr>
        <w:ind w:left="1647" w:hanging="360"/>
      </w:pPr>
    </w:lvl>
    <w:lvl w:ilvl="2" w:tplc="C6F662BA" w:tentative="1">
      <w:start w:val="1"/>
      <w:numFmt w:val="lowerRoman"/>
      <w:lvlText w:val="%3."/>
      <w:lvlJc w:val="right"/>
      <w:pPr>
        <w:ind w:left="2367" w:hanging="180"/>
      </w:pPr>
    </w:lvl>
    <w:lvl w:ilvl="3" w:tplc="F000C5FE" w:tentative="1">
      <w:start w:val="1"/>
      <w:numFmt w:val="decimal"/>
      <w:lvlText w:val="%4."/>
      <w:lvlJc w:val="left"/>
      <w:pPr>
        <w:ind w:left="3087" w:hanging="360"/>
      </w:pPr>
    </w:lvl>
    <w:lvl w:ilvl="4" w:tplc="3624552A" w:tentative="1">
      <w:start w:val="1"/>
      <w:numFmt w:val="lowerLetter"/>
      <w:lvlText w:val="%5."/>
      <w:lvlJc w:val="left"/>
      <w:pPr>
        <w:ind w:left="3807" w:hanging="360"/>
      </w:pPr>
    </w:lvl>
    <w:lvl w:ilvl="5" w:tplc="A82C41A6" w:tentative="1">
      <w:start w:val="1"/>
      <w:numFmt w:val="lowerRoman"/>
      <w:lvlText w:val="%6."/>
      <w:lvlJc w:val="right"/>
      <w:pPr>
        <w:ind w:left="4527" w:hanging="180"/>
      </w:pPr>
    </w:lvl>
    <w:lvl w:ilvl="6" w:tplc="E9063684" w:tentative="1">
      <w:start w:val="1"/>
      <w:numFmt w:val="decimal"/>
      <w:lvlText w:val="%7."/>
      <w:lvlJc w:val="left"/>
      <w:pPr>
        <w:ind w:left="5247" w:hanging="360"/>
      </w:pPr>
    </w:lvl>
    <w:lvl w:ilvl="7" w:tplc="ACE8DBDE" w:tentative="1">
      <w:start w:val="1"/>
      <w:numFmt w:val="lowerLetter"/>
      <w:lvlText w:val="%8."/>
      <w:lvlJc w:val="left"/>
      <w:pPr>
        <w:ind w:left="5967" w:hanging="360"/>
      </w:pPr>
    </w:lvl>
    <w:lvl w:ilvl="8" w:tplc="984879A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F62485"/>
    <w:multiLevelType w:val="hybridMultilevel"/>
    <w:tmpl w:val="9F14592E"/>
    <w:lvl w:ilvl="0" w:tplc="135C2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9AF072" w:tentative="1">
      <w:start w:val="1"/>
      <w:numFmt w:val="lowerLetter"/>
      <w:lvlText w:val="%2."/>
      <w:lvlJc w:val="left"/>
      <w:pPr>
        <w:ind w:left="1440" w:hanging="360"/>
      </w:pPr>
    </w:lvl>
    <w:lvl w:ilvl="2" w:tplc="E6C6EC3E" w:tentative="1">
      <w:start w:val="1"/>
      <w:numFmt w:val="lowerRoman"/>
      <w:lvlText w:val="%3."/>
      <w:lvlJc w:val="right"/>
      <w:pPr>
        <w:ind w:left="2160" w:hanging="180"/>
      </w:pPr>
    </w:lvl>
    <w:lvl w:ilvl="3" w:tplc="9CDC417E" w:tentative="1">
      <w:start w:val="1"/>
      <w:numFmt w:val="decimal"/>
      <w:lvlText w:val="%4."/>
      <w:lvlJc w:val="left"/>
      <w:pPr>
        <w:ind w:left="2880" w:hanging="360"/>
      </w:pPr>
    </w:lvl>
    <w:lvl w:ilvl="4" w:tplc="D954FE80" w:tentative="1">
      <w:start w:val="1"/>
      <w:numFmt w:val="lowerLetter"/>
      <w:lvlText w:val="%5."/>
      <w:lvlJc w:val="left"/>
      <w:pPr>
        <w:ind w:left="3600" w:hanging="360"/>
      </w:pPr>
    </w:lvl>
    <w:lvl w:ilvl="5" w:tplc="03262640" w:tentative="1">
      <w:start w:val="1"/>
      <w:numFmt w:val="lowerRoman"/>
      <w:lvlText w:val="%6."/>
      <w:lvlJc w:val="right"/>
      <w:pPr>
        <w:ind w:left="4320" w:hanging="180"/>
      </w:pPr>
    </w:lvl>
    <w:lvl w:ilvl="6" w:tplc="EBAEF0AE" w:tentative="1">
      <w:start w:val="1"/>
      <w:numFmt w:val="decimal"/>
      <w:lvlText w:val="%7."/>
      <w:lvlJc w:val="left"/>
      <w:pPr>
        <w:ind w:left="5040" w:hanging="360"/>
      </w:pPr>
    </w:lvl>
    <w:lvl w:ilvl="7" w:tplc="D6FAB1D0" w:tentative="1">
      <w:start w:val="1"/>
      <w:numFmt w:val="lowerLetter"/>
      <w:lvlText w:val="%8."/>
      <w:lvlJc w:val="left"/>
      <w:pPr>
        <w:ind w:left="5760" w:hanging="360"/>
      </w:pPr>
    </w:lvl>
    <w:lvl w:ilvl="8" w:tplc="00064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96E19"/>
    <w:multiLevelType w:val="hybridMultilevel"/>
    <w:tmpl w:val="BDB450AC"/>
    <w:lvl w:ilvl="0" w:tplc="A058C0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AB2D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A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61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05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C0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E1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45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0C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07F9"/>
    <w:multiLevelType w:val="hybridMultilevel"/>
    <w:tmpl w:val="5CDA9868"/>
    <w:lvl w:ilvl="0" w:tplc="3BC09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7C08ABC" w:tentative="1">
      <w:start w:val="1"/>
      <w:numFmt w:val="lowerLetter"/>
      <w:lvlText w:val="%2."/>
      <w:lvlJc w:val="left"/>
      <w:pPr>
        <w:ind w:left="1800" w:hanging="360"/>
      </w:pPr>
    </w:lvl>
    <w:lvl w:ilvl="2" w:tplc="CCC2E4CE" w:tentative="1">
      <w:start w:val="1"/>
      <w:numFmt w:val="lowerRoman"/>
      <w:lvlText w:val="%3."/>
      <w:lvlJc w:val="right"/>
      <w:pPr>
        <w:ind w:left="2520" w:hanging="180"/>
      </w:pPr>
    </w:lvl>
    <w:lvl w:ilvl="3" w:tplc="3A3A513E" w:tentative="1">
      <w:start w:val="1"/>
      <w:numFmt w:val="decimal"/>
      <w:lvlText w:val="%4."/>
      <w:lvlJc w:val="left"/>
      <w:pPr>
        <w:ind w:left="3240" w:hanging="360"/>
      </w:pPr>
    </w:lvl>
    <w:lvl w:ilvl="4" w:tplc="32B825D4" w:tentative="1">
      <w:start w:val="1"/>
      <w:numFmt w:val="lowerLetter"/>
      <w:lvlText w:val="%5."/>
      <w:lvlJc w:val="left"/>
      <w:pPr>
        <w:ind w:left="3960" w:hanging="360"/>
      </w:pPr>
    </w:lvl>
    <w:lvl w:ilvl="5" w:tplc="C39CF308" w:tentative="1">
      <w:start w:val="1"/>
      <w:numFmt w:val="lowerRoman"/>
      <w:lvlText w:val="%6."/>
      <w:lvlJc w:val="right"/>
      <w:pPr>
        <w:ind w:left="4680" w:hanging="180"/>
      </w:pPr>
    </w:lvl>
    <w:lvl w:ilvl="6" w:tplc="152A383C" w:tentative="1">
      <w:start w:val="1"/>
      <w:numFmt w:val="decimal"/>
      <w:lvlText w:val="%7."/>
      <w:lvlJc w:val="left"/>
      <w:pPr>
        <w:ind w:left="5400" w:hanging="360"/>
      </w:pPr>
    </w:lvl>
    <w:lvl w:ilvl="7" w:tplc="C9E86D2A" w:tentative="1">
      <w:start w:val="1"/>
      <w:numFmt w:val="lowerLetter"/>
      <w:lvlText w:val="%8."/>
      <w:lvlJc w:val="left"/>
      <w:pPr>
        <w:ind w:left="6120" w:hanging="360"/>
      </w:pPr>
    </w:lvl>
    <w:lvl w:ilvl="8" w:tplc="440CEF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70252"/>
    <w:multiLevelType w:val="hybridMultilevel"/>
    <w:tmpl w:val="8F02B700"/>
    <w:lvl w:ilvl="0" w:tplc="0BA4F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A06F48" w:tentative="1">
      <w:start w:val="1"/>
      <w:numFmt w:val="lowerLetter"/>
      <w:lvlText w:val="%2."/>
      <w:lvlJc w:val="left"/>
      <w:pPr>
        <w:ind w:left="1440" w:hanging="360"/>
      </w:pPr>
    </w:lvl>
    <w:lvl w:ilvl="2" w:tplc="99585330" w:tentative="1">
      <w:start w:val="1"/>
      <w:numFmt w:val="lowerRoman"/>
      <w:lvlText w:val="%3."/>
      <w:lvlJc w:val="right"/>
      <w:pPr>
        <w:ind w:left="2160" w:hanging="180"/>
      </w:pPr>
    </w:lvl>
    <w:lvl w:ilvl="3" w:tplc="A982769A" w:tentative="1">
      <w:start w:val="1"/>
      <w:numFmt w:val="decimal"/>
      <w:lvlText w:val="%4."/>
      <w:lvlJc w:val="left"/>
      <w:pPr>
        <w:ind w:left="2880" w:hanging="360"/>
      </w:pPr>
    </w:lvl>
    <w:lvl w:ilvl="4" w:tplc="5CB27436" w:tentative="1">
      <w:start w:val="1"/>
      <w:numFmt w:val="lowerLetter"/>
      <w:lvlText w:val="%5."/>
      <w:lvlJc w:val="left"/>
      <w:pPr>
        <w:ind w:left="3600" w:hanging="360"/>
      </w:pPr>
    </w:lvl>
    <w:lvl w:ilvl="5" w:tplc="DE1C92E8" w:tentative="1">
      <w:start w:val="1"/>
      <w:numFmt w:val="lowerRoman"/>
      <w:lvlText w:val="%6."/>
      <w:lvlJc w:val="right"/>
      <w:pPr>
        <w:ind w:left="4320" w:hanging="180"/>
      </w:pPr>
    </w:lvl>
    <w:lvl w:ilvl="6" w:tplc="54907B70" w:tentative="1">
      <w:start w:val="1"/>
      <w:numFmt w:val="decimal"/>
      <w:lvlText w:val="%7."/>
      <w:lvlJc w:val="left"/>
      <w:pPr>
        <w:ind w:left="5040" w:hanging="360"/>
      </w:pPr>
    </w:lvl>
    <w:lvl w:ilvl="7" w:tplc="0A9EBE28" w:tentative="1">
      <w:start w:val="1"/>
      <w:numFmt w:val="lowerLetter"/>
      <w:lvlText w:val="%8."/>
      <w:lvlJc w:val="left"/>
      <w:pPr>
        <w:ind w:left="5760" w:hanging="360"/>
      </w:pPr>
    </w:lvl>
    <w:lvl w:ilvl="8" w:tplc="9F46D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B4B3B"/>
    <w:multiLevelType w:val="hybridMultilevel"/>
    <w:tmpl w:val="B6AEA970"/>
    <w:lvl w:ilvl="0" w:tplc="6A48B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E1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01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29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25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A63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E4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5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AD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8774B"/>
    <w:multiLevelType w:val="hybridMultilevel"/>
    <w:tmpl w:val="A9A47234"/>
    <w:lvl w:ilvl="0" w:tplc="E2F2F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87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C8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4C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25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83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0F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2B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AF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7781"/>
    <w:multiLevelType w:val="hybridMultilevel"/>
    <w:tmpl w:val="D5BAEC42"/>
    <w:lvl w:ilvl="0" w:tplc="5D1C5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8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E0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40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88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EC9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EE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E8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26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14557"/>
    <w:multiLevelType w:val="hybridMultilevel"/>
    <w:tmpl w:val="CE94AE7E"/>
    <w:lvl w:ilvl="0" w:tplc="FC141BE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B07274E4" w:tentative="1">
      <w:start w:val="1"/>
      <w:numFmt w:val="lowerLetter"/>
      <w:lvlText w:val="%2."/>
      <w:lvlJc w:val="left"/>
      <w:pPr>
        <w:ind w:left="1505" w:hanging="360"/>
      </w:pPr>
    </w:lvl>
    <w:lvl w:ilvl="2" w:tplc="B402312E" w:tentative="1">
      <w:start w:val="1"/>
      <w:numFmt w:val="lowerRoman"/>
      <w:lvlText w:val="%3."/>
      <w:lvlJc w:val="right"/>
      <w:pPr>
        <w:ind w:left="2225" w:hanging="180"/>
      </w:pPr>
    </w:lvl>
    <w:lvl w:ilvl="3" w:tplc="02166A12" w:tentative="1">
      <w:start w:val="1"/>
      <w:numFmt w:val="decimal"/>
      <w:lvlText w:val="%4."/>
      <w:lvlJc w:val="left"/>
      <w:pPr>
        <w:ind w:left="2945" w:hanging="360"/>
      </w:pPr>
    </w:lvl>
    <w:lvl w:ilvl="4" w:tplc="BBAC3320" w:tentative="1">
      <w:start w:val="1"/>
      <w:numFmt w:val="lowerLetter"/>
      <w:lvlText w:val="%5."/>
      <w:lvlJc w:val="left"/>
      <w:pPr>
        <w:ind w:left="3665" w:hanging="360"/>
      </w:pPr>
    </w:lvl>
    <w:lvl w:ilvl="5" w:tplc="C42E9D56" w:tentative="1">
      <w:start w:val="1"/>
      <w:numFmt w:val="lowerRoman"/>
      <w:lvlText w:val="%6."/>
      <w:lvlJc w:val="right"/>
      <w:pPr>
        <w:ind w:left="4385" w:hanging="180"/>
      </w:pPr>
    </w:lvl>
    <w:lvl w:ilvl="6" w:tplc="7A56B0BA" w:tentative="1">
      <w:start w:val="1"/>
      <w:numFmt w:val="decimal"/>
      <w:lvlText w:val="%7."/>
      <w:lvlJc w:val="left"/>
      <w:pPr>
        <w:ind w:left="5105" w:hanging="360"/>
      </w:pPr>
    </w:lvl>
    <w:lvl w:ilvl="7" w:tplc="5596F188" w:tentative="1">
      <w:start w:val="1"/>
      <w:numFmt w:val="lowerLetter"/>
      <w:lvlText w:val="%8."/>
      <w:lvlJc w:val="left"/>
      <w:pPr>
        <w:ind w:left="5825" w:hanging="360"/>
      </w:pPr>
    </w:lvl>
    <w:lvl w:ilvl="8" w:tplc="B43CDD7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85B2ABE"/>
    <w:multiLevelType w:val="hybridMultilevel"/>
    <w:tmpl w:val="EECEED36"/>
    <w:lvl w:ilvl="0" w:tplc="EEE46AD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D28F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028A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E6E5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18F5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7A2E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E8F2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5B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9A49F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040C0"/>
    <w:multiLevelType w:val="hybridMultilevel"/>
    <w:tmpl w:val="85EC0E08"/>
    <w:lvl w:ilvl="0" w:tplc="A146A6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91A8D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E6B2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0000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440B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A270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50200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569E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5400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BF1FD1"/>
    <w:multiLevelType w:val="hybridMultilevel"/>
    <w:tmpl w:val="8C481B7A"/>
    <w:lvl w:ilvl="0" w:tplc="C0EEE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CC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D2C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C9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27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63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CA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AA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61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F7831"/>
    <w:multiLevelType w:val="hybridMultilevel"/>
    <w:tmpl w:val="D40A3236"/>
    <w:lvl w:ilvl="0" w:tplc="A5647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4609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28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465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63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704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CE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EE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0AB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5526"/>
    <w:multiLevelType w:val="hybridMultilevel"/>
    <w:tmpl w:val="DF50A15A"/>
    <w:lvl w:ilvl="0" w:tplc="C8445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B24114" w:tentative="1">
      <w:start w:val="1"/>
      <w:numFmt w:val="lowerLetter"/>
      <w:lvlText w:val="%2."/>
      <w:lvlJc w:val="left"/>
      <w:pPr>
        <w:ind w:left="1440" w:hanging="360"/>
      </w:pPr>
    </w:lvl>
    <w:lvl w:ilvl="2" w:tplc="052CA45E" w:tentative="1">
      <w:start w:val="1"/>
      <w:numFmt w:val="lowerRoman"/>
      <w:lvlText w:val="%3."/>
      <w:lvlJc w:val="right"/>
      <w:pPr>
        <w:ind w:left="2160" w:hanging="180"/>
      </w:pPr>
    </w:lvl>
    <w:lvl w:ilvl="3" w:tplc="3DF427E8" w:tentative="1">
      <w:start w:val="1"/>
      <w:numFmt w:val="decimal"/>
      <w:lvlText w:val="%4."/>
      <w:lvlJc w:val="left"/>
      <w:pPr>
        <w:ind w:left="2880" w:hanging="360"/>
      </w:pPr>
    </w:lvl>
    <w:lvl w:ilvl="4" w:tplc="49EEB126" w:tentative="1">
      <w:start w:val="1"/>
      <w:numFmt w:val="lowerLetter"/>
      <w:lvlText w:val="%5."/>
      <w:lvlJc w:val="left"/>
      <w:pPr>
        <w:ind w:left="3600" w:hanging="360"/>
      </w:pPr>
    </w:lvl>
    <w:lvl w:ilvl="5" w:tplc="91747734" w:tentative="1">
      <w:start w:val="1"/>
      <w:numFmt w:val="lowerRoman"/>
      <w:lvlText w:val="%6."/>
      <w:lvlJc w:val="right"/>
      <w:pPr>
        <w:ind w:left="4320" w:hanging="180"/>
      </w:pPr>
    </w:lvl>
    <w:lvl w:ilvl="6" w:tplc="69E60984" w:tentative="1">
      <w:start w:val="1"/>
      <w:numFmt w:val="decimal"/>
      <w:lvlText w:val="%7."/>
      <w:lvlJc w:val="left"/>
      <w:pPr>
        <w:ind w:left="5040" w:hanging="360"/>
      </w:pPr>
    </w:lvl>
    <w:lvl w:ilvl="7" w:tplc="64101A94" w:tentative="1">
      <w:start w:val="1"/>
      <w:numFmt w:val="lowerLetter"/>
      <w:lvlText w:val="%8."/>
      <w:lvlJc w:val="left"/>
      <w:pPr>
        <w:ind w:left="5760" w:hanging="360"/>
      </w:pPr>
    </w:lvl>
    <w:lvl w:ilvl="8" w:tplc="282C7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24126"/>
    <w:multiLevelType w:val="hybridMultilevel"/>
    <w:tmpl w:val="22BE16B2"/>
    <w:lvl w:ilvl="0" w:tplc="14FC5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80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0C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8CB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AE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0A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E6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60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E4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76442"/>
    <w:multiLevelType w:val="hybridMultilevel"/>
    <w:tmpl w:val="D0ECA62A"/>
    <w:lvl w:ilvl="0" w:tplc="CAD62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B49152" w:tentative="1">
      <w:start w:val="1"/>
      <w:numFmt w:val="lowerLetter"/>
      <w:lvlText w:val="%2."/>
      <w:lvlJc w:val="left"/>
      <w:pPr>
        <w:ind w:left="1440" w:hanging="360"/>
      </w:pPr>
    </w:lvl>
    <w:lvl w:ilvl="2" w:tplc="6852AD3A" w:tentative="1">
      <w:start w:val="1"/>
      <w:numFmt w:val="lowerRoman"/>
      <w:lvlText w:val="%3."/>
      <w:lvlJc w:val="right"/>
      <w:pPr>
        <w:ind w:left="2160" w:hanging="180"/>
      </w:pPr>
    </w:lvl>
    <w:lvl w:ilvl="3" w:tplc="11A2C842" w:tentative="1">
      <w:start w:val="1"/>
      <w:numFmt w:val="decimal"/>
      <w:lvlText w:val="%4."/>
      <w:lvlJc w:val="left"/>
      <w:pPr>
        <w:ind w:left="2880" w:hanging="360"/>
      </w:pPr>
    </w:lvl>
    <w:lvl w:ilvl="4" w:tplc="16B0D338" w:tentative="1">
      <w:start w:val="1"/>
      <w:numFmt w:val="lowerLetter"/>
      <w:lvlText w:val="%5."/>
      <w:lvlJc w:val="left"/>
      <w:pPr>
        <w:ind w:left="3600" w:hanging="360"/>
      </w:pPr>
    </w:lvl>
    <w:lvl w:ilvl="5" w:tplc="B7605418" w:tentative="1">
      <w:start w:val="1"/>
      <w:numFmt w:val="lowerRoman"/>
      <w:lvlText w:val="%6."/>
      <w:lvlJc w:val="right"/>
      <w:pPr>
        <w:ind w:left="4320" w:hanging="180"/>
      </w:pPr>
    </w:lvl>
    <w:lvl w:ilvl="6" w:tplc="97901E14" w:tentative="1">
      <w:start w:val="1"/>
      <w:numFmt w:val="decimal"/>
      <w:lvlText w:val="%7."/>
      <w:lvlJc w:val="left"/>
      <w:pPr>
        <w:ind w:left="5040" w:hanging="360"/>
      </w:pPr>
    </w:lvl>
    <w:lvl w:ilvl="7" w:tplc="2DD489CE" w:tentative="1">
      <w:start w:val="1"/>
      <w:numFmt w:val="lowerLetter"/>
      <w:lvlText w:val="%8."/>
      <w:lvlJc w:val="left"/>
      <w:pPr>
        <w:ind w:left="5760" w:hanging="360"/>
      </w:pPr>
    </w:lvl>
    <w:lvl w:ilvl="8" w:tplc="26E48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E2140"/>
    <w:multiLevelType w:val="hybridMultilevel"/>
    <w:tmpl w:val="953A607C"/>
    <w:lvl w:ilvl="0" w:tplc="0794F4EA">
      <w:start w:val="2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7564066A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807ED45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E8A8F5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8E18B58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92674E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6BEC4A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8C1C78C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B8C531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3103A26"/>
    <w:multiLevelType w:val="hybridMultilevel"/>
    <w:tmpl w:val="29CCCE8C"/>
    <w:lvl w:ilvl="0" w:tplc="A7889520">
      <w:start w:val="2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5D446AE8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E7CE7FCC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3BD6DFDE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C4323146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C72ECD2A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6C72EF68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09EB606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AB487082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3C24384"/>
    <w:multiLevelType w:val="hybridMultilevel"/>
    <w:tmpl w:val="1C88CF4E"/>
    <w:lvl w:ilvl="0" w:tplc="37FAF4B0">
      <w:start w:val="52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5C61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CB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47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4A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687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47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2A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61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E787E"/>
    <w:multiLevelType w:val="hybridMultilevel"/>
    <w:tmpl w:val="B7D26750"/>
    <w:lvl w:ilvl="0" w:tplc="A264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E5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ED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B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AE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8B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8A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21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24D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260F2"/>
    <w:multiLevelType w:val="hybridMultilevel"/>
    <w:tmpl w:val="F842BF84"/>
    <w:lvl w:ilvl="0" w:tplc="FE2ED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C1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E0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CF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05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B47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E4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60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EE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609D9"/>
    <w:multiLevelType w:val="hybridMultilevel"/>
    <w:tmpl w:val="6B1C8530"/>
    <w:lvl w:ilvl="0" w:tplc="F5602A4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E6E47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6A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8F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49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08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E0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69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20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5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3"/>
  </w:num>
  <w:num w:numId="10">
    <w:abstractNumId w:val="5"/>
  </w:num>
  <w:num w:numId="11">
    <w:abstractNumId w:val="2"/>
  </w:num>
  <w:num w:numId="12">
    <w:abstractNumId w:val="24"/>
  </w:num>
  <w:num w:numId="13">
    <w:abstractNumId w:val="8"/>
  </w:num>
  <w:num w:numId="14">
    <w:abstractNumId w:val="16"/>
  </w:num>
  <w:num w:numId="15">
    <w:abstractNumId w:val="14"/>
  </w:num>
  <w:num w:numId="16">
    <w:abstractNumId w:val="22"/>
  </w:num>
  <w:num w:numId="17">
    <w:abstractNumId w:val="18"/>
  </w:num>
  <w:num w:numId="18">
    <w:abstractNumId w:val="19"/>
  </w:num>
  <w:num w:numId="19">
    <w:abstractNumId w:val="10"/>
  </w:num>
  <w:num w:numId="20">
    <w:abstractNumId w:val="21"/>
  </w:num>
  <w:num w:numId="21">
    <w:abstractNumId w:val="20"/>
  </w:num>
  <w:num w:numId="22">
    <w:abstractNumId w:val="1"/>
  </w:num>
  <w:num w:numId="23">
    <w:abstractNumId w:val="11"/>
  </w:num>
  <w:num w:numId="24">
    <w:abstractNumId w:val="26"/>
  </w:num>
  <w:num w:numId="25">
    <w:abstractNumId w:val="17"/>
  </w:num>
  <w:num w:numId="26">
    <w:abstractNumId w:val="12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19"/>
    <w:rsid w:val="000012B1"/>
    <w:rsid w:val="0002760E"/>
    <w:rsid w:val="000B43D4"/>
    <w:rsid w:val="000C189E"/>
    <w:rsid w:val="000D090E"/>
    <w:rsid w:val="000D7A83"/>
    <w:rsid w:val="000E78E4"/>
    <w:rsid w:val="000F0919"/>
    <w:rsid w:val="000F3ED1"/>
    <w:rsid w:val="000F7400"/>
    <w:rsid w:val="001078CA"/>
    <w:rsid w:val="00110A92"/>
    <w:rsid w:val="00117D89"/>
    <w:rsid w:val="00123787"/>
    <w:rsid w:val="00137A8D"/>
    <w:rsid w:val="001746C3"/>
    <w:rsid w:val="001C33E0"/>
    <w:rsid w:val="00205411"/>
    <w:rsid w:val="002171DD"/>
    <w:rsid w:val="00223CC9"/>
    <w:rsid w:val="0022565F"/>
    <w:rsid w:val="00244A50"/>
    <w:rsid w:val="002460F5"/>
    <w:rsid w:val="002532E8"/>
    <w:rsid w:val="00254CF1"/>
    <w:rsid w:val="00260948"/>
    <w:rsid w:val="00261FF8"/>
    <w:rsid w:val="00266C43"/>
    <w:rsid w:val="00273157"/>
    <w:rsid w:val="002821B2"/>
    <w:rsid w:val="00292D45"/>
    <w:rsid w:val="0029551F"/>
    <w:rsid w:val="002A7F5E"/>
    <w:rsid w:val="002B2E4D"/>
    <w:rsid w:val="002D03C8"/>
    <w:rsid w:val="002E0793"/>
    <w:rsid w:val="002E7F93"/>
    <w:rsid w:val="002F2FB0"/>
    <w:rsid w:val="00330ADD"/>
    <w:rsid w:val="00331677"/>
    <w:rsid w:val="00340BC5"/>
    <w:rsid w:val="00361327"/>
    <w:rsid w:val="00361A31"/>
    <w:rsid w:val="003951F2"/>
    <w:rsid w:val="003A4356"/>
    <w:rsid w:val="003D53FC"/>
    <w:rsid w:val="003D6736"/>
    <w:rsid w:val="003F04BE"/>
    <w:rsid w:val="003F1C89"/>
    <w:rsid w:val="004325A2"/>
    <w:rsid w:val="00467418"/>
    <w:rsid w:val="00476F6E"/>
    <w:rsid w:val="00496846"/>
    <w:rsid w:val="00496EBD"/>
    <w:rsid w:val="004C07F9"/>
    <w:rsid w:val="004D001D"/>
    <w:rsid w:val="004E2EAA"/>
    <w:rsid w:val="004F7AB8"/>
    <w:rsid w:val="00502D83"/>
    <w:rsid w:val="00503AF1"/>
    <w:rsid w:val="00507D44"/>
    <w:rsid w:val="0051498F"/>
    <w:rsid w:val="005279C8"/>
    <w:rsid w:val="005330D3"/>
    <w:rsid w:val="00536860"/>
    <w:rsid w:val="00560BCC"/>
    <w:rsid w:val="005A3877"/>
    <w:rsid w:val="005A6DA7"/>
    <w:rsid w:val="005C0741"/>
    <w:rsid w:val="005C6173"/>
    <w:rsid w:val="005D2A65"/>
    <w:rsid w:val="00612D4B"/>
    <w:rsid w:val="006458EE"/>
    <w:rsid w:val="006508CD"/>
    <w:rsid w:val="006531A5"/>
    <w:rsid w:val="00655A4F"/>
    <w:rsid w:val="006B1D12"/>
    <w:rsid w:val="006B3604"/>
    <w:rsid w:val="006F69E7"/>
    <w:rsid w:val="0071246C"/>
    <w:rsid w:val="007225EF"/>
    <w:rsid w:val="00724020"/>
    <w:rsid w:val="00745962"/>
    <w:rsid w:val="0075452D"/>
    <w:rsid w:val="00771DDA"/>
    <w:rsid w:val="007A3E7B"/>
    <w:rsid w:val="007A690D"/>
    <w:rsid w:val="007B6046"/>
    <w:rsid w:val="007D2C29"/>
    <w:rsid w:val="007F6EC1"/>
    <w:rsid w:val="00806FA3"/>
    <w:rsid w:val="00834084"/>
    <w:rsid w:val="00847C28"/>
    <w:rsid w:val="00862F66"/>
    <w:rsid w:val="00885F94"/>
    <w:rsid w:val="008A6291"/>
    <w:rsid w:val="008D1451"/>
    <w:rsid w:val="008E6AFE"/>
    <w:rsid w:val="008F489E"/>
    <w:rsid w:val="00935993"/>
    <w:rsid w:val="009507AC"/>
    <w:rsid w:val="00962AB6"/>
    <w:rsid w:val="0097177B"/>
    <w:rsid w:val="00976BA2"/>
    <w:rsid w:val="0099075E"/>
    <w:rsid w:val="00993AFC"/>
    <w:rsid w:val="00993D94"/>
    <w:rsid w:val="00996506"/>
    <w:rsid w:val="009A6488"/>
    <w:rsid w:val="009B5867"/>
    <w:rsid w:val="009C5308"/>
    <w:rsid w:val="009D1DD8"/>
    <w:rsid w:val="009D4525"/>
    <w:rsid w:val="009F0755"/>
    <w:rsid w:val="00A0590E"/>
    <w:rsid w:val="00A075E6"/>
    <w:rsid w:val="00A1738A"/>
    <w:rsid w:val="00A2612F"/>
    <w:rsid w:val="00A32DBB"/>
    <w:rsid w:val="00A44AE1"/>
    <w:rsid w:val="00A4735A"/>
    <w:rsid w:val="00A54B54"/>
    <w:rsid w:val="00A74B27"/>
    <w:rsid w:val="00A86DDE"/>
    <w:rsid w:val="00A91269"/>
    <w:rsid w:val="00AB32C7"/>
    <w:rsid w:val="00AE0D2C"/>
    <w:rsid w:val="00B00A06"/>
    <w:rsid w:val="00B22DA0"/>
    <w:rsid w:val="00B438A7"/>
    <w:rsid w:val="00B476B7"/>
    <w:rsid w:val="00B50CA4"/>
    <w:rsid w:val="00B85427"/>
    <w:rsid w:val="00B86160"/>
    <w:rsid w:val="00BA700B"/>
    <w:rsid w:val="00BC4219"/>
    <w:rsid w:val="00BD4677"/>
    <w:rsid w:val="00C01D98"/>
    <w:rsid w:val="00C34D87"/>
    <w:rsid w:val="00C47BD6"/>
    <w:rsid w:val="00CB36A8"/>
    <w:rsid w:val="00CB3F09"/>
    <w:rsid w:val="00CB783B"/>
    <w:rsid w:val="00CE56BD"/>
    <w:rsid w:val="00CE6050"/>
    <w:rsid w:val="00CE7090"/>
    <w:rsid w:val="00D014CC"/>
    <w:rsid w:val="00D03745"/>
    <w:rsid w:val="00D15F76"/>
    <w:rsid w:val="00D21FC3"/>
    <w:rsid w:val="00D42119"/>
    <w:rsid w:val="00D55E69"/>
    <w:rsid w:val="00D779E6"/>
    <w:rsid w:val="00D80D04"/>
    <w:rsid w:val="00D909EF"/>
    <w:rsid w:val="00DD0E85"/>
    <w:rsid w:val="00DD15B4"/>
    <w:rsid w:val="00DE3E51"/>
    <w:rsid w:val="00DE3F2B"/>
    <w:rsid w:val="00DE6111"/>
    <w:rsid w:val="00DF1EA8"/>
    <w:rsid w:val="00E1081E"/>
    <w:rsid w:val="00E51AB9"/>
    <w:rsid w:val="00E84F83"/>
    <w:rsid w:val="00E8796A"/>
    <w:rsid w:val="00E94460"/>
    <w:rsid w:val="00E96893"/>
    <w:rsid w:val="00EC0957"/>
    <w:rsid w:val="00EC50FA"/>
    <w:rsid w:val="00EC60DE"/>
    <w:rsid w:val="00EE525C"/>
    <w:rsid w:val="00F34F60"/>
    <w:rsid w:val="00F50460"/>
    <w:rsid w:val="00F7704C"/>
    <w:rsid w:val="00F80F9A"/>
    <w:rsid w:val="00F839E9"/>
    <w:rsid w:val="00F91033"/>
    <w:rsid w:val="00F97495"/>
    <w:rsid w:val="00FA608E"/>
    <w:rsid w:val="00FB1AAA"/>
    <w:rsid w:val="00FB1DF9"/>
    <w:rsid w:val="00FB68E1"/>
    <w:rsid w:val="00FD0B1F"/>
    <w:rsid w:val="00FD3E94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9625A"/>
  <w15:chartTrackingRefBased/>
  <w15:docId w15:val="{C8844464-FF03-45E6-ACE4-CA1191F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D0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pa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AC1B-203A-4C58-8DC2-7DA320F9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Saistošo noteikumu paskaidrojuma raksts</vt:lpstr>
      <vt:lpstr>Saistošo noteikumu paskaidrojuma raksts</vt:lpstr>
    </vt:vector>
  </TitlesOfParts>
  <Company>LPD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Saistošo noteikumu paskaidrojuma raksts</dc:title>
  <dc:creator>Lietotajs</dc:creator>
  <cp:lastModifiedBy>Sintija Biša</cp:lastModifiedBy>
  <cp:revision>2</cp:revision>
  <cp:lastPrinted>2022-03-14T09:25:00Z</cp:lastPrinted>
  <dcterms:created xsi:type="dcterms:W3CDTF">2022-03-25T07:34:00Z</dcterms:created>
  <dcterms:modified xsi:type="dcterms:W3CDTF">2022-03-25T07:34:00Z</dcterms:modified>
</cp:coreProperties>
</file>