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761DB0" w14:textId="77777777" w:rsidR="004232DB" w:rsidRPr="00710EAB" w:rsidRDefault="004232DB" w:rsidP="00B22455">
      <w:pPr>
        <w:pStyle w:val="Heading3"/>
        <w:keepNext w:val="0"/>
        <w:tabs>
          <w:tab w:val="left" w:pos="5760"/>
          <w:tab w:val="left" w:pos="11520"/>
        </w:tabs>
        <w:ind w:left="2880" w:right="-2"/>
        <w:jc w:val="right"/>
        <w:rPr>
          <w:sz w:val="20"/>
          <w:szCs w:val="20"/>
        </w:rPr>
      </w:pPr>
      <w:r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716F1BDD" w:rsidR="009C3241" w:rsidRPr="00710EAB" w:rsidRDefault="009C3241" w:rsidP="004F5D45">
      <w:pPr>
        <w:jc w:val="right"/>
        <w:rPr>
          <w:rFonts w:ascii="Arial" w:hAnsi="Arial" w:cs="Arial"/>
          <w:sz w:val="20"/>
          <w:szCs w:val="20"/>
        </w:rPr>
      </w:pPr>
      <w:r w:rsidRPr="00690048">
        <w:rPr>
          <w:rFonts w:ascii="Arial" w:hAnsi="Arial" w:cs="Arial"/>
          <w:sz w:val="20"/>
          <w:szCs w:val="20"/>
        </w:rPr>
        <w:t>201</w:t>
      </w:r>
      <w:r w:rsidR="00690048">
        <w:rPr>
          <w:rFonts w:ascii="Arial" w:hAnsi="Arial" w:cs="Arial"/>
          <w:sz w:val="20"/>
          <w:szCs w:val="20"/>
        </w:rPr>
        <w:t>9</w:t>
      </w:r>
      <w:r w:rsidRPr="00690048">
        <w:rPr>
          <w:rFonts w:ascii="Arial" w:hAnsi="Arial" w:cs="Arial"/>
          <w:sz w:val="20"/>
          <w:szCs w:val="20"/>
        </w:rPr>
        <w:t xml:space="preserve">.gada </w:t>
      </w:r>
      <w:r w:rsidR="0065550A">
        <w:rPr>
          <w:rFonts w:ascii="Arial" w:hAnsi="Arial" w:cs="Arial"/>
          <w:sz w:val="20"/>
          <w:szCs w:val="20"/>
        </w:rPr>
        <w:t>27.marta</w:t>
      </w:r>
      <w:r w:rsidR="00804F1A" w:rsidRPr="006B61F5">
        <w:rPr>
          <w:rFonts w:ascii="Arial" w:hAnsi="Arial" w:cs="Arial"/>
          <w:sz w:val="20"/>
          <w:szCs w:val="20"/>
        </w:rPr>
        <w:t xml:space="preserve"> </w:t>
      </w:r>
      <w:r w:rsidRPr="006B61F5">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4B799A78" w14:textId="77777777" w:rsidR="00355217" w:rsidRPr="00710EAB" w:rsidRDefault="00355217" w:rsidP="00640FF3">
      <w:pPr>
        <w:jc w:val="center"/>
        <w:rPr>
          <w:rFonts w:ascii="Arial" w:hAnsi="Arial" w:cs="Arial"/>
          <w:color w:val="000000"/>
          <w:sz w:val="20"/>
          <w:szCs w:val="20"/>
        </w:rPr>
      </w:pPr>
    </w:p>
    <w:p w14:paraId="1327DA2B" w14:textId="3D5FEA42" w:rsidR="00640FF3" w:rsidRPr="001C4DCC" w:rsidRDefault="008056AB" w:rsidP="00640FF3">
      <w:pPr>
        <w:jc w:val="center"/>
        <w:rPr>
          <w:rFonts w:ascii="Arial" w:hAnsi="Arial" w:cs="Arial"/>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 xml:space="preserve">(IDENTIFIKĀCIJAS NUMURS LPP </w:t>
      </w:r>
      <w:r w:rsidR="00FE7ACE">
        <w:rPr>
          <w:rFonts w:ascii="Arial" w:hAnsi="Arial" w:cs="Arial"/>
          <w:color w:val="000000"/>
          <w:sz w:val="20"/>
          <w:szCs w:val="20"/>
        </w:rPr>
        <w:t>2019</w:t>
      </w:r>
      <w:r w:rsidR="001A441F" w:rsidRPr="001C4DCC">
        <w:rPr>
          <w:rFonts w:ascii="Arial" w:hAnsi="Arial" w:cs="Arial"/>
          <w:sz w:val="20"/>
          <w:szCs w:val="20"/>
        </w:rPr>
        <w:t>/</w:t>
      </w:r>
      <w:r w:rsidR="001C4DCC">
        <w:rPr>
          <w:rFonts w:ascii="Arial" w:hAnsi="Arial" w:cs="Arial"/>
          <w:sz w:val="20"/>
          <w:szCs w:val="20"/>
        </w:rPr>
        <w:t>35</w:t>
      </w:r>
      <w:r w:rsidR="00640FF3" w:rsidRPr="001C4DCC">
        <w:rPr>
          <w:rFonts w:ascii="Arial" w:hAnsi="Arial" w:cs="Arial"/>
          <w:sz w:val="20"/>
          <w:szCs w:val="20"/>
        </w:rPr>
        <w:t>)</w:t>
      </w:r>
    </w:p>
    <w:p w14:paraId="7C0A3EF0" w14:textId="77777777" w:rsidR="00CB6659" w:rsidRPr="00EC325E" w:rsidRDefault="00CB6659" w:rsidP="00CB6659">
      <w:pPr>
        <w:suppressAutoHyphens w:val="0"/>
        <w:jc w:val="center"/>
        <w:rPr>
          <w:rFonts w:ascii="Arial" w:eastAsia="Calibri" w:hAnsi="Arial" w:cs="Arial"/>
          <w:b/>
          <w:sz w:val="20"/>
          <w:szCs w:val="20"/>
          <w:u w:val="single"/>
          <w:lang w:eastAsia="en-US"/>
        </w:rPr>
      </w:pPr>
      <w:r w:rsidRPr="00912014">
        <w:rPr>
          <w:rFonts w:ascii="Arial" w:eastAsia="Calibri" w:hAnsi="Arial" w:cs="Arial"/>
          <w:b/>
          <w:sz w:val="20"/>
          <w:szCs w:val="20"/>
          <w:u w:val="single"/>
          <w:lang w:eastAsia="en-US"/>
        </w:rPr>
        <w:t xml:space="preserve">Ēdināšanas pakalpojuma nodrošināšana </w:t>
      </w:r>
      <w:r>
        <w:rPr>
          <w:rFonts w:ascii="Arial" w:eastAsia="Calibri" w:hAnsi="Arial" w:cs="Arial"/>
          <w:b/>
          <w:sz w:val="20"/>
          <w:szCs w:val="20"/>
          <w:u w:val="single"/>
          <w:lang w:eastAsia="en-US"/>
        </w:rPr>
        <w:t>Oskara Kalpaka Liepājas 15</w:t>
      </w:r>
      <w:r w:rsidRPr="00EC325E">
        <w:rPr>
          <w:rFonts w:ascii="Arial" w:eastAsia="Calibri" w:hAnsi="Arial" w:cs="Arial"/>
          <w:b/>
          <w:sz w:val="20"/>
          <w:szCs w:val="20"/>
          <w:u w:val="single"/>
          <w:lang w:eastAsia="en-US"/>
        </w:rPr>
        <w:t>.vidusskolas izglītojamiem atbilstoši Zaļā publiskā iepirkuma kritērijiem</w:t>
      </w:r>
    </w:p>
    <w:p w14:paraId="301D7B71" w14:textId="77777777" w:rsidR="00CB6659" w:rsidRPr="00EC325E" w:rsidRDefault="00CB6659" w:rsidP="00CB6659">
      <w:pPr>
        <w:jc w:val="center"/>
        <w:rPr>
          <w:rFonts w:ascii="Arial" w:hAnsi="Arial" w:cs="Arial"/>
          <w:sz w:val="20"/>
          <w:szCs w:val="20"/>
        </w:rPr>
      </w:pPr>
    </w:p>
    <w:p w14:paraId="76157A6F" w14:textId="77777777" w:rsidR="00CB6659" w:rsidRPr="00EC325E" w:rsidRDefault="00CB6659" w:rsidP="00CB6659">
      <w:pPr>
        <w:tabs>
          <w:tab w:val="center" w:pos="4535"/>
          <w:tab w:val="right" w:pos="9070"/>
        </w:tabs>
        <w:rPr>
          <w:rFonts w:ascii="Arial" w:hAnsi="Arial" w:cs="Arial"/>
          <w:b/>
          <w:sz w:val="20"/>
          <w:szCs w:val="20"/>
        </w:rPr>
      </w:pPr>
      <w:r w:rsidRPr="00EC325E">
        <w:rPr>
          <w:rFonts w:ascii="Arial" w:hAnsi="Arial" w:cs="Arial"/>
          <w:b/>
          <w:sz w:val="20"/>
          <w:szCs w:val="20"/>
        </w:rPr>
        <w:tab/>
        <w:t>NOLIKUMS</w:t>
      </w:r>
      <w:r w:rsidRPr="00EC325E">
        <w:rPr>
          <w:rFonts w:ascii="Arial" w:hAnsi="Arial" w:cs="Arial"/>
          <w:b/>
          <w:sz w:val="20"/>
          <w:szCs w:val="20"/>
        </w:rPr>
        <w:tab/>
      </w:r>
    </w:p>
    <w:p w14:paraId="3106F31B" w14:textId="77777777" w:rsidR="00CB6659" w:rsidRPr="00EC325E" w:rsidRDefault="00CB6659" w:rsidP="00CB6659">
      <w:pPr>
        <w:jc w:val="center"/>
        <w:rPr>
          <w:rFonts w:ascii="Arial" w:hAnsi="Arial" w:cs="Arial"/>
          <w:sz w:val="20"/>
          <w:szCs w:val="20"/>
        </w:rPr>
      </w:pPr>
    </w:p>
    <w:p w14:paraId="72A9132B"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 SADAĻA</w:t>
      </w:r>
    </w:p>
    <w:p w14:paraId="5B5159F2"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IEPIRKUMU</w:t>
      </w:r>
    </w:p>
    <w:p w14:paraId="5AF48688" w14:textId="77777777" w:rsidR="00CB6659" w:rsidRPr="00EC325E" w:rsidRDefault="00CB6659" w:rsidP="00CB6659">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3544"/>
        <w:gridCol w:w="5670"/>
      </w:tblGrid>
      <w:tr w:rsidR="00CB6659" w:rsidRPr="00EC325E" w14:paraId="5417568B" w14:textId="77777777" w:rsidTr="003B297D">
        <w:tc>
          <w:tcPr>
            <w:tcW w:w="9214" w:type="dxa"/>
            <w:gridSpan w:val="2"/>
            <w:tcBorders>
              <w:bottom w:val="single" w:sz="4" w:space="0" w:color="auto"/>
            </w:tcBorders>
            <w:shd w:val="clear" w:color="auto" w:fill="auto"/>
          </w:tcPr>
          <w:p w14:paraId="71DA05A4" w14:textId="77777777" w:rsidR="00CB6659" w:rsidRPr="00EC325E" w:rsidRDefault="00CB6659" w:rsidP="003B297D">
            <w:pPr>
              <w:pStyle w:val="ListParagraph"/>
              <w:numPr>
                <w:ilvl w:val="1"/>
                <w:numId w:val="7"/>
              </w:numPr>
              <w:spacing w:after="0" w:line="240" w:lineRule="auto"/>
              <w:contextualSpacing/>
              <w:rPr>
                <w:rFonts w:ascii="Arial" w:hAnsi="Arial" w:cs="Arial"/>
                <w:b/>
                <w:sz w:val="20"/>
                <w:szCs w:val="20"/>
              </w:rPr>
            </w:pPr>
            <w:r w:rsidRPr="00EC325E">
              <w:rPr>
                <w:rFonts w:ascii="Arial" w:hAnsi="Arial" w:cs="Arial"/>
                <w:b/>
                <w:sz w:val="20"/>
                <w:szCs w:val="20"/>
              </w:rPr>
              <w:t>Pasūtītājs</w:t>
            </w:r>
          </w:p>
        </w:tc>
      </w:tr>
      <w:tr w:rsidR="00CB6659" w:rsidRPr="00EC325E" w14:paraId="0F346DCE" w14:textId="77777777" w:rsidTr="008B311D">
        <w:tc>
          <w:tcPr>
            <w:tcW w:w="3544" w:type="dxa"/>
            <w:tcBorders>
              <w:top w:val="single" w:sz="4" w:space="0" w:color="auto"/>
              <w:left w:val="single" w:sz="4" w:space="0" w:color="auto"/>
              <w:bottom w:val="single" w:sz="4" w:space="0" w:color="auto"/>
              <w:right w:val="single" w:sz="4" w:space="0" w:color="auto"/>
            </w:tcBorders>
            <w:shd w:val="clear" w:color="auto" w:fill="auto"/>
          </w:tcPr>
          <w:p w14:paraId="1E5FF6FA" w14:textId="04DDD16E" w:rsidR="00CB6659" w:rsidRPr="00EC325E" w:rsidRDefault="00885E0E" w:rsidP="003B297D">
            <w:pPr>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organizē iepirkumu</w:t>
            </w:r>
            <w:r w:rsidR="00CB6659" w:rsidRPr="00EC325E">
              <w:rPr>
                <w:rFonts w:ascii="Arial" w:eastAsia="Calibri" w:hAnsi="Arial" w:cs="Arial"/>
                <w:sz w:val="20"/>
                <w:szCs w:val="20"/>
              </w:rPr>
              <w:t>:</w:t>
            </w:r>
          </w:p>
          <w:p w14:paraId="62929E8C" w14:textId="77777777" w:rsidR="00CB6659" w:rsidRPr="00EC325E" w:rsidRDefault="00CB6659" w:rsidP="003B297D">
            <w:pPr>
              <w:tabs>
                <w:tab w:val="left" w:pos="284"/>
                <w:tab w:val="left" w:pos="709"/>
                <w:tab w:val="left" w:pos="1560"/>
              </w:tabs>
              <w:ind w:left="567" w:hanging="567"/>
              <w:jc w:val="both"/>
              <w:rPr>
                <w:rFonts w:ascii="Arial" w:eastAsia="Calibri" w:hAnsi="Arial" w:cs="Arial"/>
                <w:sz w:val="20"/>
                <w:szCs w:val="20"/>
              </w:rPr>
            </w:pPr>
            <w:r w:rsidRPr="00EC325E">
              <w:rPr>
                <w:rFonts w:ascii="Arial" w:eastAsia="Calibri" w:hAnsi="Arial" w:cs="Arial"/>
                <w:sz w:val="20"/>
                <w:szCs w:val="20"/>
              </w:rPr>
              <w:t>Liepājas pilsētas pašvaldība</w:t>
            </w:r>
          </w:p>
          <w:p w14:paraId="2DD956DF" w14:textId="77777777" w:rsidR="00CB6659" w:rsidRPr="00EC325E" w:rsidRDefault="00CB6659" w:rsidP="003B297D">
            <w:pPr>
              <w:tabs>
                <w:tab w:val="left" w:pos="284"/>
                <w:tab w:val="left" w:pos="709"/>
                <w:tab w:val="left" w:pos="3404"/>
              </w:tabs>
              <w:ind w:left="567" w:hanging="567"/>
              <w:jc w:val="both"/>
              <w:rPr>
                <w:rFonts w:ascii="Arial" w:eastAsia="Calibri" w:hAnsi="Arial" w:cs="Arial"/>
                <w:sz w:val="20"/>
                <w:szCs w:val="20"/>
              </w:rPr>
            </w:pPr>
            <w:r w:rsidRPr="00EC325E">
              <w:rPr>
                <w:rFonts w:ascii="Arial" w:eastAsia="Calibri" w:hAnsi="Arial" w:cs="Arial"/>
                <w:sz w:val="20"/>
                <w:szCs w:val="20"/>
              </w:rPr>
              <w:t>Reģistrācijas Nr. 90000063185</w:t>
            </w:r>
          </w:p>
          <w:p w14:paraId="05E68614" w14:textId="77777777" w:rsidR="00CB6659" w:rsidRPr="00EC325E" w:rsidRDefault="00CB6659" w:rsidP="003B297D">
            <w:pPr>
              <w:rPr>
                <w:rFonts w:ascii="Arial" w:eastAsia="Calibri" w:hAnsi="Arial" w:cs="Arial"/>
                <w:sz w:val="20"/>
                <w:szCs w:val="20"/>
              </w:rPr>
            </w:pPr>
            <w:r w:rsidRPr="00EC325E">
              <w:rPr>
                <w:rFonts w:ascii="Arial" w:eastAsia="Calibri" w:hAnsi="Arial" w:cs="Arial"/>
                <w:sz w:val="20"/>
                <w:szCs w:val="20"/>
              </w:rPr>
              <w:t>Rožu iela 6, Liepāja, LV-3401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7B2514E" w14:textId="7F6B4E89" w:rsidR="00CB6659" w:rsidRPr="00EC325E" w:rsidRDefault="00885E0E" w:rsidP="003B297D">
            <w:pPr>
              <w:jc w:val="both"/>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slēgs iepirkuma līgumu</w:t>
            </w:r>
            <w:r w:rsidR="00CB6659" w:rsidRPr="00EC325E">
              <w:rPr>
                <w:rFonts w:ascii="Arial" w:eastAsia="Calibri" w:hAnsi="Arial" w:cs="Arial"/>
                <w:sz w:val="20"/>
                <w:szCs w:val="20"/>
              </w:rPr>
              <w:t>:</w:t>
            </w:r>
          </w:p>
          <w:p w14:paraId="0EE60557" w14:textId="77777777" w:rsidR="00CB6659" w:rsidRDefault="00CB6659" w:rsidP="003B297D">
            <w:pPr>
              <w:jc w:val="both"/>
              <w:rPr>
                <w:rFonts w:ascii="Arial" w:eastAsia="Calibri" w:hAnsi="Arial" w:cs="Arial"/>
                <w:sz w:val="20"/>
                <w:szCs w:val="20"/>
              </w:rPr>
            </w:pPr>
            <w:r w:rsidRPr="00EC325E">
              <w:rPr>
                <w:rFonts w:ascii="Arial" w:eastAsia="Calibri" w:hAnsi="Arial" w:cs="Arial"/>
                <w:sz w:val="20"/>
                <w:szCs w:val="20"/>
              </w:rPr>
              <w:t>Liepājas pilsētas pašvaldības iestādes “Liepājas pilsētas Izglītības pārvalde”, reģistrācijas numurs 90000063151 pārraudzībā esošā</w:t>
            </w:r>
            <w:r>
              <w:rPr>
                <w:rFonts w:ascii="Arial" w:eastAsia="Calibri" w:hAnsi="Arial" w:cs="Arial"/>
                <w:sz w:val="20"/>
                <w:szCs w:val="20"/>
              </w:rPr>
              <w:t xml:space="preserve"> </w:t>
            </w:r>
            <w:r w:rsidRPr="00EC74E4">
              <w:rPr>
                <w:rFonts w:ascii="Arial" w:eastAsia="Calibri" w:hAnsi="Arial" w:cs="Arial"/>
                <w:b/>
                <w:sz w:val="20"/>
                <w:szCs w:val="20"/>
              </w:rPr>
              <w:t>Oskara Kalpaka</w:t>
            </w:r>
            <w:r w:rsidRPr="00EC325E">
              <w:rPr>
                <w:rFonts w:ascii="Arial" w:eastAsia="Calibri" w:hAnsi="Arial" w:cs="Arial"/>
                <w:sz w:val="20"/>
                <w:szCs w:val="20"/>
              </w:rPr>
              <w:t xml:space="preserve"> </w:t>
            </w:r>
            <w:r>
              <w:rPr>
                <w:rFonts w:ascii="Arial" w:eastAsia="Calibri" w:hAnsi="Arial" w:cs="Arial"/>
                <w:b/>
                <w:sz w:val="20"/>
                <w:szCs w:val="20"/>
              </w:rPr>
              <w:t>Liepājas 15</w:t>
            </w:r>
            <w:r w:rsidRPr="00EC325E">
              <w:rPr>
                <w:rFonts w:ascii="Arial" w:eastAsia="Calibri" w:hAnsi="Arial" w:cs="Arial"/>
                <w:b/>
                <w:sz w:val="20"/>
                <w:szCs w:val="20"/>
              </w:rPr>
              <w:t xml:space="preserve">.vidusskola </w:t>
            </w:r>
            <w:r>
              <w:rPr>
                <w:rFonts w:ascii="Arial" w:eastAsia="Calibri" w:hAnsi="Arial" w:cs="Arial"/>
                <w:sz w:val="20"/>
                <w:szCs w:val="20"/>
              </w:rPr>
              <w:t>(turpmāk tekstā - 15</w:t>
            </w:r>
            <w:r w:rsidRPr="00EC325E">
              <w:rPr>
                <w:rFonts w:ascii="Arial" w:eastAsia="Calibri" w:hAnsi="Arial" w:cs="Arial"/>
                <w:sz w:val="20"/>
                <w:szCs w:val="20"/>
              </w:rPr>
              <w:t>.vidusskola)</w:t>
            </w:r>
            <w:r>
              <w:rPr>
                <w:rFonts w:ascii="Arial" w:eastAsia="Calibri" w:hAnsi="Arial" w:cs="Arial"/>
                <w:sz w:val="20"/>
                <w:szCs w:val="20"/>
              </w:rPr>
              <w:t xml:space="preserve"> </w:t>
            </w:r>
          </w:p>
          <w:p w14:paraId="29679294" w14:textId="77777777" w:rsidR="00CB6659" w:rsidRPr="00EC325E" w:rsidRDefault="00CB6659" w:rsidP="003B297D">
            <w:pPr>
              <w:jc w:val="both"/>
              <w:rPr>
                <w:rFonts w:ascii="Arial" w:eastAsia="Calibri" w:hAnsi="Arial" w:cs="Arial"/>
                <w:sz w:val="20"/>
                <w:szCs w:val="20"/>
              </w:rPr>
            </w:pPr>
            <w:r>
              <w:rPr>
                <w:rFonts w:ascii="Arial" w:eastAsia="Calibri" w:hAnsi="Arial" w:cs="Arial"/>
                <w:sz w:val="20"/>
                <w:szCs w:val="20"/>
              </w:rPr>
              <w:t>Adrese: Oskara Kalpaka iela 96</w:t>
            </w:r>
            <w:r w:rsidRPr="00EC325E">
              <w:rPr>
                <w:rFonts w:ascii="Arial" w:eastAsia="Calibri" w:hAnsi="Arial" w:cs="Arial"/>
                <w:sz w:val="20"/>
                <w:szCs w:val="20"/>
              </w:rPr>
              <w:t>, Liepāja, LV–34</w:t>
            </w:r>
            <w:r>
              <w:rPr>
                <w:rFonts w:ascii="Arial" w:eastAsia="Calibri" w:hAnsi="Arial" w:cs="Arial"/>
                <w:sz w:val="20"/>
                <w:szCs w:val="20"/>
              </w:rPr>
              <w:t>05</w:t>
            </w:r>
          </w:p>
          <w:p w14:paraId="056F058C" w14:textId="77777777" w:rsidR="00CB6659" w:rsidRPr="00EC325E" w:rsidRDefault="00CB6659" w:rsidP="003B297D">
            <w:pPr>
              <w:pStyle w:val="NoSpacing"/>
              <w:jc w:val="both"/>
              <w:rPr>
                <w:rFonts w:ascii="Arial" w:eastAsia="Calibri" w:hAnsi="Arial" w:cs="Arial"/>
                <w:sz w:val="20"/>
                <w:szCs w:val="20"/>
              </w:rPr>
            </w:pPr>
            <w:r w:rsidRPr="00F64CD6">
              <w:rPr>
                <w:rFonts w:ascii="Arial" w:eastAsia="Calibri" w:hAnsi="Arial" w:cs="Arial"/>
                <w:sz w:val="20"/>
                <w:szCs w:val="20"/>
              </w:rPr>
              <w:t xml:space="preserve">Izglītības iestādes reģistrācijas Nr. </w:t>
            </w:r>
            <w:r>
              <w:rPr>
                <w:rFonts w:ascii="Arial" w:eastAsia="Calibri" w:hAnsi="Arial" w:cs="Arial"/>
                <w:sz w:val="20"/>
                <w:szCs w:val="20"/>
              </w:rPr>
              <w:t>3013900931</w:t>
            </w:r>
          </w:p>
        </w:tc>
      </w:tr>
      <w:tr w:rsidR="00CB6659" w:rsidRPr="00EC325E" w14:paraId="6ADC3AFB"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65362D" w14:textId="77777777" w:rsidR="00CB6659" w:rsidRPr="00EC325E" w:rsidRDefault="00CB6659" w:rsidP="003B297D">
            <w:pPr>
              <w:jc w:val="both"/>
              <w:rPr>
                <w:rFonts w:ascii="Arial" w:hAnsi="Arial" w:cs="Arial"/>
                <w:b/>
                <w:sz w:val="20"/>
                <w:szCs w:val="20"/>
                <w:lang w:eastAsia="en-US"/>
              </w:rPr>
            </w:pPr>
            <w:r w:rsidRPr="00EC325E">
              <w:rPr>
                <w:rFonts w:ascii="Arial" w:hAnsi="Arial" w:cs="Arial"/>
                <w:b/>
                <w:sz w:val="20"/>
                <w:szCs w:val="20"/>
                <w:lang w:eastAsia="en-US"/>
              </w:rPr>
              <w:t>1.2. Iepirkuma procedūra</w:t>
            </w:r>
          </w:p>
        </w:tc>
      </w:tr>
      <w:tr w:rsidR="00CB6659" w:rsidRPr="00EC325E" w14:paraId="402701B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CF98D6" w14:textId="0FD4985F" w:rsidR="00CB6659" w:rsidRPr="00EC325E" w:rsidRDefault="00CB6659" w:rsidP="00D2751F">
            <w:pPr>
              <w:jc w:val="both"/>
              <w:rPr>
                <w:rFonts w:ascii="Arial" w:hAnsi="Arial" w:cs="Arial"/>
                <w:sz w:val="20"/>
                <w:szCs w:val="20"/>
              </w:rPr>
            </w:pPr>
            <w:r w:rsidRPr="00EC325E">
              <w:rPr>
                <w:rFonts w:ascii="Arial" w:hAnsi="Arial" w:cs="Arial"/>
                <w:bCs/>
                <w:sz w:val="20"/>
                <w:szCs w:val="20"/>
              </w:rPr>
              <w:t>Iepirkums tiek veikts</w:t>
            </w:r>
            <w:r>
              <w:rPr>
                <w:rFonts w:ascii="Arial" w:hAnsi="Arial" w:cs="Arial"/>
                <w:bCs/>
                <w:sz w:val="20"/>
                <w:szCs w:val="20"/>
              </w:rPr>
              <w:t>,</w:t>
            </w:r>
            <w:r w:rsidRPr="00EC325E">
              <w:rPr>
                <w:rFonts w:ascii="Arial" w:hAnsi="Arial" w:cs="Arial"/>
                <w:bCs/>
                <w:sz w:val="20"/>
                <w:szCs w:val="20"/>
              </w:rPr>
              <w:t xml:space="preserve"> atbilstoši Publisko iepirkumu likumam</w:t>
            </w:r>
            <w:r w:rsidRPr="00EC325E">
              <w:rPr>
                <w:rStyle w:val="FootnoteReference"/>
                <w:rFonts w:ascii="Arial" w:hAnsi="Arial" w:cs="Arial"/>
                <w:bCs/>
                <w:sz w:val="20"/>
                <w:szCs w:val="20"/>
              </w:rPr>
              <w:footnoteReference w:id="1"/>
            </w:r>
            <w:r w:rsidRPr="00EC325E">
              <w:rPr>
                <w:rFonts w:ascii="Arial" w:hAnsi="Arial" w:cs="Arial"/>
                <w:bCs/>
                <w:sz w:val="20"/>
                <w:szCs w:val="20"/>
              </w:rPr>
              <w:t>. Iepirkumam piemērota pasūtījuma piešķiršanas kārtība atbilstoši Publisko iepirkumu likuma 10.</w:t>
            </w:r>
            <w:r w:rsidRPr="00EC325E">
              <w:rPr>
                <w:rFonts w:ascii="Arial" w:hAnsi="Arial" w:cs="Arial"/>
                <w:bCs/>
                <w:sz w:val="20"/>
                <w:szCs w:val="20"/>
                <w:vertAlign w:val="superscript"/>
              </w:rPr>
              <w:t xml:space="preserve"> </w:t>
            </w:r>
            <w:r w:rsidR="00D2751F">
              <w:rPr>
                <w:rFonts w:ascii="Arial" w:hAnsi="Arial" w:cs="Arial"/>
                <w:bCs/>
                <w:sz w:val="20"/>
                <w:szCs w:val="20"/>
              </w:rPr>
              <w:t>panta nosacījumiem.</w:t>
            </w:r>
          </w:p>
        </w:tc>
      </w:tr>
      <w:tr w:rsidR="00CB6659" w:rsidRPr="00EC325E" w14:paraId="5AAC8748"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3799742" w14:textId="77777777" w:rsidR="00CB6659" w:rsidRPr="00EC325E" w:rsidRDefault="00CB6659" w:rsidP="003B297D">
            <w:pPr>
              <w:rPr>
                <w:rFonts w:ascii="Arial" w:hAnsi="Arial" w:cs="Arial"/>
                <w:sz w:val="20"/>
                <w:szCs w:val="20"/>
              </w:rPr>
            </w:pPr>
            <w:r w:rsidRPr="00EC325E">
              <w:rPr>
                <w:rStyle w:val="ListParagraphChar"/>
                <w:rFonts w:ascii="Arial" w:hAnsi="Arial" w:cs="Arial"/>
                <w:b/>
                <w:sz w:val="20"/>
                <w:szCs w:val="20"/>
              </w:rPr>
              <w:t>1.3.</w:t>
            </w:r>
            <w:r w:rsidRPr="00EC325E">
              <w:rPr>
                <w:rFonts w:ascii="Arial" w:hAnsi="Arial" w:cs="Arial"/>
                <w:sz w:val="20"/>
                <w:szCs w:val="20"/>
              </w:rPr>
              <w:t xml:space="preserve"> </w:t>
            </w:r>
            <w:r w:rsidRPr="00EC325E">
              <w:rPr>
                <w:rFonts w:ascii="Arial" w:hAnsi="Arial" w:cs="Arial"/>
                <w:b/>
                <w:sz w:val="20"/>
                <w:szCs w:val="20"/>
              </w:rPr>
              <w:t>Iepirkuma priekšmets</w:t>
            </w:r>
          </w:p>
        </w:tc>
      </w:tr>
      <w:tr w:rsidR="00CB6659" w:rsidRPr="00EC325E" w14:paraId="24544BFC"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7CEB9DD" w14:textId="77777777" w:rsidR="00CB6659" w:rsidRPr="00912014" w:rsidRDefault="00CB6659" w:rsidP="003B297D">
            <w:pPr>
              <w:contextualSpacing/>
              <w:jc w:val="both"/>
              <w:rPr>
                <w:rFonts w:ascii="Arial" w:hAnsi="Arial" w:cs="Arial"/>
                <w:sz w:val="20"/>
                <w:szCs w:val="20"/>
              </w:rPr>
            </w:pPr>
            <w:r w:rsidRPr="00EC325E">
              <w:rPr>
                <w:rFonts w:ascii="Arial" w:eastAsia="Helvetica" w:hAnsi="Arial" w:cs="Arial"/>
                <w:sz w:val="20"/>
                <w:szCs w:val="20"/>
              </w:rPr>
              <w:t>1.3.1</w:t>
            </w:r>
            <w:r>
              <w:rPr>
                <w:rFonts w:ascii="Arial" w:eastAsia="Helvetica" w:hAnsi="Arial" w:cs="Arial"/>
                <w:sz w:val="20"/>
                <w:szCs w:val="20"/>
              </w:rPr>
              <w:t xml:space="preserve"> </w:t>
            </w:r>
            <w:r w:rsidRPr="00912014">
              <w:rPr>
                <w:rFonts w:ascii="Arial" w:eastAsia="Helvetica" w:hAnsi="Arial" w:cs="Arial"/>
                <w:sz w:val="20"/>
                <w:szCs w:val="20"/>
              </w:rPr>
              <w:t xml:space="preserve">Ēdināšanas pakalpojuma sniegšana </w:t>
            </w:r>
            <w:r>
              <w:rPr>
                <w:rFonts w:ascii="Arial" w:eastAsia="Helvetica" w:hAnsi="Arial" w:cs="Arial"/>
                <w:sz w:val="20"/>
                <w:szCs w:val="20"/>
              </w:rPr>
              <w:t>15.vidusskolas izglītojam</w:t>
            </w:r>
            <w:r w:rsidRPr="00912014">
              <w:rPr>
                <w:rFonts w:ascii="Arial" w:eastAsia="Helvetica" w:hAnsi="Arial" w:cs="Arial"/>
                <w:sz w:val="20"/>
                <w:szCs w:val="20"/>
              </w:rPr>
              <w:t>iem un darbiniekiem,</w:t>
            </w:r>
            <w:r w:rsidRPr="00912014">
              <w:rPr>
                <w:rFonts w:ascii="Arial" w:hAnsi="Arial" w:cs="Arial"/>
                <w:sz w:val="20"/>
                <w:szCs w:val="20"/>
              </w:rPr>
              <w:t xml:space="preserve"> </w:t>
            </w:r>
            <w:r>
              <w:rPr>
                <w:rFonts w:ascii="Arial" w:eastAsia="Helvetica" w:hAnsi="Arial" w:cs="Arial"/>
                <w:sz w:val="20"/>
                <w:szCs w:val="20"/>
              </w:rPr>
              <w:t xml:space="preserve">ēdināšanas bloka telpu, iekārtu </w:t>
            </w:r>
            <w:r w:rsidRPr="00912014">
              <w:rPr>
                <w:rFonts w:ascii="Arial" w:eastAsia="Helvetica" w:hAnsi="Arial" w:cs="Arial"/>
                <w:sz w:val="20"/>
                <w:szCs w:val="20"/>
              </w:rPr>
              <w:t xml:space="preserve">un aprīkojuma </w:t>
            </w:r>
            <w:r>
              <w:rPr>
                <w:rFonts w:ascii="Arial" w:eastAsia="Helvetica" w:hAnsi="Arial" w:cs="Arial"/>
                <w:sz w:val="20"/>
                <w:szCs w:val="20"/>
              </w:rPr>
              <w:t xml:space="preserve">noma </w:t>
            </w:r>
            <w:r w:rsidRPr="00912014">
              <w:rPr>
                <w:rFonts w:ascii="Arial" w:eastAsia="Helvetica" w:hAnsi="Arial" w:cs="Arial"/>
                <w:sz w:val="20"/>
                <w:szCs w:val="20"/>
              </w:rPr>
              <w:t>saskaņā ar šo nolikumu.</w:t>
            </w:r>
          </w:p>
          <w:p w14:paraId="40BD0B8E" w14:textId="77777777" w:rsidR="00CB6659" w:rsidRPr="00EC325E" w:rsidRDefault="00CB6659" w:rsidP="003B297D">
            <w:pPr>
              <w:contextualSpacing/>
              <w:jc w:val="both"/>
              <w:rPr>
                <w:rFonts w:ascii="Arial" w:hAnsi="Arial" w:cs="Arial"/>
                <w:sz w:val="20"/>
                <w:szCs w:val="20"/>
              </w:rPr>
            </w:pPr>
            <w:r w:rsidRPr="00EC325E">
              <w:rPr>
                <w:rFonts w:ascii="Arial" w:hAnsi="Arial" w:cs="Arial"/>
                <w:sz w:val="20"/>
                <w:szCs w:val="20"/>
              </w:rPr>
              <w:t xml:space="preserve">1.3.2. </w:t>
            </w:r>
            <w:r w:rsidRPr="00EC325E">
              <w:rPr>
                <w:rFonts w:ascii="Arial" w:eastAsia="Calibri" w:hAnsi="Arial" w:cs="Arial"/>
                <w:sz w:val="20"/>
                <w:szCs w:val="20"/>
              </w:rPr>
              <w:t>Lai Pasūtītājs nodrošinātu vienotu</w:t>
            </w:r>
            <w:r w:rsidRPr="00EC325E">
              <w:rPr>
                <w:rFonts w:ascii="Arial" w:hAnsi="Arial" w:cs="Arial"/>
                <w:sz w:val="20"/>
                <w:szCs w:val="20"/>
              </w:rPr>
              <w:t xml:space="preserve"> ēd</w:t>
            </w:r>
            <w:r>
              <w:rPr>
                <w:rFonts w:ascii="Arial" w:eastAsia="Calibri" w:hAnsi="Arial" w:cs="Arial"/>
                <w:sz w:val="20"/>
                <w:szCs w:val="20"/>
              </w:rPr>
              <w:t>iena pagatavošanu</w:t>
            </w:r>
            <w:r w:rsidRPr="00EC325E">
              <w:rPr>
                <w:rFonts w:ascii="Arial" w:eastAsia="Calibri" w:hAnsi="Arial" w:cs="Arial"/>
                <w:sz w:val="20"/>
                <w:szCs w:val="20"/>
              </w:rPr>
              <w:t xml:space="preserve"> un izdali </w:t>
            </w:r>
            <w:r>
              <w:rPr>
                <w:rFonts w:ascii="Arial" w:eastAsia="Calibri" w:hAnsi="Arial" w:cs="Arial"/>
                <w:sz w:val="20"/>
                <w:szCs w:val="20"/>
              </w:rPr>
              <w:t>15</w:t>
            </w:r>
            <w:r w:rsidRPr="00EC325E">
              <w:rPr>
                <w:rFonts w:ascii="Arial" w:eastAsia="Calibri" w:hAnsi="Arial" w:cs="Arial"/>
                <w:sz w:val="20"/>
                <w:szCs w:val="20"/>
              </w:rPr>
              <w:t>.vidusskolas izglītojamiem, iepirkuma priekšmets nav sadalīts daļās.</w:t>
            </w:r>
          </w:p>
          <w:p w14:paraId="2F71303C" w14:textId="77777777" w:rsidR="00CB6659" w:rsidRPr="00EC325E" w:rsidRDefault="00CB6659" w:rsidP="003B297D">
            <w:pPr>
              <w:contextualSpacing/>
              <w:jc w:val="both"/>
              <w:rPr>
                <w:rFonts w:ascii="Arial" w:eastAsia="Calibri" w:hAnsi="Arial" w:cs="Arial"/>
                <w:sz w:val="20"/>
                <w:szCs w:val="20"/>
              </w:rPr>
            </w:pPr>
            <w:r w:rsidRPr="00EC325E">
              <w:rPr>
                <w:rFonts w:ascii="Arial" w:hAnsi="Arial" w:cs="Arial"/>
                <w:sz w:val="20"/>
                <w:szCs w:val="20"/>
              </w:rPr>
              <w:t xml:space="preserve">1.3.3. </w:t>
            </w:r>
            <w:r w:rsidRPr="00EC325E">
              <w:rPr>
                <w:rFonts w:ascii="Arial" w:eastAsia="Helvetica" w:hAnsi="Arial" w:cs="Arial"/>
                <w:sz w:val="20"/>
                <w:szCs w:val="20"/>
              </w:rPr>
              <w:t>Pretendents var iesniegt  tikai vienu piedāvājuma variantu par visu apjomu, ievērojot iepirkuma dokumentos noteiktās prasības.</w:t>
            </w:r>
            <w:r w:rsidRPr="00EC325E">
              <w:rPr>
                <w:rFonts w:ascii="Arial" w:eastAsia="Calibri" w:hAnsi="Arial" w:cs="Arial"/>
                <w:sz w:val="20"/>
                <w:szCs w:val="20"/>
              </w:rPr>
              <w:t xml:space="preserve"> </w:t>
            </w:r>
          </w:p>
        </w:tc>
      </w:tr>
      <w:tr w:rsidR="00CB6659" w:rsidRPr="00EC325E" w14:paraId="32752084"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0F3C263"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1.4. CPV kods</w:t>
            </w:r>
          </w:p>
        </w:tc>
      </w:tr>
      <w:tr w:rsidR="00CB6659" w:rsidRPr="00EC325E" w14:paraId="40462B2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26D258B" w14:textId="77777777" w:rsidR="00CB6659" w:rsidRPr="00EC325E" w:rsidRDefault="00CB6659" w:rsidP="003B297D">
            <w:pPr>
              <w:spacing w:before="240"/>
              <w:contextualSpacing/>
              <w:rPr>
                <w:rFonts w:ascii="Arial" w:hAnsi="Arial" w:cs="Arial"/>
                <w:i/>
                <w:sz w:val="20"/>
                <w:szCs w:val="20"/>
              </w:rPr>
            </w:pPr>
            <w:r w:rsidRPr="00EC325E">
              <w:rPr>
                <w:rFonts w:ascii="Arial" w:hAnsi="Arial" w:cs="Arial"/>
                <w:i/>
                <w:sz w:val="20"/>
                <w:szCs w:val="20"/>
              </w:rPr>
              <w:t xml:space="preserve">55524000-9 </w:t>
            </w:r>
            <w:r w:rsidRPr="00EC325E">
              <w:rPr>
                <w:rFonts w:ascii="Arial" w:hAnsi="Arial" w:cs="Arial"/>
                <w:sz w:val="20"/>
                <w:szCs w:val="20"/>
              </w:rPr>
              <w:t>(</w:t>
            </w:r>
            <w:r w:rsidRPr="00EC325E">
              <w:rPr>
                <w:rFonts w:ascii="Arial" w:hAnsi="Arial" w:cs="Arial"/>
                <w:i/>
                <w:sz w:val="20"/>
                <w:szCs w:val="20"/>
              </w:rPr>
              <w:t>Skolas ēdināšanas pakalpojumi)</w:t>
            </w:r>
          </w:p>
        </w:tc>
      </w:tr>
      <w:tr w:rsidR="00CB6659" w:rsidRPr="00EC325E" w14:paraId="30A50020"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EF3237B"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1.5. Pretendentam jānodrošina</w:t>
            </w:r>
          </w:p>
        </w:tc>
      </w:tr>
      <w:tr w:rsidR="00CB6659" w:rsidRPr="00EC325E" w14:paraId="329E900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5028851" w14:textId="676A09CF" w:rsidR="00CB6659" w:rsidRPr="00EC325E" w:rsidRDefault="00CB6659" w:rsidP="003B297D">
            <w:pPr>
              <w:jc w:val="both"/>
              <w:rPr>
                <w:rFonts w:ascii="Arial" w:hAnsi="Arial" w:cs="Arial"/>
                <w:sz w:val="20"/>
                <w:szCs w:val="20"/>
              </w:rPr>
            </w:pPr>
            <w:r w:rsidRPr="00EC325E">
              <w:rPr>
                <w:rFonts w:ascii="Arial" w:hAnsi="Arial" w:cs="Arial"/>
                <w:sz w:val="20"/>
                <w:szCs w:val="20"/>
              </w:rPr>
              <w:t xml:space="preserve">1.5.1. Ēdināšanas pakalpojuma sniegšana </w:t>
            </w:r>
            <w:r>
              <w:rPr>
                <w:rFonts w:ascii="Arial" w:hAnsi="Arial" w:cs="Arial"/>
                <w:sz w:val="20"/>
                <w:szCs w:val="20"/>
              </w:rPr>
              <w:t>15</w:t>
            </w:r>
            <w:r w:rsidRPr="00EC325E">
              <w:rPr>
                <w:rFonts w:ascii="Arial" w:hAnsi="Arial" w:cs="Arial"/>
                <w:sz w:val="20"/>
                <w:szCs w:val="20"/>
              </w:rPr>
              <w:t xml:space="preserve">.vidusskolas izglītojamiem un darbiniekiem atbilstoši tehniskajā </w:t>
            </w:r>
            <w:r w:rsidR="00DC28DB">
              <w:rPr>
                <w:rFonts w:ascii="Arial" w:hAnsi="Arial" w:cs="Arial"/>
                <w:sz w:val="20"/>
                <w:szCs w:val="20"/>
              </w:rPr>
              <w:t>specifikācijā (nolikuma 5</w:t>
            </w:r>
            <w:r w:rsidRPr="00EC325E">
              <w:rPr>
                <w:rFonts w:ascii="Arial" w:hAnsi="Arial" w:cs="Arial"/>
                <w:sz w:val="20"/>
                <w:szCs w:val="20"/>
              </w:rPr>
              <w:t xml:space="preserve">.pielikums) norādītajam un atbilstoši </w:t>
            </w:r>
            <w:r w:rsidR="00D158D7">
              <w:rPr>
                <w:rFonts w:ascii="Arial" w:hAnsi="Arial" w:cs="Arial"/>
                <w:sz w:val="20"/>
                <w:szCs w:val="20"/>
              </w:rPr>
              <w:t>P</w:t>
            </w:r>
            <w:r w:rsidRPr="00EC325E">
              <w:rPr>
                <w:rFonts w:ascii="Arial" w:hAnsi="Arial" w:cs="Arial"/>
                <w:sz w:val="20"/>
                <w:szCs w:val="20"/>
              </w:rPr>
              <w:t>retendenta tehniskajam un finanšu piedāvājumam.</w:t>
            </w:r>
          </w:p>
          <w:p w14:paraId="0D346A37" w14:textId="77777777" w:rsidR="00CB6659" w:rsidRPr="0054282F" w:rsidRDefault="00CB6659" w:rsidP="003B297D">
            <w:pPr>
              <w:tabs>
                <w:tab w:val="left" w:pos="993"/>
              </w:tabs>
              <w:jc w:val="both"/>
              <w:rPr>
                <w:rFonts w:ascii="Arial" w:hAnsi="Arial" w:cs="Arial"/>
                <w:color w:val="FF0000"/>
                <w:sz w:val="20"/>
                <w:szCs w:val="20"/>
              </w:rPr>
            </w:pPr>
            <w:r w:rsidRPr="00EC325E">
              <w:rPr>
                <w:rFonts w:ascii="Arial" w:hAnsi="Arial" w:cs="Arial"/>
                <w:sz w:val="20"/>
                <w:szCs w:val="20"/>
              </w:rPr>
              <w:t xml:space="preserve">1.5.2. </w:t>
            </w:r>
            <w:r w:rsidRPr="004C359B">
              <w:rPr>
                <w:rFonts w:ascii="Arial" w:hAnsi="Arial" w:cs="Arial"/>
                <w:sz w:val="20"/>
                <w:szCs w:val="20"/>
              </w:rPr>
              <w:t>Pretendents  par saviem līdzekļiem nodrošina</w:t>
            </w:r>
            <w:r>
              <w:rPr>
                <w:rFonts w:ascii="Arial" w:hAnsi="Arial" w:cs="Arial"/>
                <w:sz w:val="20"/>
                <w:szCs w:val="20"/>
              </w:rPr>
              <w:t xml:space="preserve"> nepieciešamo </w:t>
            </w:r>
            <w:r w:rsidRPr="004C359B">
              <w:rPr>
                <w:rFonts w:ascii="Arial" w:hAnsi="Arial" w:cs="Arial"/>
                <w:sz w:val="20"/>
                <w:szCs w:val="20"/>
              </w:rPr>
              <w:t>t</w:t>
            </w:r>
            <w:r>
              <w:rPr>
                <w:rFonts w:ascii="Arial" w:hAnsi="Arial" w:cs="Arial"/>
                <w:sz w:val="20"/>
                <w:szCs w:val="20"/>
              </w:rPr>
              <w:t>ehnisko aprīkojumu, kas saistīt</w:t>
            </w:r>
            <w:r w:rsidRPr="004C359B">
              <w:rPr>
                <w:rFonts w:ascii="Arial" w:hAnsi="Arial" w:cs="Arial"/>
                <w:sz w:val="20"/>
                <w:szCs w:val="20"/>
              </w:rPr>
              <w:t>s ar pakalpojuma sniegšanu, tajā skaitā, izmaksas, kas saistītas ar produktu sagādi, uzglabāšanu un ēdiena sagatavošanu, pārbaužu, analīžu un atļauju apmaksu, iekārtu un inventāra nodrošināšanu (</w:t>
            </w:r>
            <w:r w:rsidRPr="004C359B">
              <w:rPr>
                <w:rFonts w:ascii="Arial" w:eastAsia="Calibri" w:hAnsi="Arial" w:cs="Arial"/>
                <w:bCs/>
                <w:sz w:val="20"/>
                <w:szCs w:val="20"/>
              </w:rPr>
              <w:t>daudzreiz lietojamos traukus galda klāšanai</w:t>
            </w:r>
            <w:r w:rsidRPr="004C359B">
              <w:rPr>
                <w:rFonts w:ascii="Arial" w:hAnsi="Arial" w:cs="Arial"/>
                <w:sz w:val="20"/>
                <w:szCs w:val="20"/>
              </w:rPr>
              <w:t>, ēdiena izdales līnijas organizēšanu), kā arī visus nodokļus, nodevas u.c. maksājumus par ēdiena pagat</w:t>
            </w:r>
            <w:r>
              <w:rPr>
                <w:rFonts w:ascii="Arial" w:hAnsi="Arial" w:cs="Arial"/>
                <w:sz w:val="20"/>
                <w:szCs w:val="20"/>
              </w:rPr>
              <w:t>avošanu</w:t>
            </w:r>
            <w:r w:rsidRPr="004C359B">
              <w:rPr>
                <w:rFonts w:ascii="Arial" w:hAnsi="Arial" w:cs="Arial"/>
                <w:sz w:val="20"/>
                <w:szCs w:val="20"/>
              </w:rPr>
              <w:t xml:space="preserve"> un izdali</w:t>
            </w:r>
            <w:r w:rsidRPr="004C359B">
              <w:rPr>
                <w:rFonts w:ascii="Arial" w:eastAsia="Calibri" w:hAnsi="Arial" w:cs="Arial"/>
                <w:bCs/>
                <w:sz w:val="20"/>
                <w:szCs w:val="20"/>
              </w:rPr>
              <w:t>.</w:t>
            </w:r>
          </w:p>
          <w:p w14:paraId="2EDB6AD7" w14:textId="77777777" w:rsidR="00CB6659" w:rsidRPr="00EC325E" w:rsidRDefault="00CB6659" w:rsidP="003B297D">
            <w:pPr>
              <w:jc w:val="both"/>
              <w:rPr>
                <w:rFonts w:ascii="Arial" w:hAnsi="Arial" w:cs="Arial"/>
                <w:sz w:val="20"/>
                <w:szCs w:val="20"/>
              </w:rPr>
            </w:pPr>
            <w:r w:rsidRPr="00EC325E">
              <w:rPr>
                <w:rFonts w:ascii="Arial" w:hAnsi="Arial" w:cs="Arial"/>
                <w:sz w:val="20"/>
                <w:szCs w:val="20"/>
              </w:rPr>
              <w:t>1.5.3. Pretendentam jāpiedalās</w:t>
            </w:r>
            <w:r w:rsidRPr="00EC325E">
              <w:rPr>
                <w:rFonts w:ascii="Arial" w:hAnsi="Arial" w:cs="Arial"/>
                <w:color w:val="FF0000"/>
                <w:sz w:val="20"/>
                <w:szCs w:val="20"/>
              </w:rPr>
              <w:t xml:space="preserve">* </w:t>
            </w:r>
            <w:r w:rsidRPr="00EC325E">
              <w:rPr>
                <w:rFonts w:ascii="Arial" w:hAnsi="Arial" w:cs="Arial"/>
                <w:sz w:val="20"/>
                <w:szCs w:val="20"/>
              </w:rPr>
              <w:t xml:space="preserve">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Pr="00EC325E">
              <w:rPr>
                <w:rStyle w:val="FootnoteReference"/>
                <w:rFonts w:ascii="Arial" w:hAnsi="Arial" w:cs="Arial"/>
                <w:sz w:val="20"/>
                <w:szCs w:val="20"/>
              </w:rPr>
              <w:footnoteReference w:id="2"/>
            </w:r>
            <w:r w:rsidRPr="00EC325E">
              <w:rPr>
                <w:rFonts w:ascii="Arial" w:hAnsi="Arial" w:cs="Arial"/>
                <w:sz w:val="20"/>
                <w:szCs w:val="20"/>
              </w:rPr>
              <w:t>.</w:t>
            </w:r>
          </w:p>
        </w:tc>
      </w:tr>
      <w:tr w:rsidR="00CB6659" w:rsidRPr="00EC325E" w14:paraId="5CD0DD9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8090351" w14:textId="66436DB4" w:rsidR="00CB6659" w:rsidRPr="00EC325E" w:rsidRDefault="00CB6659" w:rsidP="005B3131">
            <w:pPr>
              <w:jc w:val="both"/>
              <w:rPr>
                <w:rFonts w:ascii="Arial" w:hAnsi="Arial" w:cs="Arial"/>
                <w:sz w:val="20"/>
                <w:szCs w:val="20"/>
              </w:rPr>
            </w:pPr>
            <w:r w:rsidRPr="00EC325E">
              <w:rPr>
                <w:rFonts w:ascii="Arial" w:hAnsi="Arial" w:cs="Arial"/>
                <w:color w:val="FF0000"/>
                <w:sz w:val="20"/>
                <w:szCs w:val="20"/>
              </w:rPr>
              <w:t xml:space="preserve">* </w:t>
            </w:r>
            <w:r w:rsidRPr="00EC325E">
              <w:rPr>
                <w:rFonts w:ascii="Arial" w:hAnsi="Arial" w:cs="Arial"/>
                <w:sz w:val="20"/>
                <w:szCs w:val="20"/>
              </w:rPr>
              <w:t>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līguma ietvaros ēdināšanas pakalpojuma sniedzējs veic pārtikas produktu izdali izglītojamiem - tādējādi piedalās programmā, nodrošinot augļu, dārzeņu un piena izdali</w:t>
            </w:r>
            <w:r w:rsidRPr="00E72C18">
              <w:rPr>
                <w:rFonts w:ascii="Arial" w:hAnsi="Arial" w:cs="Arial"/>
                <w:sz w:val="20"/>
                <w:szCs w:val="20"/>
              </w:rPr>
              <w:t>.</w:t>
            </w:r>
            <w:r w:rsidR="00261BE0" w:rsidRPr="00E72C18">
              <w:rPr>
                <w:rFonts w:ascii="Arial" w:hAnsi="Arial" w:cs="Arial"/>
                <w:sz w:val="20"/>
                <w:szCs w:val="20"/>
              </w:rPr>
              <w:t xml:space="preserve"> Saskaņā</w:t>
            </w:r>
            <w:r w:rsidR="007A7FA1" w:rsidRPr="00E72C18">
              <w:rPr>
                <w:rFonts w:ascii="Arial" w:hAnsi="Arial" w:cs="Arial"/>
                <w:sz w:val="20"/>
                <w:szCs w:val="20"/>
              </w:rPr>
              <w:t xml:space="preserve"> ar Pasūtītāja noteikto kārtību</w:t>
            </w:r>
            <w:r w:rsidR="00261BE0" w:rsidRPr="00E72C18">
              <w:rPr>
                <w:rFonts w:ascii="Arial" w:hAnsi="Arial" w:cs="Arial"/>
                <w:sz w:val="20"/>
                <w:szCs w:val="20"/>
              </w:rPr>
              <w:t xml:space="preserve"> atbalsta programmas </w:t>
            </w:r>
            <w:r w:rsidR="00A81BE4" w:rsidRPr="00E72C18">
              <w:rPr>
                <w:rFonts w:ascii="Arial" w:hAnsi="Arial" w:cs="Arial"/>
                <w:sz w:val="20"/>
                <w:szCs w:val="20"/>
              </w:rPr>
              <w:t>“Piens un augļi s</w:t>
            </w:r>
            <w:r w:rsidR="00A81BE4" w:rsidRPr="00F255BE">
              <w:rPr>
                <w:rFonts w:ascii="Arial" w:hAnsi="Arial" w:cs="Arial"/>
                <w:sz w:val="20"/>
                <w:szCs w:val="20"/>
              </w:rPr>
              <w:t xml:space="preserve">kolai” darbības laikā </w:t>
            </w:r>
            <w:r w:rsidR="00780BCD" w:rsidRPr="00F255BE">
              <w:rPr>
                <w:rFonts w:ascii="Arial" w:hAnsi="Arial" w:cs="Arial"/>
                <w:sz w:val="20"/>
                <w:szCs w:val="20"/>
              </w:rPr>
              <w:t xml:space="preserve">šie produkti </w:t>
            </w:r>
            <w:r w:rsidR="00261BE0" w:rsidRPr="00F255BE">
              <w:rPr>
                <w:rFonts w:ascii="Arial" w:hAnsi="Arial" w:cs="Arial"/>
                <w:sz w:val="20"/>
                <w:szCs w:val="20"/>
              </w:rPr>
              <w:t xml:space="preserve">1. – 9.klašu izglītojamiem tiek </w:t>
            </w:r>
            <w:r w:rsidR="00A81BE4" w:rsidRPr="00F255BE">
              <w:rPr>
                <w:rFonts w:ascii="Arial" w:hAnsi="Arial" w:cs="Arial"/>
                <w:sz w:val="20"/>
                <w:szCs w:val="20"/>
              </w:rPr>
              <w:t>izdalīti ārpus pusdienu ēdienreizes.</w:t>
            </w:r>
          </w:p>
        </w:tc>
      </w:tr>
      <w:tr w:rsidR="00CB6659" w:rsidRPr="00EC325E" w14:paraId="0FE5B615"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3D0E4C8"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1.6. Līguma izpildes laiks un vieta</w:t>
            </w:r>
          </w:p>
        </w:tc>
      </w:tr>
      <w:tr w:rsidR="00CB6659" w:rsidRPr="00EC325E" w14:paraId="08FB9B2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A870CE8" w14:textId="0FD3A1B0"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lastRenderedPageBreak/>
              <w:t xml:space="preserve">1.6.1. Pasūtītājs ar nolikumā noteiktajā kārtībā izraudzīto </w:t>
            </w:r>
            <w:r w:rsidR="00D158D7">
              <w:rPr>
                <w:rFonts w:ascii="Arial" w:eastAsia="Arial" w:hAnsi="Arial" w:cs="Arial"/>
                <w:bCs/>
                <w:sz w:val="20"/>
                <w:szCs w:val="20"/>
              </w:rPr>
              <w:t>P</w:t>
            </w:r>
            <w:r w:rsidRPr="00E85805">
              <w:rPr>
                <w:rFonts w:ascii="Arial" w:eastAsia="Arial" w:hAnsi="Arial" w:cs="Arial"/>
                <w:bCs/>
                <w:sz w:val="20"/>
                <w:szCs w:val="20"/>
              </w:rPr>
              <w:t xml:space="preserve">retendentu slēgs </w:t>
            </w:r>
            <w:r w:rsidRPr="00E85805">
              <w:rPr>
                <w:rFonts w:ascii="Arial" w:eastAsia="Arial" w:hAnsi="Arial" w:cs="Arial"/>
                <w:b/>
                <w:bCs/>
                <w:sz w:val="20"/>
                <w:szCs w:val="20"/>
              </w:rPr>
              <w:t>pakalpojuma līgumu</w:t>
            </w:r>
            <w:r w:rsidRPr="00E85805">
              <w:rPr>
                <w:rFonts w:ascii="Arial" w:eastAsia="Arial" w:hAnsi="Arial" w:cs="Arial"/>
                <w:bCs/>
                <w:sz w:val="20"/>
                <w:szCs w:val="20"/>
              </w:rPr>
              <w:t xml:space="preserve"> saskaņā ar iepirkumam pievienoto Līgumprojektu (</w:t>
            </w:r>
            <w:r w:rsidRPr="00DE7623">
              <w:rPr>
                <w:rFonts w:ascii="Arial" w:eastAsia="Arial" w:hAnsi="Arial" w:cs="Arial"/>
                <w:bCs/>
                <w:sz w:val="20"/>
                <w:szCs w:val="20"/>
              </w:rPr>
              <w:t xml:space="preserve">nolikuma </w:t>
            </w:r>
            <w:r w:rsidR="00A03BB6" w:rsidRPr="00DE7623">
              <w:rPr>
                <w:rFonts w:ascii="Arial" w:eastAsia="Arial" w:hAnsi="Arial" w:cs="Arial"/>
                <w:bCs/>
                <w:sz w:val="20"/>
                <w:szCs w:val="20"/>
              </w:rPr>
              <w:t>17</w:t>
            </w:r>
            <w:r w:rsidRPr="00DE7623">
              <w:rPr>
                <w:rFonts w:ascii="Arial" w:eastAsia="Arial" w:hAnsi="Arial" w:cs="Arial"/>
                <w:bCs/>
                <w:sz w:val="20"/>
                <w:szCs w:val="20"/>
              </w:rPr>
              <w:t>.pielikums).</w:t>
            </w:r>
          </w:p>
          <w:p w14:paraId="2A0712D9" w14:textId="77777777"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t xml:space="preserve">1.6.2. Līguma izpildes vieta: </w:t>
            </w:r>
            <w:r>
              <w:rPr>
                <w:rFonts w:ascii="Arial" w:eastAsia="Arial" w:hAnsi="Arial" w:cs="Arial"/>
                <w:bCs/>
                <w:sz w:val="20"/>
                <w:szCs w:val="20"/>
              </w:rPr>
              <w:t>15</w:t>
            </w:r>
            <w:r w:rsidRPr="00E85805">
              <w:rPr>
                <w:rFonts w:ascii="Arial" w:eastAsia="Arial" w:hAnsi="Arial" w:cs="Arial"/>
                <w:bCs/>
                <w:sz w:val="20"/>
                <w:szCs w:val="20"/>
              </w:rPr>
              <w:t xml:space="preserve">.vidusskolas telpās </w:t>
            </w:r>
            <w:r>
              <w:rPr>
                <w:rFonts w:ascii="Arial" w:eastAsia="Arial" w:hAnsi="Arial" w:cs="Arial"/>
                <w:bCs/>
                <w:sz w:val="20"/>
                <w:szCs w:val="20"/>
              </w:rPr>
              <w:t>Oskara Kalpaka</w:t>
            </w:r>
            <w:r w:rsidRPr="00E85805">
              <w:rPr>
                <w:rFonts w:ascii="Arial" w:eastAsia="Arial" w:hAnsi="Arial" w:cs="Arial"/>
                <w:bCs/>
                <w:sz w:val="20"/>
                <w:szCs w:val="20"/>
              </w:rPr>
              <w:t xml:space="preserve"> ielā </w:t>
            </w:r>
            <w:r>
              <w:rPr>
                <w:rFonts w:ascii="Arial" w:eastAsia="Arial" w:hAnsi="Arial" w:cs="Arial"/>
                <w:bCs/>
                <w:sz w:val="20"/>
                <w:szCs w:val="20"/>
              </w:rPr>
              <w:t>9</w:t>
            </w:r>
            <w:r w:rsidRPr="00E85805">
              <w:rPr>
                <w:rFonts w:ascii="Arial" w:eastAsia="Arial" w:hAnsi="Arial" w:cs="Arial"/>
                <w:bCs/>
                <w:sz w:val="20"/>
                <w:szCs w:val="20"/>
              </w:rPr>
              <w:t>6, Liepājā.</w:t>
            </w:r>
          </w:p>
          <w:p w14:paraId="6C6ADE54" w14:textId="77777777" w:rsidR="00CB6659" w:rsidRPr="00C47DE3" w:rsidRDefault="00CB6659" w:rsidP="003B297D">
            <w:pPr>
              <w:jc w:val="both"/>
              <w:rPr>
                <w:rFonts w:ascii="Arial" w:eastAsia="Arial" w:hAnsi="Arial" w:cs="Arial"/>
                <w:bCs/>
                <w:sz w:val="20"/>
                <w:szCs w:val="20"/>
              </w:rPr>
            </w:pPr>
            <w:r>
              <w:rPr>
                <w:rFonts w:ascii="Arial" w:hAnsi="Arial" w:cs="Arial"/>
                <w:sz w:val="20"/>
                <w:szCs w:val="20"/>
              </w:rPr>
              <w:t>1.6.3.</w:t>
            </w:r>
            <w:r w:rsidRPr="00C47DE3">
              <w:rPr>
                <w:rFonts w:ascii="Arial" w:hAnsi="Arial" w:cs="Arial"/>
                <w:sz w:val="20"/>
                <w:szCs w:val="20"/>
              </w:rPr>
              <w:t xml:space="preserve">Līguma izpildes termiņš ir </w:t>
            </w:r>
            <w:r>
              <w:rPr>
                <w:rFonts w:ascii="Arial" w:hAnsi="Arial" w:cs="Arial"/>
                <w:b/>
                <w:sz w:val="20"/>
                <w:szCs w:val="20"/>
              </w:rPr>
              <w:t>5 (pieci) gadi</w:t>
            </w:r>
            <w:r w:rsidRPr="00C47DE3">
              <w:rPr>
                <w:rFonts w:ascii="Arial" w:hAnsi="Arial" w:cs="Arial"/>
                <w:sz w:val="20"/>
                <w:szCs w:val="20"/>
              </w:rPr>
              <w:t xml:space="preserve"> </w:t>
            </w:r>
            <w:r>
              <w:rPr>
                <w:rFonts w:ascii="Arial" w:hAnsi="Arial" w:cs="Arial"/>
                <w:sz w:val="20"/>
                <w:szCs w:val="20"/>
              </w:rPr>
              <w:t>no līguma spēkā stāšanās dienas</w:t>
            </w:r>
            <w:r w:rsidRPr="00C47DE3">
              <w:rPr>
                <w:rFonts w:ascii="Arial" w:hAnsi="Arial" w:cs="Arial"/>
                <w:sz w:val="20"/>
                <w:szCs w:val="20"/>
              </w:rPr>
              <w:t xml:space="preserve"> atbilstoši 1.6.4.punkta un 1.6.5.punkta nosacījumiem, ņemot vērā, ka:</w:t>
            </w:r>
          </w:p>
          <w:p w14:paraId="5AE03200" w14:textId="77777777" w:rsidR="00CB6659" w:rsidRDefault="00CB6659" w:rsidP="00CB6659">
            <w:pPr>
              <w:pStyle w:val="ListParagraph"/>
              <w:numPr>
                <w:ilvl w:val="0"/>
                <w:numId w:val="18"/>
              </w:numPr>
              <w:spacing w:after="0" w:line="240" w:lineRule="auto"/>
              <w:jc w:val="both"/>
              <w:rPr>
                <w:rFonts w:ascii="Arial" w:hAnsi="Arial" w:cs="Arial"/>
                <w:sz w:val="20"/>
                <w:szCs w:val="20"/>
              </w:rPr>
            </w:pPr>
            <w:r w:rsidRPr="00E85805">
              <w:rPr>
                <w:rFonts w:ascii="Arial" w:hAnsi="Arial" w:cs="Arial"/>
                <w:sz w:val="20"/>
                <w:szCs w:val="20"/>
              </w:rPr>
              <w:t xml:space="preserve">Ēdināšanas pakalpojums katra gada ietvaros tiek sniegts 9 (deviņus) mēnešus – no katra gada 1.septembra līdz nākamā gada 31. maijam. </w:t>
            </w:r>
          </w:p>
          <w:p w14:paraId="65EB2302" w14:textId="77777777" w:rsidR="00CB6659" w:rsidRPr="00C47DE3" w:rsidRDefault="00CB6659" w:rsidP="00CB6659">
            <w:pPr>
              <w:pStyle w:val="ListParagraph"/>
              <w:numPr>
                <w:ilvl w:val="0"/>
                <w:numId w:val="18"/>
              </w:numPr>
              <w:spacing w:after="0" w:line="240" w:lineRule="auto"/>
              <w:jc w:val="both"/>
              <w:rPr>
                <w:rFonts w:ascii="Arial" w:hAnsi="Arial" w:cs="Arial"/>
                <w:sz w:val="20"/>
                <w:szCs w:val="20"/>
              </w:rPr>
            </w:pPr>
            <w:r w:rsidRPr="00E85805">
              <w:rPr>
                <w:rFonts w:ascii="Arial" w:hAnsi="Arial" w:cs="Arial"/>
                <w:sz w:val="20"/>
                <w:szCs w:val="20"/>
              </w:rPr>
              <w:t>Katrā gadā no 1.jūnija līdz 31.augustam, skolnieku brīvdienās un svētku dienās ēdināšanas pakalpojums nav nepieciešams.</w:t>
            </w:r>
          </w:p>
          <w:p w14:paraId="08AAEAFB" w14:textId="77777777" w:rsidR="00CB6659" w:rsidRPr="002F0466" w:rsidRDefault="00CB6659" w:rsidP="003B297D">
            <w:pPr>
              <w:jc w:val="both"/>
              <w:rPr>
                <w:rFonts w:ascii="Arial" w:eastAsia="Calibri" w:hAnsi="Arial" w:cs="Arial"/>
                <w:sz w:val="20"/>
                <w:szCs w:val="20"/>
                <w:lang w:eastAsia="en-US"/>
              </w:rPr>
            </w:pPr>
            <w:r w:rsidRPr="002F0466">
              <w:rPr>
                <w:rFonts w:ascii="Arial" w:hAnsi="Arial" w:cs="Arial"/>
                <w:sz w:val="20"/>
                <w:szCs w:val="20"/>
              </w:rPr>
              <w:t xml:space="preserve">1.6.4. </w:t>
            </w:r>
            <w:r w:rsidRPr="002F0466">
              <w:rPr>
                <w:rFonts w:ascii="Arial" w:eastAsia="Calibri" w:hAnsi="Arial" w:cs="Arial"/>
                <w:sz w:val="20"/>
                <w:szCs w:val="20"/>
                <w:lang w:eastAsia="en-US"/>
              </w:rPr>
              <w:t xml:space="preserve">Gadījumā, ja Pretendents saskaņā ar iepriekš noslēgto līgumu ir līdzšinējais ēdināšanas pakalpojuma sniedzējs </w:t>
            </w:r>
            <w:r>
              <w:rPr>
                <w:rFonts w:ascii="Arial" w:eastAsia="Calibri" w:hAnsi="Arial" w:cs="Arial"/>
                <w:sz w:val="20"/>
                <w:szCs w:val="20"/>
                <w:lang w:eastAsia="en-US"/>
              </w:rPr>
              <w:t>15.vidusskolā,</w:t>
            </w:r>
            <w:r w:rsidRPr="002F0466">
              <w:rPr>
                <w:rFonts w:ascii="Arial" w:eastAsia="Calibri" w:hAnsi="Arial" w:cs="Arial"/>
                <w:sz w:val="20"/>
                <w:szCs w:val="20"/>
                <w:lang w:eastAsia="en-US"/>
              </w:rPr>
              <w:t xml:space="preserve"> tad līguma izpilde ēdināšanas pakalpojuma uzsākšanai stājas spēkā no līguma noslēgšanas dienas.</w:t>
            </w:r>
          </w:p>
          <w:p w14:paraId="20055E33" w14:textId="77777777" w:rsidR="00CB6659" w:rsidRPr="00EC325E" w:rsidRDefault="00CB6659" w:rsidP="003B297D">
            <w:pPr>
              <w:jc w:val="both"/>
              <w:rPr>
                <w:rFonts w:ascii="Arial" w:hAnsi="Arial" w:cs="Arial"/>
                <w:sz w:val="20"/>
                <w:szCs w:val="20"/>
              </w:rPr>
            </w:pPr>
            <w:r w:rsidRPr="002F0466">
              <w:rPr>
                <w:rFonts w:ascii="Arial" w:eastAsia="Calibri" w:hAnsi="Arial" w:cs="Arial"/>
                <w:sz w:val="20"/>
                <w:szCs w:val="20"/>
                <w:lang w:eastAsia="en-US"/>
              </w:rPr>
              <w:t xml:space="preserve">1.6.5. Gadījumā, ja Pretendents nav līdzšinējais ēdināšanas pakalpojuma sniedzējs </w:t>
            </w:r>
            <w:r>
              <w:rPr>
                <w:rFonts w:ascii="Arial" w:eastAsia="Calibri" w:hAnsi="Arial" w:cs="Arial"/>
                <w:sz w:val="20"/>
                <w:szCs w:val="20"/>
                <w:lang w:eastAsia="en-US"/>
              </w:rPr>
              <w:t>15.vidusskolā</w:t>
            </w:r>
            <w:r w:rsidRPr="002F0466">
              <w:rPr>
                <w:rFonts w:ascii="Arial" w:eastAsia="Calibri" w:hAnsi="Arial" w:cs="Arial"/>
                <w:sz w:val="20"/>
                <w:szCs w:val="20"/>
                <w:lang w:eastAsia="en-US"/>
              </w:rPr>
              <w:t>, tad</w:t>
            </w:r>
            <w:r>
              <w:rPr>
                <w:rFonts w:ascii="Arial" w:eastAsia="Calibri" w:hAnsi="Arial" w:cs="Arial"/>
                <w:sz w:val="20"/>
                <w:szCs w:val="20"/>
                <w:lang w:eastAsia="en-US"/>
              </w:rPr>
              <w:t xml:space="preserve"> līguma izpilde stājas spēkā ar</w:t>
            </w:r>
            <w:r w:rsidRPr="002F0466">
              <w:rPr>
                <w:rFonts w:ascii="Arial" w:eastAsia="Calibri" w:hAnsi="Arial" w:cs="Arial"/>
                <w:sz w:val="20"/>
                <w:szCs w:val="20"/>
                <w:lang w:eastAsia="en-US"/>
              </w:rPr>
              <w:t xml:space="preserve"> 2019.gada </w:t>
            </w:r>
            <w:r w:rsidRPr="007A4232">
              <w:rPr>
                <w:rFonts w:ascii="Arial" w:eastAsia="Calibri" w:hAnsi="Arial" w:cs="Arial"/>
                <w:sz w:val="20"/>
                <w:szCs w:val="20"/>
                <w:lang w:eastAsia="en-US"/>
              </w:rPr>
              <w:t>1</w:t>
            </w:r>
            <w:r>
              <w:rPr>
                <w:rFonts w:ascii="Arial" w:eastAsia="Calibri" w:hAnsi="Arial" w:cs="Arial"/>
                <w:sz w:val="20"/>
                <w:szCs w:val="20"/>
                <w:lang w:eastAsia="en-US"/>
              </w:rPr>
              <w:t>.augustu.</w:t>
            </w:r>
          </w:p>
        </w:tc>
      </w:tr>
      <w:tr w:rsidR="00CB6659" w:rsidRPr="00EC325E" w14:paraId="280F202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77BEBBA"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1.7. Kontaktpersona</w:t>
            </w:r>
          </w:p>
        </w:tc>
      </w:tr>
      <w:tr w:rsidR="00CB6659" w:rsidRPr="00EC325E" w14:paraId="47CA0289"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750587E" w14:textId="1C22404A" w:rsidR="00CB6659" w:rsidRPr="00EC325E" w:rsidRDefault="00CB6659" w:rsidP="003B297D">
            <w:pPr>
              <w:jc w:val="both"/>
              <w:rPr>
                <w:rFonts w:ascii="Arial" w:eastAsia="Calibri" w:hAnsi="Arial" w:cs="Arial"/>
                <w:bCs/>
                <w:sz w:val="20"/>
                <w:szCs w:val="20"/>
                <w:u w:val="single"/>
              </w:rPr>
            </w:pPr>
            <w:r w:rsidRPr="00EC325E">
              <w:rPr>
                <w:rFonts w:ascii="Arial" w:eastAsia="Calibri" w:hAnsi="Arial" w:cs="Arial"/>
                <w:bCs/>
                <w:sz w:val="20"/>
                <w:szCs w:val="20"/>
              </w:rPr>
              <w:t>Liepājas pi</w:t>
            </w:r>
            <w:r w:rsidRPr="00E85805">
              <w:rPr>
                <w:rFonts w:ascii="Arial" w:eastAsia="Calibri" w:hAnsi="Arial" w:cs="Arial"/>
                <w:bCs/>
                <w:sz w:val="20"/>
                <w:szCs w:val="20"/>
              </w:rPr>
              <w:t>l</w:t>
            </w:r>
            <w:r w:rsidRPr="00EC325E">
              <w:rPr>
                <w:rFonts w:ascii="Arial" w:eastAsia="Calibri" w:hAnsi="Arial" w:cs="Arial"/>
                <w:bCs/>
                <w:sz w:val="20"/>
                <w:szCs w:val="20"/>
              </w:rPr>
              <w:t>sē</w:t>
            </w:r>
            <w:r>
              <w:rPr>
                <w:rFonts w:ascii="Arial" w:eastAsia="Calibri" w:hAnsi="Arial" w:cs="Arial"/>
                <w:bCs/>
                <w:sz w:val="20"/>
                <w:szCs w:val="20"/>
              </w:rPr>
              <w:t>tas paš</w:t>
            </w:r>
            <w:r w:rsidRPr="00397F10">
              <w:rPr>
                <w:rFonts w:ascii="Arial" w:eastAsia="Calibri" w:hAnsi="Arial" w:cs="Arial"/>
                <w:bCs/>
                <w:sz w:val="20"/>
                <w:szCs w:val="20"/>
              </w:rPr>
              <w:t xml:space="preserve">valdības administrācijas Publisko iepirkumu daļas </w:t>
            </w:r>
            <w:r w:rsidR="00397F10" w:rsidRPr="00397F10">
              <w:rPr>
                <w:rFonts w:ascii="Arial" w:eastAsia="Calibri" w:hAnsi="Arial" w:cs="Arial"/>
                <w:bCs/>
                <w:sz w:val="20"/>
                <w:szCs w:val="20"/>
              </w:rPr>
              <w:t>iepirkumu speciāliste</w:t>
            </w:r>
            <w:r w:rsidRPr="00397F10">
              <w:rPr>
                <w:rFonts w:ascii="Arial" w:eastAsia="Calibri" w:hAnsi="Arial" w:cs="Arial"/>
                <w:bCs/>
                <w:sz w:val="20"/>
                <w:szCs w:val="20"/>
              </w:rPr>
              <w:t xml:space="preserve"> </w:t>
            </w:r>
            <w:r w:rsidR="00397F10" w:rsidRPr="00397F10">
              <w:rPr>
                <w:rFonts w:ascii="Arial" w:eastAsia="Calibri" w:hAnsi="Arial" w:cs="Arial"/>
                <w:bCs/>
                <w:sz w:val="20"/>
                <w:szCs w:val="20"/>
              </w:rPr>
              <w:t>Anete Skujiņa</w:t>
            </w:r>
            <w:r w:rsidRPr="00397F10">
              <w:rPr>
                <w:rFonts w:ascii="Arial" w:eastAsia="Calibri" w:hAnsi="Arial" w:cs="Arial"/>
                <w:bCs/>
                <w:sz w:val="20"/>
                <w:szCs w:val="20"/>
              </w:rPr>
              <w:t>, t.634</w:t>
            </w:r>
            <w:r w:rsidR="00397F10" w:rsidRPr="00397F10">
              <w:rPr>
                <w:rFonts w:ascii="Arial" w:eastAsia="Calibri" w:hAnsi="Arial" w:cs="Arial"/>
                <w:bCs/>
                <w:sz w:val="20"/>
                <w:szCs w:val="20"/>
              </w:rPr>
              <w:t>22336</w:t>
            </w:r>
            <w:r w:rsidRPr="00397F10">
              <w:rPr>
                <w:rFonts w:ascii="Arial" w:eastAsia="Calibri" w:hAnsi="Arial" w:cs="Arial"/>
                <w:bCs/>
                <w:sz w:val="20"/>
                <w:szCs w:val="20"/>
              </w:rPr>
              <w:t>,</w:t>
            </w:r>
            <w:r w:rsidRPr="00912014">
              <w:rPr>
                <w:rFonts w:ascii="Arial" w:eastAsia="Calibri" w:hAnsi="Arial" w:cs="Arial"/>
                <w:bCs/>
                <w:sz w:val="20"/>
                <w:szCs w:val="20"/>
              </w:rPr>
              <w:t xml:space="preserve"> f.63404777, e-pasts:</w:t>
            </w:r>
            <w:r>
              <w:rPr>
                <w:rFonts w:ascii="Arial" w:eastAsia="Calibri" w:hAnsi="Arial" w:cs="Arial"/>
                <w:bCs/>
                <w:sz w:val="20"/>
                <w:szCs w:val="20"/>
              </w:rPr>
              <w:t xml:space="preserve"> </w:t>
            </w:r>
            <w:hyperlink r:id="rId9" w:history="1">
              <w:r w:rsidRPr="00912014">
                <w:rPr>
                  <w:rStyle w:val="Hyperlink"/>
                  <w:rFonts w:ascii="Arial" w:eastAsia="Calibri" w:hAnsi="Arial" w:cs="Arial"/>
                  <w:sz w:val="20"/>
                  <w:szCs w:val="20"/>
                </w:rPr>
                <w:t>iepirkumi@liepaja.lv</w:t>
              </w:r>
            </w:hyperlink>
          </w:p>
          <w:p w14:paraId="105FD70F" w14:textId="77777777" w:rsidR="00CB6659" w:rsidRPr="00EC325E" w:rsidRDefault="00CB6659" w:rsidP="003B297D">
            <w:pPr>
              <w:jc w:val="both"/>
              <w:rPr>
                <w:rFonts w:ascii="Arial" w:eastAsia="Calibri" w:hAnsi="Arial" w:cs="Arial"/>
                <w:sz w:val="20"/>
                <w:szCs w:val="20"/>
              </w:rPr>
            </w:pPr>
          </w:p>
        </w:tc>
      </w:tr>
      <w:tr w:rsidR="00CB6659" w:rsidRPr="00EC325E" w14:paraId="6AC59593"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BD0226E" w14:textId="77777777" w:rsidR="00CB6659" w:rsidRPr="00EC325E" w:rsidRDefault="00CB6659" w:rsidP="003B297D">
            <w:pPr>
              <w:contextualSpacing/>
              <w:jc w:val="both"/>
              <w:rPr>
                <w:rFonts w:ascii="Arial" w:hAnsi="Arial" w:cs="Arial"/>
                <w:b/>
                <w:sz w:val="20"/>
                <w:szCs w:val="20"/>
              </w:rPr>
            </w:pPr>
            <w:r w:rsidRPr="00EC325E">
              <w:rPr>
                <w:rFonts w:ascii="Arial" w:hAnsi="Arial" w:cs="Arial"/>
                <w:b/>
                <w:sz w:val="20"/>
                <w:szCs w:val="20"/>
              </w:rPr>
              <w:t>1.8. Piedāvājumu iesniegšanas vieta un laiks</w:t>
            </w:r>
          </w:p>
        </w:tc>
      </w:tr>
      <w:tr w:rsidR="00CB6659" w:rsidRPr="00EC325E" w14:paraId="255ABF46"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9080A69" w14:textId="4C4C91D0" w:rsidR="00CB6659" w:rsidRPr="002D1713" w:rsidRDefault="00CB6659" w:rsidP="003B297D">
            <w:pPr>
              <w:pStyle w:val="ListParagraph"/>
              <w:numPr>
                <w:ilvl w:val="2"/>
                <w:numId w:val="12"/>
              </w:numPr>
              <w:spacing w:after="120"/>
              <w:jc w:val="both"/>
              <w:rPr>
                <w:rFonts w:ascii="Arial" w:hAnsi="Arial" w:cs="Arial"/>
                <w:sz w:val="20"/>
                <w:szCs w:val="20"/>
              </w:rPr>
            </w:pPr>
            <w:r w:rsidRPr="002D1713">
              <w:rPr>
                <w:rFonts w:ascii="Arial" w:hAnsi="Arial" w:cs="Arial"/>
                <w:sz w:val="20"/>
                <w:szCs w:val="20"/>
              </w:rPr>
              <w:t>Piedāvājumi iesniedzami Liepājas pilsētas pašvaldības administrācijā, Liepājā, Rožu ielā 6, Apmeklēt</w:t>
            </w:r>
            <w:r w:rsidR="00D12D35">
              <w:rPr>
                <w:rFonts w:ascii="Arial" w:hAnsi="Arial" w:cs="Arial"/>
                <w:sz w:val="20"/>
                <w:szCs w:val="20"/>
              </w:rPr>
              <w:t xml:space="preserve">āju pieņemšanas centrā līdz </w:t>
            </w:r>
            <w:r w:rsidR="00D12D35" w:rsidRPr="009340B9">
              <w:rPr>
                <w:rFonts w:ascii="Arial" w:hAnsi="Arial" w:cs="Arial"/>
                <w:b/>
                <w:sz w:val="20"/>
                <w:szCs w:val="20"/>
              </w:rPr>
              <w:t>2019</w:t>
            </w:r>
            <w:r w:rsidR="003B297D" w:rsidRPr="009340B9">
              <w:rPr>
                <w:rFonts w:ascii="Arial" w:hAnsi="Arial" w:cs="Arial"/>
                <w:b/>
                <w:sz w:val="20"/>
                <w:szCs w:val="20"/>
              </w:rPr>
              <w:t xml:space="preserve"> </w:t>
            </w:r>
            <w:r w:rsidRPr="009340B9">
              <w:rPr>
                <w:rFonts w:ascii="Arial" w:hAnsi="Arial" w:cs="Arial"/>
                <w:b/>
                <w:sz w:val="20"/>
                <w:szCs w:val="20"/>
              </w:rPr>
              <w:t>.gada</w:t>
            </w:r>
            <w:r>
              <w:rPr>
                <w:rFonts w:ascii="Arial" w:hAnsi="Arial" w:cs="Arial"/>
                <w:sz w:val="20"/>
                <w:szCs w:val="20"/>
              </w:rPr>
              <w:t xml:space="preserve"> </w:t>
            </w:r>
            <w:r w:rsidR="00077F8F">
              <w:rPr>
                <w:rFonts w:ascii="Arial" w:hAnsi="Arial" w:cs="Arial"/>
                <w:b/>
                <w:sz w:val="20"/>
                <w:szCs w:val="20"/>
              </w:rPr>
              <w:t>24</w:t>
            </w:r>
            <w:r w:rsidR="009340B9">
              <w:rPr>
                <w:rFonts w:ascii="Arial" w:hAnsi="Arial" w:cs="Arial"/>
                <w:b/>
                <w:sz w:val="20"/>
                <w:szCs w:val="20"/>
              </w:rPr>
              <w:t>.aprīlim</w:t>
            </w:r>
            <w:r w:rsidRPr="0065550A">
              <w:rPr>
                <w:rFonts w:ascii="Arial" w:hAnsi="Arial" w:cs="Arial"/>
                <w:b/>
                <w:sz w:val="20"/>
                <w:szCs w:val="20"/>
              </w:rPr>
              <w:t>,</w:t>
            </w:r>
            <w:r w:rsidRPr="00DD6805">
              <w:rPr>
                <w:rFonts w:ascii="Arial" w:hAnsi="Arial" w:cs="Arial"/>
                <w:color w:val="00B050"/>
                <w:sz w:val="20"/>
                <w:szCs w:val="20"/>
              </w:rPr>
              <w:t xml:space="preserve"> </w:t>
            </w:r>
            <w:r w:rsidRPr="002D1713">
              <w:rPr>
                <w:rFonts w:ascii="Arial" w:hAnsi="Arial" w:cs="Arial"/>
                <w:sz w:val="20"/>
                <w:szCs w:val="20"/>
              </w:rPr>
              <w:t xml:space="preserve">pulksten 14.00. </w:t>
            </w:r>
          </w:p>
          <w:p w14:paraId="0484281A"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Liepājas pilsētas pašvaldības administrācijas darba laiki: </w:t>
            </w:r>
          </w:p>
          <w:p w14:paraId="5D032BA2"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Pirmdiena – no 08:30 – 18:00; </w:t>
            </w:r>
          </w:p>
          <w:p w14:paraId="5DADDCE9"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Otrdiena, trešdiena, ceturtdiena – no 08:30 – 17:00; </w:t>
            </w:r>
          </w:p>
          <w:p w14:paraId="7200C888"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Piektdiena – no 08:30 – 16:00; </w:t>
            </w:r>
          </w:p>
          <w:p w14:paraId="231A0D35"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Pirmssvētku dienās darba laiks ir saīsināts par 1 (vienu) stundu. </w:t>
            </w:r>
          </w:p>
          <w:p w14:paraId="39797136" w14:textId="39D8EB9A" w:rsidR="00CB6659" w:rsidRDefault="00CB6659" w:rsidP="003B297D">
            <w:pPr>
              <w:pStyle w:val="ListParagraph"/>
              <w:numPr>
                <w:ilvl w:val="2"/>
                <w:numId w:val="12"/>
              </w:numPr>
              <w:spacing w:after="120"/>
              <w:jc w:val="both"/>
              <w:rPr>
                <w:rFonts w:ascii="Arial" w:hAnsi="Arial" w:cs="Arial"/>
                <w:sz w:val="20"/>
                <w:szCs w:val="20"/>
              </w:rPr>
            </w:pPr>
            <w:r w:rsidRPr="002D1713">
              <w:rPr>
                <w:rFonts w:ascii="Arial" w:hAnsi="Arial" w:cs="Arial"/>
                <w:sz w:val="20"/>
                <w:szCs w:val="20"/>
              </w:rPr>
              <w:t xml:space="preserve">Ja </w:t>
            </w:r>
            <w:r w:rsidR="00BD102F">
              <w:rPr>
                <w:rFonts w:ascii="Arial" w:hAnsi="Arial" w:cs="Arial"/>
                <w:sz w:val="20"/>
                <w:szCs w:val="20"/>
              </w:rPr>
              <w:t>Pretendents</w:t>
            </w:r>
            <w:r w:rsidRPr="002D1713">
              <w:rPr>
                <w:rFonts w:ascii="Arial" w:hAnsi="Arial" w:cs="Arial"/>
                <w:sz w:val="20"/>
                <w:szCs w:val="20"/>
              </w:rPr>
              <w:t xml:space="preserve"> piedāvājuma iesniegšanai izman</w:t>
            </w:r>
            <w:r>
              <w:rPr>
                <w:rFonts w:ascii="Arial" w:hAnsi="Arial" w:cs="Arial"/>
                <w:sz w:val="20"/>
                <w:szCs w:val="20"/>
              </w:rPr>
              <w:t>to citu personu pakalpojumus (no</w:t>
            </w:r>
            <w:r w:rsidRPr="002D1713">
              <w:rPr>
                <w:rFonts w:ascii="Arial" w:hAnsi="Arial" w:cs="Arial"/>
                <w:sz w:val="20"/>
                <w:szCs w:val="20"/>
              </w:rPr>
              <w:t xml:space="preserve">sūta pa pastu vai ar kurjeru), </w:t>
            </w:r>
            <w:r w:rsidR="00BD102F">
              <w:rPr>
                <w:rFonts w:ascii="Arial" w:hAnsi="Arial" w:cs="Arial"/>
                <w:sz w:val="20"/>
                <w:szCs w:val="20"/>
              </w:rPr>
              <w:t>Pretendents</w:t>
            </w:r>
            <w:r w:rsidRPr="002D1713">
              <w:rPr>
                <w:rFonts w:ascii="Arial" w:hAnsi="Arial" w:cs="Arial"/>
                <w:sz w:val="20"/>
                <w:szCs w:val="20"/>
              </w:rPr>
              <w:t xml:space="preserve"> ir atbildīgs par piedāvājuma piegādi līdz piedāvājumu iesniegšanas vietai</w:t>
            </w:r>
            <w:r>
              <w:rPr>
                <w:rFonts w:ascii="Arial" w:hAnsi="Arial" w:cs="Arial"/>
                <w:sz w:val="20"/>
                <w:szCs w:val="20"/>
              </w:rPr>
              <w:t>,</w:t>
            </w:r>
            <w:r w:rsidRPr="002D1713">
              <w:rPr>
                <w:rFonts w:ascii="Arial" w:hAnsi="Arial" w:cs="Arial"/>
                <w:sz w:val="20"/>
                <w:szCs w:val="20"/>
              </w:rPr>
              <w:t xml:space="preserve"> līdz noteiktā termiņa beigām. </w:t>
            </w:r>
          </w:p>
          <w:p w14:paraId="02F8FEFC" w14:textId="77777777" w:rsidR="00CB6659" w:rsidRPr="00EC325E" w:rsidRDefault="00CB6659" w:rsidP="003B297D">
            <w:pPr>
              <w:pStyle w:val="ListParagraph"/>
              <w:numPr>
                <w:ilvl w:val="2"/>
                <w:numId w:val="12"/>
              </w:numPr>
              <w:spacing w:after="120" w:line="240" w:lineRule="auto"/>
              <w:jc w:val="both"/>
              <w:rPr>
                <w:rFonts w:ascii="Arial" w:hAnsi="Arial" w:cs="Arial"/>
                <w:b/>
                <w:sz w:val="20"/>
                <w:szCs w:val="20"/>
              </w:rPr>
            </w:pPr>
            <w:r w:rsidRPr="002D1713">
              <w:rPr>
                <w:rFonts w:ascii="Arial" w:hAnsi="Arial" w:cs="Arial"/>
                <w:sz w:val="20"/>
                <w:szCs w:val="20"/>
              </w:rPr>
              <w:t>Jebkuri piedāvājumi, kurus Komisija saņems pēc pēdējā iesniegšanas termiņa, netiks izskatīti un tiks neatvērti atdoti vai nosūtīti atpakaļ iesniedzējam.</w:t>
            </w:r>
          </w:p>
        </w:tc>
      </w:tr>
      <w:tr w:rsidR="00CB6659" w:rsidRPr="00EC325E" w14:paraId="395AE44F" w14:textId="77777777" w:rsidTr="003B297D">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5689CFA" w14:textId="77777777" w:rsidR="00CB6659" w:rsidRPr="00EC325E" w:rsidRDefault="00CB6659" w:rsidP="003B297D">
            <w:pPr>
              <w:contextualSpacing/>
              <w:jc w:val="both"/>
              <w:rPr>
                <w:rFonts w:ascii="Arial" w:hAnsi="Arial" w:cs="Arial"/>
                <w:b/>
                <w:sz w:val="20"/>
                <w:szCs w:val="20"/>
              </w:rPr>
            </w:pPr>
            <w:r>
              <w:rPr>
                <w:rFonts w:ascii="Arial" w:hAnsi="Arial" w:cs="Arial"/>
                <w:b/>
                <w:sz w:val="20"/>
                <w:szCs w:val="20"/>
              </w:rPr>
              <w:t xml:space="preserve"> </w:t>
            </w:r>
            <w:r w:rsidRPr="00EC325E">
              <w:rPr>
                <w:rFonts w:ascii="Arial" w:hAnsi="Arial" w:cs="Arial"/>
                <w:b/>
                <w:sz w:val="20"/>
                <w:szCs w:val="20"/>
              </w:rPr>
              <w:t>1.9. Piedāvājumu atvēršanas vieta un laiks</w:t>
            </w:r>
          </w:p>
        </w:tc>
      </w:tr>
      <w:tr w:rsidR="00CB6659" w:rsidRPr="00EC325E" w14:paraId="66B328BF"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F57B18" w14:textId="77777777" w:rsidR="00CB6659" w:rsidRPr="00912014" w:rsidRDefault="00CB6659" w:rsidP="003B297D">
            <w:pPr>
              <w:pStyle w:val="ListParagraph"/>
              <w:numPr>
                <w:ilvl w:val="2"/>
                <w:numId w:val="13"/>
              </w:numPr>
              <w:spacing w:after="120"/>
              <w:jc w:val="both"/>
              <w:rPr>
                <w:rFonts w:ascii="Arial" w:hAnsi="Arial" w:cs="Arial"/>
                <w:sz w:val="20"/>
                <w:szCs w:val="20"/>
              </w:rPr>
            </w:pPr>
            <w:r w:rsidRPr="00912014">
              <w:rPr>
                <w:rFonts w:ascii="Arial" w:hAnsi="Arial" w:cs="Arial"/>
                <w:sz w:val="20"/>
                <w:szCs w:val="20"/>
              </w:rPr>
              <w:t>Piedāvājumu atvēršana notiek Liepājas pilsētas pašvaldības administrācijā, Rožu ielā 6, Lielajā zālē (207.kabinets</w:t>
            </w:r>
            <w:r w:rsidRPr="00BF00C2">
              <w:rPr>
                <w:rFonts w:ascii="Arial" w:hAnsi="Arial" w:cs="Arial"/>
                <w:sz w:val="20"/>
                <w:szCs w:val="20"/>
              </w:rPr>
              <w:t xml:space="preserve">), </w:t>
            </w:r>
            <w:r w:rsidRPr="00912014">
              <w:rPr>
                <w:rFonts w:ascii="Arial" w:hAnsi="Arial" w:cs="Arial"/>
                <w:sz w:val="20"/>
                <w:szCs w:val="20"/>
              </w:rPr>
              <w:t>tūlīt pēc piedāvājumu iesniegšanas termiņa beigām.</w:t>
            </w:r>
          </w:p>
          <w:p w14:paraId="05C16101" w14:textId="10E86ED9" w:rsidR="00CB6659" w:rsidRPr="00E2499F" w:rsidRDefault="00CB6659" w:rsidP="00E2499F">
            <w:pPr>
              <w:pStyle w:val="ListParagraph"/>
              <w:numPr>
                <w:ilvl w:val="2"/>
                <w:numId w:val="13"/>
              </w:numPr>
              <w:spacing w:after="120"/>
              <w:jc w:val="both"/>
              <w:rPr>
                <w:rFonts w:ascii="Arial" w:hAnsi="Arial" w:cs="Arial"/>
                <w:sz w:val="20"/>
                <w:szCs w:val="20"/>
              </w:rPr>
            </w:pPr>
            <w:r w:rsidRPr="003E3241">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93314B" w:rsidRPr="00710EAB" w14:paraId="53505B9E"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08667A" w14:textId="77777777" w:rsidR="0093314B" w:rsidRPr="00710EAB" w:rsidRDefault="0093314B" w:rsidP="006C071D">
            <w:pPr>
              <w:pStyle w:val="ListParagraph"/>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93314B" w:rsidRPr="006A5324" w14:paraId="215553E6"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CD79BA2" w14:textId="77777777" w:rsidR="0093314B" w:rsidRPr="006A5324" w:rsidRDefault="0093314B" w:rsidP="006C071D">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10" w:history="1">
              <w:r w:rsidRPr="006A5324">
                <w:rPr>
                  <w:rStyle w:val="Hyperlink"/>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11" w:history="1">
              <w:r w:rsidRPr="006A5324">
                <w:rPr>
                  <w:rStyle w:val="Hyperlink"/>
                  <w:rFonts w:ascii="Arial" w:hAnsi="Arial" w:cs="Arial"/>
                  <w:sz w:val="20"/>
                  <w:szCs w:val="20"/>
                </w:rPr>
                <w:t>www.liepaja.lv</w:t>
              </w:r>
            </w:hyperlink>
            <w:r w:rsidRPr="006A5324">
              <w:rPr>
                <w:rFonts w:ascii="Arial" w:hAnsi="Arial" w:cs="Arial"/>
                <w:sz w:val="20"/>
                <w:szCs w:val="20"/>
              </w:rPr>
              <w:t>, sadaļā “Iepirkumi” (</w:t>
            </w:r>
            <w:hyperlink r:id="rId12" w:history="1">
              <w:r w:rsidRPr="006A5324">
                <w:rPr>
                  <w:rStyle w:val="Hyperlink"/>
                  <w:rFonts w:ascii="Arial" w:hAnsi="Arial" w:cs="Arial"/>
                  <w:sz w:val="20"/>
                  <w:szCs w:val="20"/>
                </w:rPr>
                <w:t>https://www.liepaja.lv/iepirkumi-un-izsoles/iepirkumi/</w:t>
              </w:r>
            </w:hyperlink>
            <w:r w:rsidRPr="006A5324">
              <w:rPr>
                <w:rFonts w:ascii="Arial" w:hAnsi="Arial" w:cs="Arial"/>
                <w:sz w:val="20"/>
                <w:szCs w:val="20"/>
              </w:rPr>
              <w:t>).</w:t>
            </w:r>
          </w:p>
          <w:p w14:paraId="067A6A86" w14:textId="77777777" w:rsidR="0093314B" w:rsidRPr="006A5324" w:rsidRDefault="0093314B" w:rsidP="006C071D">
            <w:pPr>
              <w:spacing w:after="120"/>
              <w:jc w:val="both"/>
              <w:rPr>
                <w:rFonts w:ascii="Arial" w:hAnsi="Arial" w:cs="Arial"/>
                <w:sz w:val="20"/>
                <w:szCs w:val="20"/>
              </w:rPr>
            </w:pPr>
          </w:p>
        </w:tc>
      </w:tr>
      <w:tr w:rsidR="0093314B" w:rsidRPr="006A5324" w14:paraId="15251412"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1806164" w14:textId="77777777" w:rsidR="0093314B" w:rsidRPr="006A5324" w:rsidRDefault="0093314B" w:rsidP="006C071D">
            <w:pPr>
              <w:pStyle w:val="NoSpacing1"/>
              <w:rPr>
                <w:rFonts w:ascii="Arial" w:hAnsi="Arial" w:cs="Arial"/>
                <w:b/>
                <w:sz w:val="20"/>
                <w:szCs w:val="20"/>
              </w:rPr>
            </w:pPr>
            <w:r w:rsidRPr="006A5324">
              <w:rPr>
                <w:rFonts w:ascii="Arial" w:hAnsi="Arial" w:cs="Arial"/>
                <w:b/>
                <w:sz w:val="20"/>
                <w:szCs w:val="20"/>
              </w:rPr>
              <w:t>1.11. Papildu informācija</w:t>
            </w:r>
          </w:p>
        </w:tc>
      </w:tr>
      <w:tr w:rsidR="0093314B" w:rsidRPr="006A5324" w14:paraId="20B95A3C" w14:textId="77777777" w:rsidTr="006C071D">
        <w:trPr>
          <w:trHeight w:val="58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7FA8BE" w14:textId="77777777" w:rsidR="0093314B" w:rsidRPr="006A5324" w:rsidRDefault="0093314B" w:rsidP="006C071D">
            <w:pPr>
              <w:pStyle w:val="ListParagraph"/>
              <w:ind w:left="0"/>
              <w:jc w:val="both"/>
              <w:rPr>
                <w:rFonts w:ascii="Arial" w:eastAsia="Helvetica" w:hAnsi="Arial" w:cs="Arial"/>
                <w:sz w:val="20"/>
                <w:szCs w:val="20"/>
              </w:rPr>
            </w:pPr>
            <w:r w:rsidRPr="006A5324">
              <w:rPr>
                <w:rFonts w:ascii="Arial" w:eastAsia="Helvetica" w:hAnsi="Arial" w:cs="Arial"/>
                <w:sz w:val="20"/>
                <w:szCs w:val="20"/>
              </w:rPr>
              <w:t xml:space="preserve">1.11.1. Jebkura papildu informācija, kas tiks sniegta saistībā ar šo iepirkumu, tiks publicēta </w:t>
            </w:r>
            <w:bookmarkStart w:id="0" w:name="_Hlk508268257"/>
            <w:r w:rsidRPr="006A5324">
              <w:rPr>
                <w:rFonts w:ascii="Arial" w:hAnsi="Arial" w:cs="Arial"/>
                <w:sz w:val="20"/>
                <w:szCs w:val="20"/>
              </w:rPr>
              <w:t xml:space="preserve">Pasūtīja pircēja profilā Elektronisko iepirkumu sistēmā </w:t>
            </w:r>
            <w:hyperlink r:id="rId13" w:history="1">
              <w:r w:rsidRPr="006A5324">
                <w:rPr>
                  <w:rStyle w:val="Hyperlink"/>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0"/>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4" w:history="1">
              <w:r w:rsidRPr="006A5324">
                <w:rPr>
                  <w:rStyle w:val="Hyperlink"/>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EE4F5E0" w14:textId="2CE62C13" w:rsidR="0093314B" w:rsidRPr="006A5324" w:rsidRDefault="0093314B" w:rsidP="00D2751F">
            <w:pPr>
              <w:pStyle w:val="ListParagraph"/>
              <w:ind w:left="0"/>
              <w:jc w:val="both"/>
              <w:rPr>
                <w:rFonts w:ascii="Arial" w:eastAsia="Helvetica" w:hAnsi="Arial" w:cs="Arial"/>
                <w:sz w:val="20"/>
                <w:szCs w:val="20"/>
              </w:rPr>
            </w:pPr>
            <w:r w:rsidRPr="002E6FFB">
              <w:rPr>
                <w:rFonts w:ascii="Arial" w:eastAsia="Helvetica" w:hAnsi="Arial" w:cs="Arial"/>
                <w:sz w:val="20"/>
                <w:szCs w:val="20"/>
              </w:rPr>
              <w:t>1.11.</w:t>
            </w:r>
            <w:r w:rsidR="00D2751F">
              <w:rPr>
                <w:rFonts w:ascii="Arial" w:eastAsia="Helvetica" w:hAnsi="Arial" w:cs="Arial"/>
                <w:sz w:val="20"/>
                <w:szCs w:val="20"/>
              </w:rPr>
              <w:t>2</w:t>
            </w:r>
            <w:r w:rsidRPr="002E6FFB">
              <w:rPr>
                <w:rFonts w:ascii="Arial" w:eastAsia="Helvetica" w:hAnsi="Arial" w:cs="Arial"/>
                <w:sz w:val="20"/>
                <w:szCs w:val="20"/>
              </w:rPr>
              <w:t xml:space="preserve">. Papildu informāciju pasūtītājs nosūta </w:t>
            </w:r>
            <w:r w:rsidR="002E6FFB">
              <w:rPr>
                <w:rFonts w:ascii="Arial" w:eastAsia="Helvetica" w:hAnsi="Arial" w:cs="Arial"/>
                <w:sz w:val="20"/>
                <w:szCs w:val="20"/>
              </w:rPr>
              <w:t>p</w:t>
            </w:r>
            <w:r w:rsidRPr="002E6FFB">
              <w:rPr>
                <w:rFonts w:ascii="Arial" w:eastAsia="Helvetica" w:hAnsi="Arial" w:cs="Arial"/>
                <w:sz w:val="20"/>
                <w:szCs w:val="20"/>
              </w:rPr>
              <w:t>iegādātājam</w:t>
            </w:r>
            <w:r w:rsidRPr="006A5324">
              <w:rPr>
                <w:rFonts w:ascii="Arial" w:eastAsia="Helvetica" w:hAnsi="Arial" w:cs="Arial"/>
                <w:sz w:val="20"/>
                <w:szCs w:val="20"/>
              </w:rPr>
              <w:t xml:space="preserve">, kas uzdevis jautājumu, un vienlaikus ievieto šo informāciju </w:t>
            </w:r>
            <w:r w:rsidRPr="006A5324">
              <w:rPr>
                <w:rFonts w:ascii="Arial" w:hAnsi="Arial" w:cs="Arial"/>
                <w:sz w:val="20"/>
                <w:szCs w:val="20"/>
              </w:rPr>
              <w:t xml:space="preserve">Pasūtītāja pircēja profilā Elektronisko iepirkumu sistēmā </w:t>
            </w:r>
            <w:hyperlink r:id="rId15" w:history="1">
              <w:r w:rsidRPr="006A5324">
                <w:rPr>
                  <w:rStyle w:val="Hyperlink"/>
                  <w:rFonts w:ascii="Arial" w:hAnsi="Arial" w:cs="Arial"/>
                  <w:sz w:val="20"/>
                  <w:szCs w:val="20"/>
                </w:rPr>
                <w:t>www.eis.gov.lv</w:t>
              </w:r>
            </w:hyperlink>
            <w:r w:rsidRPr="006A5324">
              <w:rPr>
                <w:rFonts w:ascii="Arial" w:hAnsi="Arial" w:cs="Arial"/>
                <w:sz w:val="20"/>
                <w:szCs w:val="20"/>
              </w:rPr>
              <w:t xml:space="preserve"> un </w:t>
            </w:r>
            <w:r w:rsidRPr="006A5324">
              <w:rPr>
                <w:rFonts w:ascii="Arial" w:eastAsia="Helvetica" w:hAnsi="Arial" w:cs="Arial"/>
                <w:sz w:val="20"/>
                <w:szCs w:val="20"/>
              </w:rPr>
              <w:t>Pasūtītāja mājas lapā, kur ir pieejami iepirkuma dokumenti, norādot arī uzdoto jautājumu.</w:t>
            </w:r>
          </w:p>
        </w:tc>
      </w:tr>
      <w:tr w:rsidR="0093314B" w:rsidRPr="00710EAB" w14:paraId="5A54D94C"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C76AB2" w14:textId="77777777" w:rsidR="0093314B" w:rsidRPr="00710EAB" w:rsidRDefault="0093314B" w:rsidP="006C071D">
            <w:pPr>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93314B" w:rsidRPr="00AF1089" w14:paraId="7C7346AC" w14:textId="77777777" w:rsidTr="006C071D">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4212004" w14:textId="261499BC" w:rsidR="0093314B" w:rsidRDefault="0093314B" w:rsidP="006C071D">
            <w:pPr>
              <w:jc w:val="both"/>
              <w:rPr>
                <w:rFonts w:ascii="Arial" w:hAnsi="Arial" w:cs="Arial"/>
                <w:sz w:val="20"/>
                <w:szCs w:val="20"/>
              </w:rPr>
            </w:pPr>
            <w:r>
              <w:rPr>
                <w:rFonts w:ascii="Arial" w:hAnsi="Arial" w:cs="Arial"/>
                <w:sz w:val="20"/>
                <w:szCs w:val="20"/>
              </w:rPr>
              <w:t xml:space="preserve">1.12.1. </w:t>
            </w:r>
            <w:r w:rsidRPr="00710EAB">
              <w:rPr>
                <w:rFonts w:ascii="Arial" w:hAnsi="Arial" w:cs="Arial"/>
                <w:sz w:val="20"/>
                <w:szCs w:val="20"/>
              </w:rPr>
              <w:t xml:space="preserve">Ēdināšanas bloka telpu un aprīkojuma apskate, iepriekš sazinoties un vienojoties par apskates laiku ar </w:t>
            </w:r>
            <w:r>
              <w:rPr>
                <w:rFonts w:ascii="Arial" w:hAnsi="Arial" w:cs="Arial"/>
                <w:sz w:val="20"/>
                <w:szCs w:val="20"/>
              </w:rPr>
              <w:t>15.vidusskolas direktoru Gintu Ročānu</w:t>
            </w:r>
            <w:r w:rsidRPr="00841DE7">
              <w:rPr>
                <w:rFonts w:ascii="Arial" w:hAnsi="Arial" w:cs="Arial"/>
                <w:sz w:val="20"/>
                <w:szCs w:val="20"/>
              </w:rPr>
              <w:t xml:space="preserve">, e-pasta adrese: </w:t>
            </w:r>
            <w:hyperlink r:id="rId16" w:history="1">
              <w:r w:rsidRPr="00C873D2">
                <w:rPr>
                  <w:rStyle w:val="Hyperlink"/>
                  <w:rFonts w:ascii="Arial" w:hAnsi="Arial" w:cs="Arial"/>
                  <w:sz w:val="20"/>
                  <w:szCs w:val="20"/>
                </w:rPr>
                <w:t>gints.rocans@liepaja.edu.lv</w:t>
              </w:r>
            </w:hyperlink>
            <w:r w:rsidRPr="000A1AF8">
              <w:rPr>
                <w:rFonts w:ascii="Arial" w:hAnsi="Arial" w:cs="Arial"/>
                <w:sz w:val="20"/>
                <w:szCs w:val="20"/>
              </w:rPr>
              <w:t>, tālruņa numurs: 63442024. Ēdināšanas bloka telpu novietojumu skatīt inventarizācijas lietā (</w:t>
            </w:r>
            <w:r w:rsidR="000A1AF8" w:rsidRPr="000A1AF8">
              <w:rPr>
                <w:rFonts w:ascii="Arial" w:hAnsi="Arial" w:cs="Arial"/>
                <w:sz w:val="20"/>
                <w:szCs w:val="20"/>
              </w:rPr>
              <w:t xml:space="preserve">nolikuma </w:t>
            </w:r>
            <w:r w:rsidRPr="000A1AF8">
              <w:rPr>
                <w:rFonts w:ascii="Arial" w:hAnsi="Arial" w:cs="Arial"/>
                <w:sz w:val="20"/>
                <w:szCs w:val="20"/>
              </w:rPr>
              <w:t>1</w:t>
            </w:r>
            <w:r w:rsidR="000A1AF8" w:rsidRPr="000A1AF8">
              <w:rPr>
                <w:rFonts w:ascii="Arial" w:hAnsi="Arial" w:cs="Arial"/>
                <w:sz w:val="20"/>
                <w:szCs w:val="20"/>
              </w:rPr>
              <w:t>8</w:t>
            </w:r>
            <w:r w:rsidRPr="000A1AF8">
              <w:rPr>
                <w:rFonts w:ascii="Arial" w:hAnsi="Arial" w:cs="Arial"/>
                <w:sz w:val="20"/>
                <w:szCs w:val="20"/>
              </w:rPr>
              <w:t>.pielikums).</w:t>
            </w:r>
            <w:r w:rsidRPr="008C2F35">
              <w:rPr>
                <w:rFonts w:ascii="Arial" w:hAnsi="Arial" w:cs="Arial"/>
                <w:sz w:val="20"/>
                <w:szCs w:val="20"/>
              </w:rPr>
              <w:t xml:space="preserve"> </w:t>
            </w:r>
          </w:p>
          <w:p w14:paraId="05D5F70C" w14:textId="07B363E4" w:rsidR="0093314B" w:rsidRPr="00AF1089" w:rsidRDefault="0093314B" w:rsidP="006C071D">
            <w:pPr>
              <w:jc w:val="both"/>
              <w:rPr>
                <w:rFonts w:ascii="Arial" w:hAnsi="Arial" w:cs="Arial"/>
                <w:color w:val="FF0000"/>
                <w:sz w:val="20"/>
                <w:szCs w:val="20"/>
              </w:rPr>
            </w:pPr>
            <w:r w:rsidRPr="00C40A29">
              <w:rPr>
                <w:rFonts w:ascii="Arial" w:hAnsi="Arial" w:cs="Arial"/>
                <w:sz w:val="20"/>
                <w:szCs w:val="20"/>
              </w:rPr>
              <w:lastRenderedPageBreak/>
              <w:t xml:space="preserve">1.12.2. Pēc objekta apskates </w:t>
            </w:r>
            <w:r>
              <w:rPr>
                <w:rFonts w:ascii="Arial" w:hAnsi="Arial" w:cs="Arial"/>
                <w:sz w:val="20"/>
                <w:szCs w:val="20"/>
              </w:rPr>
              <w:t>P</w:t>
            </w:r>
            <w:r w:rsidRPr="00C40A29">
              <w:rPr>
                <w:rFonts w:ascii="Arial" w:hAnsi="Arial" w:cs="Arial"/>
                <w:sz w:val="20"/>
                <w:szCs w:val="20"/>
              </w:rPr>
              <w:t>retendents pieņem lēmumu par iekārtām un aprīkojumu, kurus tas izmantos pakalpojuma snieg</w:t>
            </w:r>
            <w:r w:rsidR="008C2F35">
              <w:rPr>
                <w:rFonts w:ascii="Arial" w:hAnsi="Arial" w:cs="Arial"/>
                <w:sz w:val="20"/>
                <w:szCs w:val="20"/>
              </w:rPr>
              <w:t>šanai, un</w:t>
            </w:r>
            <w:r w:rsidRPr="00C40A29">
              <w:rPr>
                <w:rFonts w:ascii="Arial" w:hAnsi="Arial" w:cs="Arial"/>
                <w:sz w:val="20"/>
                <w:szCs w:val="20"/>
              </w:rPr>
              <w:t xml:space="preserve"> iesniedzot piedāvājumu, </w:t>
            </w:r>
            <w:r w:rsidRPr="0051539A">
              <w:rPr>
                <w:rFonts w:ascii="Arial" w:hAnsi="Arial" w:cs="Arial"/>
                <w:sz w:val="20"/>
                <w:szCs w:val="20"/>
              </w:rPr>
              <w:t>nolikuma 14</w:t>
            </w:r>
            <w:r w:rsidRPr="00C40A29">
              <w:rPr>
                <w:rFonts w:ascii="Arial" w:hAnsi="Arial" w:cs="Arial"/>
                <w:sz w:val="20"/>
                <w:szCs w:val="20"/>
              </w:rPr>
              <w:t>.pielikumā “</w:t>
            </w:r>
            <w:r w:rsidRPr="00C40A29">
              <w:rPr>
                <w:rFonts w:ascii="Arial" w:eastAsia="Calibri" w:hAnsi="Arial" w:cs="Arial"/>
                <w:sz w:val="20"/>
                <w:szCs w:val="20"/>
              </w:rPr>
              <w:t xml:space="preserve">Ēdināšanas bloka aprīkojuma saraksts” </w:t>
            </w:r>
            <w:r w:rsidRPr="00C40A29">
              <w:rPr>
                <w:rFonts w:ascii="Arial" w:hAnsi="Arial" w:cs="Arial"/>
                <w:sz w:val="20"/>
                <w:szCs w:val="20"/>
              </w:rPr>
              <w:t>izdara atzīmi “tiks lietots” vai “nav nepieciešams”.</w:t>
            </w:r>
          </w:p>
        </w:tc>
      </w:tr>
    </w:tbl>
    <w:p w14:paraId="252EBD6D" w14:textId="77777777" w:rsidR="00CB6659" w:rsidRPr="00EC325E" w:rsidRDefault="00CB6659" w:rsidP="00CB6659">
      <w:pPr>
        <w:pStyle w:val="Title"/>
        <w:jc w:val="both"/>
        <w:rPr>
          <w:rFonts w:ascii="Arial" w:hAnsi="Arial" w:cs="Arial"/>
          <w:b w:val="0"/>
          <w:sz w:val="20"/>
          <w:u w:val="none"/>
        </w:rPr>
      </w:pPr>
    </w:p>
    <w:p w14:paraId="0D25B3F3" w14:textId="77777777" w:rsidR="00CB6659" w:rsidRPr="00EC325E" w:rsidRDefault="00CB6659" w:rsidP="00CB6659">
      <w:pPr>
        <w:suppressAutoHyphens w:val="0"/>
        <w:rPr>
          <w:rFonts w:ascii="Arial" w:hAnsi="Arial" w:cs="Arial"/>
          <w:b/>
          <w:sz w:val="20"/>
          <w:szCs w:val="20"/>
        </w:rPr>
      </w:pPr>
    </w:p>
    <w:p w14:paraId="7A753156"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II SADAĻA</w:t>
      </w:r>
    </w:p>
    <w:p w14:paraId="7CF2BC0E"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IEPIRKUMA PRIEKŠMETU</w:t>
      </w:r>
    </w:p>
    <w:p w14:paraId="07256332" w14:textId="77777777" w:rsidR="00CB6659" w:rsidRPr="00EC325E" w:rsidRDefault="00CB6659" w:rsidP="00CB6659">
      <w:pPr>
        <w:jc w:val="center"/>
        <w:rPr>
          <w:rFonts w:ascii="Arial" w:hAnsi="Arial" w:cs="Arial"/>
          <w:b/>
          <w:sz w:val="20"/>
          <w:szCs w:val="20"/>
        </w:rPr>
      </w:pPr>
    </w:p>
    <w:tbl>
      <w:tblPr>
        <w:tblStyle w:val="TableGrid"/>
        <w:tblW w:w="9214" w:type="dxa"/>
        <w:tblInd w:w="108" w:type="dxa"/>
        <w:tblLook w:val="04A0" w:firstRow="1" w:lastRow="0" w:firstColumn="1" w:lastColumn="0" w:noHBand="0" w:noVBand="1"/>
      </w:tblPr>
      <w:tblGrid>
        <w:gridCol w:w="9214"/>
      </w:tblGrid>
      <w:tr w:rsidR="00CB6659" w:rsidRPr="00EC325E" w14:paraId="027E00E9" w14:textId="77777777" w:rsidTr="003B297D">
        <w:tc>
          <w:tcPr>
            <w:tcW w:w="9214" w:type="dxa"/>
          </w:tcPr>
          <w:p w14:paraId="405B1D40" w14:textId="500BB62F" w:rsidR="00CB6659" w:rsidRPr="00EC325E" w:rsidRDefault="00CB6659" w:rsidP="00155EF5">
            <w:pPr>
              <w:tabs>
                <w:tab w:val="num" w:pos="1080"/>
                <w:tab w:val="left" w:pos="1134"/>
              </w:tabs>
              <w:spacing w:before="120"/>
              <w:rPr>
                <w:rFonts w:ascii="Arial" w:hAnsi="Arial" w:cs="Arial"/>
                <w:sz w:val="20"/>
                <w:szCs w:val="20"/>
              </w:rPr>
            </w:pPr>
            <w:r w:rsidRPr="00EC325E">
              <w:rPr>
                <w:rFonts w:ascii="Arial" w:hAnsi="Arial" w:cs="Arial"/>
                <w:b/>
                <w:sz w:val="20"/>
                <w:szCs w:val="20"/>
              </w:rPr>
              <w:t xml:space="preserve">2.1. Iepirkuma mērķis </w:t>
            </w:r>
            <w:r w:rsidRPr="00EC325E">
              <w:rPr>
                <w:rFonts w:ascii="Arial" w:hAnsi="Arial" w:cs="Arial"/>
                <w:sz w:val="20"/>
                <w:szCs w:val="20"/>
              </w:rPr>
              <w:t xml:space="preserve">ir izvēlēties ēdināšanas pakalpojuma sniedzēju </w:t>
            </w:r>
            <w:r>
              <w:rPr>
                <w:rFonts w:ascii="Arial" w:hAnsi="Arial" w:cs="Arial"/>
                <w:sz w:val="20"/>
                <w:szCs w:val="20"/>
              </w:rPr>
              <w:t xml:space="preserve"> 15</w:t>
            </w:r>
            <w:r w:rsidRPr="00EC325E">
              <w:rPr>
                <w:rFonts w:ascii="Arial" w:hAnsi="Arial" w:cs="Arial"/>
                <w:sz w:val="20"/>
                <w:szCs w:val="20"/>
              </w:rPr>
              <w:t>.vidusskola</w:t>
            </w:r>
            <w:r w:rsidR="00155EF5">
              <w:rPr>
                <w:rFonts w:ascii="Arial" w:hAnsi="Arial" w:cs="Arial"/>
                <w:sz w:val="20"/>
                <w:szCs w:val="20"/>
              </w:rPr>
              <w:t>s izglītojamiem un darbiniekiem</w:t>
            </w:r>
            <w:r w:rsidRPr="00EC325E">
              <w:rPr>
                <w:rFonts w:ascii="Arial" w:hAnsi="Arial" w:cs="Arial"/>
                <w:sz w:val="20"/>
                <w:szCs w:val="20"/>
              </w:rPr>
              <w:t xml:space="preserve"> </w:t>
            </w:r>
            <w:r>
              <w:rPr>
                <w:rFonts w:ascii="Arial" w:hAnsi="Arial" w:cs="Arial"/>
                <w:sz w:val="20"/>
                <w:szCs w:val="20"/>
              </w:rPr>
              <w:t>saskaņā ar šo nolikumu un T</w:t>
            </w:r>
            <w:r w:rsidRPr="00EC325E">
              <w:rPr>
                <w:rFonts w:ascii="Arial" w:hAnsi="Arial" w:cs="Arial"/>
                <w:sz w:val="20"/>
                <w:szCs w:val="20"/>
              </w:rPr>
              <w:t>e</w:t>
            </w:r>
            <w:r w:rsidR="00155EF5">
              <w:rPr>
                <w:rFonts w:ascii="Arial" w:hAnsi="Arial" w:cs="Arial"/>
                <w:sz w:val="20"/>
                <w:szCs w:val="20"/>
              </w:rPr>
              <w:t>hnisko specifikāciju (nolikuma 5</w:t>
            </w:r>
            <w:r w:rsidRPr="00EC325E">
              <w:rPr>
                <w:rFonts w:ascii="Arial" w:hAnsi="Arial" w:cs="Arial"/>
                <w:sz w:val="20"/>
                <w:szCs w:val="20"/>
              </w:rPr>
              <w:t xml:space="preserve">.pielikums). </w:t>
            </w:r>
            <w:r w:rsidRPr="00912014">
              <w:rPr>
                <w:rFonts w:ascii="Arial" w:eastAsia="Calibri" w:hAnsi="Arial" w:cs="Arial"/>
                <w:sz w:val="20"/>
                <w:szCs w:val="20"/>
              </w:rPr>
              <w:t xml:space="preserve">Ēdināšanas pakalpojuma sniegšana jānodrošina, izmantojot </w:t>
            </w:r>
            <w:r>
              <w:rPr>
                <w:rFonts w:ascii="Arial" w:eastAsia="Calibri" w:hAnsi="Arial" w:cs="Arial"/>
                <w:sz w:val="20"/>
                <w:szCs w:val="20"/>
              </w:rPr>
              <w:t xml:space="preserve">15.vidusskolas ēdināšanas bloka telpas, </w:t>
            </w:r>
            <w:r w:rsidR="00155EF5">
              <w:rPr>
                <w:rFonts w:ascii="Arial" w:eastAsia="Calibri" w:hAnsi="Arial" w:cs="Arial"/>
                <w:sz w:val="20"/>
                <w:szCs w:val="20"/>
              </w:rPr>
              <w:t xml:space="preserve"> </w:t>
            </w:r>
            <w:r w:rsidRPr="00BD2A28">
              <w:rPr>
                <w:rFonts w:ascii="Arial" w:eastAsia="Calibri" w:hAnsi="Arial" w:cs="Arial"/>
                <w:sz w:val="20"/>
                <w:szCs w:val="20"/>
              </w:rPr>
              <w:t xml:space="preserve"> </w:t>
            </w:r>
            <w:r w:rsidR="00155EF5">
              <w:rPr>
                <w:rFonts w:ascii="Arial" w:eastAsia="Calibri" w:hAnsi="Arial" w:cs="Arial"/>
                <w:sz w:val="20"/>
                <w:szCs w:val="20"/>
              </w:rPr>
              <w:t xml:space="preserve"> P</w:t>
            </w:r>
            <w:r w:rsidR="00155EF5" w:rsidRPr="00FD4DAB">
              <w:rPr>
                <w:rFonts w:ascii="Arial" w:eastAsia="Calibri" w:hAnsi="Arial" w:cs="Arial"/>
                <w:sz w:val="20"/>
                <w:szCs w:val="20"/>
              </w:rPr>
              <w:t>retendenta izvēlēto un rīcībā esošo aprīkojumu</w:t>
            </w:r>
            <w:r w:rsidR="00155EF5">
              <w:rPr>
                <w:rFonts w:ascii="Arial" w:eastAsia="Calibri" w:hAnsi="Arial" w:cs="Arial"/>
                <w:sz w:val="20"/>
                <w:szCs w:val="20"/>
              </w:rPr>
              <w:t xml:space="preserve"> un iekārtas</w:t>
            </w:r>
            <w:r w:rsidR="00155EF5" w:rsidRPr="00FD4DAB">
              <w:rPr>
                <w:rFonts w:ascii="Arial" w:eastAsia="Calibri" w:hAnsi="Arial" w:cs="Arial"/>
                <w:sz w:val="20"/>
                <w:szCs w:val="20"/>
              </w:rPr>
              <w:t xml:space="preserve">. </w:t>
            </w:r>
            <w:r w:rsidR="00155EF5" w:rsidRPr="00FD4DAB">
              <w:rPr>
                <w:rFonts w:ascii="Arial" w:hAnsi="Arial" w:cs="Arial"/>
                <w:sz w:val="20"/>
                <w:szCs w:val="20"/>
              </w:rPr>
              <w:t xml:space="preserve"> </w:t>
            </w:r>
            <w:r w:rsidRPr="00BD2A28">
              <w:rPr>
                <w:rFonts w:ascii="Arial" w:hAnsi="Arial" w:cs="Arial"/>
                <w:sz w:val="20"/>
                <w:szCs w:val="20"/>
              </w:rPr>
              <w:t xml:space="preserve"> </w:t>
            </w:r>
          </w:p>
        </w:tc>
      </w:tr>
      <w:tr w:rsidR="00CB6659" w:rsidRPr="00EC325E" w14:paraId="3C2AA0CC" w14:textId="77777777" w:rsidTr="003B297D">
        <w:tc>
          <w:tcPr>
            <w:tcW w:w="9214" w:type="dxa"/>
          </w:tcPr>
          <w:p w14:paraId="36F5AA42" w14:textId="77777777" w:rsidR="00CB6659" w:rsidRPr="00EC325E" w:rsidRDefault="00CB6659" w:rsidP="003B297D">
            <w:pPr>
              <w:jc w:val="both"/>
              <w:rPr>
                <w:rFonts w:ascii="Arial" w:hAnsi="Arial" w:cs="Arial"/>
                <w:b/>
                <w:sz w:val="20"/>
                <w:szCs w:val="20"/>
              </w:rPr>
            </w:pPr>
            <w:r w:rsidRPr="00EC325E">
              <w:rPr>
                <w:rFonts w:ascii="Arial" w:hAnsi="Arial" w:cs="Arial"/>
                <w:b/>
                <w:sz w:val="20"/>
                <w:szCs w:val="20"/>
              </w:rPr>
              <w:t>2.2. Iepirkuma priekšmeta apraksts</w:t>
            </w:r>
          </w:p>
          <w:p w14:paraId="099187FD" w14:textId="77777777"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2.2.1. </w:t>
            </w:r>
            <w:r w:rsidRPr="00912014">
              <w:rPr>
                <w:rFonts w:ascii="Arial" w:hAnsi="Arial" w:cs="Arial"/>
                <w:sz w:val="20"/>
                <w:szCs w:val="20"/>
              </w:rPr>
              <w:t>Kvalitatīva ēdinā</w:t>
            </w:r>
            <w:r>
              <w:rPr>
                <w:rFonts w:ascii="Arial" w:hAnsi="Arial" w:cs="Arial"/>
                <w:sz w:val="20"/>
                <w:szCs w:val="20"/>
              </w:rPr>
              <w:t>šanas pakalpojuma nodrošināšana (</w:t>
            </w:r>
            <w:r w:rsidRPr="00BD0BBB">
              <w:rPr>
                <w:rFonts w:ascii="Arial" w:hAnsi="Arial" w:cs="Arial"/>
                <w:sz w:val="20"/>
                <w:szCs w:val="20"/>
              </w:rPr>
              <w:t>brokastis</w:t>
            </w:r>
            <w:r w:rsidRPr="001640E8">
              <w:rPr>
                <w:rFonts w:ascii="Arial" w:hAnsi="Arial" w:cs="Arial"/>
                <w:color w:val="FF0000"/>
                <w:sz w:val="20"/>
                <w:szCs w:val="20"/>
              </w:rPr>
              <w:t xml:space="preserve"> </w:t>
            </w:r>
            <w:r>
              <w:rPr>
                <w:rFonts w:ascii="Arial" w:hAnsi="Arial" w:cs="Arial"/>
                <w:sz w:val="20"/>
                <w:szCs w:val="20"/>
              </w:rPr>
              <w:t>un pusdienas)</w:t>
            </w:r>
            <w:r w:rsidRPr="00EC325E">
              <w:rPr>
                <w:rFonts w:ascii="Arial" w:hAnsi="Arial" w:cs="Arial"/>
                <w:sz w:val="20"/>
                <w:szCs w:val="20"/>
              </w:rPr>
              <w:t xml:space="preserve"> </w:t>
            </w:r>
            <w:r>
              <w:rPr>
                <w:rFonts w:ascii="Arial" w:hAnsi="Arial" w:cs="Arial"/>
                <w:sz w:val="20"/>
                <w:szCs w:val="20"/>
              </w:rPr>
              <w:t>15</w:t>
            </w:r>
            <w:r w:rsidRPr="00EC325E">
              <w:rPr>
                <w:rFonts w:ascii="Arial" w:hAnsi="Arial" w:cs="Arial"/>
                <w:sz w:val="20"/>
                <w:szCs w:val="20"/>
              </w:rPr>
              <w:t>.vidusskolas izglītojamiem un darbiniekiem mācību laikā.</w:t>
            </w:r>
          </w:p>
          <w:p w14:paraId="2F1AAF81" w14:textId="02DF2C5B"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2.2.2.</w:t>
            </w:r>
            <w:r>
              <w:rPr>
                <w:rFonts w:ascii="Arial" w:hAnsi="Arial" w:cs="Arial"/>
                <w:sz w:val="20"/>
                <w:szCs w:val="20"/>
              </w:rPr>
              <w:t xml:space="preserve"> 15</w:t>
            </w:r>
            <w:r w:rsidRPr="00EC325E">
              <w:rPr>
                <w:rFonts w:ascii="Arial" w:hAnsi="Arial" w:cs="Arial"/>
                <w:sz w:val="20"/>
                <w:szCs w:val="20"/>
              </w:rPr>
              <w:t xml:space="preserve">.vidusskolā </w:t>
            </w:r>
            <w:r w:rsidRPr="009E2B6E">
              <w:rPr>
                <w:rFonts w:ascii="Arial" w:hAnsi="Arial" w:cs="Arial"/>
                <w:sz w:val="20"/>
                <w:szCs w:val="20"/>
              </w:rPr>
              <w:t xml:space="preserve">mācās </w:t>
            </w:r>
            <w:r w:rsidRPr="009E2B6E">
              <w:rPr>
                <w:rFonts w:ascii="Arial" w:hAnsi="Arial" w:cs="Arial"/>
                <w:b/>
                <w:sz w:val="20"/>
                <w:szCs w:val="20"/>
              </w:rPr>
              <w:t>958</w:t>
            </w:r>
            <w:r w:rsidRPr="009E2B6E">
              <w:rPr>
                <w:rFonts w:ascii="Arial" w:hAnsi="Arial" w:cs="Arial"/>
                <w:sz w:val="20"/>
                <w:szCs w:val="20"/>
              </w:rPr>
              <w:t xml:space="preserve"> </w:t>
            </w:r>
            <w:r w:rsidRPr="00EC325E">
              <w:rPr>
                <w:rFonts w:ascii="Arial" w:hAnsi="Arial" w:cs="Arial"/>
                <w:sz w:val="20"/>
                <w:szCs w:val="20"/>
              </w:rPr>
              <w:t xml:space="preserve">izglītojamie. Detalizēta informācija - nolikuma </w:t>
            </w:r>
            <w:r w:rsidR="00EE1E42">
              <w:rPr>
                <w:rFonts w:ascii="Arial" w:hAnsi="Arial" w:cs="Arial"/>
                <w:sz w:val="20"/>
                <w:szCs w:val="20"/>
              </w:rPr>
              <w:t>5</w:t>
            </w:r>
            <w:r w:rsidRPr="00EC325E">
              <w:rPr>
                <w:rFonts w:ascii="Arial" w:hAnsi="Arial" w:cs="Arial"/>
                <w:sz w:val="20"/>
                <w:szCs w:val="20"/>
              </w:rPr>
              <w:t>.pielikumā Tehniskā specifikācija.</w:t>
            </w:r>
          </w:p>
          <w:p w14:paraId="2DCBC35A" w14:textId="77777777"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2.2.3. Pusdienas jānodrošina katru mācību dienu </w:t>
            </w:r>
            <w:r w:rsidRPr="009E2B6E">
              <w:rPr>
                <w:rFonts w:ascii="Arial" w:hAnsi="Arial" w:cs="Arial"/>
                <w:sz w:val="20"/>
                <w:szCs w:val="20"/>
              </w:rPr>
              <w:t xml:space="preserve">vidēji </w:t>
            </w:r>
            <w:r w:rsidRPr="009E2B6E">
              <w:rPr>
                <w:rFonts w:ascii="Arial" w:hAnsi="Arial" w:cs="Arial"/>
                <w:b/>
                <w:sz w:val="20"/>
                <w:szCs w:val="20"/>
              </w:rPr>
              <w:t>25</w:t>
            </w:r>
            <w:r w:rsidRPr="009E2B6E">
              <w:rPr>
                <w:rFonts w:ascii="Arial" w:hAnsi="Arial" w:cs="Arial"/>
                <w:sz w:val="20"/>
                <w:szCs w:val="20"/>
              </w:rPr>
              <w:t xml:space="preserve"> darbiniekiem</w:t>
            </w:r>
            <w:r w:rsidRPr="00EC325E">
              <w:rPr>
                <w:rFonts w:ascii="Arial" w:hAnsi="Arial" w:cs="Arial"/>
                <w:sz w:val="20"/>
                <w:szCs w:val="20"/>
              </w:rPr>
              <w:t>.</w:t>
            </w:r>
          </w:p>
          <w:p w14:paraId="7D122537" w14:textId="77777777" w:rsidR="00CB6659" w:rsidRPr="00EC325E" w:rsidRDefault="00CB6659" w:rsidP="003B297D">
            <w:pPr>
              <w:pStyle w:val="NoSpacing1"/>
              <w:jc w:val="both"/>
              <w:rPr>
                <w:rFonts w:ascii="Arial" w:hAnsi="Arial" w:cs="Arial"/>
                <w:b/>
                <w:sz w:val="20"/>
                <w:szCs w:val="20"/>
              </w:rPr>
            </w:pPr>
          </w:p>
        </w:tc>
      </w:tr>
    </w:tbl>
    <w:p w14:paraId="7AE95EA9" w14:textId="77777777" w:rsidR="004232DB" w:rsidRPr="00710EAB" w:rsidRDefault="004232DB">
      <w:pPr>
        <w:jc w:val="center"/>
        <w:rPr>
          <w:rFonts w:ascii="Arial" w:hAnsi="Arial" w:cs="Arial"/>
          <w:sz w:val="20"/>
          <w:szCs w:val="20"/>
        </w:rPr>
      </w:pPr>
    </w:p>
    <w:p w14:paraId="65E17EB1" w14:textId="77777777" w:rsidR="004232DB" w:rsidRPr="00710EAB" w:rsidRDefault="004232DB">
      <w:pPr>
        <w:jc w:val="center"/>
        <w:rPr>
          <w:rFonts w:ascii="Arial" w:hAnsi="Arial" w:cs="Arial"/>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C474C" w:rsidRPr="00710EAB" w14:paraId="28EA4E16" w14:textId="77777777" w:rsidTr="006C071D">
        <w:tc>
          <w:tcPr>
            <w:tcW w:w="4678" w:type="dxa"/>
            <w:shd w:val="clear" w:color="auto" w:fill="auto"/>
          </w:tcPr>
          <w:p w14:paraId="1CD42FF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1340683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5C474C" w:rsidRPr="00710EAB" w14:paraId="3F5E3A72" w14:textId="77777777" w:rsidTr="006C071D">
        <w:tc>
          <w:tcPr>
            <w:tcW w:w="4678" w:type="dxa"/>
            <w:shd w:val="clear" w:color="auto" w:fill="auto"/>
          </w:tcPr>
          <w:p w14:paraId="3FC26880" w14:textId="77777777" w:rsidR="005C474C" w:rsidRPr="00710EAB" w:rsidRDefault="005C474C" w:rsidP="006C071D">
            <w:pPr>
              <w:pStyle w:val="NoSpacing"/>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Pr="00710EAB">
              <w:rPr>
                <w:rFonts w:ascii="Arial" w:eastAsia="Helvetica" w:hAnsi="Arial" w:cs="Arial"/>
                <w:sz w:val="20"/>
                <w:szCs w:val="20"/>
              </w:rPr>
              <w:t> ir piegādātājs,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02FCD6B"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Pieteikums dalībai iepirkumā (pēc formas – nolikuma </w:t>
            </w:r>
            <w:r>
              <w:rPr>
                <w:rFonts w:ascii="Arial" w:hAnsi="Arial" w:cs="Arial"/>
                <w:sz w:val="20"/>
                <w:szCs w:val="20"/>
              </w:rPr>
              <w:t>1.pielikums);</w:t>
            </w:r>
          </w:p>
          <w:p w14:paraId="64E85052"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Finanšu piedāvājums (pēc formas – nolikuma </w:t>
            </w:r>
            <w:r>
              <w:rPr>
                <w:rFonts w:ascii="Arial" w:hAnsi="Arial" w:cs="Arial"/>
                <w:sz w:val="20"/>
                <w:szCs w:val="20"/>
              </w:rPr>
              <w:t>2</w:t>
            </w:r>
            <w:r w:rsidRPr="00710EAB">
              <w:rPr>
                <w:rFonts w:ascii="Arial" w:hAnsi="Arial" w:cs="Arial"/>
                <w:sz w:val="20"/>
                <w:szCs w:val="20"/>
              </w:rPr>
              <w:t>. pielikums).</w:t>
            </w:r>
          </w:p>
        </w:tc>
      </w:tr>
      <w:tr w:rsidR="005C474C" w:rsidRPr="00710EAB" w14:paraId="6A43D353" w14:textId="77777777" w:rsidTr="006C071D">
        <w:tc>
          <w:tcPr>
            <w:tcW w:w="4678" w:type="dxa"/>
            <w:shd w:val="clear" w:color="auto" w:fill="auto"/>
          </w:tcPr>
          <w:p w14:paraId="1CF50D65"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3.2.</w:t>
            </w:r>
            <w:r>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0F9757" w14:textId="77777777" w:rsidR="005C474C" w:rsidRPr="00710EAB" w:rsidRDefault="005C474C" w:rsidP="006C071D">
            <w:pPr>
              <w:pStyle w:val="NoSpacing"/>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Šajā gadījumā piegādātājs un persona, uz kuras saimnieciskajām un finansiālajām iespējām tas balstās, ir solidāri atbildīgi par iepirkuma līguma izpildi.</w:t>
            </w:r>
            <w:r w:rsidRPr="00710EAB">
              <w:rPr>
                <w:rFonts w:ascii="Arial" w:hAnsi="Arial" w:cs="Arial"/>
                <w:sz w:val="20"/>
                <w:szCs w:val="20"/>
              </w:rPr>
              <w:t xml:space="preserve"> </w:t>
            </w:r>
          </w:p>
        </w:tc>
        <w:tc>
          <w:tcPr>
            <w:tcW w:w="4536" w:type="dxa"/>
            <w:shd w:val="clear" w:color="auto" w:fill="auto"/>
            <w:vAlign w:val="center"/>
          </w:tcPr>
          <w:p w14:paraId="712D8832" w14:textId="77777777" w:rsidR="005C474C" w:rsidRPr="00710EAB" w:rsidRDefault="005C474C" w:rsidP="006C071D">
            <w:pPr>
              <w:pStyle w:val="NoSpacing"/>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Pretendents pierāda pasūtītājam, ka viņa rīcībā būs nepieciešamie resursi, iesniedzot, piemēram, šo personu apliecinājumu vai vienošanos par sa</w:t>
            </w:r>
            <w:r>
              <w:rPr>
                <w:rFonts w:ascii="Arial" w:hAnsi="Arial" w:cs="Arial"/>
                <w:sz w:val="20"/>
                <w:szCs w:val="20"/>
              </w:rPr>
              <w:t>darbību konkrētā līguma izpildē;</w:t>
            </w:r>
          </w:p>
          <w:p w14:paraId="7ACECAB7" w14:textId="77777777" w:rsidR="005C474C" w:rsidRPr="00710EAB" w:rsidRDefault="005C474C" w:rsidP="006C071D">
            <w:pPr>
              <w:pStyle w:val="NoSpacing"/>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 xml:space="preserve">b) </w:t>
            </w:r>
            <w:r w:rsidRPr="00710EA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C474C" w:rsidRPr="00710EAB" w14:paraId="0341DC97" w14:textId="77777777" w:rsidTr="006C071D">
        <w:tc>
          <w:tcPr>
            <w:tcW w:w="4678" w:type="dxa"/>
            <w:shd w:val="clear" w:color="auto" w:fill="auto"/>
          </w:tcPr>
          <w:p w14:paraId="470F194D"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3.3.</w:t>
            </w:r>
            <w:r>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94A8C5F" w14:textId="77777777" w:rsidR="005C474C" w:rsidRPr="00710EAB" w:rsidRDefault="005C474C" w:rsidP="006C071D">
            <w:pPr>
              <w:pStyle w:val="NoSpacing"/>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10EAB">
              <w:rPr>
                <w:rFonts w:ascii="Arial" w:hAnsi="Arial" w:cs="Arial"/>
                <w:sz w:val="20"/>
                <w:szCs w:val="20"/>
              </w:rPr>
              <w:t xml:space="preserve"> </w:t>
            </w:r>
          </w:p>
        </w:tc>
        <w:tc>
          <w:tcPr>
            <w:tcW w:w="4536" w:type="dxa"/>
            <w:shd w:val="clear" w:color="auto" w:fill="auto"/>
            <w:vAlign w:val="center"/>
          </w:tcPr>
          <w:p w14:paraId="2BF7D37B" w14:textId="77777777" w:rsidR="005C474C" w:rsidRDefault="005C474C" w:rsidP="006C071D">
            <w:pPr>
              <w:pStyle w:val="NoSpacing"/>
              <w:spacing w:beforeLines="20" w:before="48" w:afterLines="20" w:after="48"/>
              <w:jc w:val="both"/>
              <w:rPr>
                <w:rFonts w:ascii="Arial" w:hAnsi="Arial" w:cs="Arial"/>
                <w:sz w:val="20"/>
                <w:szCs w:val="20"/>
              </w:rPr>
            </w:pPr>
            <w:r w:rsidRPr="007C5399">
              <w:rPr>
                <w:rFonts w:ascii="Arial" w:hAnsi="Arial" w:cs="Arial"/>
                <w:sz w:val="20"/>
                <w:szCs w:val="20"/>
              </w:rPr>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5D78EDA6" w14:textId="77777777" w:rsidR="005C474C" w:rsidRPr="00710EAB" w:rsidRDefault="005C474C" w:rsidP="006C071D">
            <w:pPr>
              <w:pStyle w:val="NoSpacing"/>
              <w:spacing w:beforeLines="20" w:before="48" w:afterLines="20" w:after="48"/>
              <w:jc w:val="both"/>
              <w:rPr>
                <w:rFonts w:ascii="Arial" w:hAnsi="Arial" w:cs="Arial"/>
                <w:sz w:val="20"/>
                <w:szCs w:val="20"/>
              </w:rPr>
            </w:pPr>
          </w:p>
        </w:tc>
      </w:tr>
      <w:tr w:rsidR="005C474C" w:rsidRPr="00710EAB" w14:paraId="3679D3E0" w14:textId="77777777" w:rsidTr="006C071D">
        <w:tc>
          <w:tcPr>
            <w:tcW w:w="4678" w:type="dxa"/>
            <w:shd w:val="clear" w:color="auto" w:fill="auto"/>
          </w:tcPr>
          <w:p w14:paraId="10B833D2" w14:textId="5C0D222C" w:rsidR="005C474C" w:rsidRPr="00710EAB" w:rsidRDefault="005C474C" w:rsidP="006C071D">
            <w:pPr>
              <w:pStyle w:val="NoSpacing"/>
              <w:spacing w:beforeLines="20" w:before="48" w:afterLines="20" w:after="48"/>
              <w:jc w:val="both"/>
              <w:rPr>
                <w:rFonts w:ascii="Arial" w:hAnsi="Arial" w:cs="Arial"/>
                <w:b/>
                <w:sz w:val="20"/>
                <w:szCs w:val="20"/>
              </w:rPr>
            </w:pPr>
            <w:r w:rsidRPr="00710EAB">
              <w:rPr>
                <w:rFonts w:ascii="Arial" w:hAnsi="Arial" w:cs="Arial"/>
                <w:b/>
                <w:sz w:val="20"/>
                <w:szCs w:val="20"/>
              </w:rPr>
              <w:t>3.4.</w:t>
            </w:r>
            <w:r w:rsidR="00DE7623">
              <w:rPr>
                <w:rFonts w:ascii="Arial" w:hAnsi="Arial" w:cs="Arial"/>
                <w:b/>
                <w:sz w:val="20"/>
                <w:szCs w:val="20"/>
              </w:rPr>
              <w:t xml:space="preserve"> </w:t>
            </w:r>
            <w:r w:rsidRPr="00710EAB">
              <w:rPr>
                <w:rFonts w:ascii="Arial" w:hAnsi="Arial" w:cs="Arial"/>
                <w:sz w:val="20"/>
                <w:szCs w:val="20"/>
              </w:rPr>
              <w:t xml:space="preserve">Ja piedāvājumu iesniedz piegādātāju apvienība, piedāvājuma dokumentus paraksta atbilstoši piegādātāju savstarpējās vienošanās </w:t>
            </w:r>
            <w:r w:rsidRPr="00710EAB">
              <w:rPr>
                <w:rFonts w:ascii="Arial" w:hAnsi="Arial" w:cs="Arial"/>
                <w:sz w:val="20"/>
                <w:szCs w:val="20"/>
              </w:rPr>
              <w:lastRenderedPageBreak/>
              <w:t>nosacījumiem.</w:t>
            </w:r>
            <w:r w:rsidRPr="00710EAB">
              <w:rPr>
                <w:rFonts w:ascii="Arial" w:hAnsi="Arial" w:cs="Arial"/>
                <w:b/>
                <w:sz w:val="20"/>
                <w:szCs w:val="20"/>
              </w:rPr>
              <w:t xml:space="preserve"> </w:t>
            </w:r>
          </w:p>
        </w:tc>
        <w:tc>
          <w:tcPr>
            <w:tcW w:w="4536" w:type="dxa"/>
            <w:vMerge w:val="restart"/>
            <w:shd w:val="clear" w:color="auto" w:fill="auto"/>
            <w:vAlign w:val="center"/>
          </w:tcPr>
          <w:p w14:paraId="05A8C428" w14:textId="77777777" w:rsidR="005C474C" w:rsidRPr="00710EAB" w:rsidRDefault="005C474C" w:rsidP="006C071D">
            <w:pPr>
              <w:spacing w:beforeLines="20" w:before="48" w:afterLines="20" w:after="48"/>
              <w:jc w:val="both"/>
              <w:rPr>
                <w:rFonts w:ascii="Arial" w:hAnsi="Arial" w:cs="Arial"/>
                <w:sz w:val="20"/>
                <w:szCs w:val="20"/>
              </w:rPr>
            </w:pPr>
            <w:r w:rsidRPr="00710EAB">
              <w:rPr>
                <w:rFonts w:ascii="Arial" w:hAnsi="Arial" w:cs="Arial"/>
                <w:sz w:val="20"/>
                <w:szCs w:val="20"/>
              </w:rPr>
              <w:lastRenderedPageBreak/>
              <w:t xml:space="preserve">Piedāvājumam pievieno visu apvienības dalībnieku parakstītu vienošanos par kopīga piedāvājuma iesniegšanu. Vienošanās </w:t>
            </w:r>
            <w:r w:rsidRPr="00710EAB">
              <w:rPr>
                <w:rFonts w:ascii="Arial" w:hAnsi="Arial" w:cs="Arial"/>
                <w:sz w:val="20"/>
                <w:szCs w:val="20"/>
              </w:rPr>
              <w:lastRenderedPageBreak/>
              <w:t>dokumentā jānorāda katra apvienības dalībnieka līguma daļa, atbildības sadalījums starp apvienības dalībniekiem, tiesības un pienākumi iesniedzot piedāvājumu, kā arī attiecībā uz iespējamo līguma slēgšanu.</w:t>
            </w:r>
          </w:p>
        </w:tc>
      </w:tr>
      <w:tr w:rsidR="005C474C" w:rsidRPr="00710EAB" w14:paraId="2FC278A5" w14:textId="77777777" w:rsidTr="006C071D">
        <w:tc>
          <w:tcPr>
            <w:tcW w:w="4678" w:type="dxa"/>
            <w:shd w:val="clear" w:color="auto" w:fill="auto"/>
          </w:tcPr>
          <w:p w14:paraId="7AC20BB1" w14:textId="1E3C036D" w:rsidR="005C474C" w:rsidRPr="00250001" w:rsidRDefault="005C474C" w:rsidP="004231E6">
            <w:pPr>
              <w:pStyle w:val="NoSpacing"/>
              <w:spacing w:beforeLines="20" w:before="48" w:afterLines="20" w:after="48"/>
              <w:jc w:val="both"/>
              <w:rPr>
                <w:rFonts w:ascii="Arial" w:hAnsi="Arial" w:cs="Arial"/>
                <w:sz w:val="20"/>
                <w:szCs w:val="20"/>
              </w:rPr>
            </w:pPr>
            <w:r w:rsidRPr="00710EAB">
              <w:rPr>
                <w:rFonts w:ascii="Arial" w:hAnsi="Arial" w:cs="Arial"/>
                <w:b/>
                <w:sz w:val="20"/>
                <w:szCs w:val="20"/>
              </w:rPr>
              <w:lastRenderedPageBreak/>
              <w:t>3.5.</w:t>
            </w:r>
            <w:r w:rsidR="00DE7623">
              <w:rPr>
                <w:rFonts w:ascii="Arial" w:hAnsi="Arial" w:cs="Arial"/>
                <w:b/>
                <w:sz w:val="20"/>
                <w:szCs w:val="20"/>
              </w:rPr>
              <w:t xml:space="preserve"> </w:t>
            </w:r>
            <w:r w:rsidRPr="00710EAB">
              <w:rPr>
                <w:rFonts w:ascii="Arial" w:hAnsi="Arial" w:cs="Arial"/>
                <w:sz w:val="20"/>
                <w:szCs w:val="20"/>
              </w:rPr>
              <w:t>Pretendentam jāiesniedz dokumenti par katru apvienības dalībnieku. Uz katru apvienības dalībnieku attiecas nolikuma 3.6.punkts</w:t>
            </w:r>
            <w:r>
              <w:rPr>
                <w:rFonts w:ascii="Arial" w:hAnsi="Arial" w:cs="Arial"/>
                <w:sz w:val="20"/>
                <w:szCs w:val="20"/>
              </w:rPr>
              <w:t xml:space="preserve"> </w:t>
            </w:r>
            <w:r w:rsidR="009731A8">
              <w:rPr>
                <w:rFonts w:ascii="Arial" w:hAnsi="Arial" w:cs="Arial"/>
                <w:sz w:val="20"/>
                <w:szCs w:val="20"/>
              </w:rPr>
              <w:t xml:space="preserve">un </w:t>
            </w:r>
            <w:r>
              <w:rPr>
                <w:rFonts w:ascii="Arial" w:hAnsi="Arial" w:cs="Arial"/>
                <w:sz w:val="20"/>
                <w:szCs w:val="20"/>
              </w:rPr>
              <w:t>3.7.punkts</w:t>
            </w:r>
            <w:r w:rsidRPr="00710EAB">
              <w:rPr>
                <w:rFonts w:ascii="Arial" w:hAnsi="Arial" w:cs="Arial"/>
                <w:sz w:val="20"/>
                <w:szCs w:val="20"/>
              </w:rPr>
              <w:t xml:space="preserve"> un 3.</w:t>
            </w:r>
            <w:r w:rsidR="00F019C0">
              <w:rPr>
                <w:rFonts w:ascii="Arial" w:hAnsi="Arial" w:cs="Arial"/>
                <w:sz w:val="20"/>
                <w:szCs w:val="20"/>
              </w:rPr>
              <w:t>1</w:t>
            </w:r>
            <w:r w:rsidR="004231E6">
              <w:rPr>
                <w:rFonts w:ascii="Arial" w:hAnsi="Arial" w:cs="Arial"/>
                <w:sz w:val="20"/>
                <w:szCs w:val="20"/>
              </w:rPr>
              <w:t>2</w:t>
            </w:r>
            <w:r w:rsidRPr="00710EA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14784E8" w14:textId="77777777" w:rsidR="005C474C" w:rsidRPr="00710EAB" w:rsidRDefault="005C474C" w:rsidP="006C071D">
            <w:pPr>
              <w:pStyle w:val="NoSpacing"/>
              <w:spacing w:beforeLines="20" w:before="48" w:afterLines="20" w:after="48"/>
              <w:rPr>
                <w:rFonts w:ascii="Arial" w:hAnsi="Arial" w:cs="Arial"/>
                <w:sz w:val="20"/>
                <w:szCs w:val="20"/>
              </w:rPr>
            </w:pPr>
          </w:p>
        </w:tc>
      </w:tr>
      <w:tr w:rsidR="005C474C" w:rsidRPr="00710EAB" w14:paraId="4B0E0573" w14:textId="77777777" w:rsidTr="006C071D">
        <w:tc>
          <w:tcPr>
            <w:tcW w:w="4678" w:type="dxa"/>
            <w:shd w:val="clear" w:color="auto" w:fill="auto"/>
          </w:tcPr>
          <w:p w14:paraId="529B2CE8"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Pr="00710EAB">
              <w:rPr>
                <w:rFonts w:ascii="Arial" w:eastAsia="TimesNewRomanPSMT" w:hAnsi="Arial" w:cs="Arial"/>
                <w:sz w:val="20"/>
                <w:szCs w:val="20"/>
              </w:rPr>
              <w:t xml:space="preserve"> </w:t>
            </w:r>
            <w:r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261692E4" w14:textId="77777777" w:rsidR="005C474C" w:rsidRPr="00710EAB" w:rsidRDefault="005C474C" w:rsidP="006C071D">
            <w:pPr>
              <w:pStyle w:val="NoSpacing"/>
              <w:spacing w:beforeLines="20" w:before="48" w:afterLines="20" w:after="48"/>
              <w:jc w:val="both"/>
              <w:rPr>
                <w:rFonts w:ascii="Arial" w:hAnsi="Arial" w:cs="Arial"/>
                <w:sz w:val="20"/>
                <w:szCs w:val="20"/>
              </w:rPr>
            </w:pPr>
            <w:r>
              <w:rPr>
                <w:rFonts w:ascii="Arial" w:hAnsi="Arial" w:cs="Arial"/>
                <w:sz w:val="20"/>
                <w:szCs w:val="20"/>
              </w:rPr>
              <w:t>Komisija P</w:t>
            </w:r>
            <w:r w:rsidRPr="00710EAB">
              <w:rPr>
                <w:rFonts w:ascii="Arial" w:hAnsi="Arial" w:cs="Arial"/>
                <w:sz w:val="20"/>
                <w:szCs w:val="20"/>
              </w:rPr>
              <w:t>retendentu izslēgšanas gadījumus pārbauda Publisko iepirkumu likuma 42.pantā noteiktajā kārtībā.</w:t>
            </w:r>
          </w:p>
        </w:tc>
      </w:tr>
      <w:tr w:rsidR="005C474C" w:rsidRPr="00710EAB" w14:paraId="12535ABC" w14:textId="77777777" w:rsidTr="006C071D">
        <w:trPr>
          <w:trHeight w:val="1329"/>
        </w:trPr>
        <w:tc>
          <w:tcPr>
            <w:tcW w:w="4678" w:type="dxa"/>
            <w:shd w:val="clear" w:color="auto" w:fill="auto"/>
          </w:tcPr>
          <w:p w14:paraId="73F3F7B2" w14:textId="77777777" w:rsidR="005C474C" w:rsidRPr="00710EAB" w:rsidRDefault="005C474C" w:rsidP="006C071D">
            <w:pPr>
              <w:pStyle w:val="NoSpacing"/>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1726F95"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Pr="00886B03">
              <w:rPr>
                <w:rFonts w:ascii="Arial" w:eastAsia="Helvetica" w:hAnsi="Arial" w:cs="Arial"/>
                <w:sz w:val="20"/>
                <w:szCs w:val="20"/>
              </w:rPr>
              <w:t xml:space="preserve">Komisija pārliecinās par </w:t>
            </w:r>
            <w:r>
              <w:rPr>
                <w:rFonts w:ascii="Arial" w:eastAsia="Helvetica" w:hAnsi="Arial" w:cs="Arial"/>
                <w:sz w:val="20"/>
                <w:szCs w:val="20"/>
              </w:rPr>
              <w:t>P</w:t>
            </w:r>
            <w:r w:rsidRPr="00886B03">
              <w:rPr>
                <w:rFonts w:ascii="Arial" w:eastAsia="Helvetica" w:hAnsi="Arial" w:cs="Arial"/>
                <w:sz w:val="20"/>
                <w:szCs w:val="20"/>
              </w:rPr>
              <w:t>retendenta reģistrācijas faktu pēc Uzņēmumu reģistra datiem, kas pieejami Elektronisko iepirkumu sistēmā (</w:t>
            </w:r>
            <w:hyperlink r:id="rId17" w:history="1">
              <w:r w:rsidRPr="00886B03">
                <w:rPr>
                  <w:rStyle w:val="Hyperlink"/>
                  <w:rFonts w:ascii="Arial" w:eastAsia="Helvetica" w:hAnsi="Arial" w:cs="Arial"/>
                  <w:sz w:val="20"/>
                  <w:szCs w:val="20"/>
                </w:rPr>
                <w:t>https://www.eis.gov.lv/</w:t>
              </w:r>
            </w:hyperlink>
            <w:r w:rsidRPr="00886B03">
              <w:rPr>
                <w:rFonts w:ascii="Arial" w:eastAsia="Helvetica" w:hAnsi="Arial" w:cs="Arial"/>
                <w:sz w:val="20"/>
                <w:szCs w:val="20"/>
              </w:rPr>
              <w:t>)</w:t>
            </w:r>
            <w:r>
              <w:rPr>
                <w:rFonts w:ascii="Arial" w:hAnsi="Arial" w:cs="Arial"/>
                <w:sz w:val="20"/>
                <w:szCs w:val="20"/>
              </w:rPr>
              <w:t>;</w:t>
            </w:r>
          </w:p>
          <w:p w14:paraId="4E2F9426" w14:textId="77777777" w:rsidR="005C474C" w:rsidRPr="00710EAB" w:rsidRDefault="005C474C" w:rsidP="006C071D">
            <w:pPr>
              <w:pStyle w:val="NoSpacing"/>
              <w:spacing w:beforeLines="20" w:before="48" w:afterLines="20" w:after="48"/>
              <w:jc w:val="both"/>
              <w:rPr>
                <w:rFonts w:ascii="Arial" w:hAnsi="Arial" w:cs="Arial"/>
                <w:sz w:val="20"/>
                <w:szCs w:val="20"/>
              </w:rPr>
            </w:pPr>
            <w:r w:rsidRPr="00710EAB">
              <w:rPr>
                <w:rFonts w:ascii="Arial" w:hAnsi="Arial" w:cs="Arial"/>
                <w:b/>
                <w:sz w:val="20"/>
                <w:szCs w:val="20"/>
              </w:rPr>
              <w:t>b)</w:t>
            </w:r>
            <w:r>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apliecinoši dokumenti (kopijas).</w:t>
            </w:r>
          </w:p>
        </w:tc>
      </w:tr>
      <w:tr w:rsidR="005C474C" w:rsidRPr="00710EAB" w14:paraId="11240FD6" w14:textId="77777777" w:rsidTr="006C071D">
        <w:trPr>
          <w:trHeight w:val="831"/>
        </w:trPr>
        <w:tc>
          <w:tcPr>
            <w:tcW w:w="4678" w:type="dxa"/>
            <w:shd w:val="clear" w:color="auto" w:fill="auto"/>
          </w:tcPr>
          <w:p w14:paraId="22CCAB7A" w14:textId="6AC17810" w:rsidR="005C474C" w:rsidRPr="00C40A29" w:rsidRDefault="005C474C" w:rsidP="004231E6">
            <w:pPr>
              <w:pStyle w:val="NoSpacing"/>
              <w:spacing w:beforeLines="20" w:before="48" w:afterLines="20" w:after="48"/>
              <w:jc w:val="both"/>
              <w:rPr>
                <w:rFonts w:ascii="Arial" w:hAnsi="Arial" w:cs="Arial"/>
                <w:sz w:val="20"/>
                <w:szCs w:val="20"/>
              </w:rPr>
            </w:pPr>
            <w:r w:rsidRPr="00C40A29">
              <w:rPr>
                <w:rFonts w:ascii="Arial" w:hAnsi="Arial" w:cs="Arial"/>
                <w:b/>
                <w:sz w:val="20"/>
                <w:szCs w:val="20"/>
              </w:rPr>
              <w:t>3.8.</w:t>
            </w:r>
            <w:r w:rsidRPr="00C40A29">
              <w:rPr>
                <w:rFonts w:ascii="Arial" w:hAnsi="Arial" w:cs="Arial"/>
                <w:sz w:val="20"/>
                <w:szCs w:val="20"/>
              </w:rPr>
              <w:t xml:space="preserve"> Pretendenta vidējais finanšu apgrozījums par </w:t>
            </w:r>
            <w:r w:rsidRPr="006A5324">
              <w:rPr>
                <w:rFonts w:ascii="Arial" w:hAnsi="Arial" w:cs="Arial"/>
                <w:sz w:val="20"/>
                <w:szCs w:val="20"/>
              </w:rPr>
              <w:t xml:space="preserve">iepriekšējiem trīs noslēgtajiem finanšu gadiem ir vismaz EUR </w:t>
            </w:r>
            <w:r w:rsidR="004231E6">
              <w:rPr>
                <w:rFonts w:ascii="Arial" w:hAnsi="Arial" w:cs="Arial"/>
                <w:sz w:val="20"/>
                <w:szCs w:val="20"/>
              </w:rPr>
              <w:t>50</w:t>
            </w:r>
            <w:r w:rsidRPr="006A5324">
              <w:rPr>
                <w:rFonts w:ascii="Arial" w:hAnsi="Arial" w:cs="Arial"/>
                <w:sz w:val="20"/>
                <w:szCs w:val="20"/>
              </w:rPr>
              <w:t>0 000,00 (</w:t>
            </w:r>
            <w:r w:rsidR="004231E6">
              <w:rPr>
                <w:rFonts w:ascii="Arial" w:hAnsi="Arial" w:cs="Arial"/>
                <w:sz w:val="20"/>
                <w:szCs w:val="20"/>
              </w:rPr>
              <w:t>pieci simti</w:t>
            </w:r>
            <w:r w:rsidRPr="006A5324">
              <w:rPr>
                <w:rFonts w:ascii="Arial" w:hAnsi="Arial" w:cs="Arial"/>
                <w:sz w:val="20"/>
                <w:szCs w:val="20"/>
              </w:rPr>
              <w:t xml:space="preserve"> tūkstoši</w:t>
            </w:r>
            <w:r w:rsidRPr="00C40A29">
              <w:rPr>
                <w:rFonts w:ascii="Arial" w:hAnsi="Arial" w:cs="Arial"/>
                <w:sz w:val="20"/>
                <w:szCs w:val="20"/>
              </w:rPr>
              <w:t xml:space="preserve"> euro)*</w:t>
            </w:r>
          </w:p>
        </w:tc>
        <w:tc>
          <w:tcPr>
            <w:tcW w:w="4536" w:type="dxa"/>
            <w:shd w:val="clear" w:color="auto" w:fill="auto"/>
          </w:tcPr>
          <w:p w14:paraId="20DB1E3F"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C474C" w:rsidRPr="00710EAB" w14:paraId="653E8AE9" w14:textId="77777777" w:rsidTr="006C071D">
        <w:trPr>
          <w:trHeight w:val="1329"/>
        </w:trPr>
        <w:tc>
          <w:tcPr>
            <w:tcW w:w="9214" w:type="dxa"/>
            <w:gridSpan w:val="2"/>
            <w:shd w:val="clear" w:color="auto" w:fill="auto"/>
          </w:tcPr>
          <w:p w14:paraId="2F803A04"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 xml:space="preserve">* </w:t>
            </w:r>
            <w:r>
              <w:rPr>
                <w:rFonts w:ascii="Arial" w:hAnsi="Arial" w:cs="Arial"/>
                <w:i/>
                <w:sz w:val="20"/>
                <w:szCs w:val="20"/>
              </w:rPr>
              <w:t>Komisija P</w:t>
            </w:r>
            <w:r w:rsidRPr="00C40A29">
              <w:rPr>
                <w:rFonts w:ascii="Arial" w:hAnsi="Arial" w:cs="Arial"/>
                <w:i/>
                <w:sz w:val="20"/>
                <w:szCs w:val="20"/>
              </w:rPr>
              <w:t>retendentam prasīto apgrozījumu at</w:t>
            </w:r>
            <w:r>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5C474C" w:rsidRPr="00710EAB" w14:paraId="1B02B702" w14:textId="77777777" w:rsidTr="006C071D">
        <w:tc>
          <w:tcPr>
            <w:tcW w:w="4678" w:type="dxa"/>
            <w:shd w:val="clear" w:color="auto" w:fill="auto"/>
          </w:tcPr>
          <w:p w14:paraId="5C10096C" w14:textId="2A0A72A7" w:rsidR="005C474C" w:rsidRPr="006A5324" w:rsidRDefault="005C474C" w:rsidP="002D7FC9">
            <w:pPr>
              <w:pStyle w:val="CommentText"/>
              <w:spacing w:beforeLines="20" w:before="48" w:afterLines="20" w:after="48"/>
              <w:jc w:val="both"/>
              <w:rPr>
                <w:rFonts w:ascii="Arial" w:hAnsi="Arial" w:cs="Arial"/>
              </w:rPr>
            </w:pPr>
            <w:r w:rsidRPr="006A5324">
              <w:rPr>
                <w:rFonts w:ascii="Arial" w:hAnsi="Arial" w:cs="Arial"/>
                <w:b/>
              </w:rPr>
              <w:t>3.</w:t>
            </w:r>
            <w:r w:rsidR="002D7FC9">
              <w:rPr>
                <w:rFonts w:ascii="Arial" w:hAnsi="Arial" w:cs="Arial"/>
                <w:b/>
              </w:rPr>
              <w:t>9</w:t>
            </w:r>
            <w:r w:rsidRPr="006A5324">
              <w:rPr>
                <w:rFonts w:ascii="Arial" w:hAnsi="Arial" w:cs="Arial"/>
                <w:b/>
              </w:rPr>
              <w:t>.</w:t>
            </w:r>
            <w:r w:rsidRPr="006A5324">
              <w:rPr>
                <w:rFonts w:ascii="Arial" w:hAnsi="Arial" w:cs="Arial"/>
              </w:rPr>
              <w:t xml:space="preserve"> Pretendents nodrošina, ka izglītības iestādē ēdināšanas pakalpojuma nodrošināšanai netiks nodarbinātas tādas personas, uz kurām attiecas Bērnu tiesības aizsardzības likuma 72.pantā piektā daļā noteiktie ierobežojumi strādāt izglītības iestādē.</w:t>
            </w:r>
          </w:p>
        </w:tc>
        <w:tc>
          <w:tcPr>
            <w:tcW w:w="4536" w:type="dxa"/>
            <w:shd w:val="clear" w:color="auto" w:fill="auto"/>
          </w:tcPr>
          <w:p w14:paraId="6E46539E" w14:textId="513C18F8" w:rsidR="005C474C" w:rsidRPr="006A5324" w:rsidRDefault="005C474C" w:rsidP="006C071D">
            <w:pPr>
              <w:pStyle w:val="NoSpacing"/>
              <w:spacing w:beforeLines="20" w:before="48" w:afterLines="20" w:after="48"/>
              <w:jc w:val="both"/>
              <w:rPr>
                <w:rFonts w:ascii="Arial" w:hAnsi="Arial" w:cs="Arial"/>
                <w:bCs/>
                <w:sz w:val="20"/>
                <w:szCs w:val="20"/>
                <w:lang w:bidi="hi-IN"/>
              </w:rPr>
            </w:pPr>
            <w:r w:rsidRPr="006A5324">
              <w:rPr>
                <w:rFonts w:ascii="Arial" w:hAnsi="Arial" w:cs="Arial"/>
                <w:bCs/>
                <w:sz w:val="20"/>
                <w:szCs w:val="20"/>
                <w:lang w:bidi="hi-IN"/>
              </w:rPr>
              <w:t xml:space="preserve">Pretendenta apliecinājums (informācija, kas iekļauta nolikuma </w:t>
            </w:r>
            <w:r w:rsidR="00110FCE">
              <w:rPr>
                <w:rFonts w:ascii="Arial" w:hAnsi="Arial" w:cs="Arial"/>
                <w:bCs/>
                <w:sz w:val="20"/>
                <w:szCs w:val="20"/>
                <w:lang w:bidi="hi-IN"/>
              </w:rPr>
              <w:t>16</w:t>
            </w:r>
            <w:r w:rsidRPr="00E16457">
              <w:rPr>
                <w:rFonts w:ascii="Arial" w:hAnsi="Arial" w:cs="Arial"/>
                <w:bCs/>
                <w:sz w:val="20"/>
                <w:szCs w:val="20"/>
                <w:lang w:bidi="hi-IN"/>
              </w:rPr>
              <w:t>.pielikumā).</w:t>
            </w:r>
          </w:p>
        </w:tc>
      </w:tr>
      <w:tr w:rsidR="005C474C" w:rsidRPr="00BC504B" w14:paraId="556F8071" w14:textId="77777777" w:rsidTr="006C071D">
        <w:trPr>
          <w:trHeight w:val="550"/>
        </w:trPr>
        <w:tc>
          <w:tcPr>
            <w:tcW w:w="4678" w:type="dxa"/>
            <w:shd w:val="clear" w:color="auto" w:fill="auto"/>
          </w:tcPr>
          <w:p w14:paraId="52337CB3" w14:textId="5BB72376" w:rsidR="005C474C" w:rsidRPr="006A5324" w:rsidRDefault="005C474C" w:rsidP="006C071D">
            <w:pPr>
              <w:spacing w:beforeLines="20" w:before="48" w:afterLines="20" w:after="48"/>
              <w:jc w:val="both"/>
              <w:rPr>
                <w:rFonts w:ascii="Arial" w:hAnsi="Arial" w:cs="Arial"/>
                <w:sz w:val="20"/>
                <w:szCs w:val="20"/>
              </w:rPr>
            </w:pPr>
            <w:r w:rsidRPr="006A5324">
              <w:rPr>
                <w:rFonts w:ascii="Arial" w:hAnsi="Arial" w:cs="Arial"/>
                <w:b/>
                <w:sz w:val="20"/>
                <w:szCs w:val="20"/>
              </w:rPr>
              <w:t>3.1</w:t>
            </w:r>
            <w:r w:rsidR="002D7FC9">
              <w:rPr>
                <w:rFonts w:ascii="Arial" w:hAnsi="Arial" w:cs="Arial"/>
                <w:b/>
                <w:sz w:val="20"/>
                <w:szCs w:val="20"/>
              </w:rPr>
              <w:t>0</w:t>
            </w:r>
            <w:r w:rsidRPr="006A5324">
              <w:rPr>
                <w:rFonts w:ascii="Arial" w:hAnsi="Arial" w:cs="Arial"/>
                <w:b/>
                <w:sz w:val="20"/>
                <w:szCs w:val="20"/>
              </w:rPr>
              <w:t>.</w:t>
            </w:r>
            <w:r w:rsidRPr="006A5324">
              <w:rPr>
                <w:rFonts w:ascii="Arial" w:hAnsi="Arial" w:cs="Arial"/>
                <w:sz w:val="20"/>
                <w:szCs w:val="20"/>
              </w:rPr>
              <w:t xml:space="preserve"> Pretendenta rīcībā ir visi nepieciešamie resursi savlaicīgai un kvalitatīvai līguma izpildei, tajā skaitā:</w:t>
            </w:r>
          </w:p>
          <w:p w14:paraId="1C43C8FA" w14:textId="77777777" w:rsidR="005C474C" w:rsidRPr="006A5324" w:rsidRDefault="005C474C" w:rsidP="006C071D">
            <w:pPr>
              <w:spacing w:beforeLines="20" w:before="48" w:afterLines="20" w:after="48"/>
              <w:jc w:val="both"/>
              <w:rPr>
                <w:rFonts w:ascii="Arial" w:hAnsi="Arial" w:cs="Arial"/>
                <w:sz w:val="20"/>
                <w:szCs w:val="20"/>
              </w:rPr>
            </w:pPr>
          </w:p>
          <w:p w14:paraId="6F81F283" w14:textId="52784FC5" w:rsidR="005C474C" w:rsidRPr="006A5324" w:rsidRDefault="005C474C" w:rsidP="006C071D">
            <w:pPr>
              <w:spacing w:beforeLines="20" w:before="48" w:afterLines="20" w:after="48"/>
              <w:jc w:val="both"/>
              <w:rPr>
                <w:rFonts w:ascii="Arial" w:hAnsi="Arial" w:cs="Arial"/>
                <w:sz w:val="20"/>
                <w:szCs w:val="20"/>
              </w:rPr>
            </w:pPr>
            <w:r w:rsidRPr="006A5324">
              <w:rPr>
                <w:rFonts w:ascii="Arial" w:hAnsi="Arial" w:cs="Arial"/>
                <w:b/>
                <w:sz w:val="20"/>
                <w:szCs w:val="20"/>
              </w:rPr>
              <w:t>3.1</w:t>
            </w:r>
            <w:r w:rsidR="002D7FC9">
              <w:rPr>
                <w:rFonts w:ascii="Arial" w:hAnsi="Arial" w:cs="Arial"/>
                <w:b/>
                <w:sz w:val="20"/>
                <w:szCs w:val="20"/>
              </w:rPr>
              <w:t>0</w:t>
            </w:r>
            <w:r w:rsidRPr="006A5324">
              <w:rPr>
                <w:rFonts w:ascii="Arial" w:hAnsi="Arial" w:cs="Arial"/>
                <w:b/>
                <w:sz w:val="20"/>
                <w:szCs w:val="20"/>
              </w:rPr>
              <w:t>.1.</w:t>
            </w:r>
            <w:r w:rsidRPr="006A5324">
              <w:rPr>
                <w:rFonts w:ascii="Arial" w:hAnsi="Arial" w:cs="Arial"/>
                <w:sz w:val="20"/>
                <w:szCs w:val="20"/>
              </w:rPr>
              <w:t xml:space="preserve"> </w:t>
            </w:r>
            <w:r w:rsidRPr="006A5324">
              <w:rPr>
                <w:rFonts w:ascii="Arial" w:hAnsi="Arial" w:cs="Arial"/>
                <w:b/>
                <w:sz w:val="20"/>
                <w:szCs w:val="20"/>
              </w:rPr>
              <w:t>pārtikas tehnologs</w:t>
            </w:r>
            <w:r w:rsidRPr="006A5324">
              <w:rPr>
                <w:rFonts w:ascii="Arial" w:hAnsi="Arial" w:cs="Arial"/>
                <w:sz w:val="20"/>
                <w:szCs w:val="20"/>
              </w:rPr>
              <w:t>, kurš ir ieguvis augstāko vai vidējo profesionālo (speciālo) izglītību ar pārtikas nozari saistītā specialitātē un kuram iepriekšējo 3 (trīs) gadu laikā (2016., 2017., 2018.gadā un 2019.gadā līdz piedāvājumu iesniegšanas termiņa beigām) ir pieredze pārtikas tehnologa darbā izglītības un/vai sociālās un/vai aprūpes un/vai sociālās rehabilitācijas un/vai ārstniecības iestādes vajadzībām;</w:t>
            </w:r>
          </w:p>
          <w:p w14:paraId="674187AB" w14:textId="77777777" w:rsidR="005C474C" w:rsidRPr="006A5324" w:rsidRDefault="005C474C" w:rsidP="006C071D">
            <w:pPr>
              <w:spacing w:beforeLines="20" w:before="48" w:afterLines="20" w:after="48"/>
              <w:jc w:val="both"/>
              <w:rPr>
                <w:rFonts w:ascii="Arial" w:hAnsi="Arial" w:cs="Arial"/>
                <w:sz w:val="20"/>
                <w:szCs w:val="20"/>
              </w:rPr>
            </w:pPr>
          </w:p>
          <w:p w14:paraId="57FEA388" w14:textId="30BCB958" w:rsidR="005C474C" w:rsidRPr="006A5324" w:rsidRDefault="005C474C" w:rsidP="006C071D">
            <w:pPr>
              <w:spacing w:beforeLines="20" w:before="48" w:afterLines="20" w:after="48"/>
              <w:jc w:val="both"/>
              <w:rPr>
                <w:rFonts w:ascii="Arial" w:hAnsi="Arial" w:cs="Arial"/>
                <w:sz w:val="20"/>
                <w:szCs w:val="20"/>
              </w:rPr>
            </w:pPr>
            <w:r w:rsidRPr="006A5324">
              <w:rPr>
                <w:rFonts w:ascii="Arial" w:hAnsi="Arial" w:cs="Arial"/>
                <w:b/>
                <w:sz w:val="20"/>
                <w:szCs w:val="20"/>
              </w:rPr>
              <w:t>3.1</w:t>
            </w:r>
            <w:r w:rsidR="002D7FC9">
              <w:rPr>
                <w:rFonts w:ascii="Arial" w:hAnsi="Arial" w:cs="Arial"/>
                <w:b/>
                <w:sz w:val="20"/>
                <w:szCs w:val="20"/>
              </w:rPr>
              <w:t>0</w:t>
            </w:r>
            <w:r w:rsidRPr="006A5324">
              <w:rPr>
                <w:rFonts w:ascii="Arial" w:hAnsi="Arial" w:cs="Arial"/>
                <w:b/>
                <w:sz w:val="20"/>
                <w:szCs w:val="20"/>
              </w:rPr>
              <w:t>.2.</w:t>
            </w:r>
            <w:r w:rsidRPr="006A5324">
              <w:rPr>
                <w:rFonts w:ascii="Arial" w:hAnsi="Arial" w:cs="Arial"/>
                <w:sz w:val="20"/>
                <w:szCs w:val="20"/>
              </w:rPr>
              <w:tab/>
            </w:r>
            <w:r w:rsidRPr="006A5324">
              <w:rPr>
                <w:rFonts w:ascii="Arial" w:hAnsi="Arial" w:cs="Arial"/>
                <w:b/>
                <w:sz w:val="20"/>
                <w:szCs w:val="20"/>
              </w:rPr>
              <w:t>pavārs</w:t>
            </w:r>
            <w:r w:rsidRPr="006A5324">
              <w:rPr>
                <w:rFonts w:ascii="Arial" w:hAnsi="Arial" w:cs="Arial"/>
                <w:sz w:val="20"/>
                <w:szCs w:val="20"/>
              </w:rPr>
              <w:t>, kurš ir ieguvis pavāra profesionālo kvalifikāciju un kuram iepriekšējo 3 (trīs) gadu laikā (2016., 2017., 2018.gadā un 2019.gadā līdz piedāvājumu iesniegšanas termiņa beigām) ir pieredze pavāra darbā  izglītības vai sociālās vai aprūpes vai sociālās rehabilitācijas un/vai ārstniecības iestādes vajadzībām.</w:t>
            </w:r>
          </w:p>
          <w:p w14:paraId="5ED46E46" w14:textId="77777777" w:rsidR="005C474C" w:rsidRPr="006A5324" w:rsidRDefault="005C474C" w:rsidP="006C071D">
            <w:pPr>
              <w:spacing w:beforeLines="20" w:before="48" w:afterLines="20" w:after="48"/>
              <w:jc w:val="both"/>
              <w:rPr>
                <w:rFonts w:ascii="Arial" w:hAnsi="Arial" w:cs="Arial"/>
                <w:sz w:val="20"/>
                <w:szCs w:val="20"/>
              </w:rPr>
            </w:pPr>
          </w:p>
        </w:tc>
        <w:tc>
          <w:tcPr>
            <w:tcW w:w="4536" w:type="dxa"/>
            <w:shd w:val="clear" w:color="auto" w:fill="auto"/>
          </w:tcPr>
          <w:p w14:paraId="1697536A" w14:textId="77777777" w:rsidR="005C474C" w:rsidRPr="006A5324" w:rsidRDefault="005C474C" w:rsidP="006C071D">
            <w:pPr>
              <w:pStyle w:val="NoSpacing"/>
              <w:numPr>
                <w:ilvl w:val="0"/>
                <w:numId w:val="11"/>
              </w:numPr>
              <w:tabs>
                <w:tab w:val="left" w:pos="364"/>
              </w:tabs>
              <w:spacing w:beforeLines="20" w:before="48" w:afterLines="20" w:after="48"/>
              <w:ind w:left="58" w:firstLine="9"/>
              <w:jc w:val="both"/>
              <w:rPr>
                <w:rFonts w:ascii="Arial" w:hAnsi="Arial" w:cs="Arial"/>
                <w:sz w:val="20"/>
                <w:szCs w:val="20"/>
              </w:rPr>
            </w:pPr>
            <w:r w:rsidRPr="006A5324">
              <w:rPr>
                <w:rFonts w:ascii="Arial" w:hAnsi="Arial" w:cs="Arial"/>
                <w:sz w:val="20"/>
                <w:szCs w:val="20"/>
              </w:rPr>
              <w:t xml:space="preserve">Informācija par līguma izpildi (pēc formas nolikuma 4.pielikums), kur Pretendents norāda vismaz šādu informāciju: </w:t>
            </w:r>
          </w:p>
          <w:p w14:paraId="4667D722" w14:textId="77777777" w:rsidR="005C474C" w:rsidRPr="006A5324" w:rsidRDefault="005C474C" w:rsidP="005C474C">
            <w:pPr>
              <w:pStyle w:val="NoSpacing"/>
              <w:numPr>
                <w:ilvl w:val="0"/>
                <w:numId w:val="34"/>
              </w:numPr>
              <w:tabs>
                <w:tab w:val="left" w:pos="208"/>
              </w:tabs>
              <w:spacing w:beforeLines="20" w:before="48" w:afterLines="20" w:after="48"/>
              <w:ind w:left="492" w:hanging="142"/>
              <w:jc w:val="both"/>
              <w:rPr>
                <w:rFonts w:ascii="Arial" w:hAnsi="Arial" w:cs="Arial"/>
                <w:sz w:val="20"/>
                <w:szCs w:val="20"/>
              </w:rPr>
            </w:pPr>
            <w:r w:rsidRPr="006A5324">
              <w:rPr>
                <w:rFonts w:ascii="Arial" w:hAnsi="Arial" w:cs="Arial"/>
                <w:sz w:val="20"/>
                <w:szCs w:val="20"/>
              </w:rPr>
              <w:t xml:space="preserve">vai līguma izpildei plānots piesaistīt apakšuzņēmējus (sniedz informāciju par līguma izpildei piesaistītajiem apakšuzņēmējiem), </w:t>
            </w:r>
          </w:p>
          <w:p w14:paraId="18B51416" w14:textId="77777777" w:rsidR="005C474C" w:rsidRPr="006A5324" w:rsidRDefault="005C474C" w:rsidP="006C071D">
            <w:pPr>
              <w:pStyle w:val="NoSpacing"/>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 xml:space="preserve">piesaistītos speciālistus, to pienākumus un saistību ar Pretendentu, </w:t>
            </w:r>
          </w:p>
          <w:p w14:paraId="75D05692" w14:textId="77777777" w:rsidR="005C474C" w:rsidRPr="006A5324" w:rsidRDefault="005C474C" w:rsidP="006C071D">
            <w:pPr>
              <w:pStyle w:val="NoSpacing"/>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citus līguma izpildei nepieciešamos resursus;</w:t>
            </w:r>
          </w:p>
          <w:p w14:paraId="54962349" w14:textId="77777777" w:rsidR="005C474C" w:rsidRPr="006A5324" w:rsidRDefault="005C474C" w:rsidP="006C071D">
            <w:pPr>
              <w:pStyle w:val="NoSpacing"/>
              <w:numPr>
                <w:ilvl w:val="0"/>
                <w:numId w:val="27"/>
              </w:numPr>
              <w:tabs>
                <w:tab w:val="left" w:pos="208"/>
              </w:tabs>
              <w:spacing w:beforeLines="20" w:before="48" w:afterLines="20" w:after="48"/>
              <w:ind w:left="483" w:hanging="218"/>
              <w:jc w:val="both"/>
              <w:rPr>
                <w:rFonts w:ascii="Arial" w:hAnsi="Arial" w:cs="Arial"/>
                <w:sz w:val="20"/>
                <w:szCs w:val="20"/>
              </w:rPr>
            </w:pPr>
            <w:bookmarkStart w:id="1" w:name="_Hlk2865591"/>
            <w:r w:rsidRPr="006A5324">
              <w:rPr>
                <w:rFonts w:ascii="Arial" w:hAnsi="Arial" w:cs="Arial"/>
                <w:sz w:val="20"/>
                <w:szCs w:val="20"/>
                <w:lang w:eastAsia="lv-LV"/>
              </w:rPr>
              <w:t>personu, kura atbildīga par ēdināšanas pakalpojuma sniegšanas kvalitāti,</w:t>
            </w:r>
            <w:r w:rsidRPr="006A5324">
              <w:rPr>
                <w:rFonts w:ascii="Arial" w:hAnsi="Arial" w:cs="Arial"/>
                <w:sz w:val="20"/>
                <w:szCs w:val="20"/>
              </w:rPr>
              <w:t xml:space="preserve"> </w:t>
            </w:r>
          </w:p>
          <w:p w14:paraId="1ED4984A" w14:textId="77777777" w:rsidR="005C474C" w:rsidRPr="006A5324" w:rsidRDefault="005C474C" w:rsidP="006C071D">
            <w:pPr>
              <w:pStyle w:val="NoSpacing"/>
              <w:numPr>
                <w:ilvl w:val="0"/>
                <w:numId w:val="11"/>
              </w:numPr>
              <w:tabs>
                <w:tab w:val="left" w:pos="208"/>
              </w:tabs>
              <w:spacing w:beforeLines="20" w:before="48" w:afterLines="20" w:after="48"/>
              <w:ind w:left="208" w:hanging="284"/>
              <w:jc w:val="both"/>
              <w:rPr>
                <w:rFonts w:ascii="Arial" w:hAnsi="Arial" w:cs="Arial"/>
                <w:sz w:val="20"/>
                <w:szCs w:val="20"/>
              </w:rPr>
            </w:pPr>
            <w:r w:rsidRPr="006A5324">
              <w:rPr>
                <w:rFonts w:ascii="Arial" w:hAnsi="Arial" w:cs="Arial"/>
                <w:sz w:val="20"/>
                <w:szCs w:val="20"/>
              </w:rPr>
              <w:t>pievieno speciālistu izglītību apliecinošu dokumentu kopijas,</w:t>
            </w:r>
          </w:p>
          <w:p w14:paraId="5CE31085" w14:textId="4816296F" w:rsidR="005C474C" w:rsidRPr="006A5324" w:rsidRDefault="005C474C" w:rsidP="006C071D">
            <w:pPr>
              <w:pStyle w:val="NoSpacing"/>
              <w:numPr>
                <w:ilvl w:val="0"/>
                <w:numId w:val="11"/>
              </w:numPr>
              <w:tabs>
                <w:tab w:val="left" w:pos="208"/>
              </w:tabs>
              <w:spacing w:beforeLines="20" w:before="48" w:afterLines="20" w:after="48"/>
              <w:ind w:left="208" w:hanging="218"/>
              <w:jc w:val="both"/>
              <w:rPr>
                <w:rFonts w:ascii="Arial" w:hAnsi="Arial" w:cs="Arial"/>
                <w:sz w:val="20"/>
                <w:szCs w:val="20"/>
              </w:rPr>
            </w:pPr>
            <w:r w:rsidRPr="006A5324">
              <w:rPr>
                <w:rFonts w:ascii="Arial" w:hAnsi="Arial" w:cs="Arial"/>
                <w:sz w:val="20"/>
                <w:szCs w:val="20"/>
              </w:rPr>
              <w:t>ja kāds no nolikuma 3.1</w:t>
            </w:r>
            <w:r w:rsidR="002D7FC9">
              <w:rPr>
                <w:rFonts w:ascii="Arial" w:hAnsi="Arial" w:cs="Arial"/>
                <w:sz w:val="20"/>
                <w:szCs w:val="20"/>
              </w:rPr>
              <w:t>0</w:t>
            </w:r>
            <w:r w:rsidRPr="006A5324">
              <w:rPr>
                <w:rFonts w:ascii="Arial" w:hAnsi="Arial" w:cs="Arial"/>
                <w:sz w:val="20"/>
                <w:szCs w:val="20"/>
              </w:rPr>
              <w:t>. punktā minētajiem speciālistiem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bookmarkEnd w:id="1"/>
          <w:p w14:paraId="0DFD9CA8" w14:textId="77777777" w:rsidR="005C474C" w:rsidRPr="006A5324" w:rsidRDefault="005C474C" w:rsidP="006C071D">
            <w:pPr>
              <w:pStyle w:val="NoSpacing"/>
              <w:numPr>
                <w:ilvl w:val="0"/>
                <w:numId w:val="11"/>
              </w:numPr>
              <w:tabs>
                <w:tab w:val="left" w:pos="208"/>
              </w:tabs>
              <w:spacing w:beforeLines="20" w:before="48" w:afterLines="20" w:after="48"/>
              <w:ind w:left="208" w:hanging="208"/>
              <w:jc w:val="both"/>
              <w:rPr>
                <w:rFonts w:ascii="Arial" w:hAnsi="Arial" w:cs="Arial"/>
                <w:sz w:val="20"/>
                <w:szCs w:val="20"/>
              </w:rPr>
            </w:pPr>
            <w:r w:rsidRPr="006A5324">
              <w:rPr>
                <w:rFonts w:ascii="Arial" w:hAnsi="Arial" w:cs="Arial"/>
                <w:sz w:val="20"/>
                <w:szCs w:val="20"/>
              </w:rPr>
              <w:t xml:space="preserve">   Informācija par iepriekšējo pieredzi (pēc formas - nolikuma 3.pielikums) speciālistiem.</w:t>
            </w:r>
          </w:p>
        </w:tc>
      </w:tr>
      <w:tr w:rsidR="005C474C" w:rsidRPr="00710EAB" w14:paraId="0323E53C" w14:textId="77777777" w:rsidTr="006C071D">
        <w:tc>
          <w:tcPr>
            <w:tcW w:w="4678" w:type="dxa"/>
            <w:shd w:val="clear" w:color="auto" w:fill="auto"/>
          </w:tcPr>
          <w:p w14:paraId="319F5DB9" w14:textId="440A937C" w:rsidR="005C474C" w:rsidRPr="00710EAB"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b/>
                <w:sz w:val="20"/>
                <w:szCs w:val="20"/>
              </w:rPr>
              <w:lastRenderedPageBreak/>
              <w:t>3.1</w:t>
            </w:r>
            <w:r w:rsidR="002D7FC9">
              <w:rPr>
                <w:rFonts w:ascii="Arial" w:hAnsi="Arial" w:cs="Arial"/>
                <w:b/>
                <w:sz w:val="20"/>
                <w:szCs w:val="20"/>
              </w:rPr>
              <w:t>1</w:t>
            </w:r>
            <w:r w:rsidRPr="00710EAB">
              <w:rPr>
                <w:rFonts w:ascii="Arial" w:hAnsi="Arial" w:cs="Arial"/>
                <w:b/>
                <w:sz w:val="20"/>
                <w:szCs w:val="20"/>
              </w:rPr>
              <w:t xml:space="preserve">. </w:t>
            </w:r>
            <w:r w:rsidRPr="00710EAB">
              <w:rPr>
                <w:rFonts w:ascii="Arial" w:hAnsi="Arial" w:cs="Arial"/>
                <w:sz w:val="20"/>
                <w:szCs w:val="20"/>
              </w:rPr>
              <w:t>Pretendentam iepriekšējo 3 (</w:t>
            </w:r>
            <w:r w:rsidRPr="00710EAB">
              <w:rPr>
                <w:rFonts w:ascii="Arial" w:hAnsi="Arial" w:cs="Arial"/>
                <w:i/>
                <w:iCs/>
                <w:sz w:val="20"/>
                <w:szCs w:val="20"/>
              </w:rPr>
              <w:t>trīs</w:t>
            </w:r>
            <w:r w:rsidRPr="00710EAB">
              <w:rPr>
                <w:rFonts w:ascii="Arial" w:hAnsi="Arial" w:cs="Arial"/>
                <w:sz w:val="20"/>
                <w:szCs w:val="20"/>
              </w:rPr>
              <w:t>)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9</w:t>
            </w:r>
            <w:r w:rsidRPr="00710EAB">
              <w:rPr>
                <w:rFonts w:ascii="Arial" w:hAnsi="Arial" w:cs="Arial"/>
                <w:sz w:val="20"/>
                <w:szCs w:val="20"/>
              </w:rPr>
              <w:t>.gadā līdz piedāvājumu iesniegšanas termiņa beigām) ir pieredze vismaz 2 (divu) līdzīgu</w:t>
            </w:r>
            <w:r w:rsidRPr="00710EAB">
              <w:rPr>
                <w:rFonts w:ascii="Arial" w:hAnsi="Arial" w:cs="Arial"/>
                <w:b/>
                <w:color w:val="FF0000"/>
                <w:sz w:val="20"/>
                <w:szCs w:val="20"/>
              </w:rPr>
              <w:t>*</w:t>
            </w:r>
            <w:r>
              <w:rPr>
                <w:rFonts w:ascii="Arial" w:hAnsi="Arial" w:cs="Arial"/>
                <w:b/>
                <w:color w:val="FF0000"/>
                <w:sz w:val="20"/>
                <w:szCs w:val="20"/>
              </w:rPr>
              <w:t>*</w:t>
            </w:r>
            <w:r w:rsidRPr="00710EAB">
              <w:rPr>
                <w:rFonts w:ascii="Arial" w:hAnsi="Arial" w:cs="Arial"/>
                <w:sz w:val="20"/>
                <w:szCs w:val="20"/>
              </w:rPr>
              <w:t xml:space="preserve"> līgumu savlaicīgā un kvalitatīvā izpildē.</w:t>
            </w:r>
          </w:p>
          <w:p w14:paraId="49DB408C" w14:textId="77777777" w:rsidR="005C474C"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sz w:val="20"/>
                <w:szCs w:val="20"/>
              </w:rPr>
              <w:t xml:space="preserve">Par </w:t>
            </w:r>
            <w:r>
              <w:rPr>
                <w:rFonts w:ascii="Arial" w:hAnsi="Arial" w:cs="Arial"/>
                <w:sz w:val="20"/>
                <w:szCs w:val="20"/>
              </w:rPr>
              <w:t>abiem</w:t>
            </w:r>
            <w:r w:rsidRPr="00710EAB">
              <w:rPr>
                <w:rFonts w:ascii="Arial" w:hAnsi="Arial" w:cs="Arial"/>
                <w:sz w:val="20"/>
                <w:szCs w:val="20"/>
              </w:rPr>
              <w:t xml:space="preserve"> līgumiem saņemtas pozitīvas atsauksmes no attiecīgā pakalpojuma saņēmējiem.</w:t>
            </w:r>
          </w:p>
          <w:p w14:paraId="7B48197E" w14:textId="77777777" w:rsidR="005C474C" w:rsidRPr="00BC504B" w:rsidRDefault="005C474C" w:rsidP="006C071D">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1806E06D"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 xml:space="preserve">a) </w:t>
            </w:r>
            <w:r w:rsidRPr="00710EAB">
              <w:rPr>
                <w:rFonts w:ascii="Arial" w:hAnsi="Arial" w:cs="Arial"/>
                <w:sz w:val="20"/>
                <w:szCs w:val="20"/>
              </w:rPr>
              <w:t xml:space="preserve">Informācija par iepriekšējo pieredzi (pēc formas - nolikuma </w:t>
            </w:r>
            <w:r>
              <w:rPr>
                <w:rFonts w:ascii="Arial" w:hAnsi="Arial" w:cs="Arial"/>
                <w:sz w:val="20"/>
                <w:szCs w:val="20"/>
              </w:rPr>
              <w:t>3.pielikums);</w:t>
            </w:r>
            <w:r w:rsidRPr="00710EAB">
              <w:rPr>
                <w:rFonts w:ascii="Arial" w:hAnsi="Arial" w:cs="Arial"/>
                <w:sz w:val="20"/>
                <w:szCs w:val="20"/>
              </w:rPr>
              <w:t xml:space="preserve"> </w:t>
            </w:r>
          </w:p>
          <w:p w14:paraId="5ADC6D91"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Attiecīgo līgumu pasūtītāju atsauksmes par sniegtajiem pakalpojumiem.</w:t>
            </w:r>
          </w:p>
          <w:p w14:paraId="556447D0"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sz w:val="20"/>
                <w:szCs w:val="20"/>
              </w:rPr>
              <w:t xml:space="preserve">  </w:t>
            </w:r>
          </w:p>
        </w:tc>
      </w:tr>
      <w:tr w:rsidR="005C474C" w:rsidRPr="00710EAB" w14:paraId="7E1F3659" w14:textId="77777777" w:rsidTr="006C071D">
        <w:tc>
          <w:tcPr>
            <w:tcW w:w="9214" w:type="dxa"/>
            <w:gridSpan w:val="2"/>
            <w:shd w:val="clear" w:color="auto" w:fill="auto"/>
          </w:tcPr>
          <w:p w14:paraId="131DED24"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i/>
                <w:sz w:val="20"/>
                <w:szCs w:val="20"/>
                <w:highlight w:val="yellow"/>
              </w:rPr>
            </w:pPr>
            <w:r w:rsidRPr="00710EAB">
              <w:rPr>
                <w:rFonts w:ascii="Arial" w:hAnsi="Arial" w:cs="Arial"/>
                <w:b/>
                <w:i/>
                <w:color w:val="FF0000"/>
                <w:sz w:val="20"/>
                <w:szCs w:val="20"/>
              </w:rPr>
              <w:t>*</w:t>
            </w:r>
            <w:r>
              <w:rPr>
                <w:rFonts w:ascii="Arial" w:hAnsi="Arial" w:cs="Arial"/>
                <w:b/>
                <w:i/>
                <w:color w:val="FF0000"/>
                <w:sz w:val="20"/>
                <w:szCs w:val="20"/>
              </w:rPr>
              <w:t>*</w:t>
            </w:r>
            <w:r w:rsidRPr="00710EAB">
              <w:rPr>
                <w:rFonts w:ascii="Arial" w:hAnsi="Arial" w:cs="Arial"/>
                <w:i/>
                <w:sz w:val="20"/>
                <w:szCs w:val="20"/>
              </w:rPr>
              <w:t xml:space="preserve"> Komisija par līdzīgu līgumu atzīs ēdināšanas pakalpojuma sniegšanu iestādē (izglītības, sociālās aprūpes, sociālās rehabilitācijas, ārstniecības), kurā ēdināšanas pakalpojuma saņēmēju skaits nav mazāks par vidēji </w:t>
            </w:r>
            <w:r w:rsidRPr="001C083E">
              <w:rPr>
                <w:rFonts w:ascii="Arial" w:hAnsi="Arial" w:cs="Arial"/>
                <w:i/>
                <w:sz w:val="20"/>
                <w:szCs w:val="20"/>
              </w:rPr>
              <w:t>400</w:t>
            </w:r>
            <w:r w:rsidRPr="00710EAB">
              <w:rPr>
                <w:rFonts w:ascii="Arial" w:hAnsi="Arial" w:cs="Arial"/>
                <w:i/>
                <w:sz w:val="20"/>
                <w:szCs w:val="20"/>
              </w:rPr>
              <w:t xml:space="preserve"> ēdināšanas pakalpojuma saņēmējiem dienā.</w:t>
            </w:r>
          </w:p>
        </w:tc>
      </w:tr>
      <w:tr w:rsidR="005C474C" w:rsidRPr="00710EAB" w14:paraId="787C5561" w14:textId="77777777" w:rsidTr="006C071D">
        <w:tc>
          <w:tcPr>
            <w:tcW w:w="4678" w:type="dxa"/>
            <w:shd w:val="clear" w:color="auto" w:fill="auto"/>
          </w:tcPr>
          <w:p w14:paraId="0E74F4FD" w14:textId="08F8A92C" w:rsidR="005C474C" w:rsidRPr="00710EAB" w:rsidRDefault="005C474C" w:rsidP="002D7FC9">
            <w:pPr>
              <w:tabs>
                <w:tab w:val="left" w:pos="854"/>
                <w:tab w:val="left" w:pos="3600"/>
                <w:tab w:val="left" w:pos="4500"/>
              </w:tabs>
              <w:spacing w:beforeLines="20" w:before="48" w:afterLines="20" w:after="48"/>
              <w:jc w:val="both"/>
              <w:rPr>
                <w:rFonts w:ascii="Arial" w:hAnsi="Arial" w:cs="Arial"/>
                <w:i/>
                <w:sz w:val="20"/>
                <w:szCs w:val="20"/>
              </w:rPr>
            </w:pPr>
            <w:r w:rsidRPr="00710EAB">
              <w:rPr>
                <w:rFonts w:ascii="Arial" w:hAnsi="Arial" w:cs="Arial"/>
                <w:b/>
                <w:sz w:val="20"/>
                <w:szCs w:val="20"/>
              </w:rPr>
              <w:t>3.1</w:t>
            </w:r>
            <w:r w:rsidR="002D7FC9">
              <w:rPr>
                <w:rFonts w:ascii="Arial" w:hAnsi="Arial" w:cs="Arial"/>
                <w:b/>
                <w:sz w:val="20"/>
                <w:szCs w:val="20"/>
              </w:rPr>
              <w:t>2</w:t>
            </w:r>
            <w:r w:rsidRPr="00710EAB">
              <w:rPr>
                <w:rFonts w:ascii="Arial" w:hAnsi="Arial" w:cs="Arial"/>
                <w:b/>
                <w:sz w:val="20"/>
                <w:szCs w:val="20"/>
              </w:rPr>
              <w:t>.</w:t>
            </w:r>
            <w:r w:rsidRPr="00710EAB">
              <w:rPr>
                <w:rFonts w:ascii="Arial" w:hAnsi="Arial" w:cs="Arial"/>
                <w:sz w:val="20"/>
                <w:szCs w:val="20"/>
              </w:rPr>
              <w:t xml:space="preserve"> Pretendents iepriekšējo 3 (trīs)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 xml:space="preserve">9. </w:t>
            </w:r>
            <w:r w:rsidRPr="00710EAB">
              <w:rPr>
                <w:rFonts w:ascii="Arial" w:hAnsi="Arial" w:cs="Arial"/>
                <w:sz w:val="20"/>
                <w:szCs w:val="20"/>
              </w:rPr>
              <w:t>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37E73CBE" w14:textId="51135341" w:rsidR="005C474C" w:rsidRPr="00710EAB" w:rsidRDefault="005C474C" w:rsidP="006C071D">
            <w:pPr>
              <w:pStyle w:val="NoSpacing"/>
              <w:spacing w:beforeLines="20" w:before="48" w:afterLines="20" w:after="48"/>
              <w:rPr>
                <w:rFonts w:ascii="Arial" w:hAnsi="Arial" w:cs="Arial"/>
                <w:sz w:val="20"/>
                <w:szCs w:val="20"/>
              </w:rPr>
            </w:pPr>
            <w:r w:rsidRPr="00710EAB">
              <w:rPr>
                <w:rFonts w:ascii="Arial" w:hAnsi="Arial" w:cs="Arial"/>
                <w:sz w:val="20"/>
                <w:szCs w:val="20"/>
              </w:rPr>
              <w:t xml:space="preserve">Pretendenta </w:t>
            </w:r>
            <w:r w:rsidRPr="00E16457">
              <w:rPr>
                <w:rFonts w:ascii="Arial" w:hAnsi="Arial" w:cs="Arial"/>
                <w:sz w:val="20"/>
                <w:szCs w:val="20"/>
              </w:rPr>
              <w:t>apliecinājums (infor</w:t>
            </w:r>
            <w:r w:rsidR="00005680">
              <w:rPr>
                <w:rFonts w:ascii="Arial" w:hAnsi="Arial" w:cs="Arial"/>
                <w:sz w:val="20"/>
                <w:szCs w:val="20"/>
              </w:rPr>
              <w:t>mācija, kas iekļauta nolikuma 16</w:t>
            </w:r>
            <w:r w:rsidRPr="00E16457">
              <w:rPr>
                <w:rFonts w:ascii="Arial" w:hAnsi="Arial" w:cs="Arial"/>
                <w:sz w:val="20"/>
                <w:szCs w:val="20"/>
              </w:rPr>
              <w:t>.pielikumā</w:t>
            </w:r>
            <w:r w:rsidRPr="00710EAB">
              <w:rPr>
                <w:rFonts w:ascii="Arial" w:hAnsi="Arial" w:cs="Arial"/>
                <w:sz w:val="20"/>
                <w:szCs w:val="20"/>
              </w:rPr>
              <w:t>).</w:t>
            </w:r>
          </w:p>
          <w:p w14:paraId="3D120CA8" w14:textId="77777777" w:rsidR="005C474C" w:rsidRPr="00710EAB" w:rsidRDefault="005C474C" w:rsidP="006C071D">
            <w:pPr>
              <w:pStyle w:val="NoSpacing"/>
              <w:spacing w:beforeLines="20" w:before="48" w:afterLines="20" w:after="48"/>
              <w:rPr>
                <w:rFonts w:ascii="Arial" w:hAnsi="Arial" w:cs="Arial"/>
                <w:sz w:val="20"/>
                <w:szCs w:val="20"/>
              </w:rPr>
            </w:pPr>
            <w:r w:rsidRPr="00710EAB">
              <w:rPr>
                <w:rFonts w:ascii="Arial" w:hAnsi="Arial" w:cs="Arial"/>
                <w:sz w:val="20"/>
                <w:szCs w:val="20"/>
              </w:rPr>
              <w:t xml:space="preserve"> </w:t>
            </w:r>
          </w:p>
        </w:tc>
      </w:tr>
      <w:tr w:rsidR="005C474C" w:rsidRPr="00710EAB" w14:paraId="7D37541C" w14:textId="77777777" w:rsidTr="006C071D">
        <w:trPr>
          <w:trHeight w:val="2380"/>
        </w:trPr>
        <w:tc>
          <w:tcPr>
            <w:tcW w:w="4678" w:type="dxa"/>
            <w:shd w:val="clear" w:color="auto" w:fill="auto"/>
          </w:tcPr>
          <w:p w14:paraId="54E46DF6" w14:textId="077D96F0" w:rsidR="005C474C" w:rsidRPr="00710EAB" w:rsidRDefault="005C474C" w:rsidP="006C071D">
            <w:pPr>
              <w:pStyle w:val="NoSpacing1"/>
              <w:rPr>
                <w:rFonts w:ascii="Arial" w:hAnsi="Arial" w:cs="Arial"/>
                <w:sz w:val="20"/>
                <w:szCs w:val="20"/>
              </w:rPr>
            </w:pPr>
            <w:r w:rsidRPr="00710EAB">
              <w:rPr>
                <w:rFonts w:ascii="Arial" w:hAnsi="Arial" w:cs="Arial"/>
                <w:b/>
                <w:sz w:val="20"/>
                <w:szCs w:val="20"/>
              </w:rPr>
              <w:t>3.1</w:t>
            </w:r>
            <w:r w:rsidR="002D7FC9">
              <w:rPr>
                <w:rFonts w:ascii="Arial" w:hAnsi="Arial" w:cs="Arial"/>
                <w:b/>
                <w:sz w:val="20"/>
                <w:szCs w:val="20"/>
              </w:rPr>
              <w:t>3</w:t>
            </w:r>
            <w:r w:rsidRPr="00710EAB">
              <w:rPr>
                <w:rFonts w:ascii="Arial" w:hAnsi="Arial" w:cs="Arial"/>
                <w:b/>
                <w:sz w:val="20"/>
                <w:szCs w:val="20"/>
              </w:rPr>
              <w:t>.</w:t>
            </w:r>
            <w:r w:rsidRPr="00710EAB">
              <w:rPr>
                <w:rFonts w:ascii="Arial" w:hAnsi="Arial" w:cs="Arial"/>
                <w:sz w:val="20"/>
                <w:szCs w:val="20"/>
              </w:rPr>
              <w:t xml:space="preserve"> Pretendentam ir tehniskās un profesionālās spējas ievērot līgumā un tā pielikumos minētos vides aspektus. </w:t>
            </w:r>
          </w:p>
          <w:p w14:paraId="5A5B5CCB" w14:textId="77777777" w:rsidR="005C474C" w:rsidRPr="00710EAB" w:rsidRDefault="005C474C" w:rsidP="006C071D">
            <w:pPr>
              <w:pStyle w:val="NoSpacing1"/>
              <w:rPr>
                <w:rFonts w:ascii="Arial" w:hAnsi="Arial" w:cs="Arial"/>
                <w:sz w:val="20"/>
                <w:szCs w:val="20"/>
                <w:highlight w:val="yellow"/>
              </w:rPr>
            </w:pPr>
          </w:p>
        </w:tc>
        <w:tc>
          <w:tcPr>
            <w:tcW w:w="4536" w:type="dxa"/>
            <w:shd w:val="clear" w:color="auto" w:fill="auto"/>
          </w:tcPr>
          <w:p w14:paraId="7E03BD32"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Pretendents pierāda savas tehniskās un profesionālās spējas ievērot līgumā minētos vides aspektus ar:</w:t>
            </w:r>
          </w:p>
          <w:p w14:paraId="707E251E" w14:textId="3509C239" w:rsidR="005C474C" w:rsidRPr="006A5324" w:rsidRDefault="005C474C" w:rsidP="002D7FC9">
            <w:pPr>
              <w:pStyle w:val="NoSpacing1"/>
              <w:numPr>
                <w:ilvl w:val="0"/>
                <w:numId w:val="27"/>
              </w:numPr>
              <w:jc w:val="both"/>
              <w:rPr>
                <w:rFonts w:ascii="Arial" w:hAnsi="Arial" w:cs="Arial"/>
                <w:sz w:val="20"/>
                <w:szCs w:val="20"/>
              </w:rPr>
            </w:pPr>
            <w:r w:rsidRPr="006A5324">
              <w:rPr>
                <w:rFonts w:ascii="Arial" w:hAnsi="Arial" w:cs="Arial"/>
                <w:sz w:val="20"/>
                <w:szCs w:val="20"/>
              </w:rPr>
              <w:t>vides aizsardzības politiku attiecībā uz ēdināšanas pakalpojumiem un darba instrukcijām un procedūrām attiecībā uz pakalpojuma sniegšanu videi draudzīgā veidā (pēc formas – nolikuma 9.pie</w:t>
            </w:r>
            <w:r w:rsidR="002D7FC9">
              <w:rPr>
                <w:rFonts w:ascii="Arial" w:hAnsi="Arial" w:cs="Arial"/>
                <w:sz w:val="20"/>
                <w:szCs w:val="20"/>
              </w:rPr>
              <w:t>likums)</w:t>
            </w:r>
            <w:r w:rsidRPr="006A5324">
              <w:rPr>
                <w:rFonts w:ascii="Arial" w:hAnsi="Arial" w:cs="Arial"/>
                <w:sz w:val="20"/>
                <w:szCs w:val="20"/>
              </w:rPr>
              <w:t>;</w:t>
            </w:r>
          </w:p>
          <w:p w14:paraId="3262D6C7"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vai</w:t>
            </w:r>
          </w:p>
          <w:p w14:paraId="14D652E8" w14:textId="39ABDEF6" w:rsidR="005C474C" w:rsidRPr="006A5324" w:rsidRDefault="005C474C" w:rsidP="002D7FC9">
            <w:pPr>
              <w:pStyle w:val="NoSpacing1"/>
              <w:numPr>
                <w:ilvl w:val="0"/>
                <w:numId w:val="27"/>
              </w:numPr>
              <w:jc w:val="both"/>
              <w:rPr>
                <w:rFonts w:ascii="Arial" w:hAnsi="Arial" w:cs="Arial"/>
                <w:sz w:val="20"/>
                <w:szCs w:val="20"/>
              </w:rPr>
            </w:pPr>
            <w:r w:rsidRPr="006A5324">
              <w:rPr>
                <w:rFonts w:ascii="Arial" w:hAnsi="Arial" w:cs="Arial"/>
                <w:sz w:val="20"/>
                <w:szCs w:val="20"/>
              </w:rPr>
              <w:t>iepriekšēju pieredzi, īstenojot vides aizsardzības pasākumus līdzīgos līgumos (pēc formas – nolikuma 9.pielikums).</w:t>
            </w:r>
          </w:p>
        </w:tc>
      </w:tr>
      <w:tr w:rsidR="005C474C" w:rsidRPr="00710EAB" w14:paraId="6692B5F0" w14:textId="77777777" w:rsidTr="006C071D">
        <w:trPr>
          <w:trHeight w:val="505"/>
        </w:trPr>
        <w:tc>
          <w:tcPr>
            <w:tcW w:w="4678" w:type="dxa"/>
            <w:tcBorders>
              <w:bottom w:val="single" w:sz="4" w:space="0" w:color="auto"/>
            </w:tcBorders>
            <w:shd w:val="clear" w:color="auto" w:fill="auto"/>
          </w:tcPr>
          <w:p w14:paraId="4EA2C177" w14:textId="36CAE60E" w:rsidR="005C474C" w:rsidRPr="00710EAB" w:rsidRDefault="005C474C" w:rsidP="002D7FC9">
            <w:pPr>
              <w:pStyle w:val="BodyText"/>
              <w:tabs>
                <w:tab w:val="left" w:pos="0"/>
                <w:tab w:val="left" w:pos="743"/>
              </w:tabs>
              <w:spacing w:before="20" w:after="20"/>
              <w:jc w:val="both"/>
              <w:rPr>
                <w:rFonts w:ascii="Arial" w:hAnsi="Arial" w:cs="Arial"/>
              </w:rPr>
            </w:pPr>
            <w:r w:rsidRPr="00710EAB">
              <w:rPr>
                <w:rFonts w:ascii="Arial" w:hAnsi="Arial" w:cs="Arial"/>
                <w:b/>
              </w:rPr>
              <w:t>3.1</w:t>
            </w:r>
            <w:r w:rsidR="002D7FC9">
              <w:rPr>
                <w:rFonts w:ascii="Arial" w:hAnsi="Arial" w:cs="Arial"/>
                <w:b/>
              </w:rPr>
              <w:t>4</w:t>
            </w:r>
            <w:r w:rsidRPr="00710EAB">
              <w:rPr>
                <w:rFonts w:ascii="Arial" w:hAnsi="Arial" w:cs="Arial"/>
                <w:b/>
              </w:rPr>
              <w:t>.</w:t>
            </w:r>
            <w:r>
              <w:rPr>
                <w:rFonts w:ascii="Arial" w:hAnsi="Arial" w:cs="Arial"/>
                <w:b/>
              </w:rPr>
              <w:t xml:space="preserve"> </w:t>
            </w:r>
            <w:r w:rsidRPr="00710EAB">
              <w:rPr>
                <w:rFonts w:ascii="Arial" w:eastAsia="Helvetica" w:hAnsi="Arial" w:cs="Arial"/>
              </w:rPr>
              <w:t>Pretendent</w:t>
            </w:r>
            <w:r w:rsidRPr="00710EAB">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54E4BF7B" w14:textId="77777777" w:rsidR="005C474C" w:rsidRPr="006A5324" w:rsidRDefault="005C474C" w:rsidP="006C071D">
            <w:pPr>
              <w:tabs>
                <w:tab w:val="left" w:pos="851"/>
              </w:tabs>
              <w:spacing w:before="20" w:after="20"/>
              <w:jc w:val="both"/>
              <w:rPr>
                <w:rFonts w:ascii="Arial" w:hAnsi="Arial" w:cs="Arial"/>
                <w:b/>
                <w:sz w:val="20"/>
                <w:szCs w:val="20"/>
              </w:rPr>
            </w:pPr>
            <w:r w:rsidRPr="006A5324">
              <w:rPr>
                <w:rFonts w:ascii="Arial" w:hAnsi="Arial" w:cs="Arial"/>
                <w:sz w:val="20"/>
                <w:szCs w:val="20"/>
              </w:rPr>
              <w:t>Informācija par līguma izpildi (pēc formas – nolikuma 4.pielikums).</w:t>
            </w:r>
          </w:p>
        </w:tc>
      </w:tr>
      <w:tr w:rsidR="005C474C" w:rsidRPr="00710EAB" w14:paraId="5EECD166" w14:textId="77777777" w:rsidTr="006C071D">
        <w:tc>
          <w:tcPr>
            <w:tcW w:w="4678" w:type="dxa"/>
            <w:shd w:val="clear" w:color="auto" w:fill="auto"/>
          </w:tcPr>
          <w:p w14:paraId="255A9361" w14:textId="0F8D7977" w:rsidR="005C474C" w:rsidRPr="00C40A29" w:rsidRDefault="005C474C" w:rsidP="002D7FC9">
            <w:pPr>
              <w:pStyle w:val="BodyText"/>
              <w:tabs>
                <w:tab w:val="left" w:pos="0"/>
                <w:tab w:val="left" w:pos="743"/>
              </w:tabs>
              <w:spacing w:beforeLines="20" w:before="48" w:afterLines="20" w:after="48"/>
              <w:jc w:val="both"/>
              <w:rPr>
                <w:rFonts w:ascii="Arial" w:hAnsi="Arial" w:cs="Arial"/>
                <w:b/>
              </w:rPr>
            </w:pPr>
            <w:r w:rsidRPr="00C40A29">
              <w:rPr>
                <w:rFonts w:ascii="Arial" w:hAnsi="Arial" w:cs="Arial"/>
                <w:b/>
              </w:rPr>
              <w:t>3.1</w:t>
            </w:r>
            <w:r w:rsidR="002D7FC9">
              <w:rPr>
                <w:rFonts w:ascii="Arial" w:hAnsi="Arial" w:cs="Arial"/>
                <w:b/>
              </w:rPr>
              <w:t>5</w:t>
            </w:r>
            <w:r w:rsidRPr="00C40A29">
              <w:rPr>
                <w:rFonts w:ascii="Arial" w:hAnsi="Arial" w:cs="Arial"/>
                <w:b/>
              </w:rPr>
              <w:t>.</w:t>
            </w:r>
            <w:r w:rsidRPr="00C40A29">
              <w:rPr>
                <w:rFonts w:ascii="Arial" w:hAnsi="Arial" w:cs="Arial"/>
              </w:rPr>
              <w:t xml:space="preserve"> Pretendentam ir vai līguma slēgšanas tiesību piešķiršanas gadījumā tiks noformēta </w:t>
            </w:r>
            <w:bookmarkStart w:id="2" w:name="_Hlk531337162"/>
            <w:r w:rsidRPr="00C40A29">
              <w:rPr>
                <w:rFonts w:ascii="Arial" w:hAnsi="Arial" w:cs="Arial"/>
              </w:rPr>
              <w:t xml:space="preserve">Profesionālās civiltiesiskās atbildības apdrošināšanas polise </w:t>
            </w:r>
            <w:r w:rsidRPr="00C40A29">
              <w:rPr>
                <w:rFonts w:ascii="Arial" w:hAnsi="Arial" w:cs="Arial"/>
                <w:lang w:eastAsia="en-US"/>
              </w:rPr>
              <w:t>par summu vismaz EUR 100 000,00 (</w:t>
            </w:r>
            <w:r w:rsidRPr="00C40A29">
              <w:rPr>
                <w:rFonts w:ascii="Arial" w:hAnsi="Arial" w:cs="Arial"/>
                <w:i/>
                <w:lang w:eastAsia="en-US"/>
              </w:rPr>
              <w:t>viens simts tūkstoši euro</w:t>
            </w:r>
            <w:r w:rsidRPr="00C40A29">
              <w:rPr>
                <w:rFonts w:ascii="Arial" w:hAnsi="Arial" w:cs="Arial"/>
                <w:lang w:eastAsia="en-US"/>
              </w:rPr>
              <w:t>), nodrošinot polises darbības termiņu visu līguma izpildes laiku</w:t>
            </w:r>
            <w:r w:rsidRPr="00C40A29">
              <w:rPr>
                <w:rFonts w:ascii="Arial" w:hAnsi="Arial" w:cs="Arial"/>
              </w:rPr>
              <w:t>.</w:t>
            </w:r>
            <w:bookmarkEnd w:id="2"/>
          </w:p>
        </w:tc>
        <w:tc>
          <w:tcPr>
            <w:tcW w:w="4536" w:type="dxa"/>
            <w:shd w:val="clear" w:color="auto" w:fill="auto"/>
          </w:tcPr>
          <w:p w14:paraId="1ED4A5E4" w14:textId="77777777" w:rsidR="005C474C" w:rsidRPr="006A5324" w:rsidRDefault="005C474C" w:rsidP="006C071D">
            <w:pPr>
              <w:tabs>
                <w:tab w:val="left" w:pos="851"/>
              </w:tabs>
              <w:spacing w:beforeLines="20" w:before="48" w:afterLines="20" w:after="48"/>
              <w:jc w:val="both"/>
              <w:rPr>
                <w:rFonts w:ascii="Arial" w:hAnsi="Arial" w:cs="Arial"/>
                <w:sz w:val="20"/>
                <w:szCs w:val="20"/>
              </w:rPr>
            </w:pPr>
            <w:r w:rsidRPr="006A5324">
              <w:rPr>
                <w:rFonts w:ascii="Arial" w:hAnsi="Arial" w:cs="Arial"/>
                <w:sz w:val="20"/>
                <w:szCs w:val="20"/>
              </w:rPr>
              <w:t xml:space="preserve">Profesionālās civiltiesiskās atbildības apdrošināšanas polises apliecināta kopija vai apdrošināšanas kompānijas apliecinājums, kas satur informāciju, ka ēdināšanas pakalpojumu līguma noslēgšanas gadījumā apdrošināšanas kompānija </w:t>
            </w:r>
            <w:bookmarkStart w:id="3" w:name="_Hlk531337227"/>
            <w:r w:rsidRPr="006A5324">
              <w:rPr>
                <w:rFonts w:ascii="Arial" w:hAnsi="Arial" w:cs="Arial"/>
                <w:sz w:val="20"/>
                <w:szCs w:val="20"/>
              </w:rPr>
              <w:t xml:space="preserve">garantē Pretendenta civiltiesiskās atbildības apdrošināšanu </w:t>
            </w:r>
            <w:bookmarkStart w:id="4" w:name="_Hlk531337205"/>
            <w:bookmarkEnd w:id="3"/>
            <w:r w:rsidRPr="006A5324">
              <w:rPr>
                <w:rFonts w:ascii="Arial" w:hAnsi="Arial" w:cs="Arial"/>
                <w:sz w:val="20"/>
                <w:szCs w:val="20"/>
              </w:rPr>
              <w:t>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euro).</w:t>
            </w:r>
            <w:bookmarkEnd w:id="4"/>
          </w:p>
        </w:tc>
      </w:tr>
    </w:tbl>
    <w:p w14:paraId="3FCEF65A" w14:textId="64635633" w:rsidR="00B539BE" w:rsidRDefault="00B539BE" w:rsidP="00B539BE">
      <w:pPr>
        <w:suppressAutoHyphens w:val="0"/>
        <w:jc w:val="center"/>
        <w:rPr>
          <w:rFonts w:ascii="Arial" w:hAnsi="Arial" w:cs="Arial"/>
          <w:b/>
          <w:sz w:val="20"/>
          <w:szCs w:val="20"/>
        </w:rPr>
      </w:pPr>
    </w:p>
    <w:p w14:paraId="2C124D73" w14:textId="77777777" w:rsidR="00DE5FEC" w:rsidRPr="00DE5FEC" w:rsidRDefault="00DE5FEC" w:rsidP="00DE5FEC">
      <w:pPr>
        <w:jc w:val="center"/>
        <w:rPr>
          <w:rFonts w:ascii="Arial" w:hAnsi="Arial" w:cs="Arial"/>
          <w:b/>
          <w:sz w:val="20"/>
          <w:szCs w:val="20"/>
        </w:rPr>
      </w:pPr>
      <w:r w:rsidRPr="00DE5FEC">
        <w:rPr>
          <w:rFonts w:ascii="Arial" w:hAnsi="Arial" w:cs="Arial"/>
          <w:b/>
          <w:sz w:val="20"/>
          <w:szCs w:val="20"/>
        </w:rPr>
        <w:t>IV SADAĻA</w:t>
      </w:r>
    </w:p>
    <w:p w14:paraId="4CACB9F5" w14:textId="5531F331" w:rsidR="005170BF" w:rsidRPr="00DE5FEC" w:rsidRDefault="00DE5FEC" w:rsidP="00DE5FEC">
      <w:pPr>
        <w:jc w:val="center"/>
        <w:rPr>
          <w:rFonts w:ascii="Arial" w:hAnsi="Arial" w:cs="Arial"/>
          <w:b/>
          <w:sz w:val="20"/>
          <w:szCs w:val="20"/>
        </w:rPr>
      </w:pPr>
      <w:r w:rsidRPr="00DE5FEC">
        <w:rPr>
          <w:rFonts w:ascii="Arial" w:hAnsi="Arial" w:cs="Arial"/>
          <w:b/>
          <w:sz w:val="20"/>
          <w:szCs w:val="20"/>
        </w:rPr>
        <w:t>TEHNISKĀ PIEDĀVĀJUMA SAGATAVOŠANA</w:t>
      </w:r>
    </w:p>
    <w:p w14:paraId="42A47F00" w14:textId="77777777" w:rsidR="00DE5FEC" w:rsidRDefault="00DE5FEC" w:rsidP="00DE5FEC">
      <w:pPr>
        <w:jc w:val="cente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BD7A31" w:rsidRPr="00710EAB" w14:paraId="5F52FAEA" w14:textId="77777777" w:rsidTr="00DE5FEC">
        <w:tc>
          <w:tcPr>
            <w:tcW w:w="9214" w:type="dxa"/>
            <w:gridSpan w:val="2"/>
            <w:shd w:val="clear" w:color="auto" w:fill="auto"/>
          </w:tcPr>
          <w:p w14:paraId="204056E9" w14:textId="77777777" w:rsidR="00BD7A31" w:rsidRPr="00710EAB" w:rsidRDefault="00BD7A31" w:rsidP="006C071D">
            <w:pPr>
              <w:tabs>
                <w:tab w:val="left" w:pos="851"/>
              </w:tabs>
              <w:spacing w:beforeLines="20" w:before="48" w:afterLines="20" w:after="48"/>
              <w:jc w:val="both"/>
              <w:rPr>
                <w:rFonts w:ascii="Arial" w:hAnsi="Arial" w:cs="Arial"/>
                <w:b/>
                <w:sz w:val="20"/>
                <w:szCs w:val="20"/>
              </w:rPr>
            </w:pPr>
            <w:r>
              <w:rPr>
                <w:rFonts w:ascii="Arial" w:hAnsi="Arial" w:cs="Arial"/>
                <w:b/>
                <w:sz w:val="20"/>
                <w:szCs w:val="20"/>
              </w:rPr>
              <w:t>4</w:t>
            </w:r>
            <w:r w:rsidRPr="00710EAB">
              <w:rPr>
                <w:rFonts w:ascii="Arial" w:hAnsi="Arial" w:cs="Arial"/>
                <w:b/>
                <w:sz w:val="20"/>
                <w:szCs w:val="20"/>
              </w:rPr>
              <w:t xml:space="preserve">.1. Pretendentam jāsagatavo un jāiesniedz tehniskais piedāvājums, ievērojot Tehniskās specifikācijas </w:t>
            </w:r>
            <w:r w:rsidRPr="00516031">
              <w:rPr>
                <w:rFonts w:ascii="Arial" w:hAnsi="Arial" w:cs="Arial"/>
                <w:b/>
                <w:sz w:val="20"/>
                <w:szCs w:val="20"/>
              </w:rPr>
              <w:t>(nolikuma 5.pielikums</w:t>
            </w:r>
            <w:r w:rsidRPr="00710EAB">
              <w:rPr>
                <w:rFonts w:ascii="Arial" w:hAnsi="Arial" w:cs="Arial"/>
                <w:b/>
                <w:sz w:val="20"/>
                <w:szCs w:val="20"/>
              </w:rPr>
              <w:t>) nosacījumus:</w:t>
            </w:r>
          </w:p>
        </w:tc>
      </w:tr>
      <w:tr w:rsidR="00BD7A31" w:rsidRPr="00710EAB" w14:paraId="1BD5838C" w14:textId="77777777" w:rsidTr="006C071D">
        <w:tc>
          <w:tcPr>
            <w:tcW w:w="4678" w:type="dxa"/>
            <w:shd w:val="clear" w:color="auto" w:fill="auto"/>
          </w:tcPr>
          <w:p w14:paraId="0D70CDC9" w14:textId="77777777" w:rsidR="00BD7A31" w:rsidRPr="00813945" w:rsidRDefault="00BD7A31" w:rsidP="006C071D">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1</w:t>
            </w:r>
            <w:r w:rsidRPr="00813945">
              <w:rPr>
                <w:rFonts w:ascii="Arial" w:hAnsi="Arial" w:cs="Arial"/>
                <w:b/>
                <w:sz w:val="20"/>
                <w:szCs w:val="20"/>
              </w:rPr>
              <w:t xml:space="preserve">. </w:t>
            </w:r>
            <w:r w:rsidRPr="00813945">
              <w:rPr>
                <w:rFonts w:ascii="Arial" w:hAnsi="Arial" w:cs="Arial"/>
                <w:sz w:val="20"/>
                <w:szCs w:val="20"/>
              </w:rPr>
              <w:t xml:space="preserve">Ēdināšanas pakalpojuma nodrošināšanas maksa vienam izglītojamajam nepārsniegs </w:t>
            </w:r>
            <w:r w:rsidRPr="00813945">
              <w:rPr>
                <w:rFonts w:ascii="Arial" w:hAnsi="Arial" w:cs="Arial"/>
                <w:sz w:val="20"/>
                <w:szCs w:val="20"/>
              </w:rPr>
              <w:lastRenderedPageBreak/>
              <w:t>Ministru kabineta</w:t>
            </w:r>
            <w:r w:rsidRPr="00813945">
              <w:rPr>
                <w:rStyle w:val="FootnoteReference"/>
                <w:rFonts w:ascii="Arial" w:hAnsi="Arial" w:cs="Arial"/>
                <w:sz w:val="20"/>
                <w:szCs w:val="20"/>
              </w:rPr>
              <w:footnoteReference w:id="3"/>
            </w:r>
            <w:r w:rsidRPr="00813945">
              <w:rPr>
                <w:rFonts w:ascii="Arial" w:hAnsi="Arial" w:cs="Arial"/>
                <w:sz w:val="20"/>
                <w:szCs w:val="20"/>
              </w:rPr>
              <w:t xml:space="preserve"> un Liepājas pilsētas domes noteiktās</w:t>
            </w:r>
            <w:r w:rsidRPr="00813945">
              <w:rPr>
                <w:rStyle w:val="FootnoteReference"/>
                <w:rFonts w:ascii="Arial" w:hAnsi="Arial" w:cs="Arial"/>
                <w:sz w:val="20"/>
                <w:szCs w:val="20"/>
              </w:rPr>
              <w:footnoteReference w:id="4"/>
            </w:r>
            <w:r w:rsidRPr="00813945">
              <w:rPr>
                <w:rFonts w:ascii="Arial" w:hAnsi="Arial" w:cs="Arial"/>
                <w:sz w:val="20"/>
                <w:szCs w:val="20"/>
              </w:rPr>
              <w:t xml:space="preserve"> ēdināšanas maksas robežas.</w:t>
            </w:r>
          </w:p>
        </w:tc>
        <w:tc>
          <w:tcPr>
            <w:tcW w:w="4536" w:type="dxa"/>
            <w:shd w:val="clear" w:color="auto" w:fill="auto"/>
          </w:tcPr>
          <w:p w14:paraId="3B934547" w14:textId="77777777" w:rsidR="00BD7A31" w:rsidRPr="00813945" w:rsidRDefault="00BD7A31" w:rsidP="006C071D">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lastRenderedPageBreak/>
              <w:t xml:space="preserve">Apliecinājums, ka ēdināšanas pakalpojuma nodrošināšanas maksa nepārsniegs Ministru </w:t>
            </w:r>
            <w:r w:rsidRPr="00813945">
              <w:rPr>
                <w:rFonts w:ascii="Arial" w:hAnsi="Arial" w:cs="Arial"/>
                <w:sz w:val="20"/>
                <w:szCs w:val="20"/>
              </w:rPr>
              <w:lastRenderedPageBreak/>
              <w:t xml:space="preserve">kabineta un Liepājas pilsētas domes noteiktās ēdināšanas maksas robežas (apliecinājums iekļauts nolikuma </w:t>
            </w:r>
            <w:r>
              <w:rPr>
                <w:rFonts w:ascii="Arial" w:hAnsi="Arial" w:cs="Arial"/>
                <w:sz w:val="20"/>
                <w:szCs w:val="20"/>
              </w:rPr>
              <w:t>2</w:t>
            </w:r>
            <w:r w:rsidRPr="00813945">
              <w:rPr>
                <w:rFonts w:ascii="Arial" w:hAnsi="Arial" w:cs="Arial"/>
                <w:sz w:val="20"/>
                <w:szCs w:val="20"/>
              </w:rPr>
              <w:t>.pielikumā</w:t>
            </w:r>
            <w:r>
              <w:rPr>
                <w:rFonts w:ascii="Arial" w:hAnsi="Arial" w:cs="Arial"/>
                <w:sz w:val="20"/>
                <w:szCs w:val="20"/>
              </w:rPr>
              <w:t xml:space="preserve"> - “Finanšu piedāvājums”</w:t>
            </w:r>
            <w:r w:rsidRPr="00813945">
              <w:rPr>
                <w:rFonts w:ascii="Arial" w:hAnsi="Arial" w:cs="Arial"/>
                <w:sz w:val="20"/>
                <w:szCs w:val="20"/>
              </w:rPr>
              <w:t>).</w:t>
            </w:r>
          </w:p>
        </w:tc>
      </w:tr>
      <w:tr w:rsidR="00BD7A31" w:rsidRPr="00710EAB" w14:paraId="782F36C0" w14:textId="77777777" w:rsidTr="006C071D">
        <w:tc>
          <w:tcPr>
            <w:tcW w:w="4678" w:type="dxa"/>
            <w:shd w:val="clear" w:color="auto" w:fill="auto"/>
          </w:tcPr>
          <w:p w14:paraId="692441A9" w14:textId="77777777" w:rsidR="00BD7A31" w:rsidRPr="00813945" w:rsidRDefault="00BD7A31" w:rsidP="006C071D">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lastRenderedPageBreak/>
              <w:t>4</w:t>
            </w:r>
            <w:r w:rsidRPr="00813945">
              <w:rPr>
                <w:rFonts w:ascii="Arial" w:hAnsi="Arial" w:cs="Arial"/>
                <w:b/>
                <w:sz w:val="20"/>
                <w:szCs w:val="20"/>
              </w:rPr>
              <w:t>.1.</w:t>
            </w:r>
            <w:r>
              <w:rPr>
                <w:rFonts w:ascii="Arial" w:hAnsi="Arial" w:cs="Arial"/>
                <w:b/>
                <w:sz w:val="20"/>
                <w:szCs w:val="20"/>
              </w:rPr>
              <w:t>2</w:t>
            </w:r>
            <w:r w:rsidRPr="00813945">
              <w:rPr>
                <w:rFonts w:ascii="Arial" w:hAnsi="Arial" w:cs="Arial"/>
                <w:b/>
                <w:sz w:val="20"/>
                <w:szCs w:val="20"/>
              </w:rPr>
              <w:t>.</w:t>
            </w:r>
            <w:r w:rsidRPr="00813945">
              <w:rPr>
                <w:rFonts w:ascii="Arial" w:hAnsi="Arial" w:cs="Arial"/>
                <w:sz w:val="20"/>
                <w:szCs w:val="20"/>
              </w:rPr>
              <w:t xml:space="preserve"> Ēdināšanas pakalpojuma nodrošināšanai izmantotie (ēdienkartēs iekļautie) pārtikas produkti nesatur ģenētiski modificētos organismus, nesastāv no tiem un nav ražoti no tiem.</w:t>
            </w:r>
          </w:p>
        </w:tc>
        <w:tc>
          <w:tcPr>
            <w:tcW w:w="4536" w:type="dxa"/>
            <w:shd w:val="clear" w:color="auto" w:fill="auto"/>
          </w:tcPr>
          <w:p w14:paraId="2EF7EC41" w14:textId="669256DC" w:rsidR="00BD7A31" w:rsidRPr="00176C0F" w:rsidRDefault="00BD7A31" w:rsidP="00005680">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(informācija, kas iekļauta nolikuma 1</w:t>
            </w:r>
            <w:r w:rsidR="00005680">
              <w:rPr>
                <w:rFonts w:ascii="Arial" w:hAnsi="Arial" w:cs="Arial"/>
                <w:sz w:val="20"/>
                <w:szCs w:val="20"/>
              </w:rPr>
              <w:t>6</w:t>
            </w:r>
            <w:r w:rsidRPr="00176C0F">
              <w:rPr>
                <w:rFonts w:ascii="Arial" w:hAnsi="Arial" w:cs="Arial"/>
                <w:sz w:val="20"/>
                <w:szCs w:val="20"/>
              </w:rPr>
              <w:t>.pielikumā).</w:t>
            </w:r>
          </w:p>
        </w:tc>
      </w:tr>
      <w:tr w:rsidR="00BD7A31" w:rsidRPr="00710EAB" w14:paraId="71BF5F13" w14:textId="77777777" w:rsidTr="006C071D">
        <w:tc>
          <w:tcPr>
            <w:tcW w:w="4678" w:type="dxa"/>
            <w:shd w:val="clear" w:color="auto" w:fill="auto"/>
          </w:tcPr>
          <w:p w14:paraId="46546C58" w14:textId="77777777" w:rsidR="00BD7A31" w:rsidRPr="00813945" w:rsidRDefault="00BD7A31" w:rsidP="006C071D">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3</w:t>
            </w:r>
            <w:r w:rsidRPr="00813945">
              <w:rPr>
                <w:rFonts w:ascii="Arial" w:hAnsi="Arial" w:cs="Arial"/>
                <w:b/>
                <w:sz w:val="20"/>
                <w:szCs w:val="20"/>
              </w:rPr>
              <w:t xml:space="preserve">. </w:t>
            </w:r>
            <w:r w:rsidRPr="00813945">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FCD4AE7" w14:textId="7723B3A4" w:rsidR="00BD7A31" w:rsidRPr="00176C0F" w:rsidRDefault="00BD7A31" w:rsidP="006C071D">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w:t>
            </w:r>
            <w:r w:rsidR="00005680">
              <w:rPr>
                <w:rFonts w:ascii="Arial" w:hAnsi="Arial" w:cs="Arial"/>
                <w:sz w:val="20"/>
                <w:szCs w:val="20"/>
              </w:rPr>
              <w:t>mācija, kas iekļauta nolikuma 16</w:t>
            </w:r>
            <w:r w:rsidRPr="00176C0F">
              <w:rPr>
                <w:rFonts w:ascii="Arial" w:hAnsi="Arial" w:cs="Arial"/>
                <w:sz w:val="20"/>
                <w:szCs w:val="20"/>
              </w:rPr>
              <w:t>.pielikumā).</w:t>
            </w:r>
          </w:p>
        </w:tc>
      </w:tr>
      <w:tr w:rsidR="00BD7A31" w:rsidRPr="004119B1" w14:paraId="239C8E87" w14:textId="77777777" w:rsidTr="006C071D">
        <w:tc>
          <w:tcPr>
            <w:tcW w:w="4678" w:type="dxa"/>
            <w:shd w:val="clear" w:color="auto" w:fill="auto"/>
          </w:tcPr>
          <w:p w14:paraId="55AF4FF7" w14:textId="77777777" w:rsidR="00BD7A31" w:rsidRPr="000704CD" w:rsidRDefault="00BD7A31" w:rsidP="006C071D">
            <w:pPr>
              <w:pStyle w:val="ListParagraph"/>
              <w:tabs>
                <w:tab w:val="left" w:pos="5"/>
              </w:tabs>
              <w:spacing w:beforeLines="20" w:before="48" w:afterLines="20" w:after="48" w:line="240" w:lineRule="auto"/>
              <w:ind w:left="5"/>
              <w:jc w:val="both"/>
              <w:rPr>
                <w:rFonts w:ascii="Arial" w:hAnsi="Arial" w:cs="Arial"/>
                <w:sz w:val="20"/>
                <w:szCs w:val="20"/>
                <w:lang w:eastAsia="en-US"/>
              </w:rPr>
            </w:pPr>
            <w:r w:rsidRPr="000704CD">
              <w:rPr>
                <w:rFonts w:ascii="Arial" w:hAnsi="Arial" w:cs="Arial"/>
                <w:b/>
                <w:sz w:val="20"/>
                <w:szCs w:val="20"/>
              </w:rPr>
              <w:t xml:space="preserve">4.1.4. </w:t>
            </w:r>
            <w:r w:rsidRPr="000704CD">
              <w:rPr>
                <w:rFonts w:ascii="Arial" w:hAnsi="Arial" w:cs="Arial"/>
                <w:sz w:val="20"/>
                <w:szCs w:val="20"/>
              </w:rPr>
              <w:t>Pretendents nodrošina tehnisko aprīkojumu</w:t>
            </w:r>
            <w:r w:rsidRPr="000704CD">
              <w:rPr>
                <w:rFonts w:ascii="Arial" w:hAnsi="Arial" w:cs="Arial"/>
                <w:sz w:val="20"/>
                <w:szCs w:val="20"/>
                <w:lang w:eastAsia="en-US"/>
              </w:rPr>
              <w:t xml:space="preserve">,  Tehniskajā specifikācijā noteikto prasību izpildei </w:t>
            </w:r>
            <w:r w:rsidRPr="000704CD">
              <w:rPr>
                <w:rFonts w:ascii="Arial" w:hAnsi="Arial" w:cs="Arial"/>
                <w:sz w:val="20"/>
                <w:szCs w:val="20"/>
                <w:u w:val="single"/>
                <w:lang w:eastAsia="en-US"/>
              </w:rPr>
              <w:t>pakalpojuma sniegšanas vietā</w:t>
            </w:r>
            <w:r w:rsidRPr="000704CD">
              <w:rPr>
                <w:rFonts w:ascii="Arial" w:hAnsi="Arial" w:cs="Arial"/>
                <w:sz w:val="20"/>
                <w:szCs w:val="20"/>
                <w:lang w:eastAsia="en-US"/>
              </w:rPr>
              <w:t>.</w:t>
            </w:r>
          </w:p>
          <w:p w14:paraId="419B9E82" w14:textId="77777777" w:rsidR="00BD7A31" w:rsidRPr="000704CD" w:rsidRDefault="00BD7A31" w:rsidP="006C071D">
            <w:pPr>
              <w:pStyle w:val="ListParagraph"/>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0A1CAAA9" w14:textId="77777777" w:rsidR="00BD7A31" w:rsidRPr="000704CD" w:rsidRDefault="00BD7A31" w:rsidP="006C071D">
            <w:pPr>
              <w:widowControl w:val="0"/>
              <w:autoSpaceDE w:val="0"/>
              <w:autoSpaceDN w:val="0"/>
              <w:adjustRightInd w:val="0"/>
              <w:jc w:val="both"/>
              <w:rPr>
                <w:rFonts w:ascii="Arial" w:hAnsi="Arial" w:cs="Arial"/>
                <w:sz w:val="20"/>
                <w:szCs w:val="20"/>
              </w:rPr>
            </w:pPr>
            <w:bookmarkStart w:id="5" w:name="_Hlk536107240"/>
            <w:r w:rsidRPr="000704CD">
              <w:rPr>
                <w:rFonts w:ascii="Arial" w:hAnsi="Arial" w:cs="Arial"/>
                <w:sz w:val="20"/>
                <w:szCs w:val="20"/>
              </w:rPr>
              <w:t xml:space="preserve"> Pretendents iesniedz: </w:t>
            </w:r>
          </w:p>
          <w:p w14:paraId="08CBC92C" w14:textId="77777777" w:rsidR="00BD7A31" w:rsidRPr="000704CD" w:rsidRDefault="00BD7A31" w:rsidP="006C071D">
            <w:pPr>
              <w:widowControl w:val="0"/>
              <w:autoSpaceDE w:val="0"/>
              <w:autoSpaceDN w:val="0"/>
              <w:adjustRightInd w:val="0"/>
              <w:jc w:val="both"/>
              <w:rPr>
                <w:rFonts w:ascii="Arial" w:hAnsi="Arial" w:cs="Arial"/>
                <w:sz w:val="20"/>
                <w:szCs w:val="20"/>
                <w:lang w:eastAsia="lv-LV"/>
              </w:rPr>
            </w:pPr>
            <w:r w:rsidRPr="000704CD">
              <w:rPr>
                <w:rFonts w:ascii="Arial" w:hAnsi="Arial" w:cs="Arial"/>
                <w:b/>
                <w:sz w:val="20"/>
                <w:szCs w:val="20"/>
              </w:rPr>
              <w:t>a)</w:t>
            </w:r>
            <w:r w:rsidRPr="000704CD">
              <w:rPr>
                <w:rFonts w:ascii="Arial" w:hAnsi="Arial" w:cs="Arial"/>
                <w:sz w:val="20"/>
                <w:szCs w:val="20"/>
              </w:rPr>
              <w:t xml:space="preserve"> nolikuma 14.pielikumu “Ēdināšanas bloka iekārtu un aprīkojuma saraksts”, ar izdarītu atzīmi “tiks lietots” vai “nav nepieciešams”;</w:t>
            </w:r>
          </w:p>
          <w:p w14:paraId="0CF1642B" w14:textId="77777777" w:rsidR="00BD7A31" w:rsidRPr="00316D19" w:rsidRDefault="00BD7A31" w:rsidP="006C071D">
            <w:pPr>
              <w:tabs>
                <w:tab w:val="left" w:pos="0"/>
                <w:tab w:val="left" w:pos="960"/>
              </w:tabs>
              <w:suppressAutoHyphens w:val="0"/>
              <w:autoSpaceDE w:val="0"/>
              <w:autoSpaceDN w:val="0"/>
              <w:adjustRightInd w:val="0"/>
              <w:spacing w:beforeLines="20" w:before="48" w:afterLines="20" w:after="48" w:line="276" w:lineRule="auto"/>
              <w:jc w:val="both"/>
              <w:rPr>
                <w:rFonts w:ascii="Arial" w:eastAsia="Calibri" w:hAnsi="Arial" w:cs="Arial"/>
                <w:sz w:val="20"/>
                <w:szCs w:val="20"/>
                <w:lang w:eastAsia="lv-LV"/>
              </w:rPr>
            </w:pPr>
            <w:r w:rsidRPr="00271660">
              <w:rPr>
                <w:rFonts w:ascii="Arial" w:eastAsia="Calibri" w:hAnsi="Arial" w:cs="Arial"/>
                <w:b/>
                <w:sz w:val="20"/>
                <w:szCs w:val="20"/>
                <w:lang w:eastAsia="lv-LV"/>
              </w:rPr>
              <w:t xml:space="preserve">b) </w:t>
            </w:r>
            <w:r w:rsidRPr="00271660">
              <w:rPr>
                <w:rFonts w:ascii="Arial" w:eastAsia="Calibri" w:hAnsi="Arial" w:cs="Arial"/>
                <w:sz w:val="20"/>
                <w:szCs w:val="20"/>
                <w:lang w:eastAsia="lv-LV"/>
              </w:rPr>
              <w:t>Tehniskā  aprīkojuma un iekārtu sarakstu, kas nepieciešams papildus Pasūtītāja rīcībā esošajām iekārtām un aprīkojumam (pēc formas – nolikuma 15.pielikums). Sarakstā norāda, kāds tehniskais aprīkojums un iekārtas nepieciešamas papildus Pasūtītāja nodrošinātājam, kā arī norāda nepieciešamās iekārtas un aprīkojumu sekmīgai ēdināšanas pakalpojuma sniegšanai.</w:t>
            </w:r>
            <w:bookmarkEnd w:id="5"/>
          </w:p>
        </w:tc>
      </w:tr>
      <w:tr w:rsidR="00BD7A31" w:rsidRPr="00241F63" w14:paraId="35660F88" w14:textId="77777777" w:rsidTr="006C071D">
        <w:tc>
          <w:tcPr>
            <w:tcW w:w="4678" w:type="dxa"/>
            <w:shd w:val="clear" w:color="auto" w:fill="auto"/>
          </w:tcPr>
          <w:p w14:paraId="4814A0C4" w14:textId="1AE1A19F" w:rsidR="00BD7A31" w:rsidRPr="00241F63" w:rsidRDefault="00BD7A31" w:rsidP="00271660">
            <w:pPr>
              <w:pStyle w:val="BodyText"/>
              <w:tabs>
                <w:tab w:val="left" w:pos="0"/>
                <w:tab w:val="left" w:pos="743"/>
              </w:tabs>
              <w:spacing w:beforeLines="20" w:before="48" w:afterLines="20" w:after="48"/>
              <w:jc w:val="both"/>
              <w:rPr>
                <w:rFonts w:ascii="Arial" w:hAnsi="Arial" w:cs="Arial"/>
                <w:b/>
              </w:rPr>
            </w:pPr>
            <w:r w:rsidRPr="00241F63">
              <w:rPr>
                <w:rFonts w:ascii="Arial" w:hAnsi="Arial" w:cs="Arial"/>
                <w:b/>
              </w:rPr>
              <w:t xml:space="preserve">4.1.5. </w:t>
            </w:r>
            <w:r w:rsidRPr="00241F63">
              <w:rPr>
                <w:rFonts w:ascii="Arial" w:hAnsi="Arial" w:cs="Arial"/>
              </w:rPr>
              <w:t xml:space="preserve">Pretendenta izstrādātas </w:t>
            </w:r>
            <w:r w:rsidRPr="00241F63">
              <w:rPr>
                <w:rFonts w:ascii="Arial" w:hAnsi="Arial" w:cs="Arial"/>
                <w:b/>
              </w:rPr>
              <w:t>ēdienkartes</w:t>
            </w:r>
            <w:r w:rsidRPr="00241F63">
              <w:rPr>
                <w:rStyle w:val="FootnoteReference"/>
                <w:rFonts w:ascii="Arial" w:hAnsi="Arial" w:cs="Arial"/>
                <w:b/>
              </w:rPr>
              <w:footnoteReference w:id="5"/>
            </w:r>
            <w:r w:rsidRPr="00241F63">
              <w:rPr>
                <w:rFonts w:ascii="Arial" w:hAnsi="Arial" w:cs="Arial"/>
                <w:color w:val="FF0000"/>
              </w:rPr>
              <w:t xml:space="preserve"> </w:t>
            </w:r>
            <w:r w:rsidRPr="00241F63">
              <w:rPr>
                <w:rFonts w:ascii="Arial" w:hAnsi="Arial" w:cs="Arial"/>
              </w:rPr>
              <w:t>(katrai dienai 1 (viena) ēdienkarte, nedēļā 5 (piecām) dienām</w:t>
            </w:r>
            <w:r w:rsidR="00271660">
              <w:rPr>
                <w:rFonts w:ascii="Arial" w:hAnsi="Arial" w:cs="Arial"/>
              </w:rPr>
              <w:t>)</w:t>
            </w:r>
            <w:r w:rsidRPr="00241F63">
              <w:rPr>
                <w:rFonts w:ascii="Arial" w:hAnsi="Arial" w:cs="Arial"/>
              </w:rPr>
              <w:t xml:space="preserve"> ar pilnas uzturvērtības un enerģētiskās vērtības aprēķiniem. </w:t>
            </w:r>
            <w:r w:rsidR="00241F63">
              <w:rPr>
                <w:rFonts w:ascii="Arial" w:hAnsi="Arial" w:cs="Arial"/>
              </w:rPr>
              <w:t xml:space="preserve"> </w:t>
            </w:r>
          </w:p>
        </w:tc>
        <w:tc>
          <w:tcPr>
            <w:tcW w:w="4536" w:type="dxa"/>
            <w:shd w:val="clear" w:color="auto" w:fill="auto"/>
          </w:tcPr>
          <w:p w14:paraId="5A68633B" w14:textId="77777777"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sz w:val="20"/>
                <w:szCs w:val="20"/>
              </w:rPr>
              <w:t>Pretendenta ēdienkartes (pēc formas - nolikuma 10.pielikums) jāsagatavo saskaņā ar šādu izglītojamo grupu dalījumu:</w:t>
            </w:r>
          </w:p>
          <w:p w14:paraId="71B3BB14" w14:textId="52CFC10F"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a) </w:t>
            </w:r>
            <w:r w:rsidRPr="00A27936">
              <w:rPr>
                <w:rFonts w:ascii="Arial" w:hAnsi="Arial" w:cs="Arial"/>
                <w:sz w:val="20"/>
                <w:szCs w:val="20"/>
              </w:rPr>
              <w:t xml:space="preserve">komplekso pusdienu divu nedēļu ēdienkartes </w:t>
            </w:r>
            <w:r w:rsidR="004D18B8" w:rsidRPr="00A27936">
              <w:rPr>
                <w:rFonts w:ascii="Arial" w:hAnsi="Arial" w:cs="Arial"/>
                <w:b/>
                <w:sz w:val="20"/>
                <w:szCs w:val="20"/>
              </w:rPr>
              <w:t>1.-4</w:t>
            </w:r>
            <w:r w:rsidRPr="00A27936">
              <w:rPr>
                <w:rFonts w:ascii="Arial" w:hAnsi="Arial" w:cs="Arial"/>
                <w:b/>
                <w:sz w:val="20"/>
                <w:szCs w:val="20"/>
              </w:rPr>
              <w:t>.klašu izglītojamiem</w:t>
            </w:r>
            <w:r w:rsidR="004D18B8" w:rsidRPr="00A27936">
              <w:rPr>
                <w:rFonts w:ascii="Arial" w:hAnsi="Arial" w:cs="Arial"/>
                <w:sz w:val="20"/>
                <w:szCs w:val="20"/>
              </w:rPr>
              <w:t xml:space="preserve"> rudens sezonai septembra</w:t>
            </w:r>
            <w:r w:rsidRPr="00A27936">
              <w:rPr>
                <w:rFonts w:ascii="Arial" w:hAnsi="Arial" w:cs="Arial"/>
                <w:sz w:val="20"/>
                <w:szCs w:val="20"/>
              </w:rPr>
              <w:t xml:space="preserve"> mēnesī;</w:t>
            </w:r>
          </w:p>
          <w:p w14:paraId="4FB3C8A5" w14:textId="66A2C706" w:rsidR="004D18B8" w:rsidRPr="00A27936" w:rsidRDefault="004D18B8" w:rsidP="004D18B8">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b) </w:t>
            </w:r>
            <w:r w:rsidRPr="00A27936">
              <w:rPr>
                <w:rFonts w:ascii="Arial" w:hAnsi="Arial" w:cs="Arial"/>
                <w:sz w:val="20"/>
                <w:szCs w:val="20"/>
              </w:rPr>
              <w:t xml:space="preserve">komplekso pusdienu divu nedēļu ēdienkartes </w:t>
            </w:r>
            <w:r w:rsidRPr="00A27936">
              <w:rPr>
                <w:rFonts w:ascii="Arial" w:hAnsi="Arial" w:cs="Arial"/>
                <w:b/>
                <w:sz w:val="20"/>
                <w:szCs w:val="20"/>
              </w:rPr>
              <w:t>5.-9.klašu izglītojamiem</w:t>
            </w:r>
            <w:r w:rsidRPr="00A27936">
              <w:rPr>
                <w:rFonts w:ascii="Arial" w:hAnsi="Arial" w:cs="Arial"/>
                <w:sz w:val="20"/>
                <w:szCs w:val="20"/>
              </w:rPr>
              <w:t xml:space="preserve"> ziemas sezonai janvāra mēnesī;</w:t>
            </w:r>
          </w:p>
          <w:p w14:paraId="171CD6A5" w14:textId="3A19A458" w:rsidR="00BD7A31" w:rsidRPr="00A27936" w:rsidRDefault="004D18B8"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c</w:t>
            </w:r>
            <w:r w:rsidR="00BD7A31" w:rsidRPr="00A27936">
              <w:rPr>
                <w:rFonts w:ascii="Arial" w:hAnsi="Arial" w:cs="Arial"/>
                <w:b/>
                <w:sz w:val="20"/>
                <w:szCs w:val="20"/>
              </w:rPr>
              <w:t>)</w:t>
            </w:r>
            <w:r w:rsidR="00BD7A31" w:rsidRPr="00A27936">
              <w:rPr>
                <w:rFonts w:ascii="Arial" w:hAnsi="Arial" w:cs="Arial"/>
                <w:sz w:val="20"/>
                <w:szCs w:val="20"/>
              </w:rPr>
              <w:t xml:space="preserve"> komplekso pusdienu divu nedēļu ēdienkartes </w:t>
            </w:r>
            <w:r w:rsidR="00BD7A31" w:rsidRPr="00A27936">
              <w:rPr>
                <w:rFonts w:ascii="Arial" w:hAnsi="Arial" w:cs="Arial"/>
                <w:b/>
                <w:sz w:val="20"/>
                <w:szCs w:val="20"/>
              </w:rPr>
              <w:t>10.-12.klašu izglītojamiem</w:t>
            </w:r>
            <w:r w:rsidR="00BD7A31" w:rsidRPr="00A27936">
              <w:rPr>
                <w:rFonts w:ascii="Arial" w:hAnsi="Arial" w:cs="Arial"/>
                <w:sz w:val="20"/>
                <w:szCs w:val="20"/>
              </w:rPr>
              <w:t xml:space="preserve"> pavasara  sezonai aprīļa mēnesī; </w:t>
            </w:r>
          </w:p>
          <w:p w14:paraId="48632C77" w14:textId="56D4EC62" w:rsidR="00BD7A31" w:rsidRPr="00A27936" w:rsidRDefault="004D18B8"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d</w:t>
            </w:r>
            <w:r w:rsidR="00BD7A31" w:rsidRPr="00A27936">
              <w:rPr>
                <w:rFonts w:ascii="Arial" w:hAnsi="Arial" w:cs="Arial"/>
                <w:b/>
                <w:sz w:val="20"/>
                <w:szCs w:val="20"/>
              </w:rPr>
              <w:t>)</w:t>
            </w:r>
            <w:r w:rsidR="00BD7A31" w:rsidRPr="00A27936">
              <w:rPr>
                <w:rFonts w:ascii="Arial" w:hAnsi="Arial" w:cs="Arial"/>
                <w:sz w:val="20"/>
                <w:szCs w:val="20"/>
              </w:rPr>
              <w:t xml:space="preserve"> komplekso pusdienu vienai nedēļai ēdienkarte </w:t>
            </w:r>
            <w:r w:rsidRPr="00A27936">
              <w:rPr>
                <w:rFonts w:ascii="Arial" w:hAnsi="Arial" w:cs="Arial"/>
                <w:b/>
                <w:sz w:val="20"/>
                <w:szCs w:val="20"/>
              </w:rPr>
              <w:t>1.–4</w:t>
            </w:r>
            <w:r w:rsidR="00BD7A31" w:rsidRPr="00A27936">
              <w:rPr>
                <w:rFonts w:ascii="Arial" w:hAnsi="Arial" w:cs="Arial"/>
                <w:b/>
                <w:sz w:val="20"/>
                <w:szCs w:val="20"/>
              </w:rPr>
              <w:t>.klašu izglītojamiem ar laktozes   nepanesību</w:t>
            </w:r>
            <w:r w:rsidR="00BD7A31" w:rsidRPr="00A27936">
              <w:rPr>
                <w:rFonts w:ascii="Arial" w:hAnsi="Arial" w:cs="Arial"/>
                <w:sz w:val="20"/>
                <w:szCs w:val="20"/>
              </w:rPr>
              <w:t xml:space="preserve"> (diētai) rudens sezonai septembra mēnesī;</w:t>
            </w:r>
          </w:p>
          <w:p w14:paraId="1FADB7BC" w14:textId="7D2E799C" w:rsidR="00BD7A31" w:rsidRPr="00A27936" w:rsidRDefault="004D18B8" w:rsidP="006C071D">
            <w:pPr>
              <w:tabs>
                <w:tab w:val="left" w:pos="851"/>
              </w:tabs>
              <w:spacing w:beforeLines="20" w:before="48" w:afterLines="20" w:after="48"/>
              <w:jc w:val="both"/>
              <w:rPr>
                <w:rFonts w:ascii="Arial" w:hAnsi="Arial" w:cs="Arial"/>
                <w:b/>
                <w:sz w:val="20"/>
                <w:szCs w:val="20"/>
              </w:rPr>
            </w:pPr>
            <w:r w:rsidRPr="00A27936">
              <w:rPr>
                <w:rFonts w:ascii="Arial" w:hAnsi="Arial" w:cs="Arial"/>
                <w:b/>
                <w:sz w:val="20"/>
                <w:szCs w:val="20"/>
              </w:rPr>
              <w:t>e</w:t>
            </w:r>
            <w:r w:rsidR="00BD7A31" w:rsidRPr="00A27936">
              <w:rPr>
                <w:rFonts w:ascii="Arial" w:hAnsi="Arial" w:cs="Arial"/>
                <w:b/>
                <w:sz w:val="20"/>
                <w:szCs w:val="20"/>
              </w:rPr>
              <w:t>)</w:t>
            </w:r>
            <w:r w:rsidR="00BD7A31" w:rsidRPr="00A27936">
              <w:rPr>
                <w:rFonts w:ascii="Arial" w:hAnsi="Arial" w:cs="Arial"/>
                <w:sz w:val="20"/>
                <w:szCs w:val="20"/>
              </w:rPr>
              <w:t xml:space="preserve"> </w:t>
            </w:r>
            <w:r w:rsidR="00BD7A31" w:rsidRPr="00A27936">
              <w:rPr>
                <w:rFonts w:ascii="Arial" w:hAnsi="Arial" w:cs="Arial"/>
                <w:b/>
                <w:sz w:val="20"/>
                <w:szCs w:val="20"/>
              </w:rPr>
              <w:t>izvēles ēdienkartes</w:t>
            </w:r>
            <w:r w:rsidR="00BD7A31" w:rsidRPr="00A27936">
              <w:rPr>
                <w:rFonts w:ascii="Arial" w:hAnsi="Arial" w:cs="Arial"/>
                <w:sz w:val="20"/>
                <w:szCs w:val="20"/>
              </w:rPr>
              <w:t xml:space="preserve"> piedāvājums vienai nedēļai pavasara sezonai aprīļa mēnesī tanī pat nedēļā, kurā tiek piedāvāta ēdienkarte </w:t>
            </w:r>
            <w:r w:rsidR="00BD7A31" w:rsidRPr="00A27936">
              <w:rPr>
                <w:rFonts w:ascii="Arial" w:hAnsi="Arial" w:cs="Arial"/>
                <w:b/>
                <w:sz w:val="20"/>
                <w:szCs w:val="20"/>
              </w:rPr>
              <w:t>10.-12.klašu izglītojamiem.</w:t>
            </w:r>
          </w:p>
          <w:p w14:paraId="666E6D5A" w14:textId="3AD3C270" w:rsidR="00BD7A31" w:rsidRPr="00A27936" w:rsidRDefault="00BD7A31" w:rsidP="006C071D">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Katrā ēdienkartē jābūt norādītam </w:t>
            </w:r>
            <w:r w:rsidRPr="00A27936">
              <w:rPr>
                <w:rFonts w:ascii="Arial" w:hAnsi="Arial" w:cs="Arial"/>
                <w:b/>
                <w:sz w:val="20"/>
                <w:szCs w:val="20"/>
              </w:rPr>
              <w:lastRenderedPageBreak/>
              <w:t>tehnoloģiskās kartes nr.,  ēdiena nosaukumam, iznākum</w:t>
            </w:r>
            <w:r w:rsidR="004D18B8" w:rsidRPr="00A27936">
              <w:rPr>
                <w:rFonts w:ascii="Arial" w:hAnsi="Arial" w:cs="Arial"/>
                <w:b/>
                <w:sz w:val="20"/>
                <w:szCs w:val="20"/>
              </w:rPr>
              <w:t>am, uzturvērtībai, enerģētiska</w:t>
            </w:r>
            <w:r w:rsidRPr="00A27936">
              <w:rPr>
                <w:rFonts w:ascii="Arial" w:hAnsi="Arial" w:cs="Arial"/>
                <w:b/>
                <w:sz w:val="20"/>
                <w:szCs w:val="20"/>
              </w:rPr>
              <w:t xml:space="preserve">i vērtībai un cenai katram ēdienam, kā arī dienas kopējai cenai ar PVN. </w:t>
            </w:r>
            <w:r w:rsidRPr="00A27936">
              <w:rPr>
                <w:rFonts w:ascii="Arial" w:hAnsi="Arial" w:cs="Arial"/>
                <w:sz w:val="20"/>
                <w:szCs w:val="20"/>
              </w:rPr>
              <w:t xml:space="preserve">Brīvpusdienu, daļēji apmaksātu pusdienu, kuras pašvaldība piešķir izglītojamiem, un komplekso pusdienu </w:t>
            </w:r>
            <w:r w:rsidRPr="00A27936">
              <w:rPr>
                <w:rFonts w:ascii="Arial" w:hAnsi="Arial" w:cs="Arial"/>
                <w:b/>
                <w:sz w:val="20"/>
                <w:szCs w:val="20"/>
                <w:u w:val="single"/>
              </w:rPr>
              <w:t>cena un sortiments ir identisks</w:t>
            </w:r>
            <w:r w:rsidRPr="00A27936">
              <w:rPr>
                <w:rFonts w:ascii="Arial" w:hAnsi="Arial" w:cs="Arial"/>
                <w:sz w:val="20"/>
                <w:szCs w:val="20"/>
              </w:rPr>
              <w:t>, tiem pašiem ēdieniem jāietilpst arī attiecīgās dienas izvēles ēdienkartē.</w:t>
            </w:r>
          </w:p>
        </w:tc>
      </w:tr>
      <w:tr w:rsidR="00BD7A31" w:rsidRPr="00710EAB" w14:paraId="57D4371B" w14:textId="77777777" w:rsidTr="006C071D">
        <w:trPr>
          <w:trHeight w:val="2326"/>
        </w:trPr>
        <w:tc>
          <w:tcPr>
            <w:tcW w:w="4678" w:type="dxa"/>
            <w:shd w:val="clear" w:color="auto" w:fill="auto"/>
          </w:tcPr>
          <w:p w14:paraId="276E9539" w14:textId="5C125F65" w:rsidR="00BD7A31" w:rsidRPr="00710EAB" w:rsidRDefault="00BD7A31" w:rsidP="006C071D">
            <w:pPr>
              <w:pStyle w:val="BodyText"/>
              <w:spacing w:beforeLines="20" w:before="48" w:afterLines="20" w:after="48"/>
              <w:jc w:val="both"/>
              <w:rPr>
                <w:rFonts w:ascii="Arial" w:hAnsi="Arial" w:cs="Arial"/>
              </w:rPr>
            </w:pPr>
            <w:r w:rsidRPr="00746C31">
              <w:rPr>
                <w:rFonts w:ascii="Arial" w:hAnsi="Arial" w:cs="Arial"/>
                <w:b/>
              </w:rPr>
              <w:lastRenderedPageBreak/>
              <w:t>4.1.6.</w:t>
            </w:r>
            <w:r w:rsidRPr="00746C31">
              <w:rPr>
                <w:rFonts w:ascii="Arial" w:hAnsi="Arial" w:cs="Arial"/>
                <w:lang w:eastAsia="en-US"/>
              </w:rPr>
              <w:t xml:space="preserve"> </w:t>
            </w:r>
            <w:r w:rsidRPr="00710EAB">
              <w:rPr>
                <w:rFonts w:ascii="Arial" w:hAnsi="Arial" w:cs="Arial"/>
                <w:lang w:eastAsia="en-US"/>
              </w:rPr>
              <w:t>Ēdienkartēs iekļautie produkti</w:t>
            </w:r>
            <w:r>
              <w:rPr>
                <w:rFonts w:ascii="Arial" w:hAnsi="Arial" w:cs="Arial"/>
                <w:lang w:eastAsia="en-US"/>
              </w:rPr>
              <w:t>,</w:t>
            </w:r>
            <w:r w:rsidRPr="00710EAB">
              <w:rPr>
                <w:rFonts w:ascii="Arial" w:hAnsi="Arial" w:cs="Arial"/>
                <w:lang w:eastAsia="en-US"/>
              </w:rPr>
              <w:t xml:space="preserve"> kuri atbilst bioloģiskās lauksaimniecības (turpmāk – BL), nacionālās pārtikas kvalitātes shēmas (turpmāk – NPKS) vai lauksaimniecības produktu integrētās audzēšanas (turpmāk – LPIA) prasībām</w:t>
            </w:r>
            <w:r>
              <w:rPr>
                <w:rStyle w:val="FootnoteReference"/>
                <w:rFonts w:ascii="Arial" w:hAnsi="Arial" w:cs="Arial"/>
                <w:lang w:eastAsia="en-US"/>
              </w:rPr>
              <w:footnoteReference w:id="6"/>
            </w:r>
            <w:r w:rsidRPr="00710EAB">
              <w:rPr>
                <w:rFonts w:ascii="Arial" w:hAnsi="Arial" w:cs="Arial"/>
                <w:lang w:eastAsia="en-US"/>
              </w:rPr>
              <w:t>, kurus pretendents izmantos ēdināšanas pakalpojuma nodrošināšanai visā iepirkuma līguma darbības laikā.</w:t>
            </w:r>
            <w:r w:rsidR="00241F63">
              <w:rPr>
                <w:rFonts w:ascii="Arial" w:hAnsi="Arial" w:cs="Arial"/>
                <w:lang w:eastAsia="en-US"/>
              </w:rPr>
              <w:t xml:space="preserve"> </w:t>
            </w:r>
          </w:p>
        </w:tc>
        <w:tc>
          <w:tcPr>
            <w:tcW w:w="4536" w:type="dxa"/>
            <w:shd w:val="clear" w:color="auto" w:fill="auto"/>
          </w:tcPr>
          <w:p w14:paraId="585F63C1"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rPr>
            </w:pPr>
            <w:r w:rsidRPr="00710EAB">
              <w:rPr>
                <w:rFonts w:ascii="Arial" w:eastAsia="Times New Roman" w:hAnsi="Arial" w:cs="Arial"/>
                <w:b/>
                <w:color w:val="auto"/>
                <w:sz w:val="20"/>
                <w:szCs w:val="20"/>
              </w:rPr>
              <w:t>a)</w:t>
            </w:r>
            <w:r w:rsidRPr="00710EAB">
              <w:rPr>
                <w:rFonts w:ascii="Arial" w:eastAsia="Times New Roman" w:hAnsi="Arial" w:cs="Arial"/>
                <w:color w:val="auto"/>
                <w:sz w:val="20"/>
                <w:szCs w:val="20"/>
              </w:rPr>
              <w:t xml:space="preserve"> </w:t>
            </w:r>
            <w:r w:rsidRPr="0085436D">
              <w:rPr>
                <w:rFonts w:ascii="Arial" w:eastAsia="Times New Roman" w:hAnsi="Arial" w:cs="Arial"/>
                <w:color w:val="auto"/>
                <w:sz w:val="20"/>
                <w:szCs w:val="20"/>
              </w:rPr>
              <w:t xml:space="preserve">Informācija par </w:t>
            </w:r>
            <w:r>
              <w:rPr>
                <w:rFonts w:ascii="Arial" w:eastAsia="Times New Roman" w:hAnsi="Arial" w:cs="Arial"/>
                <w:color w:val="auto"/>
                <w:sz w:val="20"/>
                <w:szCs w:val="20"/>
              </w:rPr>
              <w:t xml:space="preserve">Pretendenta piedāvātajiem </w:t>
            </w:r>
            <w:r w:rsidRPr="0085436D">
              <w:rPr>
                <w:rFonts w:ascii="Arial" w:eastAsia="Times New Roman" w:hAnsi="Arial" w:cs="Arial"/>
                <w:color w:val="auto"/>
                <w:sz w:val="20"/>
                <w:szCs w:val="20"/>
              </w:rPr>
              <w:t xml:space="preserve">produktiem, kuri atbilst NPKS, BL vai LPIA prasībām </w:t>
            </w:r>
            <w:r>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p>
          <w:p w14:paraId="5E82B7DB"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rPr>
            </w:pPr>
            <w:r w:rsidRPr="0085436D">
              <w:rPr>
                <w:rFonts w:ascii="Arial" w:eastAsia="Times New Roman" w:hAnsi="Arial" w:cs="Arial"/>
                <w:b/>
                <w:color w:val="auto"/>
                <w:sz w:val="20"/>
                <w:szCs w:val="20"/>
              </w:rPr>
              <w:t>b)</w:t>
            </w:r>
            <w:r w:rsidRPr="0085436D">
              <w:rPr>
                <w:rFonts w:ascii="Arial" w:eastAsia="Times New Roman" w:hAnsi="Arial" w:cs="Arial"/>
                <w:color w:val="auto"/>
                <w:sz w:val="20"/>
                <w:szCs w:val="20"/>
              </w:rPr>
              <w:t xml:space="preserve">  Ja piedāvājumā ietverti </w:t>
            </w:r>
            <w:r w:rsidRPr="0085436D">
              <w:rPr>
                <w:rFonts w:ascii="Arial" w:eastAsia="Times New Roman" w:hAnsi="Arial" w:cs="Arial"/>
                <w:color w:val="auto"/>
                <w:sz w:val="20"/>
                <w:szCs w:val="20"/>
                <w:u w:val="single"/>
              </w:rPr>
              <w:t>ārvalstīs ražoti produkti</w:t>
            </w:r>
            <w:r w:rsidRPr="0085436D">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Pr>
                <w:rFonts w:ascii="Arial" w:eastAsia="Times New Roman" w:hAnsi="Arial" w:cs="Arial"/>
                <w:color w:val="auto"/>
                <w:sz w:val="20"/>
                <w:szCs w:val="20"/>
              </w:rPr>
              <w:t>.</w:t>
            </w:r>
          </w:p>
        </w:tc>
      </w:tr>
      <w:tr w:rsidR="00BD7A31" w:rsidRPr="00710EAB" w14:paraId="18DD88D0" w14:textId="77777777" w:rsidTr="006C071D">
        <w:trPr>
          <w:trHeight w:val="1455"/>
        </w:trPr>
        <w:tc>
          <w:tcPr>
            <w:tcW w:w="4678" w:type="dxa"/>
            <w:shd w:val="clear" w:color="auto" w:fill="auto"/>
          </w:tcPr>
          <w:p w14:paraId="0352EBE4" w14:textId="77777777" w:rsidR="00BD7A31" w:rsidRPr="006A5324" w:rsidRDefault="00BD7A31" w:rsidP="00BD7A31">
            <w:pPr>
              <w:pStyle w:val="BodyText"/>
              <w:numPr>
                <w:ilvl w:val="2"/>
                <w:numId w:val="35"/>
              </w:numPr>
              <w:ind w:left="0" w:firstLine="0"/>
              <w:jc w:val="both"/>
              <w:rPr>
                <w:rFonts w:ascii="Arial" w:hAnsi="Arial" w:cs="Arial"/>
              </w:rPr>
            </w:pPr>
            <w:r w:rsidRPr="006A5324">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F303E94" w14:textId="57BF828A" w:rsidR="00BD7A31" w:rsidRPr="006A5324" w:rsidRDefault="00BD7A31" w:rsidP="006C071D">
            <w:pPr>
              <w:pStyle w:val="Default"/>
              <w:spacing w:beforeLines="20" w:before="48" w:afterLines="20" w:after="48"/>
              <w:ind w:left="34"/>
              <w:jc w:val="both"/>
              <w:rPr>
                <w:rFonts w:ascii="Arial" w:eastAsia="Times New Roman" w:hAnsi="Arial" w:cs="Arial"/>
                <w:b/>
                <w:color w:val="auto"/>
                <w:sz w:val="20"/>
                <w:szCs w:val="20"/>
              </w:rPr>
            </w:pPr>
            <w:r w:rsidRPr="00241F63">
              <w:rPr>
                <w:rFonts w:ascii="Arial" w:hAnsi="Arial" w:cs="Arial"/>
                <w:sz w:val="20"/>
                <w:szCs w:val="20"/>
              </w:rPr>
              <w:t xml:space="preserve">Pretendenta apliecinājums (informācija, kas iekļauta </w:t>
            </w:r>
            <w:r w:rsidR="005D5C5F">
              <w:rPr>
                <w:rFonts w:ascii="Arial" w:hAnsi="Arial" w:cs="Arial"/>
                <w:color w:val="auto"/>
                <w:sz w:val="20"/>
                <w:szCs w:val="20"/>
              </w:rPr>
              <w:t>nolikuma 16</w:t>
            </w:r>
            <w:r w:rsidRPr="00241F63">
              <w:rPr>
                <w:rFonts w:ascii="Arial" w:hAnsi="Arial" w:cs="Arial"/>
                <w:color w:val="auto"/>
                <w:sz w:val="20"/>
                <w:szCs w:val="20"/>
              </w:rPr>
              <w:t>.pieliku</w:t>
            </w:r>
            <w:r w:rsidRPr="00241F63">
              <w:rPr>
                <w:rFonts w:ascii="Arial" w:hAnsi="Arial" w:cs="Arial"/>
                <w:sz w:val="20"/>
                <w:szCs w:val="20"/>
              </w:rPr>
              <w:t>mā).</w:t>
            </w:r>
          </w:p>
        </w:tc>
      </w:tr>
      <w:tr w:rsidR="00BD7A31" w:rsidRPr="00710EAB" w14:paraId="0CD129DF" w14:textId="77777777" w:rsidTr="006C071D">
        <w:trPr>
          <w:trHeight w:val="202"/>
        </w:trPr>
        <w:tc>
          <w:tcPr>
            <w:tcW w:w="9214" w:type="dxa"/>
            <w:gridSpan w:val="2"/>
            <w:shd w:val="clear" w:color="auto" w:fill="auto"/>
          </w:tcPr>
          <w:p w14:paraId="05D66444" w14:textId="77777777" w:rsidR="00BD7A31" w:rsidRPr="0085436D" w:rsidRDefault="00BD7A31" w:rsidP="006C071D">
            <w:pPr>
              <w:pStyle w:val="Default"/>
              <w:spacing w:beforeLines="20" w:before="48" w:afterLines="20" w:after="48"/>
              <w:jc w:val="both"/>
              <w:rPr>
                <w:rFonts w:ascii="Arial" w:eastAsia="Times New Roman" w:hAnsi="Arial" w:cs="Arial"/>
                <w:b/>
                <w:color w:val="auto"/>
                <w:sz w:val="20"/>
                <w:szCs w:val="20"/>
              </w:rPr>
            </w:pPr>
            <w:r w:rsidRPr="0085436D">
              <w:rPr>
                <w:rFonts w:ascii="Arial" w:hAnsi="Arial" w:cs="Arial"/>
                <w:b/>
                <w:sz w:val="20"/>
                <w:szCs w:val="20"/>
              </w:rPr>
              <w:t xml:space="preserve">4.2. Nolikuma </w:t>
            </w:r>
            <w:r w:rsidRPr="00EA59BD">
              <w:rPr>
                <w:rFonts w:ascii="Arial" w:hAnsi="Arial" w:cs="Arial"/>
                <w:b/>
                <w:color w:val="auto"/>
                <w:sz w:val="20"/>
                <w:szCs w:val="20"/>
              </w:rPr>
              <w:t xml:space="preserve">6.pielikumā </w:t>
            </w:r>
            <w:r w:rsidRPr="0085436D">
              <w:rPr>
                <w:rFonts w:ascii="Arial" w:hAnsi="Arial" w:cs="Arial"/>
                <w:b/>
                <w:sz w:val="20"/>
                <w:szCs w:val="20"/>
              </w:rPr>
              <w:t>iekļauto informāciju par produktiem, kuri atbilst NPKS, BL vai LPIA prasībām - (turpmāk – Tabula) Pretendents aizpilda</w:t>
            </w:r>
            <w:r>
              <w:rPr>
                <w:rFonts w:ascii="Arial" w:hAnsi="Arial" w:cs="Arial"/>
                <w:b/>
                <w:sz w:val="20"/>
                <w:szCs w:val="20"/>
              </w:rPr>
              <w:t>,</w:t>
            </w:r>
            <w:r w:rsidRPr="0085436D">
              <w:rPr>
                <w:rFonts w:ascii="Arial" w:hAnsi="Arial" w:cs="Arial"/>
                <w:b/>
                <w:sz w:val="20"/>
                <w:szCs w:val="20"/>
              </w:rPr>
              <w:t xml:space="preserve"> ņemot vērā šādus nosacījumus:</w:t>
            </w:r>
          </w:p>
        </w:tc>
      </w:tr>
      <w:tr w:rsidR="00BD7A31" w:rsidRPr="00710EAB" w14:paraId="665C9DDF" w14:textId="77777777" w:rsidTr="006C071D">
        <w:trPr>
          <w:trHeight w:val="202"/>
        </w:trPr>
        <w:tc>
          <w:tcPr>
            <w:tcW w:w="9214" w:type="dxa"/>
            <w:gridSpan w:val="2"/>
            <w:shd w:val="clear" w:color="auto" w:fill="auto"/>
          </w:tcPr>
          <w:p w14:paraId="4F400715" w14:textId="77777777" w:rsidR="00BD7A31" w:rsidRPr="0085436D" w:rsidRDefault="00BD7A31" w:rsidP="006C071D">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4.2.1. </w:t>
            </w:r>
            <w:r w:rsidRPr="0085436D">
              <w:rPr>
                <w:rFonts w:ascii="Arial" w:hAnsi="Arial" w:cs="Arial"/>
                <w:sz w:val="20"/>
                <w:szCs w:val="20"/>
              </w:rPr>
              <w:t>ja Pretendents nepiedāvā kādu no Tabulas 2.kolonnā minētajiem produktiem, tad attiecīgo rindu neaizpilda;</w:t>
            </w:r>
          </w:p>
        </w:tc>
      </w:tr>
      <w:tr w:rsidR="00BD7A31" w:rsidRPr="00710EAB" w14:paraId="3946D476" w14:textId="77777777" w:rsidTr="006C071D">
        <w:trPr>
          <w:trHeight w:val="202"/>
        </w:trPr>
        <w:tc>
          <w:tcPr>
            <w:tcW w:w="9214" w:type="dxa"/>
            <w:gridSpan w:val="2"/>
            <w:shd w:val="clear" w:color="auto" w:fill="auto"/>
          </w:tcPr>
          <w:p w14:paraId="0A216DC6" w14:textId="77777777" w:rsidR="00BD7A31" w:rsidRDefault="00BD7A31" w:rsidP="006C071D">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4.2.2. </w:t>
            </w:r>
            <w:r w:rsidRPr="0085436D">
              <w:rPr>
                <w:rFonts w:ascii="Arial" w:hAnsi="Arial" w:cs="Arial"/>
                <w:sz w:val="20"/>
                <w:szCs w:val="20"/>
              </w:rPr>
              <w:t>Tabulas 2.kolonnā vienu produktu nenorāda atkārtoti – gadījumā, ja vienam produktam ir vairāki ražotāji vai piegādātāji, tad šo produktu min vienu reizi (vienā rindā), 4.kolonnā norādot visus šī produkta ražotājus vai piegādātājus</w:t>
            </w:r>
            <w:r>
              <w:rPr>
                <w:rFonts w:ascii="Arial" w:hAnsi="Arial" w:cs="Arial"/>
                <w:sz w:val="20"/>
                <w:szCs w:val="20"/>
              </w:rPr>
              <w:t xml:space="preserve">. </w:t>
            </w:r>
          </w:p>
          <w:p w14:paraId="3F7CFEC6" w14:textId="20C72933" w:rsidR="00BD7A31" w:rsidRPr="0085436D" w:rsidRDefault="00BD7A31" w:rsidP="006C071D">
            <w:pPr>
              <w:pStyle w:val="Default"/>
              <w:spacing w:beforeLines="20" w:before="48" w:afterLines="20" w:after="48"/>
              <w:ind w:left="34"/>
              <w:jc w:val="both"/>
              <w:rPr>
                <w:rFonts w:ascii="Arial" w:hAnsi="Arial" w:cs="Arial"/>
                <w:sz w:val="20"/>
                <w:szCs w:val="20"/>
              </w:rPr>
            </w:pPr>
            <w:r w:rsidRPr="006A5324">
              <w:rPr>
                <w:rFonts w:ascii="Arial" w:hAnsi="Arial" w:cs="Arial"/>
                <w:b/>
                <w:sz w:val="20"/>
                <w:szCs w:val="20"/>
              </w:rPr>
              <w:t xml:space="preserve">Piemēram, </w:t>
            </w:r>
            <w:r w:rsidR="004D18B8">
              <w:rPr>
                <w:rFonts w:ascii="Arial" w:hAnsi="Arial" w:cs="Arial"/>
                <w:sz w:val="20"/>
                <w:szCs w:val="20"/>
              </w:rPr>
              <w:t xml:space="preserve">ja </w:t>
            </w:r>
            <w:r w:rsidR="004D18B8" w:rsidRPr="00C03AB1">
              <w:rPr>
                <w:rFonts w:ascii="Arial" w:hAnsi="Arial" w:cs="Arial"/>
                <w:sz w:val="20"/>
                <w:szCs w:val="20"/>
              </w:rPr>
              <w:t>P</w:t>
            </w:r>
            <w:r w:rsidRPr="00C03AB1">
              <w:rPr>
                <w:rFonts w:ascii="Arial" w:hAnsi="Arial" w:cs="Arial"/>
                <w:sz w:val="20"/>
                <w:szCs w:val="20"/>
              </w:rPr>
              <w:t>r</w:t>
            </w:r>
            <w:r w:rsidRPr="006A5324">
              <w:rPr>
                <w:rFonts w:ascii="Arial" w:hAnsi="Arial" w:cs="Arial"/>
                <w:sz w:val="20"/>
                <w:szCs w:val="20"/>
              </w:rPr>
              <w:t xml:space="preserve">etendents līguma izpildē paredzējis izmantot Holandes sieru (ražotājs “Smiltenes piens” un sieru ar ķimenēm (ražotājs SIA  “Elpa”), Tabulā 2.kolonnā produkta nosaukums ir “Siers”, taču 4.kolonnā jānorāda abi ražotāji, kuru produkcija tiks izmantota pakalpojuma sniegšanas laikā. </w:t>
            </w:r>
            <w:r w:rsidRPr="004D18B8">
              <w:rPr>
                <w:rFonts w:ascii="Arial" w:hAnsi="Arial" w:cs="Arial"/>
                <w:sz w:val="20"/>
                <w:szCs w:val="20"/>
                <w:u w:val="single"/>
              </w:rPr>
              <w:t xml:space="preserve">Līguma izpildē nav atļauts ēdināšanas pakalpojuma nodrošināšanai izmantot kādu no tabulā minētajiem produktiem, ko piegādā Tabulā nenorādīts piegādātājs. </w:t>
            </w:r>
          </w:p>
        </w:tc>
      </w:tr>
      <w:tr w:rsidR="00BD7A31" w:rsidRPr="00710EAB" w14:paraId="6BBDF6DD" w14:textId="77777777" w:rsidTr="006C071D">
        <w:trPr>
          <w:trHeight w:val="202"/>
        </w:trPr>
        <w:tc>
          <w:tcPr>
            <w:tcW w:w="9214" w:type="dxa"/>
            <w:gridSpan w:val="2"/>
            <w:shd w:val="clear" w:color="auto" w:fill="auto"/>
          </w:tcPr>
          <w:p w14:paraId="6D51873C"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4.2.3. </w:t>
            </w:r>
            <w:r w:rsidRPr="0085436D">
              <w:rPr>
                <w:rFonts w:ascii="Arial" w:hAnsi="Arial" w:cs="Arial"/>
                <w:sz w:val="20"/>
                <w:szCs w:val="20"/>
              </w:rPr>
              <w:t>produktu nosaukumus norāda atbilstoši tam, kādi tie norādīti sertifikātos un BL, NPKS vai LPIA produktu publiskajos reģistros;</w:t>
            </w:r>
          </w:p>
        </w:tc>
      </w:tr>
      <w:tr w:rsidR="00BD7A31" w:rsidRPr="00710EAB" w14:paraId="33216448" w14:textId="77777777" w:rsidTr="006C071D">
        <w:trPr>
          <w:trHeight w:val="202"/>
        </w:trPr>
        <w:tc>
          <w:tcPr>
            <w:tcW w:w="9214" w:type="dxa"/>
            <w:gridSpan w:val="2"/>
            <w:shd w:val="clear" w:color="auto" w:fill="auto"/>
          </w:tcPr>
          <w:p w14:paraId="71B4760A"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4.2.4. </w:t>
            </w:r>
            <w:r>
              <w:rPr>
                <w:rFonts w:ascii="Arial" w:hAnsi="Arial" w:cs="Arial"/>
                <w:sz w:val="20"/>
                <w:szCs w:val="20"/>
              </w:rPr>
              <w:t>ja P</w:t>
            </w:r>
            <w:r w:rsidRPr="0085436D">
              <w:rPr>
                <w:rFonts w:ascii="Arial" w:hAnsi="Arial" w:cs="Arial"/>
                <w:sz w:val="20"/>
                <w:szCs w:val="20"/>
              </w:rPr>
              <w:t>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w:t>
            </w:r>
            <w:r>
              <w:rPr>
                <w:rFonts w:ascii="Arial" w:hAnsi="Arial" w:cs="Arial"/>
                <w:sz w:val="20"/>
                <w:szCs w:val="20"/>
              </w:rPr>
              <w:t>,</w:t>
            </w:r>
            <w:r w:rsidRPr="0085436D">
              <w:rPr>
                <w:rFonts w:ascii="Arial" w:hAnsi="Arial" w:cs="Arial"/>
                <w:sz w:val="20"/>
                <w:szCs w:val="20"/>
              </w:rPr>
              <w:t xml:space="preserve"> viena ražotāja viens un tas pats produkts dažāda tilpuma iepakojumos</w:t>
            </w:r>
            <w:r>
              <w:rPr>
                <w:rFonts w:ascii="Arial" w:hAnsi="Arial" w:cs="Arial"/>
                <w:sz w:val="20"/>
                <w:szCs w:val="20"/>
              </w:rPr>
              <w:t xml:space="preserve"> vai piens ar dažādu tauku saturu</w:t>
            </w:r>
            <w:r w:rsidRPr="0085436D">
              <w:rPr>
                <w:rFonts w:ascii="Arial" w:hAnsi="Arial" w:cs="Arial"/>
                <w:sz w:val="20"/>
                <w:szCs w:val="20"/>
              </w:rPr>
              <w:t>);</w:t>
            </w:r>
          </w:p>
        </w:tc>
      </w:tr>
      <w:tr w:rsidR="00BD7A31" w:rsidRPr="00710EAB" w14:paraId="59A2AA5D" w14:textId="77777777" w:rsidTr="006C071D">
        <w:trPr>
          <w:trHeight w:val="202"/>
        </w:trPr>
        <w:tc>
          <w:tcPr>
            <w:tcW w:w="9214" w:type="dxa"/>
            <w:gridSpan w:val="2"/>
            <w:shd w:val="clear" w:color="auto" w:fill="auto"/>
          </w:tcPr>
          <w:p w14:paraId="2310E15E"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4.2.5. </w:t>
            </w:r>
            <w:r w:rsidRPr="0085436D">
              <w:rPr>
                <w:rFonts w:ascii="Arial" w:hAnsi="Arial" w:cs="Arial"/>
                <w:sz w:val="20"/>
                <w:szCs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r>
              <w:rPr>
                <w:rFonts w:ascii="Arial" w:hAnsi="Arial" w:cs="Arial"/>
                <w:sz w:val="20"/>
                <w:szCs w:val="20"/>
              </w:rPr>
              <w:t>;</w:t>
            </w:r>
          </w:p>
        </w:tc>
      </w:tr>
      <w:tr w:rsidR="00BD7A31" w:rsidRPr="00710EAB" w14:paraId="3E67AE58" w14:textId="77777777" w:rsidTr="006C071D">
        <w:trPr>
          <w:trHeight w:val="202"/>
        </w:trPr>
        <w:tc>
          <w:tcPr>
            <w:tcW w:w="9214" w:type="dxa"/>
            <w:gridSpan w:val="2"/>
            <w:shd w:val="clear" w:color="auto" w:fill="auto"/>
          </w:tcPr>
          <w:p w14:paraId="506E9C1C" w14:textId="77777777" w:rsidR="00BD7A31" w:rsidRPr="0085436D" w:rsidRDefault="00BD7A31" w:rsidP="006C071D">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4.2.6. </w:t>
            </w:r>
            <w:r w:rsidRPr="005A7BC2">
              <w:rPr>
                <w:rFonts w:ascii="Arial" w:hAnsi="Arial" w:cs="Arial"/>
                <w:sz w:val="20"/>
                <w:szCs w:val="20"/>
              </w:rPr>
              <w:t>ja piedāvājumā ir iekļauti</w:t>
            </w:r>
            <w:r>
              <w:rPr>
                <w:rFonts w:ascii="Arial" w:hAnsi="Arial" w:cs="Arial"/>
                <w:sz w:val="20"/>
                <w:szCs w:val="20"/>
              </w:rPr>
              <w:t xml:space="preserve"> pārstrādāti/salikti produkti, T</w:t>
            </w:r>
            <w:r w:rsidRPr="005A7BC2">
              <w:rPr>
                <w:rFonts w:ascii="Arial" w:hAnsi="Arial" w:cs="Arial"/>
                <w:sz w:val="20"/>
                <w:szCs w:val="20"/>
              </w:rPr>
              <w:t>ehniskajā piedāvājumā</w:t>
            </w:r>
            <w:r>
              <w:rPr>
                <w:rFonts w:ascii="Arial" w:hAnsi="Arial" w:cs="Arial"/>
                <w:sz w:val="20"/>
                <w:szCs w:val="20"/>
              </w:rPr>
              <w:t xml:space="preserve"> iekļauj produktu marķējuma attē</w:t>
            </w:r>
            <w:r w:rsidRPr="005A7BC2">
              <w:rPr>
                <w:rFonts w:ascii="Arial" w:hAnsi="Arial" w:cs="Arial"/>
                <w:sz w:val="20"/>
                <w:szCs w:val="20"/>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r>
              <w:rPr>
                <w:rFonts w:ascii="Arial" w:hAnsi="Arial" w:cs="Arial"/>
                <w:sz w:val="20"/>
                <w:szCs w:val="20"/>
              </w:rPr>
              <w:t>.</w:t>
            </w:r>
          </w:p>
        </w:tc>
      </w:tr>
      <w:tr w:rsidR="00BD7A31" w:rsidRPr="00710EAB" w14:paraId="2FDFE256" w14:textId="77777777" w:rsidTr="006C071D">
        <w:trPr>
          <w:trHeight w:val="345"/>
        </w:trPr>
        <w:tc>
          <w:tcPr>
            <w:tcW w:w="9214" w:type="dxa"/>
            <w:gridSpan w:val="2"/>
            <w:shd w:val="clear" w:color="auto" w:fill="auto"/>
          </w:tcPr>
          <w:p w14:paraId="2A984D72" w14:textId="77777777" w:rsidR="00BD7A31" w:rsidRPr="00F50C07" w:rsidRDefault="00BD7A31" w:rsidP="006C071D">
            <w:pPr>
              <w:pStyle w:val="Default"/>
              <w:spacing w:beforeLines="20" w:before="48" w:afterLines="20" w:after="48"/>
              <w:ind w:left="34"/>
              <w:jc w:val="both"/>
              <w:rPr>
                <w:rFonts w:ascii="Arial" w:hAnsi="Arial" w:cs="Arial"/>
                <w:b/>
                <w:sz w:val="20"/>
                <w:szCs w:val="20"/>
              </w:rPr>
            </w:pPr>
            <w:r w:rsidRPr="00F50C07">
              <w:rPr>
                <w:rFonts w:ascii="Arial" w:hAnsi="Arial" w:cs="Arial"/>
                <w:b/>
                <w:sz w:val="20"/>
                <w:szCs w:val="20"/>
              </w:rPr>
              <w:t xml:space="preserve">4.3. Par piedāvājumā iekļautajiem produktiem, kas atbilst NPKS vai  BL prasībām, vai kultūraugiem, kas atbilst LPIA prasībām, </w:t>
            </w:r>
            <w:r>
              <w:rPr>
                <w:rFonts w:ascii="Arial" w:hAnsi="Arial" w:cs="Arial"/>
                <w:b/>
                <w:sz w:val="20"/>
                <w:szCs w:val="20"/>
              </w:rPr>
              <w:t>P</w:t>
            </w:r>
            <w:r w:rsidRPr="00F50C07">
              <w:rPr>
                <w:rFonts w:ascii="Arial" w:hAnsi="Arial" w:cs="Arial"/>
                <w:b/>
                <w:sz w:val="20"/>
                <w:szCs w:val="20"/>
              </w:rPr>
              <w:t xml:space="preserve">retendents iesniedz šādus apliecinājumus: </w:t>
            </w:r>
          </w:p>
        </w:tc>
      </w:tr>
      <w:tr w:rsidR="00BD7A31" w:rsidRPr="00710EAB" w14:paraId="40DE378C" w14:textId="77777777" w:rsidTr="006C071D">
        <w:trPr>
          <w:trHeight w:val="345"/>
        </w:trPr>
        <w:tc>
          <w:tcPr>
            <w:tcW w:w="9214" w:type="dxa"/>
            <w:gridSpan w:val="2"/>
            <w:shd w:val="clear" w:color="auto" w:fill="auto"/>
          </w:tcPr>
          <w:p w14:paraId="3AFAC181" w14:textId="77777777" w:rsidR="00BD7A31" w:rsidRPr="00F50C07" w:rsidRDefault="00BD7A31" w:rsidP="006C071D">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lastRenderedPageBreak/>
              <w:t>4.3.1.</w:t>
            </w:r>
            <w:r w:rsidRPr="00F50C07">
              <w:rPr>
                <w:rFonts w:ascii="Arial" w:hAnsi="Arial" w:cs="Arial"/>
                <w:sz w:val="20"/>
                <w:szCs w:val="20"/>
              </w:rPr>
              <w:t xml:space="preserve"> ražotāja apliecināju</w:t>
            </w:r>
            <w:r>
              <w:rPr>
                <w:rFonts w:ascii="Arial" w:hAnsi="Arial" w:cs="Arial"/>
                <w:sz w:val="20"/>
                <w:szCs w:val="20"/>
              </w:rPr>
              <w:t>mu, kurš sagatavots saskaņā ar n</w:t>
            </w:r>
            <w:r w:rsidRPr="00F50C07">
              <w:rPr>
                <w:rFonts w:ascii="Arial" w:hAnsi="Arial" w:cs="Arial"/>
                <w:sz w:val="20"/>
                <w:szCs w:val="20"/>
              </w:rPr>
              <w:t xml:space="preserve">olikuma </w:t>
            </w:r>
            <w:r>
              <w:rPr>
                <w:rFonts w:ascii="Arial" w:hAnsi="Arial" w:cs="Arial"/>
                <w:sz w:val="20"/>
                <w:szCs w:val="20"/>
              </w:rPr>
              <w:t>7</w:t>
            </w:r>
            <w:r w:rsidRPr="00F50C07">
              <w:rPr>
                <w:rFonts w:ascii="Arial" w:hAnsi="Arial" w:cs="Arial"/>
                <w:sz w:val="20"/>
                <w:szCs w:val="20"/>
              </w:rPr>
              <w:t>.pielikumu, kas apliecina produkta vai ku</w:t>
            </w:r>
            <w:r>
              <w:rPr>
                <w:rFonts w:ascii="Arial" w:hAnsi="Arial" w:cs="Arial"/>
                <w:sz w:val="20"/>
                <w:szCs w:val="20"/>
              </w:rPr>
              <w:t>ltūrauga ražotāja sadarbību ar P</w:t>
            </w:r>
            <w:r w:rsidRPr="00F50C07">
              <w:rPr>
                <w:rFonts w:ascii="Arial" w:hAnsi="Arial" w:cs="Arial"/>
                <w:sz w:val="20"/>
                <w:szCs w:val="20"/>
              </w:rPr>
              <w:t>retendentu vai piegādātāju;</w:t>
            </w:r>
          </w:p>
        </w:tc>
      </w:tr>
      <w:tr w:rsidR="00BD7A31" w:rsidRPr="00710EAB" w14:paraId="01909C9E" w14:textId="77777777" w:rsidTr="006C071D">
        <w:trPr>
          <w:trHeight w:val="345"/>
        </w:trPr>
        <w:tc>
          <w:tcPr>
            <w:tcW w:w="9214" w:type="dxa"/>
            <w:gridSpan w:val="2"/>
            <w:shd w:val="clear" w:color="auto" w:fill="auto"/>
          </w:tcPr>
          <w:p w14:paraId="2805CCDA" w14:textId="77777777" w:rsidR="00BD7A31" w:rsidRPr="00F50C07" w:rsidRDefault="00BD7A31" w:rsidP="006C071D">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4.3.2.</w:t>
            </w:r>
            <w:r w:rsidRPr="00F50C07">
              <w:rPr>
                <w:rFonts w:ascii="Arial" w:hAnsi="Arial" w:cs="Arial"/>
                <w:sz w:val="20"/>
                <w:szCs w:val="20"/>
              </w:rPr>
              <w:t xml:space="preserve"> piegādātāja apliecināju</w:t>
            </w:r>
            <w:r>
              <w:rPr>
                <w:rFonts w:ascii="Arial" w:hAnsi="Arial" w:cs="Arial"/>
                <w:sz w:val="20"/>
                <w:szCs w:val="20"/>
              </w:rPr>
              <w:t>mu, kurš sagatavots saskaņā ar n</w:t>
            </w:r>
            <w:r w:rsidRPr="00F50C07">
              <w:rPr>
                <w:rFonts w:ascii="Arial" w:hAnsi="Arial" w:cs="Arial"/>
                <w:sz w:val="20"/>
                <w:szCs w:val="20"/>
              </w:rPr>
              <w:t xml:space="preserve">olikuma </w:t>
            </w:r>
            <w:r>
              <w:rPr>
                <w:rFonts w:ascii="Arial" w:hAnsi="Arial" w:cs="Arial"/>
                <w:sz w:val="20"/>
                <w:szCs w:val="20"/>
              </w:rPr>
              <w:t>8</w:t>
            </w:r>
            <w:r w:rsidRPr="00F50C07">
              <w:rPr>
                <w:rFonts w:ascii="Arial" w:hAnsi="Arial" w:cs="Arial"/>
                <w:sz w:val="20"/>
                <w:szCs w:val="20"/>
              </w:rPr>
              <w:t xml:space="preserve">.pielikumu, kas apliecina piegādātāja sadarbību ar </w:t>
            </w:r>
            <w:r>
              <w:rPr>
                <w:rFonts w:ascii="Arial" w:hAnsi="Arial" w:cs="Arial"/>
                <w:sz w:val="20"/>
                <w:szCs w:val="20"/>
              </w:rPr>
              <w:t>P</w:t>
            </w:r>
            <w:r w:rsidRPr="00F50C07">
              <w:rPr>
                <w:rFonts w:ascii="Arial" w:hAnsi="Arial" w:cs="Arial"/>
                <w:sz w:val="20"/>
                <w:szCs w:val="20"/>
              </w:rPr>
              <w:t>retendentu</w:t>
            </w:r>
            <w:r>
              <w:rPr>
                <w:rFonts w:ascii="Arial" w:hAnsi="Arial" w:cs="Arial"/>
                <w:sz w:val="20"/>
                <w:szCs w:val="20"/>
              </w:rPr>
              <w:t xml:space="preserve">. </w:t>
            </w:r>
            <w:r w:rsidRPr="00F50C07">
              <w:rPr>
                <w:rFonts w:ascii="Arial" w:hAnsi="Arial" w:cs="Arial"/>
                <w:i/>
                <w:sz w:val="20"/>
                <w:szCs w:val="20"/>
              </w:rPr>
              <w:t xml:space="preserve">Pielikums jāiesniedz, ja </w:t>
            </w:r>
            <w:r>
              <w:rPr>
                <w:rFonts w:ascii="Arial" w:hAnsi="Arial" w:cs="Arial"/>
                <w:i/>
                <w:sz w:val="20"/>
                <w:szCs w:val="20"/>
              </w:rPr>
              <w:t>P</w:t>
            </w:r>
            <w:r w:rsidRPr="00F50C07">
              <w:rPr>
                <w:rFonts w:ascii="Arial" w:hAnsi="Arial" w:cs="Arial"/>
                <w:i/>
                <w:sz w:val="20"/>
                <w:szCs w:val="20"/>
              </w:rPr>
              <w:t>retendentam produktu nepiegādā ražotājs;</w:t>
            </w:r>
          </w:p>
        </w:tc>
      </w:tr>
      <w:tr w:rsidR="00BD7A31" w:rsidRPr="00710EAB" w14:paraId="3FC33A65" w14:textId="77777777" w:rsidTr="006C071D">
        <w:trPr>
          <w:trHeight w:val="345"/>
        </w:trPr>
        <w:tc>
          <w:tcPr>
            <w:tcW w:w="9214" w:type="dxa"/>
            <w:gridSpan w:val="2"/>
            <w:shd w:val="clear" w:color="auto" w:fill="auto"/>
          </w:tcPr>
          <w:p w14:paraId="23D50F93" w14:textId="77777777" w:rsidR="00BD7A31" w:rsidRPr="00F50C07" w:rsidRDefault="00BD7A31" w:rsidP="006C071D">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4.3.3. </w:t>
            </w:r>
            <w:r w:rsidRPr="00F03481">
              <w:rPr>
                <w:rFonts w:ascii="Arial" w:hAnsi="Arial" w:cs="Arial"/>
                <w:sz w:val="20"/>
                <w:szCs w:val="20"/>
              </w:rPr>
              <w:t>ārvalstu institūciju sertifikātu kopijas, kas apliecina produkta atbilstību BL prasībām, ja piedāvājumā tiek iekļauti no Eiropas Savienības valstī</w:t>
            </w:r>
            <w:r>
              <w:rPr>
                <w:rFonts w:ascii="Arial" w:hAnsi="Arial" w:cs="Arial"/>
                <w:sz w:val="20"/>
                <w:szCs w:val="20"/>
              </w:rPr>
              <w:t>m importēti BL produkti, kurus P</w:t>
            </w:r>
            <w:r w:rsidRPr="00F03481">
              <w:rPr>
                <w:rFonts w:ascii="Arial" w:hAnsi="Arial" w:cs="Arial"/>
                <w:sz w:val="20"/>
                <w:szCs w:val="20"/>
              </w:rPr>
              <w:t>retendentam piegādā Latvijā sertificēts BL produktu piegādātājs (šajā gadījumā produkta ražotāja apliecinājums nav jāiesniedz).</w:t>
            </w:r>
          </w:p>
        </w:tc>
      </w:tr>
      <w:tr w:rsidR="00BD7A31" w:rsidRPr="00710EAB" w14:paraId="334A2903" w14:textId="77777777" w:rsidTr="006C071D">
        <w:trPr>
          <w:trHeight w:val="645"/>
        </w:trPr>
        <w:tc>
          <w:tcPr>
            <w:tcW w:w="4678" w:type="dxa"/>
            <w:shd w:val="clear" w:color="auto" w:fill="auto"/>
          </w:tcPr>
          <w:p w14:paraId="3FA3F851"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highlight w:val="yellow"/>
              </w:rPr>
            </w:pPr>
            <w:r>
              <w:rPr>
                <w:rFonts w:ascii="Arial" w:hAnsi="Arial" w:cs="Arial"/>
                <w:b/>
                <w:sz w:val="20"/>
                <w:szCs w:val="20"/>
              </w:rPr>
              <w:t>4.4</w:t>
            </w:r>
            <w:r w:rsidRPr="00710EAB">
              <w:rPr>
                <w:rFonts w:ascii="Arial" w:hAnsi="Arial" w:cs="Arial"/>
                <w:b/>
                <w:sz w:val="20"/>
                <w:szCs w:val="20"/>
              </w:rPr>
              <w:t>.</w:t>
            </w:r>
            <w:r w:rsidRPr="00710EAB">
              <w:rPr>
                <w:rFonts w:ascii="Arial" w:hAnsi="Arial" w:cs="Arial"/>
                <w:sz w:val="20"/>
                <w:szCs w:val="20"/>
              </w:rPr>
              <w:t xml:space="preserve"> Pretendentam iespējams saņemt papildus punktus saskaņā ar nolikuma </w:t>
            </w:r>
            <w:r>
              <w:rPr>
                <w:rFonts w:ascii="Arial" w:hAnsi="Arial" w:cs="Arial"/>
                <w:sz w:val="20"/>
                <w:szCs w:val="20"/>
              </w:rPr>
              <w:t>11</w:t>
            </w:r>
            <w:r w:rsidRPr="00710EAB">
              <w:rPr>
                <w:rFonts w:ascii="Arial" w:hAnsi="Arial" w:cs="Arial"/>
                <w:sz w:val="20"/>
                <w:szCs w:val="20"/>
              </w:rPr>
              <w:t xml:space="preserve">.pielikumu “Piedāvājuma izvēles kritēriji un kārtība”, ja tas līguma ietvaros sadarbojas ar izglītības iestādi, iesaistoties un atbalstot izglītības iestādes iniciatīvas veselīga uztura īstenošanā, veidojot un realizējot tematiskas ēdienkartes, </w:t>
            </w:r>
            <w:r w:rsidRPr="00710EAB">
              <w:rPr>
                <w:rFonts w:ascii="Arial" w:hAnsi="Arial" w:cs="Arial"/>
                <w:i/>
                <w:sz w:val="20"/>
                <w:szCs w:val="20"/>
              </w:rPr>
              <w:t>piemēram, putru diena vai sakņu diena</w:t>
            </w:r>
            <w:r w:rsidRPr="00710EAB">
              <w:rPr>
                <w:rFonts w:ascii="Arial" w:hAnsi="Arial" w:cs="Arial"/>
                <w:sz w:val="20"/>
                <w:szCs w:val="20"/>
              </w:rPr>
              <w:t>.</w:t>
            </w:r>
          </w:p>
        </w:tc>
        <w:tc>
          <w:tcPr>
            <w:tcW w:w="4536" w:type="dxa"/>
            <w:shd w:val="clear" w:color="auto" w:fill="auto"/>
          </w:tcPr>
          <w:p w14:paraId="1079FF77" w14:textId="77777777" w:rsidR="00BD7A31" w:rsidRPr="00710EAB" w:rsidRDefault="00BD7A31" w:rsidP="006C071D">
            <w:pPr>
              <w:pStyle w:val="Default"/>
              <w:spacing w:beforeLines="20" w:before="48" w:afterLines="20" w:after="48"/>
              <w:ind w:left="34"/>
              <w:jc w:val="both"/>
              <w:rPr>
                <w:rFonts w:ascii="Arial" w:eastAsia="Times New Roman" w:hAnsi="Arial" w:cs="Arial"/>
                <w:color w:val="auto"/>
                <w:sz w:val="20"/>
                <w:szCs w:val="20"/>
                <w:highlight w:val="yellow"/>
              </w:rPr>
            </w:pPr>
            <w:r w:rsidRPr="00710EAB">
              <w:rPr>
                <w:rFonts w:ascii="Arial" w:eastAsia="Times New Roman" w:hAnsi="Arial" w:cs="Arial"/>
                <w:color w:val="auto"/>
                <w:sz w:val="20"/>
                <w:szCs w:val="20"/>
              </w:rPr>
              <w:t>Pretendentam, kurš iesniedzis apliecinājumu par sadarbību ar izglītības iestādi veselīga uztura izglītojošu pasākumu īstenošanā</w:t>
            </w:r>
            <w:r>
              <w:rPr>
                <w:rFonts w:ascii="Arial" w:eastAsia="Times New Roman" w:hAnsi="Arial" w:cs="Arial"/>
                <w:color w:val="auto"/>
                <w:sz w:val="20"/>
                <w:szCs w:val="20"/>
              </w:rPr>
              <w:t>,</w:t>
            </w:r>
            <w:r w:rsidRPr="00710EAB">
              <w:rPr>
                <w:rFonts w:ascii="Arial" w:eastAsia="Times New Roman" w:hAnsi="Arial" w:cs="Arial"/>
                <w:color w:val="auto"/>
                <w:sz w:val="20"/>
                <w:szCs w:val="20"/>
              </w:rPr>
              <w:t xml:space="preserve"> tiek piešķirti 5 punkti</w:t>
            </w:r>
            <w:r>
              <w:rPr>
                <w:rFonts w:ascii="Arial" w:eastAsia="Times New Roman" w:hAnsi="Arial" w:cs="Arial"/>
                <w:color w:val="auto"/>
                <w:sz w:val="20"/>
                <w:szCs w:val="20"/>
              </w:rPr>
              <w:t>.</w:t>
            </w:r>
            <w:r w:rsidRPr="00710EAB">
              <w:rPr>
                <w:rFonts w:ascii="Arial" w:eastAsia="Times New Roman" w:hAnsi="Arial" w:cs="Arial"/>
                <w:color w:val="auto"/>
                <w:sz w:val="20"/>
                <w:szCs w:val="20"/>
              </w:rPr>
              <w:t xml:space="preserve"> </w:t>
            </w:r>
          </w:p>
        </w:tc>
      </w:tr>
    </w:tbl>
    <w:p w14:paraId="3F141515" w14:textId="77777777" w:rsidR="00BD7A31" w:rsidRPr="00710EAB" w:rsidRDefault="00BD7A31" w:rsidP="00BD7A31">
      <w:pPr>
        <w:tabs>
          <w:tab w:val="left" w:pos="565"/>
          <w:tab w:val="left" w:pos="825"/>
          <w:tab w:val="left" w:pos="1041"/>
          <w:tab w:val="left" w:pos="3404"/>
        </w:tabs>
        <w:jc w:val="both"/>
        <w:rPr>
          <w:rFonts w:ascii="Arial" w:hAnsi="Arial" w:cs="Arial"/>
          <w:color w:val="000000"/>
          <w:sz w:val="20"/>
          <w:szCs w:val="20"/>
        </w:rPr>
      </w:pPr>
    </w:p>
    <w:p w14:paraId="00799AED" w14:textId="77777777" w:rsidR="00BD7A31" w:rsidRPr="00710EAB" w:rsidRDefault="00BD7A31" w:rsidP="00BD7A31">
      <w:pPr>
        <w:suppressAutoHyphens w:val="0"/>
        <w:rPr>
          <w:rFonts w:ascii="Arial" w:hAnsi="Arial" w:cs="Arial"/>
          <w:b/>
          <w:sz w:val="20"/>
          <w:szCs w:val="20"/>
        </w:rPr>
      </w:pPr>
    </w:p>
    <w:p w14:paraId="543936D6"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V SADAĻA</w:t>
      </w:r>
    </w:p>
    <w:p w14:paraId="31F98730"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PIEDĀVĀJUMA IZVĒRTĒŠANAS KRITĒRIJS</w:t>
      </w:r>
    </w:p>
    <w:p w14:paraId="4CC3FA67" w14:textId="77777777" w:rsidR="00BD7A31" w:rsidRPr="00710EAB" w:rsidRDefault="00BD7A31" w:rsidP="00BD7A31">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7A31" w:rsidRPr="00710EAB" w14:paraId="6D09978E" w14:textId="77777777" w:rsidTr="006C071D">
        <w:tc>
          <w:tcPr>
            <w:tcW w:w="9464" w:type="dxa"/>
            <w:shd w:val="clear" w:color="auto" w:fill="auto"/>
          </w:tcPr>
          <w:p w14:paraId="156A2394" w14:textId="77777777" w:rsidR="00BD7A31" w:rsidRPr="00710EAB" w:rsidRDefault="00BD7A31" w:rsidP="006C071D">
            <w:pPr>
              <w:jc w:val="both"/>
              <w:rPr>
                <w:rFonts w:ascii="Arial" w:eastAsia="ArialMT" w:hAnsi="Arial" w:cs="Arial"/>
                <w:iCs/>
                <w:sz w:val="20"/>
                <w:szCs w:val="20"/>
              </w:rPr>
            </w:pPr>
            <w:r>
              <w:rPr>
                <w:rFonts w:ascii="Arial" w:eastAsia="ArialMT" w:hAnsi="Arial" w:cs="Arial"/>
                <w:b/>
                <w:iCs/>
                <w:sz w:val="20"/>
                <w:szCs w:val="20"/>
              </w:rPr>
              <w:t>5</w:t>
            </w:r>
            <w:r w:rsidRPr="00710EAB">
              <w:rPr>
                <w:rFonts w:ascii="Arial" w:eastAsia="ArialMT" w:hAnsi="Arial" w:cs="Arial"/>
                <w:b/>
                <w:iCs/>
                <w:sz w:val="20"/>
                <w:szCs w:val="20"/>
              </w:rPr>
              <w:t xml:space="preserve">.1. </w:t>
            </w:r>
            <w:r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Pr="00710EAB">
              <w:rPr>
                <w:rFonts w:ascii="Arial" w:eastAsia="ArialMT" w:hAnsi="Arial" w:cs="Arial"/>
                <w:b/>
                <w:iCs/>
                <w:sz w:val="20"/>
                <w:szCs w:val="20"/>
              </w:rPr>
              <w:t xml:space="preserve">ar iepirkuma līguma priekšmetu saistītus kvalitātes kritērijus, </w:t>
            </w:r>
            <w:r w:rsidRPr="00710EAB">
              <w:rPr>
                <w:rFonts w:ascii="Arial" w:hAnsi="Arial" w:cs="Arial"/>
                <w:sz w:val="20"/>
                <w:szCs w:val="20"/>
              </w:rPr>
              <w:t xml:space="preserve">atbilstoši nolikuma </w:t>
            </w:r>
            <w:r>
              <w:rPr>
                <w:rFonts w:ascii="Arial" w:hAnsi="Arial" w:cs="Arial"/>
                <w:sz w:val="20"/>
                <w:szCs w:val="20"/>
              </w:rPr>
              <w:t>11</w:t>
            </w:r>
            <w:r w:rsidRPr="00710EAB">
              <w:rPr>
                <w:rFonts w:ascii="Arial" w:eastAsia="ArialMT" w:hAnsi="Arial" w:cs="Arial"/>
                <w:iCs/>
                <w:sz w:val="20"/>
                <w:szCs w:val="20"/>
              </w:rPr>
              <w:t>.pielikumā</w:t>
            </w:r>
            <w:r w:rsidRPr="00710EAB">
              <w:rPr>
                <w:rFonts w:ascii="Arial" w:hAnsi="Arial" w:cs="Arial"/>
                <w:sz w:val="20"/>
                <w:szCs w:val="20"/>
              </w:rPr>
              <w:t xml:space="preserve"> noteiktajiem izvēles kritērijiem un kārtībai</w:t>
            </w:r>
            <w:r w:rsidRPr="00710EAB">
              <w:rPr>
                <w:rFonts w:ascii="Arial" w:eastAsia="ArialMT" w:hAnsi="Arial" w:cs="Arial"/>
                <w:iCs/>
                <w:sz w:val="20"/>
                <w:szCs w:val="20"/>
              </w:rPr>
              <w:t>.</w:t>
            </w:r>
          </w:p>
          <w:p w14:paraId="23E3964C" w14:textId="77777777" w:rsidR="00BD7A31" w:rsidRPr="00710EAB" w:rsidRDefault="00BD7A31" w:rsidP="006C071D">
            <w:pPr>
              <w:jc w:val="both"/>
              <w:rPr>
                <w:rFonts w:ascii="Arial" w:eastAsia="ArialMT" w:hAnsi="Arial" w:cs="Arial"/>
                <w:iCs/>
                <w:sz w:val="20"/>
                <w:szCs w:val="20"/>
              </w:rPr>
            </w:pPr>
          </w:p>
        </w:tc>
      </w:tr>
      <w:tr w:rsidR="00BD7A31" w:rsidRPr="00710EAB" w14:paraId="49D18B97" w14:textId="77777777" w:rsidTr="006C071D">
        <w:tc>
          <w:tcPr>
            <w:tcW w:w="9464" w:type="dxa"/>
            <w:shd w:val="clear" w:color="auto" w:fill="auto"/>
          </w:tcPr>
          <w:p w14:paraId="24081A66" w14:textId="77777777" w:rsidR="00BD7A31" w:rsidRPr="00710EAB" w:rsidRDefault="00BD7A31" w:rsidP="006C071D">
            <w:pPr>
              <w:jc w:val="both"/>
              <w:rPr>
                <w:rFonts w:ascii="Arial" w:eastAsia="Calibri" w:hAnsi="Arial" w:cs="Arial"/>
                <w:sz w:val="20"/>
                <w:szCs w:val="20"/>
              </w:rPr>
            </w:pPr>
            <w:r>
              <w:rPr>
                <w:rFonts w:ascii="Arial" w:eastAsia="ArialMT" w:hAnsi="Arial" w:cs="Arial"/>
                <w:b/>
                <w:iCs/>
                <w:sz w:val="20"/>
                <w:szCs w:val="20"/>
              </w:rPr>
              <w:t>5</w:t>
            </w:r>
            <w:r w:rsidRPr="00710EAB">
              <w:rPr>
                <w:rFonts w:ascii="Arial" w:eastAsia="ArialMT" w:hAnsi="Arial" w:cs="Arial"/>
                <w:b/>
                <w:iCs/>
                <w:sz w:val="20"/>
                <w:szCs w:val="20"/>
              </w:rPr>
              <w:t xml:space="preserve">.2. </w:t>
            </w:r>
            <w:r w:rsidRPr="00710EAB">
              <w:rPr>
                <w:rFonts w:ascii="Arial" w:hAnsi="Arial" w:cs="Arial"/>
                <w:sz w:val="20"/>
                <w:szCs w:val="20"/>
              </w:rPr>
              <w:t xml:space="preserve">Komisija izvēlas </w:t>
            </w:r>
            <w:r w:rsidRPr="00710EAB">
              <w:rPr>
                <w:rFonts w:ascii="Arial" w:hAnsi="Arial" w:cs="Arial"/>
                <w:b/>
                <w:sz w:val="20"/>
                <w:szCs w:val="20"/>
              </w:rPr>
              <w:t>saimnieciski visizdevīgāko piedāvājumu</w:t>
            </w:r>
            <w:r w:rsidRPr="00710EAB">
              <w:rPr>
                <w:rFonts w:ascii="Arial" w:eastAsia="ArialMT" w:hAnsi="Arial" w:cs="Arial"/>
                <w:iCs/>
                <w:sz w:val="20"/>
                <w:szCs w:val="20"/>
              </w:rPr>
              <w:t>, kas atbilst nolikuma un tā pielikumu prasībām</w:t>
            </w:r>
            <w:r w:rsidRPr="00710EAB">
              <w:rPr>
                <w:rFonts w:ascii="Arial" w:eastAsia="Calibri" w:hAnsi="Arial" w:cs="Arial"/>
                <w:sz w:val="20"/>
                <w:szCs w:val="20"/>
              </w:rPr>
              <w:t>.</w:t>
            </w:r>
          </w:p>
          <w:p w14:paraId="65E97F9D" w14:textId="77777777" w:rsidR="00BD7A31" w:rsidRPr="00710EAB" w:rsidRDefault="00BD7A31" w:rsidP="006C071D">
            <w:pPr>
              <w:jc w:val="both"/>
              <w:rPr>
                <w:rFonts w:ascii="Arial" w:eastAsia="ArialMT" w:hAnsi="Arial" w:cs="Arial"/>
                <w:iCs/>
                <w:sz w:val="20"/>
                <w:szCs w:val="20"/>
              </w:rPr>
            </w:pPr>
          </w:p>
        </w:tc>
      </w:tr>
    </w:tbl>
    <w:p w14:paraId="06E50CBB" w14:textId="0898A5B5" w:rsidR="00BD7A31" w:rsidRDefault="00AF5DD3" w:rsidP="00BD7A31">
      <w:pPr>
        <w:suppressAutoHyphens w:val="0"/>
        <w:jc w:val="center"/>
        <w:rPr>
          <w:rFonts w:ascii="Arial" w:hAnsi="Arial" w:cs="Arial"/>
          <w:b/>
          <w:sz w:val="20"/>
          <w:szCs w:val="20"/>
        </w:rPr>
      </w:pPr>
      <w:r>
        <w:rPr>
          <w:rFonts w:ascii="Arial" w:hAnsi="Arial" w:cs="Arial"/>
          <w:b/>
          <w:sz w:val="20"/>
          <w:szCs w:val="20"/>
        </w:rPr>
        <w:t xml:space="preserve"> </w:t>
      </w:r>
    </w:p>
    <w:p w14:paraId="7BA013DB" w14:textId="77777777" w:rsidR="00BD7A31" w:rsidRDefault="00BD7A31" w:rsidP="00BD7A31">
      <w:pPr>
        <w:suppressAutoHyphens w:val="0"/>
        <w:jc w:val="center"/>
        <w:rPr>
          <w:rFonts w:ascii="Arial" w:hAnsi="Arial" w:cs="Arial"/>
          <w:b/>
          <w:sz w:val="20"/>
          <w:szCs w:val="20"/>
        </w:rPr>
      </w:pPr>
    </w:p>
    <w:p w14:paraId="4726BF94" w14:textId="77777777" w:rsidR="00BD7A31" w:rsidRPr="00710EAB" w:rsidRDefault="00BD7A31" w:rsidP="00BD7A31">
      <w:pPr>
        <w:suppressAutoHyphens w:val="0"/>
        <w:jc w:val="center"/>
        <w:rPr>
          <w:rFonts w:ascii="Arial" w:hAnsi="Arial" w:cs="Arial"/>
          <w:b/>
          <w:sz w:val="20"/>
          <w:szCs w:val="20"/>
        </w:rPr>
      </w:pPr>
      <w:r w:rsidRPr="00710EAB">
        <w:rPr>
          <w:rFonts w:ascii="Arial" w:hAnsi="Arial" w:cs="Arial"/>
          <w:b/>
          <w:sz w:val="20"/>
          <w:szCs w:val="20"/>
        </w:rPr>
        <w:t>V</w:t>
      </w:r>
      <w:r>
        <w:rPr>
          <w:rFonts w:ascii="Arial" w:hAnsi="Arial" w:cs="Arial"/>
          <w:b/>
          <w:sz w:val="20"/>
          <w:szCs w:val="20"/>
        </w:rPr>
        <w:t xml:space="preserve">I </w:t>
      </w:r>
      <w:r w:rsidRPr="00710EAB">
        <w:rPr>
          <w:rFonts w:ascii="Arial" w:hAnsi="Arial" w:cs="Arial"/>
          <w:b/>
          <w:sz w:val="20"/>
          <w:szCs w:val="20"/>
        </w:rPr>
        <w:t>SADAĻA</w:t>
      </w:r>
    </w:p>
    <w:p w14:paraId="349076E5"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PIELIKUMI</w:t>
      </w:r>
    </w:p>
    <w:p w14:paraId="252DF8C6" w14:textId="77777777" w:rsidR="00BD7A31" w:rsidRPr="00710EAB" w:rsidRDefault="00BD7A31" w:rsidP="00BD7A31">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BD7A31" w:rsidRPr="009A3D51" w14:paraId="0D09ACC2" w14:textId="77777777" w:rsidTr="006C071D">
        <w:tc>
          <w:tcPr>
            <w:tcW w:w="1526" w:type="dxa"/>
            <w:shd w:val="clear" w:color="auto" w:fill="auto"/>
          </w:tcPr>
          <w:p w14:paraId="6FAD85A4" w14:textId="77777777" w:rsidR="00BD7A31" w:rsidRPr="009A3D51" w:rsidRDefault="00BD7A31" w:rsidP="006C071D">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6EECC9E1" w14:textId="77777777" w:rsidR="00BD7A31" w:rsidRPr="009A3D51" w:rsidRDefault="00BD7A31" w:rsidP="006C071D">
            <w:pPr>
              <w:rPr>
                <w:rFonts w:ascii="Arial" w:hAnsi="Arial" w:cs="Arial"/>
                <w:sz w:val="20"/>
                <w:szCs w:val="20"/>
              </w:rPr>
            </w:pPr>
            <w:r w:rsidRPr="009A3D51">
              <w:rPr>
                <w:rFonts w:ascii="Arial" w:hAnsi="Arial" w:cs="Arial"/>
                <w:sz w:val="20"/>
                <w:szCs w:val="20"/>
              </w:rPr>
              <w:t>Pieteikums dalībai iepirkumā - VEIDNE</w:t>
            </w:r>
          </w:p>
        </w:tc>
      </w:tr>
      <w:tr w:rsidR="00BD7A31" w:rsidRPr="009A3D51" w14:paraId="5F7FF266" w14:textId="77777777" w:rsidTr="006C071D">
        <w:tc>
          <w:tcPr>
            <w:tcW w:w="1526" w:type="dxa"/>
            <w:shd w:val="clear" w:color="auto" w:fill="auto"/>
          </w:tcPr>
          <w:p w14:paraId="4735573B" w14:textId="77777777" w:rsidR="00BD7A31" w:rsidRPr="009A3D51" w:rsidRDefault="00BD7A31" w:rsidP="006C071D">
            <w:pPr>
              <w:rPr>
                <w:rFonts w:ascii="Arial" w:hAnsi="Arial" w:cs="Arial"/>
                <w:b/>
                <w:sz w:val="20"/>
                <w:szCs w:val="20"/>
              </w:rPr>
            </w:pPr>
          </w:p>
        </w:tc>
        <w:tc>
          <w:tcPr>
            <w:tcW w:w="7825" w:type="dxa"/>
            <w:shd w:val="clear" w:color="auto" w:fill="auto"/>
          </w:tcPr>
          <w:p w14:paraId="64605A95" w14:textId="77777777" w:rsidR="00BD7A31" w:rsidRPr="009A3D51" w:rsidRDefault="00BD7A31" w:rsidP="006C071D">
            <w:pPr>
              <w:rPr>
                <w:rFonts w:ascii="Arial" w:hAnsi="Arial" w:cs="Arial"/>
                <w:sz w:val="20"/>
                <w:szCs w:val="20"/>
              </w:rPr>
            </w:pPr>
          </w:p>
        </w:tc>
      </w:tr>
      <w:tr w:rsidR="00BD7A31" w:rsidRPr="009A3D51" w14:paraId="7F636D52" w14:textId="77777777" w:rsidTr="006C071D">
        <w:tc>
          <w:tcPr>
            <w:tcW w:w="1526" w:type="dxa"/>
            <w:shd w:val="clear" w:color="auto" w:fill="auto"/>
          </w:tcPr>
          <w:p w14:paraId="4A831EF3" w14:textId="77777777" w:rsidR="00BD7A31" w:rsidRPr="009A3D51" w:rsidRDefault="00BD7A31" w:rsidP="006C071D">
            <w:pPr>
              <w:rPr>
                <w:rFonts w:ascii="Arial" w:hAnsi="Arial" w:cs="Arial"/>
                <w:sz w:val="20"/>
                <w:szCs w:val="20"/>
              </w:rPr>
            </w:pPr>
            <w:bookmarkStart w:id="6" w:name="_Hlk531778243"/>
            <w:r w:rsidRPr="009A3D51">
              <w:rPr>
                <w:rFonts w:ascii="Arial" w:hAnsi="Arial" w:cs="Arial"/>
                <w:b/>
                <w:sz w:val="20"/>
                <w:szCs w:val="20"/>
              </w:rPr>
              <w:t>2.pielikums</w:t>
            </w:r>
          </w:p>
        </w:tc>
        <w:tc>
          <w:tcPr>
            <w:tcW w:w="7825" w:type="dxa"/>
            <w:shd w:val="clear" w:color="auto" w:fill="auto"/>
          </w:tcPr>
          <w:p w14:paraId="23473FB3" w14:textId="77777777" w:rsidR="00BD7A31" w:rsidRPr="009A3D51" w:rsidRDefault="00BD7A31" w:rsidP="006C071D">
            <w:pPr>
              <w:rPr>
                <w:rFonts w:ascii="Arial" w:hAnsi="Arial" w:cs="Arial"/>
                <w:sz w:val="20"/>
                <w:szCs w:val="20"/>
              </w:rPr>
            </w:pPr>
            <w:r w:rsidRPr="009A3D51">
              <w:rPr>
                <w:rFonts w:ascii="Arial" w:hAnsi="Arial" w:cs="Arial"/>
                <w:sz w:val="20"/>
                <w:szCs w:val="20"/>
              </w:rPr>
              <w:t>Finanšu piedāvājums - VEIDNE</w:t>
            </w:r>
          </w:p>
        </w:tc>
      </w:tr>
      <w:bookmarkEnd w:id="6"/>
      <w:tr w:rsidR="00BD7A31" w:rsidRPr="009A3D51" w14:paraId="2714ED55" w14:textId="77777777" w:rsidTr="006C071D">
        <w:tc>
          <w:tcPr>
            <w:tcW w:w="1526" w:type="dxa"/>
            <w:shd w:val="clear" w:color="auto" w:fill="auto"/>
          </w:tcPr>
          <w:p w14:paraId="2465E4F1" w14:textId="77777777" w:rsidR="00BD7A31" w:rsidRPr="009A3D51" w:rsidRDefault="00BD7A31" w:rsidP="006C071D">
            <w:pPr>
              <w:rPr>
                <w:rFonts w:ascii="Arial" w:hAnsi="Arial" w:cs="Arial"/>
                <w:b/>
                <w:sz w:val="20"/>
                <w:szCs w:val="20"/>
              </w:rPr>
            </w:pPr>
          </w:p>
        </w:tc>
        <w:tc>
          <w:tcPr>
            <w:tcW w:w="7825" w:type="dxa"/>
            <w:shd w:val="clear" w:color="auto" w:fill="auto"/>
          </w:tcPr>
          <w:p w14:paraId="740CB8A8" w14:textId="77777777" w:rsidR="00BD7A31" w:rsidRPr="009A3D51" w:rsidRDefault="00BD7A31" w:rsidP="006C071D">
            <w:pPr>
              <w:rPr>
                <w:rFonts w:ascii="Arial" w:hAnsi="Arial" w:cs="Arial"/>
                <w:sz w:val="20"/>
                <w:szCs w:val="20"/>
              </w:rPr>
            </w:pPr>
          </w:p>
        </w:tc>
      </w:tr>
      <w:tr w:rsidR="00BD7A31" w:rsidRPr="009A3D51" w14:paraId="0A094518" w14:textId="77777777" w:rsidTr="006C071D">
        <w:tc>
          <w:tcPr>
            <w:tcW w:w="1526" w:type="dxa"/>
            <w:shd w:val="clear" w:color="auto" w:fill="auto"/>
          </w:tcPr>
          <w:p w14:paraId="68E1A9B9" w14:textId="77777777" w:rsidR="00BD7A31" w:rsidRPr="009A3D51" w:rsidRDefault="00BD7A31" w:rsidP="006C071D">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343901DD"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iepriekšējo pieredzi - VEIDNE</w:t>
            </w:r>
          </w:p>
        </w:tc>
      </w:tr>
      <w:tr w:rsidR="00BD7A31" w:rsidRPr="009A3D51" w14:paraId="3A71D9D5" w14:textId="77777777" w:rsidTr="006C071D">
        <w:tc>
          <w:tcPr>
            <w:tcW w:w="1526" w:type="dxa"/>
            <w:shd w:val="clear" w:color="auto" w:fill="auto"/>
          </w:tcPr>
          <w:p w14:paraId="20AC59FA" w14:textId="77777777" w:rsidR="00BD7A31" w:rsidRPr="009A3D51" w:rsidRDefault="00BD7A31" w:rsidP="006C071D">
            <w:pPr>
              <w:rPr>
                <w:rFonts w:ascii="Arial" w:hAnsi="Arial" w:cs="Arial"/>
                <w:b/>
                <w:sz w:val="20"/>
                <w:szCs w:val="20"/>
              </w:rPr>
            </w:pPr>
          </w:p>
        </w:tc>
        <w:tc>
          <w:tcPr>
            <w:tcW w:w="7825" w:type="dxa"/>
            <w:shd w:val="clear" w:color="auto" w:fill="auto"/>
          </w:tcPr>
          <w:p w14:paraId="0F047E66" w14:textId="77777777" w:rsidR="00BD7A31" w:rsidRPr="009A3D51" w:rsidRDefault="00BD7A31" w:rsidP="006C071D">
            <w:pPr>
              <w:rPr>
                <w:rFonts w:ascii="Arial" w:hAnsi="Arial" w:cs="Arial"/>
                <w:sz w:val="20"/>
                <w:szCs w:val="20"/>
              </w:rPr>
            </w:pPr>
          </w:p>
        </w:tc>
      </w:tr>
      <w:tr w:rsidR="00BD7A31" w:rsidRPr="009A3D51" w14:paraId="122DB752" w14:textId="77777777" w:rsidTr="006C071D">
        <w:tc>
          <w:tcPr>
            <w:tcW w:w="1526" w:type="dxa"/>
            <w:shd w:val="clear" w:color="auto" w:fill="auto"/>
          </w:tcPr>
          <w:p w14:paraId="3CBEA4DC" w14:textId="77777777" w:rsidR="00BD7A31" w:rsidRPr="009A3D51" w:rsidRDefault="00BD7A31" w:rsidP="006C071D">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78C755A6"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līguma izpildi - VEIDNE</w:t>
            </w:r>
          </w:p>
        </w:tc>
      </w:tr>
      <w:tr w:rsidR="00BD7A31" w:rsidRPr="009A3D51" w14:paraId="3421619B" w14:textId="77777777" w:rsidTr="006C071D">
        <w:tc>
          <w:tcPr>
            <w:tcW w:w="1526" w:type="dxa"/>
            <w:shd w:val="clear" w:color="auto" w:fill="auto"/>
          </w:tcPr>
          <w:p w14:paraId="7EDE7B8F" w14:textId="77777777" w:rsidR="00BD7A31" w:rsidRPr="009A3D51" w:rsidRDefault="00BD7A31" w:rsidP="006C071D">
            <w:pPr>
              <w:rPr>
                <w:rFonts w:ascii="Arial" w:hAnsi="Arial" w:cs="Arial"/>
                <w:b/>
                <w:sz w:val="20"/>
                <w:szCs w:val="20"/>
              </w:rPr>
            </w:pPr>
          </w:p>
        </w:tc>
        <w:tc>
          <w:tcPr>
            <w:tcW w:w="7825" w:type="dxa"/>
            <w:shd w:val="clear" w:color="auto" w:fill="auto"/>
          </w:tcPr>
          <w:p w14:paraId="383714AF" w14:textId="77777777" w:rsidR="00BD7A31" w:rsidRPr="009A3D51" w:rsidRDefault="00BD7A31" w:rsidP="006C071D">
            <w:pPr>
              <w:rPr>
                <w:rFonts w:ascii="Arial" w:hAnsi="Arial" w:cs="Arial"/>
                <w:sz w:val="20"/>
                <w:szCs w:val="20"/>
              </w:rPr>
            </w:pPr>
          </w:p>
        </w:tc>
      </w:tr>
      <w:tr w:rsidR="00BD7A31" w:rsidRPr="009A3D51" w14:paraId="2C075C53" w14:textId="77777777" w:rsidTr="006C071D">
        <w:tc>
          <w:tcPr>
            <w:tcW w:w="1526" w:type="dxa"/>
            <w:shd w:val="clear" w:color="auto" w:fill="auto"/>
          </w:tcPr>
          <w:p w14:paraId="7FAA3D96" w14:textId="77777777" w:rsidR="00BD7A31" w:rsidRPr="009A3D51" w:rsidRDefault="00BD7A31" w:rsidP="006C071D">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4109B23B" w14:textId="77777777" w:rsidR="00BD7A31" w:rsidRPr="009A3D51" w:rsidRDefault="00BD7A31" w:rsidP="006C071D">
            <w:pPr>
              <w:rPr>
                <w:rFonts w:ascii="Arial" w:hAnsi="Arial" w:cs="Arial"/>
                <w:sz w:val="20"/>
                <w:szCs w:val="20"/>
              </w:rPr>
            </w:pPr>
            <w:r w:rsidRPr="009A3D51">
              <w:rPr>
                <w:rFonts w:ascii="Arial" w:hAnsi="Arial" w:cs="Arial"/>
                <w:sz w:val="20"/>
                <w:szCs w:val="20"/>
              </w:rPr>
              <w:t>Tehniskā specifikācija</w:t>
            </w:r>
          </w:p>
        </w:tc>
      </w:tr>
      <w:tr w:rsidR="00BD7A31" w:rsidRPr="009A3D51" w14:paraId="227F16CF" w14:textId="77777777" w:rsidTr="006C071D">
        <w:tc>
          <w:tcPr>
            <w:tcW w:w="1526" w:type="dxa"/>
            <w:shd w:val="clear" w:color="auto" w:fill="auto"/>
          </w:tcPr>
          <w:p w14:paraId="316D9C4B" w14:textId="77777777" w:rsidR="00BD7A31" w:rsidRPr="009A3D51" w:rsidRDefault="00BD7A31" w:rsidP="006C071D">
            <w:pPr>
              <w:rPr>
                <w:rFonts w:ascii="Arial" w:hAnsi="Arial" w:cs="Arial"/>
                <w:b/>
                <w:sz w:val="20"/>
                <w:szCs w:val="20"/>
              </w:rPr>
            </w:pPr>
          </w:p>
        </w:tc>
        <w:tc>
          <w:tcPr>
            <w:tcW w:w="7825" w:type="dxa"/>
            <w:shd w:val="clear" w:color="auto" w:fill="auto"/>
          </w:tcPr>
          <w:p w14:paraId="5511AF4E" w14:textId="77777777" w:rsidR="00BD7A31" w:rsidRPr="009A3D51" w:rsidRDefault="00BD7A31" w:rsidP="006C071D">
            <w:pPr>
              <w:rPr>
                <w:rFonts w:ascii="Arial" w:hAnsi="Arial" w:cs="Arial"/>
                <w:sz w:val="20"/>
                <w:szCs w:val="20"/>
              </w:rPr>
            </w:pPr>
          </w:p>
        </w:tc>
      </w:tr>
      <w:tr w:rsidR="00BD7A31" w:rsidRPr="009A3D51" w14:paraId="6134543E" w14:textId="77777777" w:rsidTr="006C071D">
        <w:tc>
          <w:tcPr>
            <w:tcW w:w="1526" w:type="dxa"/>
            <w:shd w:val="clear" w:color="auto" w:fill="auto"/>
          </w:tcPr>
          <w:p w14:paraId="009AC404" w14:textId="77777777" w:rsidR="00BD7A31" w:rsidRPr="009A3D51" w:rsidRDefault="00BD7A31" w:rsidP="006C071D">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4C5E8580"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BD7A31" w:rsidRPr="009A3D51" w14:paraId="6083EDC8" w14:textId="77777777" w:rsidTr="006C071D">
        <w:tc>
          <w:tcPr>
            <w:tcW w:w="1526" w:type="dxa"/>
            <w:shd w:val="clear" w:color="auto" w:fill="auto"/>
          </w:tcPr>
          <w:p w14:paraId="2F90C489" w14:textId="77777777" w:rsidR="00BD7A31" w:rsidRPr="009A3D51" w:rsidRDefault="00BD7A31" w:rsidP="006C071D">
            <w:pPr>
              <w:rPr>
                <w:rFonts w:ascii="Arial" w:hAnsi="Arial" w:cs="Arial"/>
                <w:b/>
                <w:sz w:val="20"/>
                <w:szCs w:val="20"/>
              </w:rPr>
            </w:pPr>
          </w:p>
        </w:tc>
        <w:tc>
          <w:tcPr>
            <w:tcW w:w="7825" w:type="dxa"/>
            <w:shd w:val="clear" w:color="auto" w:fill="auto"/>
          </w:tcPr>
          <w:p w14:paraId="5FD098D4" w14:textId="77777777" w:rsidR="00BD7A31" w:rsidRPr="009A3D51" w:rsidRDefault="00BD7A31" w:rsidP="006C071D">
            <w:pPr>
              <w:rPr>
                <w:rFonts w:ascii="Arial" w:hAnsi="Arial" w:cs="Arial"/>
                <w:sz w:val="20"/>
                <w:szCs w:val="20"/>
              </w:rPr>
            </w:pPr>
          </w:p>
        </w:tc>
      </w:tr>
      <w:tr w:rsidR="00BD7A31" w:rsidRPr="009A3D51" w14:paraId="045463EE" w14:textId="77777777" w:rsidTr="006C071D">
        <w:tc>
          <w:tcPr>
            <w:tcW w:w="1526" w:type="dxa"/>
            <w:shd w:val="clear" w:color="auto" w:fill="auto"/>
          </w:tcPr>
          <w:p w14:paraId="4045F9A8" w14:textId="77777777" w:rsidR="00BD7A31" w:rsidRPr="009A3D51" w:rsidRDefault="00BD7A31" w:rsidP="006C071D">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5787805D" w14:textId="77777777" w:rsidR="00BD7A31" w:rsidRPr="009A3D51" w:rsidRDefault="00BD7A31" w:rsidP="006C071D">
            <w:pPr>
              <w:rPr>
                <w:rFonts w:ascii="Arial" w:hAnsi="Arial" w:cs="Arial"/>
                <w:sz w:val="20"/>
                <w:szCs w:val="20"/>
              </w:rPr>
            </w:pPr>
            <w:r w:rsidRPr="009A3D51">
              <w:rPr>
                <w:rFonts w:ascii="Arial" w:hAnsi="Arial" w:cs="Arial"/>
                <w:sz w:val="20"/>
                <w:szCs w:val="20"/>
              </w:rPr>
              <w:t>Ražotāja apliecinājuma forma - VEIDNE</w:t>
            </w:r>
          </w:p>
        </w:tc>
      </w:tr>
      <w:tr w:rsidR="00BD7A31" w:rsidRPr="009A3D51" w14:paraId="79D9A2E5" w14:textId="77777777" w:rsidTr="006C071D">
        <w:tc>
          <w:tcPr>
            <w:tcW w:w="1526" w:type="dxa"/>
            <w:shd w:val="clear" w:color="auto" w:fill="auto"/>
          </w:tcPr>
          <w:p w14:paraId="348A4368" w14:textId="77777777" w:rsidR="00BD7A31" w:rsidRPr="009A3D51" w:rsidRDefault="00BD7A31" w:rsidP="006C071D">
            <w:pPr>
              <w:rPr>
                <w:rFonts w:ascii="Arial" w:hAnsi="Arial" w:cs="Arial"/>
                <w:b/>
                <w:sz w:val="20"/>
                <w:szCs w:val="20"/>
              </w:rPr>
            </w:pPr>
          </w:p>
        </w:tc>
        <w:tc>
          <w:tcPr>
            <w:tcW w:w="7825" w:type="dxa"/>
            <w:shd w:val="clear" w:color="auto" w:fill="auto"/>
          </w:tcPr>
          <w:p w14:paraId="3748AB1F" w14:textId="77777777" w:rsidR="00BD7A31" w:rsidRPr="009A3D51" w:rsidRDefault="00BD7A31" w:rsidP="006C071D">
            <w:pPr>
              <w:rPr>
                <w:rFonts w:ascii="Arial" w:hAnsi="Arial" w:cs="Arial"/>
                <w:sz w:val="20"/>
                <w:szCs w:val="20"/>
              </w:rPr>
            </w:pPr>
          </w:p>
        </w:tc>
      </w:tr>
      <w:tr w:rsidR="00BD7A31" w:rsidRPr="009A3D51" w14:paraId="15796ED4" w14:textId="77777777" w:rsidTr="006C071D">
        <w:tc>
          <w:tcPr>
            <w:tcW w:w="1526" w:type="dxa"/>
            <w:shd w:val="clear" w:color="auto" w:fill="auto"/>
          </w:tcPr>
          <w:p w14:paraId="2D4B14D7" w14:textId="77777777" w:rsidR="00BD7A31" w:rsidRPr="009A3D51" w:rsidRDefault="00BD7A31" w:rsidP="006C071D">
            <w:pPr>
              <w:rPr>
                <w:rFonts w:ascii="Arial" w:hAnsi="Arial" w:cs="Arial"/>
                <w:b/>
                <w:sz w:val="20"/>
                <w:szCs w:val="20"/>
              </w:rPr>
            </w:pPr>
            <w:bookmarkStart w:id="7" w:name="_Hlk531778301"/>
            <w:r w:rsidRPr="009A3D51">
              <w:rPr>
                <w:rFonts w:ascii="Arial" w:hAnsi="Arial" w:cs="Arial"/>
                <w:b/>
                <w:sz w:val="20"/>
                <w:szCs w:val="20"/>
              </w:rPr>
              <w:t>8.pielikums</w:t>
            </w:r>
          </w:p>
        </w:tc>
        <w:tc>
          <w:tcPr>
            <w:tcW w:w="7825" w:type="dxa"/>
            <w:shd w:val="clear" w:color="auto" w:fill="auto"/>
          </w:tcPr>
          <w:p w14:paraId="346B5A71"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Piegādātāja apliecinājuma forma - VEIDNE</w:t>
            </w:r>
          </w:p>
        </w:tc>
      </w:tr>
      <w:bookmarkEnd w:id="7"/>
      <w:tr w:rsidR="00BD7A31" w:rsidRPr="009A3D51" w14:paraId="107C5169" w14:textId="77777777" w:rsidTr="006C071D">
        <w:tc>
          <w:tcPr>
            <w:tcW w:w="1526" w:type="dxa"/>
            <w:shd w:val="clear" w:color="auto" w:fill="auto"/>
          </w:tcPr>
          <w:p w14:paraId="6E9D8352" w14:textId="77777777" w:rsidR="00BD7A31" w:rsidRPr="009A3D51" w:rsidRDefault="00BD7A31" w:rsidP="006C071D">
            <w:pPr>
              <w:rPr>
                <w:rFonts w:ascii="Arial" w:hAnsi="Arial" w:cs="Arial"/>
                <w:b/>
                <w:sz w:val="20"/>
                <w:szCs w:val="20"/>
              </w:rPr>
            </w:pPr>
          </w:p>
        </w:tc>
        <w:tc>
          <w:tcPr>
            <w:tcW w:w="7825" w:type="dxa"/>
            <w:shd w:val="clear" w:color="auto" w:fill="auto"/>
          </w:tcPr>
          <w:p w14:paraId="2BC3C57F" w14:textId="77777777" w:rsidR="00BD7A31" w:rsidRPr="009A3D51" w:rsidRDefault="00BD7A31" w:rsidP="006C071D">
            <w:pPr>
              <w:rPr>
                <w:rFonts w:ascii="Arial" w:hAnsi="Arial" w:cs="Arial"/>
                <w:sz w:val="20"/>
                <w:szCs w:val="20"/>
              </w:rPr>
            </w:pPr>
          </w:p>
        </w:tc>
      </w:tr>
      <w:tr w:rsidR="00BD7A31" w:rsidRPr="009A3D51" w14:paraId="18F06FA5" w14:textId="77777777" w:rsidTr="006C071D">
        <w:tc>
          <w:tcPr>
            <w:tcW w:w="1526" w:type="dxa"/>
            <w:shd w:val="clear" w:color="auto" w:fill="auto"/>
          </w:tcPr>
          <w:p w14:paraId="0C4BEC6F" w14:textId="77777777" w:rsidR="00BD7A31" w:rsidRPr="009A3D51" w:rsidRDefault="00BD7A31" w:rsidP="006C071D">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57BA1625" w14:textId="77777777" w:rsidR="00BD7A31" w:rsidRPr="009A3D51" w:rsidRDefault="00BD7A31" w:rsidP="006C071D">
            <w:pPr>
              <w:rPr>
                <w:rFonts w:ascii="Arial" w:hAnsi="Arial" w:cs="Arial"/>
                <w:sz w:val="20"/>
                <w:szCs w:val="20"/>
              </w:rPr>
            </w:pPr>
            <w:bookmarkStart w:id="8" w:name="_Hlk531778329"/>
            <w:r>
              <w:rPr>
                <w:rFonts w:ascii="Arial" w:hAnsi="Arial" w:cs="Arial"/>
                <w:sz w:val="20"/>
                <w:szCs w:val="20"/>
              </w:rPr>
              <w:t>Apliecinājums par P</w:t>
            </w:r>
            <w:r w:rsidRPr="009A3D51">
              <w:rPr>
                <w:rFonts w:ascii="Arial" w:hAnsi="Arial" w:cs="Arial"/>
                <w:sz w:val="20"/>
                <w:szCs w:val="20"/>
              </w:rPr>
              <w:t xml:space="preserve">retendenta tehniskām un profesionālām spējām ievērot tehniskajā specifikācijā un līgumā minētos vides aspektus </w:t>
            </w:r>
            <w:bookmarkEnd w:id="8"/>
            <w:r w:rsidRPr="009A3D51">
              <w:rPr>
                <w:rFonts w:ascii="Arial" w:hAnsi="Arial" w:cs="Arial"/>
                <w:sz w:val="20"/>
                <w:szCs w:val="20"/>
              </w:rPr>
              <w:t>- VEIDNE</w:t>
            </w:r>
          </w:p>
        </w:tc>
      </w:tr>
      <w:tr w:rsidR="00BD7A31" w:rsidRPr="009A3D51" w14:paraId="74F71D76" w14:textId="77777777" w:rsidTr="006C071D">
        <w:tc>
          <w:tcPr>
            <w:tcW w:w="1526" w:type="dxa"/>
            <w:shd w:val="clear" w:color="auto" w:fill="auto"/>
          </w:tcPr>
          <w:p w14:paraId="5AF7DD7D" w14:textId="77777777" w:rsidR="00BD7A31" w:rsidRPr="009A3D51" w:rsidRDefault="00BD7A31" w:rsidP="006C071D">
            <w:pPr>
              <w:rPr>
                <w:rFonts w:ascii="Arial" w:hAnsi="Arial" w:cs="Arial"/>
                <w:b/>
                <w:sz w:val="20"/>
                <w:szCs w:val="20"/>
              </w:rPr>
            </w:pPr>
          </w:p>
        </w:tc>
        <w:tc>
          <w:tcPr>
            <w:tcW w:w="7825" w:type="dxa"/>
            <w:shd w:val="clear" w:color="auto" w:fill="auto"/>
          </w:tcPr>
          <w:p w14:paraId="71F8E85D" w14:textId="77777777" w:rsidR="00BD7A31" w:rsidRPr="009A3D51" w:rsidRDefault="00BD7A31" w:rsidP="006C071D">
            <w:pPr>
              <w:rPr>
                <w:rFonts w:ascii="Arial" w:hAnsi="Arial" w:cs="Arial"/>
                <w:sz w:val="20"/>
                <w:szCs w:val="20"/>
              </w:rPr>
            </w:pPr>
          </w:p>
        </w:tc>
      </w:tr>
      <w:tr w:rsidR="00BD7A31" w:rsidRPr="009A3D51" w14:paraId="23085D87" w14:textId="77777777" w:rsidTr="006C071D">
        <w:tc>
          <w:tcPr>
            <w:tcW w:w="1526" w:type="dxa"/>
            <w:shd w:val="clear" w:color="auto" w:fill="auto"/>
          </w:tcPr>
          <w:p w14:paraId="47322470" w14:textId="77777777" w:rsidR="00BD7A31" w:rsidRPr="009A3D51" w:rsidRDefault="00BD7A31" w:rsidP="006C071D">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69ACBE2B" w14:textId="77777777" w:rsidR="00BD7A31" w:rsidRPr="009A3D51" w:rsidRDefault="00BD7A31" w:rsidP="006C071D">
            <w:pPr>
              <w:rPr>
                <w:rFonts w:ascii="Arial" w:hAnsi="Arial" w:cs="Arial"/>
                <w:sz w:val="20"/>
                <w:szCs w:val="20"/>
              </w:rPr>
            </w:pPr>
            <w:r w:rsidRPr="009A3D51">
              <w:rPr>
                <w:rFonts w:ascii="Arial" w:hAnsi="Arial" w:cs="Arial"/>
                <w:sz w:val="20"/>
                <w:szCs w:val="20"/>
              </w:rPr>
              <w:t>Ēdienkartes paraugs- VEIDNE</w:t>
            </w:r>
          </w:p>
        </w:tc>
      </w:tr>
      <w:tr w:rsidR="00BD7A31" w:rsidRPr="009A3D51" w14:paraId="443B738D" w14:textId="77777777" w:rsidTr="006C071D">
        <w:trPr>
          <w:trHeight w:val="70"/>
        </w:trPr>
        <w:tc>
          <w:tcPr>
            <w:tcW w:w="1526" w:type="dxa"/>
            <w:shd w:val="clear" w:color="auto" w:fill="auto"/>
          </w:tcPr>
          <w:p w14:paraId="12F8B8B8" w14:textId="77777777" w:rsidR="00BD7A31" w:rsidRPr="009A3D51" w:rsidRDefault="00BD7A31" w:rsidP="006C071D">
            <w:pPr>
              <w:rPr>
                <w:rFonts w:ascii="Arial" w:hAnsi="Arial" w:cs="Arial"/>
                <w:b/>
                <w:sz w:val="20"/>
                <w:szCs w:val="20"/>
              </w:rPr>
            </w:pPr>
          </w:p>
        </w:tc>
        <w:tc>
          <w:tcPr>
            <w:tcW w:w="7825" w:type="dxa"/>
            <w:shd w:val="clear" w:color="auto" w:fill="auto"/>
          </w:tcPr>
          <w:p w14:paraId="6AD338EB" w14:textId="77777777" w:rsidR="00BD7A31" w:rsidRPr="009A3D51" w:rsidRDefault="00BD7A31" w:rsidP="006C071D">
            <w:pPr>
              <w:rPr>
                <w:rFonts w:ascii="Arial" w:hAnsi="Arial" w:cs="Arial"/>
                <w:sz w:val="20"/>
                <w:szCs w:val="20"/>
              </w:rPr>
            </w:pPr>
          </w:p>
        </w:tc>
      </w:tr>
      <w:tr w:rsidR="00BD7A31" w:rsidRPr="009A3D51" w14:paraId="0A741F88" w14:textId="77777777" w:rsidTr="006C071D">
        <w:tc>
          <w:tcPr>
            <w:tcW w:w="1526" w:type="dxa"/>
            <w:shd w:val="clear" w:color="auto" w:fill="auto"/>
          </w:tcPr>
          <w:p w14:paraId="37CCBC85" w14:textId="77777777" w:rsidR="00BD7A31" w:rsidRPr="009A3D51" w:rsidRDefault="00BD7A31" w:rsidP="006C071D">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4468FB0E"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Piedāvājuma izvēles kritēriji un kārtība</w:t>
            </w:r>
          </w:p>
        </w:tc>
      </w:tr>
      <w:tr w:rsidR="00BD7A31" w:rsidRPr="009A3D51" w14:paraId="6DC006BD" w14:textId="77777777" w:rsidTr="006C071D">
        <w:tc>
          <w:tcPr>
            <w:tcW w:w="1526" w:type="dxa"/>
            <w:shd w:val="clear" w:color="auto" w:fill="auto"/>
          </w:tcPr>
          <w:p w14:paraId="23EA56E9" w14:textId="77777777" w:rsidR="00BD7A31" w:rsidRPr="009A3D51" w:rsidRDefault="00BD7A31" w:rsidP="006C071D">
            <w:pPr>
              <w:rPr>
                <w:rFonts w:ascii="Arial" w:hAnsi="Arial" w:cs="Arial"/>
                <w:b/>
                <w:sz w:val="20"/>
                <w:szCs w:val="20"/>
              </w:rPr>
            </w:pPr>
          </w:p>
        </w:tc>
        <w:tc>
          <w:tcPr>
            <w:tcW w:w="7825" w:type="dxa"/>
            <w:shd w:val="clear" w:color="auto" w:fill="auto"/>
          </w:tcPr>
          <w:p w14:paraId="7014EC74" w14:textId="77777777" w:rsidR="00BD7A31" w:rsidRPr="009A3D51" w:rsidRDefault="00BD7A31" w:rsidP="006C071D">
            <w:pPr>
              <w:rPr>
                <w:rFonts w:ascii="Arial" w:hAnsi="Arial" w:cs="Arial"/>
                <w:sz w:val="20"/>
                <w:szCs w:val="20"/>
              </w:rPr>
            </w:pPr>
          </w:p>
        </w:tc>
      </w:tr>
      <w:tr w:rsidR="00BD7A31" w:rsidRPr="009A3D51" w14:paraId="2646C365" w14:textId="77777777" w:rsidTr="006C071D">
        <w:tc>
          <w:tcPr>
            <w:tcW w:w="1526" w:type="dxa"/>
            <w:shd w:val="clear" w:color="auto" w:fill="auto"/>
          </w:tcPr>
          <w:p w14:paraId="7ACF7060" w14:textId="77777777" w:rsidR="00BD7A31" w:rsidRPr="009A3D51" w:rsidRDefault="00BD7A31" w:rsidP="006C071D">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3170C7D" w14:textId="77777777" w:rsidR="00BD7A31" w:rsidRPr="009A3D51" w:rsidRDefault="00BD7A31" w:rsidP="006C071D">
            <w:pPr>
              <w:rPr>
                <w:rFonts w:ascii="Arial" w:hAnsi="Arial" w:cs="Arial"/>
                <w:sz w:val="20"/>
                <w:szCs w:val="20"/>
              </w:rPr>
            </w:pPr>
            <w:r w:rsidRPr="009A3D51">
              <w:rPr>
                <w:rFonts w:ascii="Arial" w:hAnsi="Arial" w:cs="Arial"/>
                <w:sz w:val="20"/>
                <w:szCs w:val="20"/>
              </w:rPr>
              <w:t>Vērtēšanas nosacījumi</w:t>
            </w:r>
          </w:p>
        </w:tc>
      </w:tr>
      <w:tr w:rsidR="00BD7A31" w:rsidRPr="009A3D51" w14:paraId="7ACCAE0D" w14:textId="77777777" w:rsidTr="006C071D">
        <w:tc>
          <w:tcPr>
            <w:tcW w:w="1526" w:type="dxa"/>
            <w:shd w:val="clear" w:color="auto" w:fill="auto"/>
          </w:tcPr>
          <w:p w14:paraId="03C2C513" w14:textId="77777777" w:rsidR="00BD7A31" w:rsidRPr="009A3D51" w:rsidRDefault="00BD7A31" w:rsidP="006C071D">
            <w:pPr>
              <w:rPr>
                <w:rFonts w:ascii="Arial" w:hAnsi="Arial" w:cs="Arial"/>
                <w:b/>
                <w:sz w:val="20"/>
                <w:szCs w:val="20"/>
              </w:rPr>
            </w:pPr>
          </w:p>
        </w:tc>
        <w:tc>
          <w:tcPr>
            <w:tcW w:w="7825" w:type="dxa"/>
            <w:shd w:val="clear" w:color="auto" w:fill="auto"/>
          </w:tcPr>
          <w:p w14:paraId="620F2A0A" w14:textId="77777777" w:rsidR="00BD7A31" w:rsidRPr="009A3D51" w:rsidRDefault="00BD7A31" w:rsidP="006C071D">
            <w:pPr>
              <w:rPr>
                <w:rFonts w:ascii="Arial" w:hAnsi="Arial" w:cs="Arial"/>
                <w:sz w:val="20"/>
                <w:szCs w:val="20"/>
              </w:rPr>
            </w:pPr>
          </w:p>
        </w:tc>
      </w:tr>
      <w:tr w:rsidR="00BD7A31" w:rsidRPr="009A3D51" w14:paraId="18513EFE" w14:textId="77777777" w:rsidTr="006C071D">
        <w:tc>
          <w:tcPr>
            <w:tcW w:w="1526" w:type="dxa"/>
            <w:shd w:val="clear" w:color="auto" w:fill="auto"/>
          </w:tcPr>
          <w:p w14:paraId="193E228F" w14:textId="77777777" w:rsidR="00BD7A31" w:rsidRPr="009A3D51" w:rsidRDefault="00BD7A31" w:rsidP="006C071D">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7FC088E9" w14:textId="77777777" w:rsidR="00BD7A31" w:rsidRPr="009A3D51" w:rsidRDefault="00BD7A31" w:rsidP="006C071D">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BD7A31" w:rsidRPr="009A3D51" w14:paraId="3FE63009" w14:textId="77777777" w:rsidTr="006C071D">
        <w:tc>
          <w:tcPr>
            <w:tcW w:w="1526" w:type="dxa"/>
            <w:shd w:val="clear" w:color="auto" w:fill="auto"/>
          </w:tcPr>
          <w:p w14:paraId="7FEA62EC" w14:textId="77777777" w:rsidR="00BD7A31" w:rsidRPr="009A3D51" w:rsidRDefault="00BD7A31" w:rsidP="006C071D">
            <w:pPr>
              <w:rPr>
                <w:rFonts w:ascii="Arial" w:hAnsi="Arial" w:cs="Arial"/>
                <w:b/>
                <w:sz w:val="20"/>
                <w:szCs w:val="20"/>
              </w:rPr>
            </w:pPr>
          </w:p>
        </w:tc>
        <w:tc>
          <w:tcPr>
            <w:tcW w:w="7825" w:type="dxa"/>
            <w:shd w:val="clear" w:color="auto" w:fill="auto"/>
          </w:tcPr>
          <w:p w14:paraId="5DE1F0F8" w14:textId="77777777" w:rsidR="00BD7A31" w:rsidRPr="009A3D51" w:rsidRDefault="00BD7A31" w:rsidP="006C071D">
            <w:pPr>
              <w:rPr>
                <w:rFonts w:ascii="Arial" w:hAnsi="Arial" w:cs="Arial"/>
                <w:sz w:val="20"/>
                <w:szCs w:val="20"/>
                <w:lang w:eastAsia="hi-IN" w:bidi="hi-IN"/>
              </w:rPr>
            </w:pPr>
          </w:p>
        </w:tc>
      </w:tr>
      <w:tr w:rsidR="00BD7A31" w:rsidRPr="009A3D51" w14:paraId="44BBACCD" w14:textId="77777777" w:rsidTr="006C071D">
        <w:tc>
          <w:tcPr>
            <w:tcW w:w="1526" w:type="dxa"/>
            <w:shd w:val="clear" w:color="auto" w:fill="auto"/>
          </w:tcPr>
          <w:p w14:paraId="7CCDB038" w14:textId="77777777" w:rsidR="00BD7A31" w:rsidRPr="009A3D51" w:rsidRDefault="00BD7A31" w:rsidP="006C071D">
            <w:pPr>
              <w:rPr>
                <w:rFonts w:ascii="Arial" w:hAnsi="Arial" w:cs="Arial"/>
                <w:b/>
                <w:sz w:val="20"/>
                <w:szCs w:val="20"/>
              </w:rPr>
            </w:pPr>
            <w:r w:rsidRPr="009A3D51">
              <w:rPr>
                <w:rFonts w:ascii="Arial" w:hAnsi="Arial" w:cs="Arial"/>
                <w:b/>
                <w:sz w:val="20"/>
                <w:szCs w:val="20"/>
              </w:rPr>
              <w:t>14.pielikums</w:t>
            </w:r>
          </w:p>
        </w:tc>
        <w:tc>
          <w:tcPr>
            <w:tcW w:w="7825" w:type="dxa"/>
            <w:shd w:val="clear" w:color="auto" w:fill="auto"/>
          </w:tcPr>
          <w:p w14:paraId="79EE4435" w14:textId="77777777" w:rsidR="00BD7A31" w:rsidRPr="009A3D51" w:rsidRDefault="00BD7A31" w:rsidP="006C071D">
            <w:pPr>
              <w:rPr>
                <w:rFonts w:ascii="Arial" w:hAnsi="Arial" w:cs="Arial"/>
                <w:sz w:val="20"/>
                <w:szCs w:val="20"/>
                <w:lang w:eastAsia="hi-IN" w:bidi="hi-IN"/>
              </w:rPr>
            </w:pPr>
            <w:bookmarkStart w:id="9" w:name="_Hlk531778441"/>
            <w:r w:rsidRPr="009A3D51">
              <w:rPr>
                <w:rFonts w:ascii="Arial" w:hAnsi="Arial" w:cs="Arial"/>
                <w:sz w:val="20"/>
                <w:szCs w:val="20"/>
              </w:rPr>
              <w:t xml:space="preserve">Ēdināšanas bloka </w:t>
            </w:r>
            <w:r>
              <w:rPr>
                <w:rFonts w:ascii="Arial" w:hAnsi="Arial" w:cs="Arial"/>
                <w:sz w:val="20"/>
                <w:szCs w:val="20"/>
              </w:rPr>
              <w:t xml:space="preserve">iekārtu un </w:t>
            </w:r>
            <w:r w:rsidRPr="009A3D51">
              <w:rPr>
                <w:rFonts w:ascii="Arial" w:hAnsi="Arial" w:cs="Arial"/>
                <w:sz w:val="20"/>
                <w:szCs w:val="20"/>
              </w:rPr>
              <w:t xml:space="preserve">aprīkojuma saraksts </w:t>
            </w:r>
            <w:bookmarkEnd w:id="9"/>
            <w:r w:rsidRPr="009A3D51">
              <w:rPr>
                <w:rFonts w:ascii="Arial" w:hAnsi="Arial" w:cs="Arial"/>
                <w:sz w:val="20"/>
                <w:szCs w:val="20"/>
              </w:rPr>
              <w:t>- VEIDNE</w:t>
            </w:r>
          </w:p>
        </w:tc>
      </w:tr>
      <w:tr w:rsidR="00BD7A31" w:rsidRPr="009A3D51" w14:paraId="5406FCA5" w14:textId="77777777" w:rsidTr="006C071D">
        <w:tc>
          <w:tcPr>
            <w:tcW w:w="1526" w:type="dxa"/>
            <w:shd w:val="clear" w:color="auto" w:fill="auto"/>
          </w:tcPr>
          <w:p w14:paraId="6EE0FE93" w14:textId="77777777" w:rsidR="00BD7A31" w:rsidRPr="009A3D51" w:rsidRDefault="00BD7A31" w:rsidP="006C071D">
            <w:pPr>
              <w:rPr>
                <w:rFonts w:ascii="Arial" w:hAnsi="Arial" w:cs="Arial"/>
                <w:b/>
                <w:sz w:val="20"/>
                <w:szCs w:val="20"/>
              </w:rPr>
            </w:pPr>
          </w:p>
        </w:tc>
        <w:tc>
          <w:tcPr>
            <w:tcW w:w="7825" w:type="dxa"/>
            <w:shd w:val="clear" w:color="auto" w:fill="auto"/>
          </w:tcPr>
          <w:p w14:paraId="48933FE4" w14:textId="77777777" w:rsidR="00BD7A31" w:rsidRPr="009A3D51" w:rsidRDefault="00BD7A31" w:rsidP="006C071D">
            <w:pPr>
              <w:rPr>
                <w:rFonts w:ascii="Arial" w:hAnsi="Arial" w:cs="Arial"/>
                <w:sz w:val="20"/>
                <w:szCs w:val="20"/>
                <w:lang w:eastAsia="hi-IN" w:bidi="hi-IN"/>
              </w:rPr>
            </w:pPr>
          </w:p>
        </w:tc>
      </w:tr>
      <w:tr w:rsidR="00BD7A31" w:rsidRPr="009A3D51" w14:paraId="70B612B6" w14:textId="77777777" w:rsidTr="006C071D">
        <w:tc>
          <w:tcPr>
            <w:tcW w:w="1526" w:type="dxa"/>
            <w:shd w:val="clear" w:color="auto" w:fill="auto"/>
          </w:tcPr>
          <w:p w14:paraId="2B173895" w14:textId="77777777" w:rsidR="00BD7A31" w:rsidRPr="009A3D51" w:rsidRDefault="00BD7A31" w:rsidP="006C071D">
            <w:pPr>
              <w:rPr>
                <w:rFonts w:ascii="Arial" w:hAnsi="Arial" w:cs="Arial"/>
                <w:b/>
                <w:sz w:val="20"/>
                <w:szCs w:val="20"/>
              </w:rPr>
            </w:pPr>
            <w:r w:rsidRPr="009A3D51">
              <w:rPr>
                <w:rFonts w:ascii="Arial" w:hAnsi="Arial" w:cs="Arial"/>
                <w:b/>
                <w:sz w:val="20"/>
                <w:szCs w:val="20"/>
              </w:rPr>
              <w:t>15.pielikums</w:t>
            </w:r>
          </w:p>
        </w:tc>
        <w:tc>
          <w:tcPr>
            <w:tcW w:w="7825" w:type="dxa"/>
            <w:shd w:val="clear" w:color="auto" w:fill="auto"/>
          </w:tcPr>
          <w:p w14:paraId="34E28286" w14:textId="77777777" w:rsidR="00BD7A31" w:rsidRPr="009A3D51" w:rsidRDefault="00BD7A31" w:rsidP="006C071D">
            <w:pPr>
              <w:rPr>
                <w:rFonts w:ascii="Arial" w:hAnsi="Arial" w:cs="Arial"/>
                <w:sz w:val="20"/>
                <w:szCs w:val="20"/>
                <w:lang w:eastAsia="hi-IN" w:bidi="hi-IN"/>
              </w:rPr>
            </w:pPr>
            <w:bookmarkStart w:id="10" w:name="_Hlk531778394"/>
            <w:r w:rsidRPr="009A3D51">
              <w:rPr>
                <w:rFonts w:ascii="Arial" w:hAnsi="Arial" w:cs="Arial"/>
                <w:sz w:val="20"/>
                <w:szCs w:val="20"/>
              </w:rPr>
              <w:t>Pretendenta iekārtu un aprīkojuma saraksts</w:t>
            </w:r>
            <w:bookmarkEnd w:id="10"/>
            <w:r w:rsidRPr="009A3D51">
              <w:rPr>
                <w:rFonts w:ascii="Arial" w:hAnsi="Arial" w:cs="Arial"/>
                <w:sz w:val="20"/>
                <w:szCs w:val="20"/>
              </w:rPr>
              <w:t>- VEIDNE</w:t>
            </w:r>
          </w:p>
        </w:tc>
      </w:tr>
      <w:tr w:rsidR="00BD7A31" w:rsidRPr="009A3D51" w14:paraId="3B46A310" w14:textId="77777777" w:rsidTr="006C071D">
        <w:tc>
          <w:tcPr>
            <w:tcW w:w="1526" w:type="dxa"/>
            <w:shd w:val="clear" w:color="auto" w:fill="auto"/>
          </w:tcPr>
          <w:p w14:paraId="13F8CDA0" w14:textId="77777777" w:rsidR="00BD7A31" w:rsidRPr="009A3D51" w:rsidRDefault="00BD7A31" w:rsidP="006C071D">
            <w:pPr>
              <w:rPr>
                <w:rFonts w:ascii="Arial" w:hAnsi="Arial" w:cs="Arial"/>
                <w:b/>
                <w:sz w:val="20"/>
                <w:szCs w:val="20"/>
              </w:rPr>
            </w:pPr>
          </w:p>
        </w:tc>
        <w:tc>
          <w:tcPr>
            <w:tcW w:w="7825" w:type="dxa"/>
            <w:shd w:val="clear" w:color="auto" w:fill="auto"/>
          </w:tcPr>
          <w:p w14:paraId="4AF53031" w14:textId="77777777" w:rsidR="00BD7A31" w:rsidRPr="009A3D51" w:rsidRDefault="00BD7A31" w:rsidP="006C071D">
            <w:pPr>
              <w:rPr>
                <w:rFonts w:ascii="Arial" w:hAnsi="Arial" w:cs="Arial"/>
                <w:sz w:val="20"/>
                <w:szCs w:val="20"/>
                <w:lang w:eastAsia="hi-IN" w:bidi="hi-IN"/>
              </w:rPr>
            </w:pPr>
          </w:p>
        </w:tc>
      </w:tr>
      <w:tr w:rsidR="00BD7A31" w:rsidRPr="009A3D51" w14:paraId="55AC77A8" w14:textId="77777777" w:rsidTr="006C071D">
        <w:tc>
          <w:tcPr>
            <w:tcW w:w="1526" w:type="dxa"/>
            <w:shd w:val="clear" w:color="auto" w:fill="auto"/>
          </w:tcPr>
          <w:p w14:paraId="1FEA7FCC" w14:textId="77777777" w:rsidR="00BD7A31" w:rsidRPr="009A3D51" w:rsidRDefault="00BD7A31" w:rsidP="006C071D">
            <w:pPr>
              <w:rPr>
                <w:rFonts w:ascii="Arial" w:hAnsi="Arial" w:cs="Arial"/>
                <w:b/>
                <w:sz w:val="20"/>
                <w:szCs w:val="20"/>
              </w:rPr>
            </w:pPr>
            <w:r w:rsidRPr="009A3D51">
              <w:rPr>
                <w:rFonts w:ascii="Arial" w:hAnsi="Arial" w:cs="Arial"/>
                <w:b/>
                <w:sz w:val="20"/>
                <w:szCs w:val="20"/>
              </w:rPr>
              <w:t>16.pielikums</w:t>
            </w:r>
          </w:p>
        </w:tc>
        <w:tc>
          <w:tcPr>
            <w:tcW w:w="7825" w:type="dxa"/>
            <w:shd w:val="clear" w:color="auto" w:fill="auto"/>
          </w:tcPr>
          <w:p w14:paraId="02356691" w14:textId="3FDC4A52" w:rsidR="00BD7A31" w:rsidRPr="009A3D51" w:rsidRDefault="005D5C5F" w:rsidP="006C071D">
            <w:pPr>
              <w:rPr>
                <w:rFonts w:ascii="Arial" w:hAnsi="Arial" w:cs="Arial"/>
                <w:sz w:val="20"/>
                <w:szCs w:val="20"/>
              </w:rPr>
            </w:pPr>
            <w:r w:rsidRPr="00AF5DD3">
              <w:rPr>
                <w:rFonts w:ascii="Arial" w:hAnsi="Arial" w:cs="Arial"/>
                <w:sz w:val="20"/>
                <w:szCs w:val="20"/>
              </w:rPr>
              <w:t>Pretendenta apliecinājumi</w:t>
            </w:r>
          </w:p>
        </w:tc>
      </w:tr>
      <w:tr w:rsidR="00BD7A31" w:rsidRPr="009A3D51" w14:paraId="293ECC7F" w14:textId="77777777" w:rsidTr="006C071D">
        <w:tc>
          <w:tcPr>
            <w:tcW w:w="1526" w:type="dxa"/>
            <w:shd w:val="clear" w:color="auto" w:fill="auto"/>
          </w:tcPr>
          <w:p w14:paraId="54773D9A" w14:textId="77777777" w:rsidR="00BD7A31" w:rsidRPr="009A3D51" w:rsidRDefault="00BD7A31" w:rsidP="006C071D">
            <w:pPr>
              <w:rPr>
                <w:rFonts w:ascii="Arial" w:hAnsi="Arial" w:cs="Arial"/>
                <w:b/>
                <w:sz w:val="20"/>
                <w:szCs w:val="20"/>
              </w:rPr>
            </w:pPr>
          </w:p>
        </w:tc>
        <w:tc>
          <w:tcPr>
            <w:tcW w:w="7825" w:type="dxa"/>
            <w:shd w:val="clear" w:color="auto" w:fill="auto"/>
          </w:tcPr>
          <w:p w14:paraId="7D83180E" w14:textId="77777777" w:rsidR="00BD7A31" w:rsidRPr="009A3D51" w:rsidRDefault="00BD7A31" w:rsidP="006C071D">
            <w:pPr>
              <w:rPr>
                <w:rFonts w:ascii="Arial" w:hAnsi="Arial" w:cs="Arial"/>
                <w:sz w:val="20"/>
                <w:szCs w:val="20"/>
              </w:rPr>
            </w:pPr>
          </w:p>
        </w:tc>
      </w:tr>
      <w:tr w:rsidR="00BD7A31" w:rsidRPr="009A3D51" w14:paraId="4B197EF5" w14:textId="77777777" w:rsidTr="006C071D">
        <w:tc>
          <w:tcPr>
            <w:tcW w:w="1526" w:type="dxa"/>
            <w:shd w:val="clear" w:color="auto" w:fill="auto"/>
          </w:tcPr>
          <w:p w14:paraId="6937DDE7" w14:textId="77777777" w:rsidR="00BD7A31" w:rsidRPr="009A3D51" w:rsidRDefault="00BD7A31" w:rsidP="006C071D">
            <w:pPr>
              <w:rPr>
                <w:rFonts w:ascii="Arial" w:hAnsi="Arial" w:cs="Arial"/>
                <w:b/>
                <w:sz w:val="20"/>
                <w:szCs w:val="20"/>
              </w:rPr>
            </w:pPr>
            <w:r>
              <w:rPr>
                <w:rFonts w:ascii="Arial" w:hAnsi="Arial" w:cs="Arial"/>
                <w:b/>
                <w:sz w:val="20"/>
                <w:szCs w:val="20"/>
              </w:rPr>
              <w:t>17.pielikums</w:t>
            </w:r>
          </w:p>
        </w:tc>
        <w:tc>
          <w:tcPr>
            <w:tcW w:w="7825" w:type="dxa"/>
            <w:shd w:val="clear" w:color="auto" w:fill="auto"/>
            <w:vAlign w:val="center"/>
          </w:tcPr>
          <w:p w14:paraId="1F48E8D9" w14:textId="59032E14" w:rsidR="00BD7A31" w:rsidRPr="009A3D51" w:rsidRDefault="005D5C5F" w:rsidP="006C071D">
            <w:pPr>
              <w:rPr>
                <w:rFonts w:ascii="Arial" w:hAnsi="Arial" w:cs="Arial"/>
                <w:sz w:val="20"/>
                <w:szCs w:val="20"/>
              </w:rPr>
            </w:pPr>
            <w:r w:rsidRPr="009A3D51">
              <w:rPr>
                <w:rFonts w:ascii="Arial" w:hAnsi="Arial" w:cs="Arial"/>
                <w:sz w:val="20"/>
                <w:szCs w:val="20"/>
              </w:rPr>
              <w:t>Līgumprojekts</w:t>
            </w:r>
          </w:p>
        </w:tc>
      </w:tr>
      <w:tr w:rsidR="00BD7A31" w:rsidRPr="009A3D51" w14:paraId="73A9D17E" w14:textId="77777777" w:rsidTr="006C071D">
        <w:tc>
          <w:tcPr>
            <w:tcW w:w="1526" w:type="dxa"/>
            <w:shd w:val="clear" w:color="auto" w:fill="auto"/>
          </w:tcPr>
          <w:p w14:paraId="2C286AB3" w14:textId="77777777" w:rsidR="00BD7A31" w:rsidRDefault="00BD7A31" w:rsidP="006C071D">
            <w:pPr>
              <w:rPr>
                <w:rFonts w:ascii="Arial" w:hAnsi="Arial" w:cs="Arial"/>
                <w:b/>
                <w:sz w:val="20"/>
                <w:szCs w:val="20"/>
              </w:rPr>
            </w:pPr>
          </w:p>
        </w:tc>
        <w:tc>
          <w:tcPr>
            <w:tcW w:w="7825" w:type="dxa"/>
            <w:shd w:val="clear" w:color="auto" w:fill="auto"/>
            <w:vAlign w:val="center"/>
          </w:tcPr>
          <w:p w14:paraId="25922BDF" w14:textId="77777777" w:rsidR="00BD7A31" w:rsidRPr="005D0162" w:rsidRDefault="00BD7A31" w:rsidP="006C071D">
            <w:pPr>
              <w:rPr>
                <w:rFonts w:ascii="Arial" w:hAnsi="Arial" w:cs="Arial"/>
                <w:sz w:val="20"/>
                <w:szCs w:val="20"/>
              </w:rPr>
            </w:pPr>
          </w:p>
        </w:tc>
      </w:tr>
      <w:tr w:rsidR="005D5C5F" w:rsidRPr="009A3D51" w14:paraId="2F291D0D" w14:textId="77777777" w:rsidTr="005D5C5F">
        <w:trPr>
          <w:trHeight w:val="88"/>
        </w:trPr>
        <w:tc>
          <w:tcPr>
            <w:tcW w:w="1526" w:type="dxa"/>
            <w:shd w:val="clear" w:color="auto" w:fill="auto"/>
          </w:tcPr>
          <w:p w14:paraId="54D6B38D" w14:textId="77777777" w:rsidR="005D5C5F" w:rsidRPr="00AF5DD3" w:rsidRDefault="005D5C5F" w:rsidP="005D5C5F">
            <w:pPr>
              <w:rPr>
                <w:rFonts w:ascii="Arial" w:hAnsi="Arial" w:cs="Arial"/>
                <w:b/>
                <w:sz w:val="20"/>
                <w:szCs w:val="20"/>
              </w:rPr>
            </w:pPr>
            <w:r w:rsidRPr="00AF5DD3">
              <w:rPr>
                <w:rFonts w:ascii="Arial" w:hAnsi="Arial" w:cs="Arial"/>
                <w:b/>
                <w:sz w:val="20"/>
                <w:szCs w:val="20"/>
              </w:rPr>
              <w:t>18.pielikums</w:t>
            </w:r>
          </w:p>
        </w:tc>
        <w:tc>
          <w:tcPr>
            <w:tcW w:w="7825" w:type="dxa"/>
            <w:shd w:val="clear" w:color="auto" w:fill="auto"/>
            <w:vAlign w:val="center"/>
          </w:tcPr>
          <w:p w14:paraId="4BB30DE6" w14:textId="6E05365B" w:rsidR="005D5C5F" w:rsidRPr="00AF5DD3" w:rsidRDefault="005D5C5F" w:rsidP="005D5C5F">
            <w:pPr>
              <w:rPr>
                <w:rFonts w:ascii="Arial" w:hAnsi="Arial" w:cs="Arial"/>
                <w:sz w:val="20"/>
                <w:szCs w:val="20"/>
              </w:rPr>
            </w:pPr>
            <w:r w:rsidRPr="005D0162">
              <w:rPr>
                <w:rFonts w:ascii="Arial" w:hAnsi="Arial" w:cs="Arial"/>
                <w:sz w:val="20"/>
                <w:szCs w:val="20"/>
              </w:rPr>
              <w:t>Ēdināšanas bloka telpu novietojums – inventarizācijas lieta (PDF fails)</w:t>
            </w:r>
            <w:r w:rsidRPr="009A3D51">
              <w:rPr>
                <w:rFonts w:ascii="Arial" w:hAnsi="Arial" w:cs="Arial"/>
                <w:sz w:val="20"/>
                <w:szCs w:val="20"/>
              </w:rPr>
              <w:t xml:space="preserve"> </w:t>
            </w:r>
          </w:p>
        </w:tc>
      </w:tr>
    </w:tbl>
    <w:p w14:paraId="574C5629" w14:textId="77777777" w:rsidR="00BD7A31" w:rsidRPr="00710EAB" w:rsidRDefault="00BD7A31" w:rsidP="00BD7A31">
      <w:pPr>
        <w:rPr>
          <w:rFonts w:ascii="Arial" w:hAnsi="Arial" w:cs="Arial"/>
          <w:sz w:val="20"/>
          <w:szCs w:val="20"/>
        </w:rPr>
      </w:pPr>
    </w:p>
    <w:p w14:paraId="269245F4" w14:textId="77777777" w:rsidR="00BD7A31" w:rsidRDefault="00BD7A31" w:rsidP="00BD7A31">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7BA26581" w:rsidR="00B57D38" w:rsidRPr="00710EAB" w:rsidRDefault="002B6DE8" w:rsidP="00B57D38">
      <w:pPr>
        <w:pStyle w:val="NoSpacing"/>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E6118E">
        <w:rPr>
          <w:rFonts w:ascii="Arial" w:hAnsi="Arial" w:cs="Arial"/>
          <w:sz w:val="20"/>
          <w:szCs w:val="20"/>
        </w:rPr>
        <w:t>35</w:t>
      </w:r>
      <w:r w:rsidR="00753FA9">
        <w:rPr>
          <w:rFonts w:ascii="Arial" w:hAnsi="Arial" w:cs="Arial"/>
          <w:sz w:val="20"/>
          <w:szCs w:val="20"/>
        </w:rPr>
        <w:t xml:space="preserve"> </w:t>
      </w:r>
      <w:r w:rsidR="002E5B30" w:rsidRPr="00710EAB">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77777777" w:rsidR="003306A7" w:rsidRPr="0036183F" w:rsidRDefault="003306A7" w:rsidP="003306A7">
      <w:pPr>
        <w:pStyle w:val="Galvene1"/>
        <w:autoSpaceDE w:val="0"/>
        <w:jc w:val="center"/>
        <w:rPr>
          <w:rFonts w:ascii="Arial" w:hAnsi="Arial" w:cs="Arial"/>
          <w:sz w:val="16"/>
          <w:szCs w:val="16"/>
        </w:rPr>
      </w:pPr>
    </w:p>
    <w:p w14:paraId="1E3A7211" w14:textId="42B9D77F" w:rsidR="003306A7" w:rsidRPr="00710EAB" w:rsidRDefault="003306A7" w:rsidP="003306A7">
      <w:pPr>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 xml:space="preserve">alpojuma nodrošināšana </w:t>
      </w:r>
      <w:r w:rsidR="00CB6659" w:rsidRPr="00EC74E4">
        <w:rPr>
          <w:rFonts w:ascii="Arial" w:eastAsia="Calibri" w:hAnsi="Arial" w:cs="Arial"/>
          <w:b/>
          <w:sz w:val="20"/>
          <w:szCs w:val="20"/>
        </w:rPr>
        <w:t>Oskara Kalpaka</w:t>
      </w:r>
      <w:r w:rsidR="00CB6659" w:rsidRPr="00EC325E">
        <w:rPr>
          <w:rFonts w:ascii="Arial" w:eastAsia="Calibri" w:hAnsi="Arial" w:cs="Arial"/>
          <w:sz w:val="20"/>
          <w:szCs w:val="20"/>
        </w:rPr>
        <w:t xml:space="preserve"> </w:t>
      </w:r>
      <w:r w:rsidR="00CB6659">
        <w:rPr>
          <w:rFonts w:ascii="Arial" w:eastAsia="Calibri" w:hAnsi="Arial" w:cs="Arial"/>
          <w:b/>
          <w:sz w:val="20"/>
          <w:szCs w:val="20"/>
        </w:rPr>
        <w:t>Liepājas 15</w:t>
      </w:r>
      <w:r w:rsidR="00CB6659" w:rsidRPr="00EC325E">
        <w:rPr>
          <w:rFonts w:ascii="Arial" w:eastAsia="Calibri" w:hAnsi="Arial" w:cs="Arial"/>
          <w:b/>
          <w:sz w:val="20"/>
          <w:szCs w:val="20"/>
        </w:rPr>
        <w:t>.vidusskola</w:t>
      </w:r>
      <w:r w:rsidR="00753FA9" w:rsidRPr="00753FA9">
        <w:rPr>
          <w:rFonts w:ascii="Arial" w:hAnsi="Arial" w:cs="Arial"/>
          <w:b/>
          <w:sz w:val="20"/>
          <w:szCs w:val="20"/>
        </w:rPr>
        <w:t>s</w:t>
      </w:r>
      <w:r w:rsidRPr="00710EAB">
        <w:rPr>
          <w:rFonts w:ascii="Arial" w:eastAsia="Calibri" w:hAnsi="Arial" w:cs="Arial"/>
          <w:b/>
          <w:sz w:val="20"/>
          <w:szCs w:val="20"/>
          <w:lang w:eastAsia="en-US"/>
        </w:rPr>
        <w:t xml:space="preserve"> </w:t>
      </w:r>
      <w:r w:rsidR="003E1D74">
        <w:rPr>
          <w:rFonts w:ascii="Arial" w:eastAsia="Calibri" w:hAnsi="Arial" w:cs="Arial"/>
          <w:b/>
          <w:sz w:val="20"/>
          <w:szCs w:val="20"/>
          <w:lang w:eastAsia="en-US"/>
        </w:rPr>
        <w:t>izglītojamiem</w:t>
      </w:r>
      <w:r w:rsidRPr="00710EAB">
        <w:rPr>
          <w:rFonts w:ascii="Arial" w:eastAsia="Calibri" w:hAnsi="Arial" w:cs="Arial"/>
          <w:b/>
          <w:sz w:val="20"/>
          <w:szCs w:val="20"/>
          <w:lang w:eastAsia="en-US"/>
        </w:rPr>
        <w:t xml:space="preserve"> 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2019</w:t>
      </w:r>
      <w:r w:rsidRPr="00710EAB">
        <w:rPr>
          <w:rFonts w:ascii="Arial" w:hAnsi="Arial" w:cs="Arial"/>
          <w:bCs/>
          <w:sz w:val="20"/>
          <w:szCs w:val="20"/>
        </w:rPr>
        <w:t>/</w:t>
      </w:r>
      <w:r w:rsidR="00E6118E">
        <w:rPr>
          <w:rFonts w:ascii="Arial" w:hAnsi="Arial" w:cs="Arial"/>
          <w:bCs/>
          <w:sz w:val="20"/>
          <w:szCs w:val="20"/>
        </w:rPr>
        <w:t>35</w:t>
      </w:r>
      <w:r w:rsidRPr="00E6118E">
        <w:rPr>
          <w:rFonts w:ascii="Arial" w:hAnsi="Arial" w:cs="Arial"/>
          <w:bCs/>
          <w:sz w:val="20"/>
          <w:szCs w:val="20"/>
        </w:rPr>
        <w:t>)</w:t>
      </w:r>
      <w:r w:rsidRPr="00E6118E">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NoSpacing"/>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FootnoteReference"/>
                <w:rFonts w:ascii="Arial" w:hAnsi="Arial" w:cs="Arial"/>
                <w:sz w:val="20"/>
                <w:szCs w:val="20"/>
              </w:rPr>
              <w:footnoteReference w:id="7"/>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77777777" w:rsidR="003306A7" w:rsidRPr="0036183F" w:rsidRDefault="003306A7" w:rsidP="003306A7">
      <w:pPr>
        <w:pStyle w:val="NoSpacing"/>
        <w:rPr>
          <w:rFonts w:ascii="Arial" w:hAnsi="Arial" w:cs="Arial"/>
          <w:sz w:val="16"/>
          <w:szCs w:val="16"/>
        </w:rPr>
      </w:pPr>
    </w:p>
    <w:p w14:paraId="2024446B" w14:textId="77777777" w:rsidR="003306A7" w:rsidRPr="00710EAB" w:rsidRDefault="003306A7" w:rsidP="003306A7">
      <w:pPr>
        <w:pStyle w:val="NoSpacing"/>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NoSpacing"/>
        <w:rPr>
          <w:rFonts w:ascii="Arial" w:hAnsi="Arial" w:cs="Arial"/>
          <w:sz w:val="16"/>
          <w:szCs w:val="16"/>
        </w:rPr>
      </w:pPr>
    </w:p>
    <w:p w14:paraId="775F1528" w14:textId="0EBF12AD" w:rsidR="003306A7" w:rsidRPr="00710EAB" w:rsidRDefault="00753FA9" w:rsidP="004D7730">
      <w:pPr>
        <w:pStyle w:val="BodyText"/>
        <w:numPr>
          <w:ilvl w:val="0"/>
          <w:numId w:val="19"/>
        </w:numPr>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4D7730">
      <w:pPr>
        <w:pStyle w:val="BodyText"/>
        <w:numPr>
          <w:ilvl w:val="0"/>
          <w:numId w:val="19"/>
        </w:numPr>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710EAB" w:rsidRDefault="003306A7" w:rsidP="004D7730">
      <w:pPr>
        <w:pStyle w:val="BodyText"/>
        <w:numPr>
          <w:ilvl w:val="0"/>
          <w:numId w:val="19"/>
        </w:numPr>
        <w:jc w:val="both"/>
        <w:rPr>
          <w:rFonts w:ascii="Arial" w:hAnsi="Arial" w:cs="Arial"/>
        </w:rPr>
      </w:pPr>
      <w:r w:rsidRPr="0002032F">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4D7730">
      <w:pPr>
        <w:pStyle w:val="BodyText"/>
        <w:numPr>
          <w:ilvl w:val="0"/>
          <w:numId w:val="19"/>
        </w:numPr>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4D7730">
      <w:pPr>
        <w:pStyle w:val="BodyText"/>
        <w:numPr>
          <w:ilvl w:val="0"/>
          <w:numId w:val="19"/>
        </w:numPr>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4D7730">
      <w:pPr>
        <w:pStyle w:val="BodyText"/>
        <w:numPr>
          <w:ilvl w:val="0"/>
          <w:numId w:val="19"/>
        </w:numPr>
        <w:jc w:val="both"/>
        <w:rPr>
          <w:rFonts w:ascii="Arial" w:hAnsi="Arial" w:cs="Arial"/>
        </w:rPr>
      </w:pPr>
      <w:r w:rsidRPr="00710EAB">
        <w:rPr>
          <w:rFonts w:ascii="Arial" w:hAnsi="Arial" w:cs="Arial"/>
        </w:rPr>
        <w:t>visas piedāvājumā sniegtās ziņas ir patiesas.</w:t>
      </w:r>
    </w:p>
    <w:p w14:paraId="0EA77620" w14:textId="77777777" w:rsidR="003306A7" w:rsidRPr="0036183F" w:rsidRDefault="003306A7" w:rsidP="003306A7">
      <w:pPr>
        <w:pStyle w:val="BodyText"/>
        <w:ind w:left="720"/>
        <w:jc w:val="both"/>
        <w:rPr>
          <w:rFonts w:ascii="Arial" w:hAnsi="Arial" w:cs="Arial"/>
          <w:sz w:val="18"/>
          <w:szCs w:val="18"/>
        </w:rPr>
      </w:pPr>
    </w:p>
    <w:tbl>
      <w:tblPr>
        <w:tblW w:w="8613" w:type="dxa"/>
        <w:tblInd w:w="709" w:type="dxa"/>
        <w:tblLayout w:type="fixed"/>
        <w:tblLook w:val="0000" w:firstRow="0" w:lastRow="0" w:firstColumn="0" w:lastColumn="0" w:noHBand="0" w:noVBand="0"/>
      </w:tblPr>
      <w:tblGrid>
        <w:gridCol w:w="4111"/>
        <w:gridCol w:w="4502"/>
      </w:tblGrid>
      <w:tr w:rsidR="00B40D74" w:rsidRPr="00710EAB" w14:paraId="337D5ABA" w14:textId="77777777" w:rsidTr="003306A7">
        <w:tc>
          <w:tcPr>
            <w:tcW w:w="4111" w:type="dxa"/>
          </w:tcPr>
          <w:p w14:paraId="01CF6F59" w14:textId="2232F8B7" w:rsidR="00B40D74" w:rsidRPr="00710EAB" w:rsidRDefault="00B40D74" w:rsidP="002F5019">
            <w:pPr>
              <w:pStyle w:val="NoSpacing1"/>
              <w:spacing w:line="360" w:lineRule="auto"/>
              <w:rPr>
                <w:rFonts w:ascii="Arial" w:hAnsi="Arial" w:cs="Arial"/>
                <w:sz w:val="20"/>
                <w:szCs w:val="20"/>
                <w:lang w:eastAsia="en-US"/>
              </w:rPr>
            </w:pPr>
            <w:r>
              <w:rPr>
                <w:rFonts w:ascii="Arial" w:hAnsi="Arial" w:cs="Arial"/>
                <w:sz w:val="20"/>
                <w:szCs w:val="20"/>
                <w:lang w:eastAsia="en-US"/>
              </w:rPr>
              <w:t>Amatpersonas vai pilnvarotās personas paraksts:</w:t>
            </w:r>
          </w:p>
        </w:tc>
        <w:tc>
          <w:tcPr>
            <w:tcW w:w="4502" w:type="dxa"/>
            <w:tcBorders>
              <w:bottom w:val="single" w:sz="4" w:space="0" w:color="000000"/>
            </w:tcBorders>
          </w:tcPr>
          <w:p w14:paraId="0DEF6188" w14:textId="77777777" w:rsidR="00B40D74" w:rsidRPr="00710EAB" w:rsidRDefault="00B40D74" w:rsidP="002F5019">
            <w:pPr>
              <w:pStyle w:val="NoSpacing1"/>
              <w:spacing w:line="360" w:lineRule="auto"/>
              <w:rPr>
                <w:rFonts w:ascii="Arial" w:hAnsi="Arial" w:cs="Arial"/>
                <w:sz w:val="20"/>
                <w:szCs w:val="20"/>
                <w:lang w:eastAsia="en-US"/>
              </w:rPr>
            </w:pPr>
          </w:p>
        </w:tc>
      </w:tr>
      <w:tr w:rsidR="003306A7" w:rsidRPr="00710EAB" w14:paraId="6270B1DE" w14:textId="77777777" w:rsidTr="003306A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4502"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3306A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4502"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3306A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4502"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3306A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4502"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3306A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4502"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3306A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4502"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BodyText"/>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0BBAFDD1" w:rsidR="00A03D30" w:rsidRPr="00710EAB" w:rsidRDefault="00A03D30" w:rsidP="006042A8">
            <w:pPr>
              <w:pStyle w:val="NoSpacing"/>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E9619C">
              <w:rPr>
                <w:rFonts w:ascii="Arial" w:hAnsi="Arial" w:cs="Arial"/>
                <w:sz w:val="20"/>
                <w:szCs w:val="20"/>
              </w:rPr>
              <w:t>35</w:t>
            </w:r>
            <w:r w:rsidR="003E1D74">
              <w:rPr>
                <w:rFonts w:ascii="Arial" w:hAnsi="Arial" w:cs="Arial"/>
                <w:sz w:val="20"/>
                <w:szCs w:val="20"/>
              </w:rPr>
              <w:t xml:space="preserve"> </w:t>
            </w:r>
          </w:p>
          <w:p w14:paraId="7D9211A4" w14:textId="77777777" w:rsidR="00A03D30" w:rsidRPr="00710EAB" w:rsidRDefault="00A03D30" w:rsidP="006042A8">
            <w:pPr>
              <w:pStyle w:val="NoSpacing"/>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2289E6EF" w:rsidR="003306A7"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3E1D74" w:rsidRPr="003E1D74">
        <w:rPr>
          <w:rFonts w:ascii="Arial" w:hAnsi="Arial" w:cs="Arial"/>
          <w:sz w:val="20"/>
          <w:szCs w:val="20"/>
        </w:rPr>
        <w:t xml:space="preserve"> </w:t>
      </w:r>
      <w:r w:rsidR="00810151" w:rsidRPr="00EC74E4">
        <w:rPr>
          <w:rFonts w:ascii="Arial" w:eastAsia="Calibri" w:hAnsi="Arial" w:cs="Arial"/>
          <w:b/>
          <w:sz w:val="20"/>
          <w:szCs w:val="20"/>
        </w:rPr>
        <w:t>Oskara Kalpaka</w:t>
      </w:r>
      <w:r w:rsidR="00810151" w:rsidRPr="00EC325E">
        <w:rPr>
          <w:rFonts w:ascii="Arial" w:eastAsia="Calibri" w:hAnsi="Arial" w:cs="Arial"/>
          <w:sz w:val="20"/>
          <w:szCs w:val="20"/>
        </w:rPr>
        <w:t xml:space="preserve"> </w:t>
      </w:r>
      <w:r w:rsidR="00810151">
        <w:rPr>
          <w:rFonts w:ascii="Arial" w:eastAsia="Calibri" w:hAnsi="Arial" w:cs="Arial"/>
          <w:b/>
          <w:sz w:val="20"/>
          <w:szCs w:val="20"/>
        </w:rPr>
        <w:t>Liepājas 15</w:t>
      </w:r>
      <w:r w:rsidR="00810151" w:rsidRPr="00EC325E">
        <w:rPr>
          <w:rFonts w:ascii="Arial" w:eastAsia="Calibri" w:hAnsi="Arial" w:cs="Arial"/>
          <w:b/>
          <w:sz w:val="20"/>
          <w:szCs w:val="20"/>
        </w:rPr>
        <w:t>.vidusskola</w:t>
      </w:r>
      <w:r w:rsidR="003E1D74">
        <w:rPr>
          <w:rFonts w:ascii="Arial" w:eastAsia="Calibri" w:hAnsi="Arial" w:cs="Arial"/>
          <w:b/>
          <w:sz w:val="20"/>
          <w:szCs w:val="20"/>
          <w:lang w:eastAsia="en-US"/>
        </w:rPr>
        <w:t xml:space="preserve"> izglītojamiem</w:t>
      </w:r>
      <w:r w:rsidRPr="00735EAD">
        <w:rPr>
          <w:rFonts w:ascii="Arial" w:eastAsia="Calibri" w:hAnsi="Arial" w:cs="Arial"/>
          <w:b/>
          <w:sz w:val="20"/>
          <w:szCs w:val="20"/>
          <w:lang w:eastAsia="en-US"/>
        </w:rPr>
        <w:t xml:space="preserve"> 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A22C9E">
        <w:rPr>
          <w:rFonts w:ascii="Arial" w:hAnsi="Arial" w:cs="Arial"/>
          <w:sz w:val="20"/>
          <w:szCs w:val="20"/>
        </w:rPr>
        <w:t>35</w:t>
      </w:r>
      <w:r w:rsidRPr="00710EAB">
        <w:rPr>
          <w:rFonts w:ascii="Arial" w:hAnsi="Arial" w:cs="Arial"/>
          <w:sz w:val="20"/>
          <w:szCs w:val="20"/>
        </w:rPr>
        <w:t>) minēto pakalpojumu saskaņā ar nolikumu, tajā noteiktajā laikā un veidā, par šādu piedāvāto līgumcenu:</w:t>
      </w:r>
    </w:p>
    <w:p w14:paraId="2932A481" w14:textId="1C2766A1" w:rsidR="007636BE" w:rsidRDefault="006D5B8A" w:rsidP="007636BE">
      <w:pPr>
        <w:ind w:right="-286"/>
        <w:jc w:val="both"/>
        <w:rPr>
          <w:rFonts w:ascii="Arial" w:hAnsi="Arial" w:cs="Arial"/>
          <w:sz w:val="20"/>
          <w:szCs w:val="20"/>
        </w:rPr>
      </w:pPr>
      <w:r>
        <w:rPr>
          <w:rFonts w:ascii="Arial" w:hAnsi="Arial" w:cs="Arial"/>
          <w:sz w:val="20"/>
          <w:szCs w:val="20"/>
        </w:rPr>
        <w:t xml:space="preserve"> </w:t>
      </w:r>
    </w:p>
    <w:tbl>
      <w:tblPr>
        <w:tblStyle w:val="TableGrid"/>
        <w:tblW w:w="7914" w:type="dxa"/>
        <w:tblLook w:val="04A0" w:firstRow="1" w:lastRow="0" w:firstColumn="1" w:lastColumn="0" w:noHBand="0" w:noVBand="1"/>
      </w:tblPr>
      <w:tblGrid>
        <w:gridCol w:w="2572"/>
        <w:gridCol w:w="1262"/>
        <w:gridCol w:w="1262"/>
        <w:gridCol w:w="1262"/>
        <w:gridCol w:w="1556"/>
      </w:tblGrid>
      <w:tr w:rsidR="00572BC1" w:rsidRPr="005971C1" w14:paraId="4FECF07D" w14:textId="77777777" w:rsidTr="00572BC1">
        <w:tc>
          <w:tcPr>
            <w:tcW w:w="2572" w:type="dxa"/>
            <w:vAlign w:val="center"/>
          </w:tcPr>
          <w:p w14:paraId="16DDBD03" w14:textId="77777777" w:rsidR="00572BC1" w:rsidRPr="005971C1" w:rsidRDefault="00572BC1" w:rsidP="003B297D">
            <w:pPr>
              <w:rPr>
                <w:rFonts w:ascii="Arial" w:hAnsi="Arial" w:cs="Arial"/>
                <w:sz w:val="20"/>
                <w:szCs w:val="20"/>
              </w:rPr>
            </w:pPr>
            <w:r w:rsidRPr="005971C1">
              <w:rPr>
                <w:rFonts w:ascii="Arial" w:hAnsi="Arial" w:cs="Arial"/>
                <w:sz w:val="20"/>
                <w:szCs w:val="20"/>
              </w:rPr>
              <w:t>Izglītojamo grupa</w:t>
            </w:r>
          </w:p>
        </w:tc>
        <w:tc>
          <w:tcPr>
            <w:tcW w:w="1262" w:type="dxa"/>
            <w:vAlign w:val="center"/>
          </w:tcPr>
          <w:p w14:paraId="53A8CEE4" w14:textId="77777777" w:rsidR="00572BC1" w:rsidRPr="005971C1" w:rsidRDefault="00572BC1" w:rsidP="003B297D">
            <w:pPr>
              <w:jc w:val="center"/>
              <w:rPr>
                <w:rFonts w:ascii="Arial" w:hAnsi="Arial" w:cs="Arial"/>
                <w:b/>
                <w:color w:val="FF0000"/>
                <w:sz w:val="20"/>
                <w:szCs w:val="20"/>
              </w:rPr>
            </w:pPr>
            <w:r w:rsidRPr="005971C1">
              <w:rPr>
                <w:rFonts w:ascii="Arial" w:hAnsi="Arial" w:cs="Arial"/>
                <w:sz w:val="20"/>
                <w:szCs w:val="20"/>
              </w:rPr>
              <w:t xml:space="preserve">1.-4.klašu izglītojamo ēdināšana </w:t>
            </w:r>
            <w:r w:rsidRPr="005971C1">
              <w:rPr>
                <w:rFonts w:ascii="Arial" w:hAnsi="Arial" w:cs="Arial"/>
                <w:b/>
                <w:color w:val="FF0000"/>
                <w:sz w:val="20"/>
                <w:szCs w:val="20"/>
              </w:rPr>
              <w:t>*</w:t>
            </w:r>
          </w:p>
        </w:tc>
        <w:tc>
          <w:tcPr>
            <w:tcW w:w="1262" w:type="dxa"/>
            <w:vAlign w:val="center"/>
          </w:tcPr>
          <w:p w14:paraId="0E15E084" w14:textId="77777777" w:rsidR="00572BC1" w:rsidRPr="005971C1" w:rsidRDefault="00572BC1" w:rsidP="003B297D">
            <w:pPr>
              <w:jc w:val="center"/>
              <w:rPr>
                <w:rFonts w:ascii="Arial" w:hAnsi="Arial" w:cs="Arial"/>
                <w:b/>
                <w:color w:val="FF0000"/>
                <w:sz w:val="20"/>
                <w:szCs w:val="20"/>
              </w:rPr>
            </w:pPr>
            <w:r w:rsidRPr="005971C1">
              <w:rPr>
                <w:rFonts w:ascii="Arial" w:hAnsi="Arial" w:cs="Arial"/>
                <w:sz w:val="20"/>
                <w:szCs w:val="20"/>
              </w:rPr>
              <w:t xml:space="preserve">5.-12.klašu izglītojamo ēdināšana </w:t>
            </w:r>
            <w:r w:rsidRPr="005971C1">
              <w:rPr>
                <w:rFonts w:ascii="Arial" w:hAnsi="Arial" w:cs="Arial"/>
                <w:b/>
                <w:color w:val="FF0000"/>
                <w:sz w:val="20"/>
                <w:szCs w:val="20"/>
              </w:rPr>
              <w:t>**</w:t>
            </w:r>
          </w:p>
        </w:tc>
        <w:tc>
          <w:tcPr>
            <w:tcW w:w="1262" w:type="dxa"/>
            <w:vAlign w:val="center"/>
          </w:tcPr>
          <w:p w14:paraId="7852D9B4"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5-12.klašu skolēnu ēdināšana</w:t>
            </w:r>
          </w:p>
          <w:p w14:paraId="1D76BF9C" w14:textId="77777777" w:rsidR="00572BC1" w:rsidRPr="005971C1" w:rsidRDefault="00572BC1" w:rsidP="003B297D">
            <w:pPr>
              <w:jc w:val="center"/>
              <w:rPr>
                <w:rFonts w:ascii="Arial" w:hAnsi="Arial" w:cs="Arial"/>
                <w:b/>
                <w:color w:val="FF0000"/>
                <w:sz w:val="20"/>
                <w:szCs w:val="20"/>
              </w:rPr>
            </w:pPr>
            <w:r w:rsidRPr="005971C1">
              <w:rPr>
                <w:rFonts w:ascii="Arial" w:hAnsi="Arial" w:cs="Arial"/>
                <w:sz w:val="20"/>
                <w:szCs w:val="20"/>
              </w:rPr>
              <w:t xml:space="preserve">50% apmērā </w:t>
            </w:r>
            <w:r w:rsidRPr="005971C1">
              <w:rPr>
                <w:rFonts w:ascii="Arial" w:hAnsi="Arial" w:cs="Arial"/>
                <w:b/>
                <w:color w:val="FF0000"/>
                <w:sz w:val="20"/>
                <w:szCs w:val="20"/>
              </w:rPr>
              <w:t>**</w:t>
            </w:r>
          </w:p>
        </w:tc>
        <w:tc>
          <w:tcPr>
            <w:tcW w:w="1556" w:type="dxa"/>
            <w:vMerge w:val="restart"/>
            <w:vAlign w:val="center"/>
          </w:tcPr>
          <w:p w14:paraId="230B1FF5" w14:textId="77777777" w:rsidR="00572BC1" w:rsidRPr="005971C1" w:rsidRDefault="00572BC1" w:rsidP="003B297D">
            <w:pPr>
              <w:jc w:val="center"/>
              <w:rPr>
                <w:rFonts w:ascii="Arial" w:hAnsi="Arial" w:cs="Arial"/>
                <w:b/>
                <w:sz w:val="20"/>
                <w:szCs w:val="20"/>
                <w:highlight w:val="yellow"/>
              </w:rPr>
            </w:pPr>
          </w:p>
          <w:p w14:paraId="7CD5C60E" w14:textId="77777777" w:rsidR="00572BC1" w:rsidRPr="005971C1" w:rsidRDefault="00572BC1" w:rsidP="003B297D">
            <w:pPr>
              <w:jc w:val="center"/>
              <w:rPr>
                <w:rFonts w:ascii="Arial" w:hAnsi="Arial" w:cs="Arial"/>
                <w:b/>
                <w:sz w:val="20"/>
                <w:szCs w:val="20"/>
                <w:highlight w:val="yellow"/>
              </w:rPr>
            </w:pPr>
          </w:p>
          <w:p w14:paraId="301BEEF0" w14:textId="77777777" w:rsidR="00572BC1" w:rsidRPr="005971C1" w:rsidRDefault="00572BC1" w:rsidP="003B297D">
            <w:pPr>
              <w:jc w:val="center"/>
              <w:rPr>
                <w:rFonts w:ascii="Arial" w:hAnsi="Arial" w:cs="Arial"/>
                <w:b/>
                <w:sz w:val="20"/>
                <w:szCs w:val="20"/>
                <w:highlight w:val="yellow"/>
              </w:rPr>
            </w:pPr>
          </w:p>
          <w:p w14:paraId="3AAA3DBC" w14:textId="77777777" w:rsidR="00572BC1" w:rsidRPr="005971C1" w:rsidRDefault="00572BC1" w:rsidP="003B297D">
            <w:pPr>
              <w:jc w:val="center"/>
              <w:rPr>
                <w:rFonts w:ascii="Arial" w:hAnsi="Arial" w:cs="Arial"/>
                <w:b/>
                <w:sz w:val="20"/>
                <w:szCs w:val="20"/>
                <w:highlight w:val="yellow"/>
              </w:rPr>
            </w:pPr>
          </w:p>
          <w:p w14:paraId="300F3941" w14:textId="77777777" w:rsidR="00572BC1" w:rsidRPr="005971C1" w:rsidRDefault="00572BC1" w:rsidP="003B297D">
            <w:pPr>
              <w:jc w:val="center"/>
              <w:rPr>
                <w:rFonts w:ascii="Arial" w:hAnsi="Arial" w:cs="Arial"/>
                <w:b/>
                <w:sz w:val="20"/>
                <w:szCs w:val="20"/>
                <w:highlight w:val="yellow"/>
              </w:rPr>
            </w:pPr>
          </w:p>
          <w:p w14:paraId="531431ED" w14:textId="77777777" w:rsidR="00572BC1" w:rsidRPr="005971C1" w:rsidRDefault="00572BC1" w:rsidP="003B297D">
            <w:pPr>
              <w:jc w:val="center"/>
              <w:rPr>
                <w:rFonts w:ascii="Arial" w:hAnsi="Arial" w:cs="Arial"/>
                <w:b/>
                <w:sz w:val="20"/>
                <w:szCs w:val="20"/>
                <w:highlight w:val="yellow"/>
              </w:rPr>
            </w:pPr>
          </w:p>
          <w:p w14:paraId="48CC3D98" w14:textId="77777777" w:rsidR="00572BC1" w:rsidRPr="005971C1" w:rsidRDefault="00572BC1" w:rsidP="003B297D">
            <w:pPr>
              <w:jc w:val="center"/>
              <w:rPr>
                <w:rFonts w:ascii="Arial" w:hAnsi="Arial" w:cs="Arial"/>
                <w:b/>
                <w:sz w:val="20"/>
                <w:szCs w:val="20"/>
                <w:highlight w:val="yellow"/>
              </w:rPr>
            </w:pPr>
          </w:p>
          <w:p w14:paraId="5E63CAA8" w14:textId="77777777" w:rsidR="00572BC1" w:rsidRPr="005971C1" w:rsidRDefault="00572BC1" w:rsidP="003B297D">
            <w:pPr>
              <w:jc w:val="center"/>
              <w:rPr>
                <w:rFonts w:ascii="Arial" w:hAnsi="Arial" w:cs="Arial"/>
                <w:b/>
                <w:sz w:val="20"/>
                <w:szCs w:val="20"/>
                <w:highlight w:val="yellow"/>
              </w:rPr>
            </w:pPr>
          </w:p>
          <w:p w14:paraId="35627216" w14:textId="77777777" w:rsidR="00572BC1" w:rsidRPr="005971C1" w:rsidRDefault="00572BC1" w:rsidP="003B297D">
            <w:pPr>
              <w:jc w:val="center"/>
              <w:rPr>
                <w:rFonts w:ascii="Arial" w:hAnsi="Arial" w:cs="Arial"/>
                <w:b/>
                <w:sz w:val="20"/>
                <w:szCs w:val="20"/>
                <w:highlight w:val="yellow"/>
              </w:rPr>
            </w:pPr>
          </w:p>
          <w:p w14:paraId="1CBF94C7" w14:textId="77777777" w:rsidR="00572BC1" w:rsidRPr="005971C1" w:rsidRDefault="00572BC1" w:rsidP="003B297D">
            <w:pPr>
              <w:jc w:val="center"/>
              <w:rPr>
                <w:rFonts w:ascii="Arial" w:hAnsi="Arial" w:cs="Arial"/>
                <w:b/>
                <w:sz w:val="20"/>
                <w:szCs w:val="20"/>
                <w:highlight w:val="yellow"/>
              </w:rPr>
            </w:pPr>
          </w:p>
          <w:p w14:paraId="7CBB6783" w14:textId="77777777" w:rsidR="00572BC1" w:rsidRPr="005971C1" w:rsidRDefault="00572BC1" w:rsidP="003B297D">
            <w:pPr>
              <w:jc w:val="center"/>
              <w:rPr>
                <w:rFonts w:ascii="Arial" w:hAnsi="Arial" w:cs="Arial"/>
                <w:b/>
                <w:sz w:val="20"/>
                <w:szCs w:val="20"/>
                <w:highlight w:val="yellow"/>
              </w:rPr>
            </w:pPr>
          </w:p>
          <w:p w14:paraId="3C7F08E5" w14:textId="77777777" w:rsidR="00572BC1" w:rsidRPr="005971C1" w:rsidRDefault="00572BC1" w:rsidP="003B297D">
            <w:pPr>
              <w:jc w:val="center"/>
              <w:rPr>
                <w:rFonts w:ascii="Arial" w:hAnsi="Arial" w:cs="Arial"/>
                <w:b/>
                <w:sz w:val="20"/>
                <w:szCs w:val="20"/>
                <w:highlight w:val="yellow"/>
              </w:rPr>
            </w:pPr>
          </w:p>
          <w:p w14:paraId="70852037" w14:textId="77777777" w:rsidR="00572BC1" w:rsidRPr="005971C1" w:rsidRDefault="00572BC1" w:rsidP="003B297D">
            <w:pPr>
              <w:jc w:val="center"/>
              <w:rPr>
                <w:rFonts w:ascii="Arial" w:hAnsi="Arial" w:cs="Arial"/>
                <w:b/>
                <w:sz w:val="20"/>
                <w:szCs w:val="20"/>
                <w:highlight w:val="yellow"/>
              </w:rPr>
            </w:pPr>
          </w:p>
          <w:p w14:paraId="3E31D4D1" w14:textId="77777777" w:rsidR="00572BC1" w:rsidRPr="005971C1" w:rsidRDefault="00572BC1" w:rsidP="003B297D">
            <w:pPr>
              <w:jc w:val="center"/>
              <w:rPr>
                <w:rFonts w:ascii="Arial" w:hAnsi="Arial" w:cs="Arial"/>
                <w:b/>
                <w:sz w:val="20"/>
                <w:szCs w:val="20"/>
                <w:highlight w:val="yellow"/>
              </w:rPr>
            </w:pPr>
          </w:p>
          <w:p w14:paraId="18BE3310" w14:textId="77777777" w:rsidR="00572BC1" w:rsidRPr="005971C1" w:rsidRDefault="00572BC1" w:rsidP="003B297D">
            <w:pPr>
              <w:jc w:val="center"/>
              <w:rPr>
                <w:rFonts w:ascii="Arial" w:hAnsi="Arial" w:cs="Arial"/>
                <w:b/>
                <w:sz w:val="20"/>
                <w:szCs w:val="20"/>
                <w:highlight w:val="yellow"/>
              </w:rPr>
            </w:pPr>
          </w:p>
          <w:p w14:paraId="53B9BE2F" w14:textId="77777777" w:rsidR="00572BC1" w:rsidRPr="005971C1" w:rsidRDefault="00572BC1" w:rsidP="003B297D">
            <w:pPr>
              <w:jc w:val="center"/>
              <w:rPr>
                <w:rFonts w:ascii="Arial" w:hAnsi="Arial" w:cs="Arial"/>
                <w:b/>
                <w:sz w:val="20"/>
                <w:szCs w:val="20"/>
                <w:highlight w:val="yellow"/>
              </w:rPr>
            </w:pPr>
          </w:p>
          <w:p w14:paraId="17C1F4F5" w14:textId="77777777" w:rsidR="00572BC1" w:rsidRPr="005971C1" w:rsidRDefault="00572BC1" w:rsidP="003B297D">
            <w:pPr>
              <w:jc w:val="center"/>
              <w:rPr>
                <w:rFonts w:ascii="Arial" w:hAnsi="Arial" w:cs="Arial"/>
                <w:b/>
                <w:sz w:val="20"/>
                <w:szCs w:val="20"/>
                <w:highlight w:val="yellow"/>
              </w:rPr>
            </w:pPr>
          </w:p>
          <w:p w14:paraId="06DF135B" w14:textId="77777777" w:rsidR="00572BC1" w:rsidRPr="005971C1" w:rsidRDefault="00572BC1" w:rsidP="003B297D">
            <w:pPr>
              <w:jc w:val="center"/>
              <w:rPr>
                <w:rFonts w:ascii="Arial" w:hAnsi="Arial" w:cs="Arial"/>
                <w:b/>
                <w:sz w:val="20"/>
                <w:szCs w:val="20"/>
                <w:highlight w:val="yellow"/>
              </w:rPr>
            </w:pPr>
          </w:p>
          <w:p w14:paraId="36F62DF3" w14:textId="77777777" w:rsidR="00572BC1" w:rsidRPr="005971C1" w:rsidRDefault="00572BC1" w:rsidP="003B297D">
            <w:pPr>
              <w:jc w:val="center"/>
              <w:rPr>
                <w:rFonts w:ascii="Arial" w:hAnsi="Arial" w:cs="Arial"/>
                <w:b/>
                <w:sz w:val="20"/>
                <w:szCs w:val="20"/>
                <w:highlight w:val="yellow"/>
              </w:rPr>
            </w:pPr>
          </w:p>
          <w:p w14:paraId="1D4D9D58" w14:textId="77777777" w:rsidR="00572BC1" w:rsidRPr="005971C1" w:rsidRDefault="00572BC1" w:rsidP="003B297D">
            <w:pPr>
              <w:jc w:val="center"/>
              <w:rPr>
                <w:rFonts w:ascii="Arial" w:hAnsi="Arial" w:cs="Arial"/>
                <w:b/>
                <w:sz w:val="20"/>
                <w:szCs w:val="20"/>
                <w:highlight w:val="yellow"/>
              </w:rPr>
            </w:pPr>
          </w:p>
          <w:p w14:paraId="4599F92F" w14:textId="77777777" w:rsidR="00572BC1" w:rsidRPr="005971C1" w:rsidRDefault="00572BC1" w:rsidP="003B297D">
            <w:pPr>
              <w:jc w:val="center"/>
              <w:rPr>
                <w:rFonts w:ascii="Arial" w:hAnsi="Arial" w:cs="Arial"/>
                <w:b/>
                <w:sz w:val="20"/>
                <w:szCs w:val="20"/>
                <w:highlight w:val="yellow"/>
              </w:rPr>
            </w:pPr>
          </w:p>
          <w:p w14:paraId="3EF94D1A" w14:textId="77777777" w:rsidR="00572BC1" w:rsidRPr="005971C1" w:rsidRDefault="00572BC1" w:rsidP="003B297D">
            <w:pPr>
              <w:jc w:val="center"/>
              <w:rPr>
                <w:rFonts w:ascii="Arial" w:hAnsi="Arial" w:cs="Arial"/>
                <w:b/>
                <w:sz w:val="20"/>
                <w:szCs w:val="20"/>
                <w:highlight w:val="yellow"/>
              </w:rPr>
            </w:pPr>
          </w:p>
          <w:p w14:paraId="7D0FADCA" w14:textId="77777777" w:rsidR="00572BC1" w:rsidRPr="005971C1" w:rsidRDefault="00572BC1" w:rsidP="003B297D">
            <w:pPr>
              <w:jc w:val="center"/>
              <w:rPr>
                <w:rFonts w:ascii="Arial" w:hAnsi="Arial" w:cs="Arial"/>
                <w:b/>
                <w:sz w:val="20"/>
                <w:szCs w:val="20"/>
                <w:highlight w:val="yellow"/>
              </w:rPr>
            </w:pPr>
          </w:p>
          <w:p w14:paraId="5D8B2C4C" w14:textId="77777777" w:rsidR="00572BC1" w:rsidRPr="005971C1" w:rsidRDefault="00572BC1" w:rsidP="003B297D">
            <w:pPr>
              <w:jc w:val="center"/>
              <w:rPr>
                <w:rFonts w:ascii="Arial" w:hAnsi="Arial" w:cs="Arial"/>
                <w:b/>
                <w:sz w:val="20"/>
                <w:szCs w:val="20"/>
                <w:highlight w:val="yellow"/>
              </w:rPr>
            </w:pPr>
          </w:p>
          <w:p w14:paraId="3F2F3AA6" w14:textId="77777777" w:rsidR="00572BC1" w:rsidRPr="005971C1" w:rsidRDefault="00572BC1" w:rsidP="003B297D">
            <w:pPr>
              <w:jc w:val="center"/>
              <w:rPr>
                <w:rFonts w:ascii="Arial" w:hAnsi="Arial" w:cs="Arial"/>
                <w:b/>
                <w:sz w:val="20"/>
                <w:szCs w:val="20"/>
                <w:highlight w:val="yellow"/>
              </w:rPr>
            </w:pPr>
          </w:p>
          <w:p w14:paraId="11E9C062" w14:textId="77777777" w:rsidR="00572BC1" w:rsidRPr="005971C1" w:rsidRDefault="00572BC1" w:rsidP="003B297D">
            <w:pPr>
              <w:jc w:val="center"/>
              <w:rPr>
                <w:rFonts w:ascii="Arial" w:hAnsi="Arial" w:cs="Arial"/>
                <w:b/>
                <w:sz w:val="20"/>
                <w:szCs w:val="20"/>
                <w:highlight w:val="yellow"/>
              </w:rPr>
            </w:pPr>
          </w:p>
          <w:p w14:paraId="4F862D6B" w14:textId="77777777" w:rsidR="00572BC1" w:rsidRPr="005971C1" w:rsidRDefault="00572BC1" w:rsidP="003B297D">
            <w:pPr>
              <w:jc w:val="center"/>
              <w:rPr>
                <w:rFonts w:ascii="Arial" w:hAnsi="Arial" w:cs="Arial"/>
                <w:b/>
                <w:sz w:val="20"/>
                <w:szCs w:val="20"/>
                <w:highlight w:val="yellow"/>
              </w:rPr>
            </w:pPr>
          </w:p>
          <w:p w14:paraId="69893617" w14:textId="77777777" w:rsidR="00572BC1" w:rsidRPr="005971C1" w:rsidRDefault="00572BC1" w:rsidP="003B297D">
            <w:pPr>
              <w:jc w:val="center"/>
              <w:rPr>
                <w:rFonts w:ascii="Arial" w:hAnsi="Arial" w:cs="Arial"/>
                <w:sz w:val="20"/>
                <w:szCs w:val="20"/>
              </w:rPr>
            </w:pPr>
            <w:r w:rsidRPr="005971C1">
              <w:rPr>
                <w:rFonts w:ascii="Arial" w:hAnsi="Arial" w:cs="Arial"/>
                <w:b/>
                <w:sz w:val="20"/>
                <w:szCs w:val="20"/>
              </w:rPr>
              <w:t>Kopā līgumcena EUR, bez PVN</w:t>
            </w:r>
          </w:p>
        </w:tc>
      </w:tr>
      <w:tr w:rsidR="00572BC1" w:rsidRPr="005971C1" w14:paraId="4BB01FAA" w14:textId="77777777" w:rsidTr="00572BC1">
        <w:tc>
          <w:tcPr>
            <w:tcW w:w="2572" w:type="dxa"/>
            <w:vAlign w:val="center"/>
          </w:tcPr>
          <w:p w14:paraId="4FD2C6F9" w14:textId="77777777" w:rsidR="00572BC1" w:rsidRPr="005971C1" w:rsidRDefault="00572BC1" w:rsidP="003B297D">
            <w:pPr>
              <w:rPr>
                <w:rFonts w:ascii="Arial" w:hAnsi="Arial" w:cs="Arial"/>
                <w:sz w:val="20"/>
                <w:szCs w:val="20"/>
              </w:rPr>
            </w:pPr>
            <w:r w:rsidRPr="005971C1">
              <w:rPr>
                <w:rFonts w:ascii="Arial" w:hAnsi="Arial" w:cs="Arial"/>
                <w:sz w:val="20"/>
                <w:szCs w:val="20"/>
              </w:rPr>
              <w:t>Pakalpojums</w:t>
            </w:r>
          </w:p>
        </w:tc>
        <w:tc>
          <w:tcPr>
            <w:tcW w:w="1262" w:type="dxa"/>
            <w:vAlign w:val="center"/>
          </w:tcPr>
          <w:p w14:paraId="642816F2" w14:textId="77777777" w:rsidR="00572BC1" w:rsidRPr="005971C1" w:rsidRDefault="00572BC1" w:rsidP="003B297D">
            <w:pPr>
              <w:tabs>
                <w:tab w:val="left" w:pos="709"/>
                <w:tab w:val="num" w:pos="1080"/>
                <w:tab w:val="left" w:pos="1134"/>
              </w:tabs>
              <w:jc w:val="center"/>
              <w:rPr>
                <w:rFonts w:ascii="Arial" w:hAnsi="Arial" w:cs="Arial"/>
                <w:sz w:val="20"/>
                <w:szCs w:val="20"/>
              </w:rPr>
            </w:pPr>
          </w:p>
          <w:p w14:paraId="71052F9B" w14:textId="77777777" w:rsidR="00572BC1" w:rsidRPr="005971C1" w:rsidRDefault="00572BC1" w:rsidP="003B297D">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6F004A83" w14:textId="77777777" w:rsidR="00572BC1" w:rsidRPr="005971C1" w:rsidRDefault="00572BC1" w:rsidP="003B297D">
            <w:pPr>
              <w:tabs>
                <w:tab w:val="left" w:pos="709"/>
                <w:tab w:val="num" w:pos="1080"/>
                <w:tab w:val="left" w:pos="1134"/>
              </w:tabs>
              <w:jc w:val="center"/>
              <w:rPr>
                <w:rFonts w:ascii="Arial" w:hAnsi="Arial" w:cs="Arial"/>
                <w:sz w:val="20"/>
                <w:szCs w:val="20"/>
              </w:rPr>
            </w:pPr>
            <w:r w:rsidRPr="005971C1">
              <w:rPr>
                <w:rFonts w:ascii="Arial" w:hAnsi="Arial" w:cs="Arial"/>
                <w:sz w:val="20"/>
                <w:szCs w:val="20"/>
              </w:rPr>
              <w:t>(pusdienas) maksa</w:t>
            </w:r>
          </w:p>
          <w:p w14:paraId="79377182" w14:textId="77777777" w:rsidR="00572BC1" w:rsidRPr="005971C1" w:rsidRDefault="00572BC1" w:rsidP="003B297D">
            <w:pPr>
              <w:jc w:val="center"/>
              <w:rPr>
                <w:rFonts w:ascii="Arial" w:hAnsi="Arial" w:cs="Arial"/>
                <w:sz w:val="20"/>
                <w:szCs w:val="20"/>
              </w:rPr>
            </w:pPr>
          </w:p>
        </w:tc>
        <w:tc>
          <w:tcPr>
            <w:tcW w:w="1262" w:type="dxa"/>
            <w:vAlign w:val="center"/>
          </w:tcPr>
          <w:p w14:paraId="5F0A740C" w14:textId="77777777" w:rsidR="00572BC1" w:rsidRPr="005971C1" w:rsidRDefault="00572BC1" w:rsidP="003B297D">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2F12D8E3"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(pusdienas) maksa</w:t>
            </w:r>
          </w:p>
        </w:tc>
        <w:tc>
          <w:tcPr>
            <w:tcW w:w="1262" w:type="dxa"/>
            <w:vAlign w:val="center"/>
          </w:tcPr>
          <w:p w14:paraId="01173EDB" w14:textId="77777777" w:rsidR="00572BC1" w:rsidRPr="005971C1" w:rsidRDefault="00572BC1" w:rsidP="003B297D">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73D3087C"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(pusdienas) maksa</w:t>
            </w:r>
          </w:p>
        </w:tc>
        <w:tc>
          <w:tcPr>
            <w:tcW w:w="1556" w:type="dxa"/>
            <w:vMerge/>
            <w:vAlign w:val="center"/>
          </w:tcPr>
          <w:p w14:paraId="0FEE7FF9" w14:textId="77777777" w:rsidR="00572BC1" w:rsidRPr="005971C1" w:rsidRDefault="00572BC1" w:rsidP="003B297D">
            <w:pPr>
              <w:jc w:val="center"/>
              <w:rPr>
                <w:rFonts w:ascii="Arial" w:hAnsi="Arial" w:cs="Arial"/>
                <w:sz w:val="20"/>
                <w:szCs w:val="20"/>
                <w:highlight w:val="yellow"/>
              </w:rPr>
            </w:pPr>
          </w:p>
        </w:tc>
      </w:tr>
      <w:tr w:rsidR="00572BC1" w:rsidRPr="005971C1" w14:paraId="6E298DC0" w14:textId="77777777" w:rsidTr="00572BC1">
        <w:tc>
          <w:tcPr>
            <w:tcW w:w="2572" w:type="dxa"/>
          </w:tcPr>
          <w:p w14:paraId="3EBB9D0B" w14:textId="77777777" w:rsidR="00572BC1" w:rsidRPr="005971C1" w:rsidRDefault="00572BC1" w:rsidP="003B297D">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3E847222" w14:textId="77777777" w:rsidR="00572BC1" w:rsidRPr="005971C1" w:rsidRDefault="00572BC1" w:rsidP="003B297D">
            <w:pPr>
              <w:rPr>
                <w:rFonts w:ascii="Arial" w:hAnsi="Arial" w:cs="Arial"/>
                <w:sz w:val="20"/>
                <w:szCs w:val="20"/>
              </w:rPr>
            </w:pPr>
            <w:r w:rsidRPr="005971C1">
              <w:rPr>
                <w:rFonts w:ascii="Arial" w:hAnsi="Arial" w:cs="Arial"/>
                <w:sz w:val="20"/>
                <w:szCs w:val="20"/>
              </w:rPr>
              <w:t>(ar PVN)</w:t>
            </w:r>
          </w:p>
        </w:tc>
        <w:tc>
          <w:tcPr>
            <w:tcW w:w="1262" w:type="dxa"/>
            <w:vAlign w:val="center"/>
          </w:tcPr>
          <w:p w14:paraId="7A1B5299"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1,42</w:t>
            </w:r>
          </w:p>
        </w:tc>
        <w:tc>
          <w:tcPr>
            <w:tcW w:w="1262" w:type="dxa"/>
            <w:vAlign w:val="center"/>
          </w:tcPr>
          <w:p w14:paraId="053CA608"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1.57</w:t>
            </w:r>
          </w:p>
        </w:tc>
        <w:tc>
          <w:tcPr>
            <w:tcW w:w="1262" w:type="dxa"/>
            <w:vAlign w:val="center"/>
          </w:tcPr>
          <w:p w14:paraId="02BA2A7F"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0,78</w:t>
            </w:r>
          </w:p>
        </w:tc>
        <w:tc>
          <w:tcPr>
            <w:tcW w:w="1556" w:type="dxa"/>
            <w:vMerge/>
            <w:vAlign w:val="center"/>
          </w:tcPr>
          <w:p w14:paraId="15836E42" w14:textId="77777777" w:rsidR="00572BC1" w:rsidRPr="005971C1" w:rsidRDefault="00572BC1" w:rsidP="003B297D">
            <w:pPr>
              <w:jc w:val="center"/>
              <w:rPr>
                <w:rFonts w:ascii="Arial" w:hAnsi="Arial" w:cs="Arial"/>
                <w:sz w:val="20"/>
                <w:szCs w:val="20"/>
                <w:highlight w:val="yellow"/>
              </w:rPr>
            </w:pPr>
          </w:p>
        </w:tc>
      </w:tr>
      <w:tr w:rsidR="00572BC1" w:rsidRPr="005971C1" w14:paraId="410ACD6D" w14:textId="77777777" w:rsidTr="00572BC1">
        <w:tc>
          <w:tcPr>
            <w:tcW w:w="2572" w:type="dxa"/>
          </w:tcPr>
          <w:p w14:paraId="4B2FEC4B" w14:textId="77777777" w:rsidR="00572BC1" w:rsidRPr="005971C1" w:rsidRDefault="00572BC1" w:rsidP="003B297D">
            <w:pPr>
              <w:rPr>
                <w:rFonts w:ascii="Arial" w:hAnsi="Arial" w:cs="Arial"/>
                <w:sz w:val="20"/>
                <w:szCs w:val="20"/>
              </w:rPr>
            </w:pPr>
            <w:r w:rsidRPr="005971C1">
              <w:rPr>
                <w:rFonts w:ascii="Arial" w:hAnsi="Arial" w:cs="Arial"/>
                <w:sz w:val="20"/>
                <w:szCs w:val="20"/>
              </w:rPr>
              <w:t>PVN 21%</w:t>
            </w:r>
          </w:p>
        </w:tc>
        <w:tc>
          <w:tcPr>
            <w:tcW w:w="1262" w:type="dxa"/>
            <w:vAlign w:val="center"/>
          </w:tcPr>
          <w:p w14:paraId="0888E8AB"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0,25</w:t>
            </w:r>
          </w:p>
        </w:tc>
        <w:tc>
          <w:tcPr>
            <w:tcW w:w="1262" w:type="dxa"/>
            <w:vAlign w:val="center"/>
          </w:tcPr>
          <w:p w14:paraId="07529F6C"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0,27</w:t>
            </w:r>
          </w:p>
        </w:tc>
        <w:tc>
          <w:tcPr>
            <w:tcW w:w="1262" w:type="dxa"/>
            <w:vAlign w:val="center"/>
          </w:tcPr>
          <w:p w14:paraId="07BAA7A9"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0,14</w:t>
            </w:r>
          </w:p>
        </w:tc>
        <w:tc>
          <w:tcPr>
            <w:tcW w:w="1556" w:type="dxa"/>
            <w:vMerge/>
            <w:vAlign w:val="center"/>
          </w:tcPr>
          <w:p w14:paraId="17A8C7EF" w14:textId="77777777" w:rsidR="00572BC1" w:rsidRPr="005971C1" w:rsidRDefault="00572BC1" w:rsidP="003B297D">
            <w:pPr>
              <w:jc w:val="center"/>
              <w:rPr>
                <w:rFonts w:ascii="Arial" w:hAnsi="Arial" w:cs="Arial"/>
                <w:sz w:val="20"/>
                <w:szCs w:val="20"/>
                <w:highlight w:val="yellow"/>
              </w:rPr>
            </w:pPr>
          </w:p>
        </w:tc>
      </w:tr>
      <w:tr w:rsidR="00572BC1" w:rsidRPr="005971C1" w14:paraId="7872AAE7" w14:textId="77777777" w:rsidTr="00572BC1">
        <w:tc>
          <w:tcPr>
            <w:tcW w:w="2572" w:type="dxa"/>
            <w:tcBorders>
              <w:bottom w:val="single" w:sz="4" w:space="0" w:color="auto"/>
            </w:tcBorders>
          </w:tcPr>
          <w:p w14:paraId="5677B1E0" w14:textId="77777777" w:rsidR="00572BC1" w:rsidRPr="005971C1" w:rsidRDefault="00572BC1" w:rsidP="003B297D">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48EFD210" w14:textId="77777777" w:rsidR="00572BC1" w:rsidRPr="005971C1" w:rsidRDefault="00572BC1" w:rsidP="003B297D">
            <w:pPr>
              <w:rPr>
                <w:rFonts w:ascii="Arial" w:hAnsi="Arial" w:cs="Arial"/>
                <w:sz w:val="20"/>
                <w:szCs w:val="20"/>
              </w:rPr>
            </w:pPr>
            <w:r w:rsidRPr="005971C1">
              <w:rPr>
                <w:rFonts w:ascii="Arial" w:hAnsi="Arial" w:cs="Arial"/>
                <w:sz w:val="20"/>
                <w:szCs w:val="20"/>
              </w:rPr>
              <w:t>(bez PVN)</w:t>
            </w:r>
          </w:p>
        </w:tc>
        <w:tc>
          <w:tcPr>
            <w:tcW w:w="1262" w:type="dxa"/>
            <w:tcBorders>
              <w:bottom w:val="single" w:sz="4" w:space="0" w:color="auto"/>
            </w:tcBorders>
            <w:vAlign w:val="center"/>
          </w:tcPr>
          <w:p w14:paraId="335A9B09"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1,1736</w:t>
            </w:r>
          </w:p>
        </w:tc>
        <w:tc>
          <w:tcPr>
            <w:tcW w:w="1262" w:type="dxa"/>
            <w:tcBorders>
              <w:bottom w:val="single" w:sz="4" w:space="0" w:color="auto"/>
            </w:tcBorders>
            <w:vAlign w:val="center"/>
          </w:tcPr>
          <w:p w14:paraId="35FA7F56"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1,2975</w:t>
            </w:r>
          </w:p>
        </w:tc>
        <w:tc>
          <w:tcPr>
            <w:tcW w:w="1262" w:type="dxa"/>
            <w:tcBorders>
              <w:bottom w:val="single" w:sz="4" w:space="0" w:color="auto"/>
            </w:tcBorders>
            <w:vAlign w:val="center"/>
          </w:tcPr>
          <w:p w14:paraId="65F3E2A0"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0,6446</w:t>
            </w:r>
          </w:p>
        </w:tc>
        <w:tc>
          <w:tcPr>
            <w:tcW w:w="1556" w:type="dxa"/>
            <w:vMerge/>
            <w:vAlign w:val="center"/>
          </w:tcPr>
          <w:p w14:paraId="2CC40EA5" w14:textId="77777777" w:rsidR="00572BC1" w:rsidRPr="005971C1" w:rsidRDefault="00572BC1" w:rsidP="003B297D">
            <w:pPr>
              <w:jc w:val="center"/>
              <w:rPr>
                <w:rFonts w:ascii="Arial" w:hAnsi="Arial" w:cs="Arial"/>
                <w:sz w:val="20"/>
                <w:szCs w:val="20"/>
                <w:highlight w:val="yellow"/>
              </w:rPr>
            </w:pPr>
          </w:p>
        </w:tc>
      </w:tr>
      <w:tr w:rsidR="00572BC1" w:rsidRPr="005971C1" w14:paraId="380E3791" w14:textId="77777777" w:rsidTr="00572BC1">
        <w:tc>
          <w:tcPr>
            <w:tcW w:w="2572" w:type="dxa"/>
            <w:tcBorders>
              <w:bottom w:val="single" w:sz="12" w:space="0" w:color="auto"/>
            </w:tcBorders>
          </w:tcPr>
          <w:p w14:paraId="62134D63" w14:textId="77777777" w:rsidR="00572BC1" w:rsidRPr="005971C1" w:rsidRDefault="00572BC1" w:rsidP="003B297D">
            <w:pPr>
              <w:rPr>
                <w:rFonts w:ascii="Arial" w:hAnsi="Arial" w:cs="Arial"/>
                <w:sz w:val="20"/>
                <w:szCs w:val="20"/>
              </w:rPr>
            </w:pPr>
            <w:r w:rsidRPr="005971C1">
              <w:rPr>
                <w:rFonts w:ascii="Arial" w:hAnsi="Arial" w:cs="Arial"/>
                <w:sz w:val="20"/>
                <w:szCs w:val="20"/>
              </w:rPr>
              <w:t>Izglītojamo skaits  attiecīgajā klašu grupā mācību gadā</w:t>
            </w:r>
          </w:p>
        </w:tc>
        <w:tc>
          <w:tcPr>
            <w:tcW w:w="1262" w:type="dxa"/>
            <w:tcBorders>
              <w:bottom w:val="single" w:sz="12" w:space="0" w:color="auto"/>
            </w:tcBorders>
            <w:vAlign w:val="center"/>
          </w:tcPr>
          <w:p w14:paraId="198CB758" w14:textId="77777777" w:rsidR="00572BC1" w:rsidRPr="005971C1" w:rsidRDefault="00572BC1" w:rsidP="003B297D">
            <w:pPr>
              <w:jc w:val="center"/>
              <w:rPr>
                <w:rFonts w:ascii="Arial" w:hAnsi="Arial" w:cs="Arial"/>
                <w:sz w:val="20"/>
                <w:szCs w:val="20"/>
                <w:highlight w:val="yellow"/>
              </w:rPr>
            </w:pPr>
            <w:r>
              <w:rPr>
                <w:rFonts w:ascii="Arial" w:hAnsi="Arial" w:cs="Arial"/>
                <w:sz w:val="20"/>
                <w:szCs w:val="20"/>
              </w:rPr>
              <w:t>387</w:t>
            </w:r>
          </w:p>
        </w:tc>
        <w:tc>
          <w:tcPr>
            <w:tcW w:w="1262" w:type="dxa"/>
            <w:tcBorders>
              <w:bottom w:val="single" w:sz="12" w:space="0" w:color="auto"/>
            </w:tcBorders>
            <w:vAlign w:val="center"/>
          </w:tcPr>
          <w:p w14:paraId="46625F6B" w14:textId="77777777" w:rsidR="00572BC1" w:rsidRPr="005971C1" w:rsidRDefault="00572BC1" w:rsidP="003B297D">
            <w:pPr>
              <w:jc w:val="center"/>
              <w:rPr>
                <w:rFonts w:ascii="Arial" w:hAnsi="Arial" w:cs="Arial"/>
                <w:sz w:val="20"/>
                <w:szCs w:val="20"/>
                <w:highlight w:val="yellow"/>
              </w:rPr>
            </w:pPr>
            <w:r>
              <w:rPr>
                <w:rFonts w:ascii="Arial" w:hAnsi="Arial" w:cs="Arial"/>
                <w:sz w:val="20"/>
                <w:szCs w:val="20"/>
              </w:rPr>
              <w:t xml:space="preserve">104 </w:t>
            </w:r>
          </w:p>
        </w:tc>
        <w:tc>
          <w:tcPr>
            <w:tcW w:w="1262" w:type="dxa"/>
            <w:tcBorders>
              <w:bottom w:val="single" w:sz="12" w:space="0" w:color="auto"/>
            </w:tcBorders>
            <w:vAlign w:val="center"/>
          </w:tcPr>
          <w:p w14:paraId="46F36B68" w14:textId="77777777" w:rsidR="00572BC1" w:rsidRPr="005971C1" w:rsidRDefault="00572BC1" w:rsidP="003B297D">
            <w:pPr>
              <w:jc w:val="center"/>
              <w:rPr>
                <w:rFonts w:ascii="Arial" w:hAnsi="Arial" w:cs="Arial"/>
                <w:sz w:val="20"/>
                <w:szCs w:val="20"/>
                <w:highlight w:val="yellow"/>
              </w:rPr>
            </w:pPr>
            <w:r>
              <w:rPr>
                <w:rFonts w:ascii="Arial" w:hAnsi="Arial" w:cs="Arial"/>
                <w:sz w:val="20"/>
                <w:szCs w:val="20"/>
              </w:rPr>
              <w:t xml:space="preserve">88 </w:t>
            </w:r>
          </w:p>
        </w:tc>
        <w:tc>
          <w:tcPr>
            <w:tcW w:w="1556" w:type="dxa"/>
            <w:vMerge/>
            <w:vAlign w:val="center"/>
          </w:tcPr>
          <w:p w14:paraId="6AB83676" w14:textId="77777777" w:rsidR="00572BC1" w:rsidRPr="005971C1" w:rsidRDefault="00572BC1" w:rsidP="003B297D">
            <w:pPr>
              <w:jc w:val="center"/>
              <w:rPr>
                <w:rFonts w:ascii="Arial" w:hAnsi="Arial" w:cs="Arial"/>
                <w:sz w:val="20"/>
                <w:szCs w:val="20"/>
                <w:highlight w:val="yellow"/>
              </w:rPr>
            </w:pPr>
          </w:p>
        </w:tc>
      </w:tr>
      <w:tr w:rsidR="00572BC1" w:rsidRPr="005971C1" w14:paraId="215230F4" w14:textId="77777777" w:rsidTr="00572BC1">
        <w:tc>
          <w:tcPr>
            <w:tcW w:w="2572" w:type="dxa"/>
            <w:tcBorders>
              <w:top w:val="single" w:sz="12" w:space="0" w:color="auto"/>
            </w:tcBorders>
          </w:tcPr>
          <w:p w14:paraId="14768255" w14:textId="77777777" w:rsidR="00572BC1" w:rsidRPr="005971C1" w:rsidRDefault="00572BC1" w:rsidP="003B297D">
            <w:pPr>
              <w:tabs>
                <w:tab w:val="left" w:pos="709"/>
                <w:tab w:val="num" w:pos="1080"/>
                <w:tab w:val="left" w:pos="1134"/>
              </w:tabs>
              <w:rPr>
                <w:rFonts w:ascii="Arial" w:hAnsi="Arial" w:cs="Arial"/>
                <w:sz w:val="20"/>
                <w:szCs w:val="20"/>
              </w:rPr>
            </w:pPr>
            <w:r w:rsidRPr="005971C1">
              <w:rPr>
                <w:rFonts w:ascii="Arial" w:hAnsi="Arial" w:cs="Arial"/>
                <w:sz w:val="20"/>
                <w:szCs w:val="20"/>
              </w:rPr>
              <w:t>Izglītojamo vienas dienas  ēdināšanas maksa EUR, bez PVN, attiecīgajā klašu grupā kopā</w:t>
            </w:r>
          </w:p>
        </w:tc>
        <w:tc>
          <w:tcPr>
            <w:tcW w:w="1262" w:type="dxa"/>
            <w:tcBorders>
              <w:top w:val="single" w:sz="12" w:space="0" w:color="auto"/>
            </w:tcBorders>
            <w:vAlign w:val="center"/>
          </w:tcPr>
          <w:p w14:paraId="2172A363" w14:textId="77777777" w:rsidR="00572BC1" w:rsidRPr="005971C1" w:rsidRDefault="00572BC1" w:rsidP="003B297D">
            <w:pPr>
              <w:jc w:val="center"/>
              <w:rPr>
                <w:rFonts w:ascii="Arial" w:hAnsi="Arial" w:cs="Arial"/>
                <w:sz w:val="20"/>
                <w:szCs w:val="20"/>
              </w:rPr>
            </w:pPr>
            <w:r>
              <w:rPr>
                <w:rFonts w:ascii="Arial" w:hAnsi="Arial" w:cs="Arial"/>
                <w:sz w:val="20"/>
                <w:szCs w:val="20"/>
              </w:rPr>
              <w:t xml:space="preserve">454,18 </w:t>
            </w:r>
          </w:p>
        </w:tc>
        <w:tc>
          <w:tcPr>
            <w:tcW w:w="1262" w:type="dxa"/>
            <w:tcBorders>
              <w:top w:val="single" w:sz="12" w:space="0" w:color="auto"/>
            </w:tcBorders>
            <w:vAlign w:val="center"/>
          </w:tcPr>
          <w:p w14:paraId="45F2E2C2" w14:textId="77777777" w:rsidR="00572BC1" w:rsidRPr="005971C1" w:rsidRDefault="00572BC1" w:rsidP="003B297D">
            <w:pPr>
              <w:jc w:val="center"/>
              <w:rPr>
                <w:rFonts w:ascii="Arial" w:hAnsi="Arial" w:cs="Arial"/>
                <w:sz w:val="20"/>
                <w:szCs w:val="20"/>
              </w:rPr>
            </w:pPr>
            <w:r>
              <w:rPr>
                <w:rFonts w:ascii="Arial" w:hAnsi="Arial" w:cs="Arial"/>
                <w:sz w:val="20"/>
                <w:szCs w:val="20"/>
              </w:rPr>
              <w:t xml:space="preserve">134,94 </w:t>
            </w:r>
            <w:r w:rsidRPr="005971C1">
              <w:rPr>
                <w:rFonts w:ascii="Arial" w:hAnsi="Arial" w:cs="Arial"/>
                <w:sz w:val="20"/>
                <w:szCs w:val="20"/>
              </w:rPr>
              <w:t xml:space="preserve"> </w:t>
            </w:r>
          </w:p>
        </w:tc>
        <w:tc>
          <w:tcPr>
            <w:tcW w:w="1262" w:type="dxa"/>
            <w:tcBorders>
              <w:top w:val="single" w:sz="12" w:space="0" w:color="auto"/>
            </w:tcBorders>
            <w:vAlign w:val="center"/>
          </w:tcPr>
          <w:p w14:paraId="11F2057F" w14:textId="77777777" w:rsidR="00572BC1" w:rsidRPr="005971C1" w:rsidRDefault="00572BC1" w:rsidP="003B297D">
            <w:pPr>
              <w:jc w:val="center"/>
              <w:rPr>
                <w:rFonts w:ascii="Arial" w:hAnsi="Arial" w:cs="Arial"/>
                <w:sz w:val="20"/>
                <w:szCs w:val="20"/>
              </w:rPr>
            </w:pPr>
            <w:r>
              <w:rPr>
                <w:rFonts w:ascii="Arial" w:hAnsi="Arial" w:cs="Arial"/>
                <w:sz w:val="20"/>
                <w:szCs w:val="20"/>
              </w:rPr>
              <w:t>56,72</w:t>
            </w:r>
            <w:r w:rsidRPr="005971C1">
              <w:rPr>
                <w:rFonts w:ascii="Arial" w:hAnsi="Arial" w:cs="Arial"/>
                <w:sz w:val="20"/>
                <w:szCs w:val="20"/>
              </w:rPr>
              <w:t xml:space="preserve"> </w:t>
            </w:r>
            <w:r>
              <w:rPr>
                <w:rFonts w:ascii="Arial" w:hAnsi="Arial" w:cs="Arial"/>
                <w:sz w:val="20"/>
                <w:szCs w:val="20"/>
              </w:rPr>
              <w:t xml:space="preserve"> </w:t>
            </w:r>
          </w:p>
        </w:tc>
        <w:tc>
          <w:tcPr>
            <w:tcW w:w="1556" w:type="dxa"/>
            <w:vMerge/>
            <w:vAlign w:val="center"/>
          </w:tcPr>
          <w:p w14:paraId="29EDC2AD" w14:textId="77777777" w:rsidR="00572BC1" w:rsidRPr="005971C1" w:rsidRDefault="00572BC1" w:rsidP="003B297D">
            <w:pPr>
              <w:jc w:val="center"/>
              <w:rPr>
                <w:rFonts w:ascii="Arial" w:hAnsi="Arial" w:cs="Arial"/>
                <w:sz w:val="20"/>
                <w:szCs w:val="20"/>
                <w:highlight w:val="yellow"/>
              </w:rPr>
            </w:pPr>
          </w:p>
        </w:tc>
      </w:tr>
      <w:tr w:rsidR="00572BC1" w:rsidRPr="005971C1" w14:paraId="73629265" w14:textId="77777777" w:rsidTr="00572BC1">
        <w:tc>
          <w:tcPr>
            <w:tcW w:w="2572" w:type="dxa"/>
            <w:tcBorders>
              <w:bottom w:val="single" w:sz="4" w:space="0" w:color="auto"/>
            </w:tcBorders>
          </w:tcPr>
          <w:p w14:paraId="692CCCC4" w14:textId="77777777" w:rsidR="00572BC1" w:rsidRPr="005971C1" w:rsidRDefault="00572BC1" w:rsidP="003B297D">
            <w:pPr>
              <w:rPr>
                <w:rFonts w:ascii="Arial" w:hAnsi="Arial" w:cs="Arial"/>
                <w:sz w:val="20"/>
                <w:szCs w:val="20"/>
              </w:rPr>
            </w:pPr>
            <w:r w:rsidRPr="005971C1">
              <w:rPr>
                <w:rFonts w:ascii="Arial" w:hAnsi="Arial" w:cs="Arial"/>
                <w:sz w:val="20"/>
                <w:szCs w:val="20"/>
              </w:rPr>
              <w:t xml:space="preserve">Mācību dienu skaits vienā mācību gadā  </w:t>
            </w:r>
          </w:p>
        </w:tc>
        <w:tc>
          <w:tcPr>
            <w:tcW w:w="1262" w:type="dxa"/>
            <w:tcBorders>
              <w:bottom w:val="single" w:sz="4" w:space="0" w:color="auto"/>
            </w:tcBorders>
            <w:vAlign w:val="center"/>
          </w:tcPr>
          <w:p w14:paraId="76B86A05"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176</w:t>
            </w:r>
          </w:p>
        </w:tc>
        <w:tc>
          <w:tcPr>
            <w:tcW w:w="1262" w:type="dxa"/>
            <w:tcBorders>
              <w:bottom w:val="single" w:sz="4" w:space="0" w:color="auto"/>
            </w:tcBorders>
            <w:vAlign w:val="center"/>
          </w:tcPr>
          <w:p w14:paraId="1BC83476"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176</w:t>
            </w:r>
          </w:p>
        </w:tc>
        <w:tc>
          <w:tcPr>
            <w:tcW w:w="1262" w:type="dxa"/>
            <w:tcBorders>
              <w:bottom w:val="single" w:sz="4" w:space="0" w:color="auto"/>
            </w:tcBorders>
            <w:vAlign w:val="center"/>
          </w:tcPr>
          <w:p w14:paraId="6A91430B"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176</w:t>
            </w:r>
          </w:p>
        </w:tc>
        <w:tc>
          <w:tcPr>
            <w:tcW w:w="1556" w:type="dxa"/>
            <w:vMerge/>
            <w:vAlign w:val="center"/>
          </w:tcPr>
          <w:p w14:paraId="02618CC8" w14:textId="77777777" w:rsidR="00572BC1" w:rsidRPr="005971C1" w:rsidRDefault="00572BC1" w:rsidP="003B297D">
            <w:pPr>
              <w:jc w:val="center"/>
              <w:rPr>
                <w:rFonts w:ascii="Arial" w:hAnsi="Arial" w:cs="Arial"/>
                <w:b/>
                <w:sz w:val="20"/>
                <w:szCs w:val="20"/>
                <w:highlight w:val="yellow"/>
              </w:rPr>
            </w:pPr>
          </w:p>
        </w:tc>
      </w:tr>
      <w:tr w:rsidR="00572BC1" w:rsidRPr="005971C1" w14:paraId="3A0D9CF0" w14:textId="77777777" w:rsidTr="00572BC1">
        <w:tc>
          <w:tcPr>
            <w:tcW w:w="2572" w:type="dxa"/>
            <w:tcBorders>
              <w:bottom w:val="single" w:sz="12" w:space="0" w:color="auto"/>
            </w:tcBorders>
          </w:tcPr>
          <w:p w14:paraId="2797204F" w14:textId="77777777" w:rsidR="00572BC1" w:rsidRPr="005971C1" w:rsidRDefault="00572BC1" w:rsidP="003B297D">
            <w:pPr>
              <w:rPr>
                <w:rFonts w:ascii="Arial" w:hAnsi="Arial" w:cs="Arial"/>
                <w:sz w:val="20"/>
                <w:szCs w:val="20"/>
              </w:rPr>
            </w:pPr>
            <w:r w:rsidRPr="005971C1">
              <w:rPr>
                <w:rFonts w:ascii="Arial" w:hAnsi="Arial" w:cs="Arial"/>
                <w:sz w:val="20"/>
                <w:szCs w:val="20"/>
              </w:rPr>
              <w:t xml:space="preserve">Maksimālais līguma darbības laiks, gados  </w:t>
            </w:r>
          </w:p>
        </w:tc>
        <w:tc>
          <w:tcPr>
            <w:tcW w:w="1262" w:type="dxa"/>
            <w:tcBorders>
              <w:bottom w:val="single" w:sz="12" w:space="0" w:color="auto"/>
            </w:tcBorders>
            <w:vAlign w:val="center"/>
          </w:tcPr>
          <w:p w14:paraId="6BBF4B97"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5</w:t>
            </w:r>
          </w:p>
        </w:tc>
        <w:tc>
          <w:tcPr>
            <w:tcW w:w="1262" w:type="dxa"/>
            <w:tcBorders>
              <w:bottom w:val="single" w:sz="12" w:space="0" w:color="auto"/>
            </w:tcBorders>
            <w:vAlign w:val="center"/>
          </w:tcPr>
          <w:p w14:paraId="24C3D858"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5</w:t>
            </w:r>
          </w:p>
        </w:tc>
        <w:tc>
          <w:tcPr>
            <w:tcW w:w="1262" w:type="dxa"/>
            <w:tcBorders>
              <w:bottom w:val="single" w:sz="12" w:space="0" w:color="auto"/>
            </w:tcBorders>
            <w:vAlign w:val="center"/>
          </w:tcPr>
          <w:p w14:paraId="084F5E72" w14:textId="77777777" w:rsidR="00572BC1" w:rsidRPr="005971C1" w:rsidRDefault="00572BC1" w:rsidP="003B297D">
            <w:pPr>
              <w:jc w:val="center"/>
              <w:rPr>
                <w:rFonts w:ascii="Arial" w:hAnsi="Arial" w:cs="Arial"/>
                <w:sz w:val="20"/>
                <w:szCs w:val="20"/>
              </w:rPr>
            </w:pPr>
            <w:r w:rsidRPr="005971C1">
              <w:rPr>
                <w:rFonts w:ascii="Arial" w:hAnsi="Arial" w:cs="Arial"/>
                <w:sz w:val="20"/>
                <w:szCs w:val="20"/>
              </w:rPr>
              <w:t>5</w:t>
            </w:r>
          </w:p>
        </w:tc>
        <w:tc>
          <w:tcPr>
            <w:tcW w:w="1556" w:type="dxa"/>
            <w:vMerge/>
            <w:tcBorders>
              <w:bottom w:val="single" w:sz="12" w:space="0" w:color="auto"/>
            </w:tcBorders>
            <w:vAlign w:val="center"/>
          </w:tcPr>
          <w:p w14:paraId="21B50F03" w14:textId="77777777" w:rsidR="00572BC1" w:rsidRPr="005971C1" w:rsidRDefault="00572BC1" w:rsidP="003B297D">
            <w:pPr>
              <w:jc w:val="center"/>
              <w:rPr>
                <w:rFonts w:ascii="Arial" w:hAnsi="Arial" w:cs="Arial"/>
                <w:sz w:val="20"/>
                <w:szCs w:val="20"/>
                <w:highlight w:val="yellow"/>
              </w:rPr>
            </w:pPr>
          </w:p>
        </w:tc>
      </w:tr>
      <w:tr w:rsidR="00572BC1" w:rsidRPr="005971C1" w14:paraId="24E81585" w14:textId="77777777" w:rsidTr="00572BC1">
        <w:tc>
          <w:tcPr>
            <w:tcW w:w="2572" w:type="dxa"/>
            <w:tcBorders>
              <w:top w:val="single" w:sz="12" w:space="0" w:color="auto"/>
            </w:tcBorders>
          </w:tcPr>
          <w:p w14:paraId="374A7B87" w14:textId="77777777" w:rsidR="00572BC1" w:rsidRPr="005971C1" w:rsidRDefault="00572BC1" w:rsidP="003B297D">
            <w:pPr>
              <w:tabs>
                <w:tab w:val="left" w:pos="709"/>
                <w:tab w:val="num" w:pos="1080"/>
                <w:tab w:val="left" w:pos="1134"/>
              </w:tabs>
              <w:rPr>
                <w:rFonts w:ascii="Arial" w:hAnsi="Arial" w:cs="Arial"/>
                <w:sz w:val="20"/>
                <w:szCs w:val="20"/>
              </w:rPr>
            </w:pPr>
            <w:r w:rsidRPr="005971C1">
              <w:rPr>
                <w:rFonts w:ascii="Arial" w:hAnsi="Arial" w:cs="Arial"/>
                <w:sz w:val="20"/>
                <w:szCs w:val="20"/>
              </w:rPr>
              <w:t>Piedāvātā līgumcena EUR, bez PVN, attiecīgajā klašu grupā</w:t>
            </w:r>
          </w:p>
          <w:p w14:paraId="3F71C9CD" w14:textId="77777777" w:rsidR="00572BC1" w:rsidRPr="005971C1" w:rsidRDefault="00572BC1" w:rsidP="003B297D">
            <w:pPr>
              <w:rPr>
                <w:rFonts w:ascii="Arial" w:hAnsi="Arial" w:cs="Arial"/>
                <w:sz w:val="20"/>
                <w:szCs w:val="20"/>
              </w:rPr>
            </w:pPr>
          </w:p>
        </w:tc>
        <w:tc>
          <w:tcPr>
            <w:tcW w:w="1262" w:type="dxa"/>
            <w:tcBorders>
              <w:top w:val="single" w:sz="12" w:space="0" w:color="auto"/>
            </w:tcBorders>
            <w:vAlign w:val="center"/>
          </w:tcPr>
          <w:p w14:paraId="0B579C8F" w14:textId="3E15C622" w:rsidR="00572BC1" w:rsidRPr="005971C1" w:rsidRDefault="00572BC1" w:rsidP="003B297D">
            <w:pPr>
              <w:jc w:val="center"/>
              <w:rPr>
                <w:rFonts w:ascii="Arial" w:hAnsi="Arial" w:cs="Arial"/>
                <w:b/>
                <w:sz w:val="20"/>
                <w:szCs w:val="20"/>
              </w:rPr>
            </w:pPr>
            <w:r>
              <w:rPr>
                <w:rFonts w:ascii="Arial" w:hAnsi="Arial" w:cs="Arial"/>
                <w:b/>
                <w:sz w:val="20"/>
                <w:szCs w:val="20"/>
              </w:rPr>
              <w:t>399</w:t>
            </w:r>
            <w:r w:rsidR="00F255BE">
              <w:rPr>
                <w:rFonts w:ascii="Arial" w:hAnsi="Arial" w:cs="Arial"/>
                <w:b/>
                <w:sz w:val="20"/>
                <w:szCs w:val="20"/>
              </w:rPr>
              <w:t xml:space="preserve"> </w:t>
            </w:r>
            <w:r>
              <w:rPr>
                <w:rFonts w:ascii="Arial" w:hAnsi="Arial" w:cs="Arial"/>
                <w:b/>
                <w:sz w:val="20"/>
                <w:szCs w:val="20"/>
              </w:rPr>
              <w:t>678,40</w:t>
            </w:r>
          </w:p>
        </w:tc>
        <w:tc>
          <w:tcPr>
            <w:tcW w:w="1262" w:type="dxa"/>
            <w:tcBorders>
              <w:top w:val="single" w:sz="12" w:space="0" w:color="auto"/>
            </w:tcBorders>
            <w:vAlign w:val="center"/>
          </w:tcPr>
          <w:p w14:paraId="3B1DE0AF" w14:textId="645EE1B0" w:rsidR="00572BC1" w:rsidRPr="005971C1" w:rsidRDefault="00572BC1" w:rsidP="003B297D">
            <w:pPr>
              <w:jc w:val="center"/>
              <w:rPr>
                <w:rFonts w:ascii="Arial" w:hAnsi="Arial" w:cs="Arial"/>
                <w:b/>
                <w:sz w:val="20"/>
                <w:szCs w:val="20"/>
              </w:rPr>
            </w:pPr>
            <w:r>
              <w:rPr>
                <w:rFonts w:ascii="Arial" w:hAnsi="Arial" w:cs="Arial"/>
                <w:b/>
                <w:sz w:val="20"/>
                <w:szCs w:val="20"/>
              </w:rPr>
              <w:t>118</w:t>
            </w:r>
            <w:r w:rsidR="00F255BE">
              <w:rPr>
                <w:rFonts w:ascii="Arial" w:hAnsi="Arial" w:cs="Arial"/>
                <w:b/>
                <w:sz w:val="20"/>
                <w:szCs w:val="20"/>
              </w:rPr>
              <w:t xml:space="preserve"> </w:t>
            </w:r>
            <w:r>
              <w:rPr>
                <w:rFonts w:ascii="Arial" w:hAnsi="Arial" w:cs="Arial"/>
                <w:b/>
                <w:sz w:val="20"/>
                <w:szCs w:val="20"/>
              </w:rPr>
              <w:t>747,20</w:t>
            </w:r>
          </w:p>
        </w:tc>
        <w:tc>
          <w:tcPr>
            <w:tcW w:w="1262" w:type="dxa"/>
            <w:tcBorders>
              <w:top w:val="single" w:sz="12" w:space="0" w:color="auto"/>
            </w:tcBorders>
            <w:vAlign w:val="center"/>
          </w:tcPr>
          <w:p w14:paraId="04415F09" w14:textId="270506E3" w:rsidR="00572BC1" w:rsidRPr="005971C1" w:rsidRDefault="00572BC1" w:rsidP="003B297D">
            <w:pPr>
              <w:jc w:val="center"/>
              <w:rPr>
                <w:rFonts w:ascii="Arial" w:hAnsi="Arial" w:cs="Arial"/>
                <w:b/>
                <w:sz w:val="20"/>
                <w:szCs w:val="20"/>
              </w:rPr>
            </w:pPr>
            <w:r>
              <w:rPr>
                <w:rFonts w:ascii="Arial" w:hAnsi="Arial" w:cs="Arial"/>
                <w:b/>
                <w:sz w:val="20"/>
                <w:szCs w:val="20"/>
              </w:rPr>
              <w:t>49</w:t>
            </w:r>
            <w:r w:rsidR="00F255BE">
              <w:rPr>
                <w:rFonts w:ascii="Arial" w:hAnsi="Arial" w:cs="Arial"/>
                <w:b/>
                <w:sz w:val="20"/>
                <w:szCs w:val="20"/>
              </w:rPr>
              <w:t xml:space="preserve"> </w:t>
            </w:r>
            <w:r>
              <w:rPr>
                <w:rFonts w:ascii="Arial" w:hAnsi="Arial" w:cs="Arial"/>
                <w:b/>
                <w:sz w:val="20"/>
                <w:szCs w:val="20"/>
              </w:rPr>
              <w:t>913,60</w:t>
            </w:r>
          </w:p>
        </w:tc>
        <w:tc>
          <w:tcPr>
            <w:tcW w:w="1556" w:type="dxa"/>
            <w:tcBorders>
              <w:top w:val="single" w:sz="12" w:space="0" w:color="auto"/>
            </w:tcBorders>
            <w:vAlign w:val="center"/>
          </w:tcPr>
          <w:p w14:paraId="02B2EAD8" w14:textId="72944B33" w:rsidR="00572BC1" w:rsidRPr="005971C1" w:rsidRDefault="00572BC1" w:rsidP="003B297D">
            <w:pPr>
              <w:jc w:val="center"/>
              <w:rPr>
                <w:rFonts w:ascii="Arial" w:hAnsi="Arial" w:cs="Arial"/>
                <w:b/>
                <w:sz w:val="20"/>
                <w:szCs w:val="20"/>
              </w:rPr>
            </w:pPr>
            <w:r>
              <w:rPr>
                <w:rFonts w:ascii="Arial" w:hAnsi="Arial" w:cs="Arial"/>
                <w:b/>
                <w:sz w:val="20"/>
                <w:szCs w:val="20"/>
              </w:rPr>
              <w:t>568</w:t>
            </w:r>
            <w:r w:rsidR="00F255BE">
              <w:rPr>
                <w:rFonts w:ascii="Arial" w:hAnsi="Arial" w:cs="Arial"/>
                <w:b/>
                <w:sz w:val="20"/>
                <w:szCs w:val="20"/>
              </w:rPr>
              <w:t xml:space="preserve"> </w:t>
            </w:r>
            <w:r>
              <w:rPr>
                <w:rFonts w:ascii="Arial" w:hAnsi="Arial" w:cs="Arial"/>
                <w:b/>
                <w:sz w:val="20"/>
                <w:szCs w:val="20"/>
              </w:rPr>
              <w:t>339,20</w:t>
            </w:r>
          </w:p>
        </w:tc>
      </w:tr>
    </w:tbl>
    <w:p w14:paraId="768E59DF" w14:textId="77777777" w:rsidR="007636BE" w:rsidRPr="005971C1" w:rsidRDefault="007636BE" w:rsidP="007636BE">
      <w:pPr>
        <w:ind w:right="-286"/>
        <w:jc w:val="both"/>
        <w:rPr>
          <w:rFonts w:ascii="Arial" w:hAnsi="Arial" w:cs="Arial"/>
          <w:sz w:val="20"/>
          <w:szCs w:val="20"/>
        </w:rPr>
      </w:pPr>
    </w:p>
    <w:p w14:paraId="4E1AA697" w14:textId="77777777" w:rsidR="007636BE" w:rsidRPr="00552107" w:rsidRDefault="007636BE" w:rsidP="007636BE">
      <w:pPr>
        <w:ind w:right="-286"/>
        <w:jc w:val="both"/>
        <w:rPr>
          <w:rFonts w:ascii="Arial" w:eastAsia="Calibri" w:hAnsi="Arial" w:cs="Arial"/>
          <w:sz w:val="20"/>
          <w:szCs w:val="20"/>
        </w:rPr>
      </w:pPr>
      <w:r>
        <w:rPr>
          <w:rFonts w:ascii="Arial" w:eastAsia="Calibri" w:hAnsi="Arial" w:cs="Arial"/>
          <w:b/>
          <w:color w:val="FF0000"/>
          <w:sz w:val="20"/>
          <w:szCs w:val="20"/>
        </w:rPr>
        <w:t xml:space="preserve">* </w:t>
      </w:r>
      <w:r>
        <w:rPr>
          <w:rFonts w:ascii="Arial" w:eastAsia="Calibri" w:hAnsi="Arial" w:cs="Arial"/>
          <w:sz w:val="20"/>
          <w:szCs w:val="20"/>
        </w:rPr>
        <w:t xml:space="preserve">1.-4.klašu </w:t>
      </w:r>
      <w:r w:rsidRPr="00552107">
        <w:rPr>
          <w:rFonts w:ascii="Arial" w:hAnsi="Arial" w:cs="Arial"/>
          <w:sz w:val="20"/>
          <w:szCs w:val="20"/>
        </w:rPr>
        <w:t>izglītojamiem saskaņā ar</w:t>
      </w:r>
      <w:r>
        <w:rPr>
          <w:rFonts w:ascii="Arial" w:hAnsi="Arial" w:cs="Arial"/>
          <w:sz w:val="20"/>
          <w:szCs w:val="20"/>
        </w:rPr>
        <w:t xml:space="preserve"> Ministru kabineta 2010.gada 28.decembra noteikumiem Nr.1206 “Kārtība, kādā aprēķina, piešķir un izlieto valsts budžetā paredzētos līdzekļus pašvaldībām pamatizglītības iestādes skolēnu ēdināšanai” no valsts budžeta līdzekļiem tiek piešķirti 1,42 EUR dienā (ar PVN) viena izglītojamā ēdināšanai.</w:t>
      </w:r>
    </w:p>
    <w:p w14:paraId="6F75BBF4" w14:textId="77777777" w:rsidR="007636BE" w:rsidRDefault="007636BE" w:rsidP="007636BE">
      <w:pPr>
        <w:ind w:right="-286"/>
        <w:jc w:val="both"/>
        <w:rPr>
          <w:rFonts w:ascii="Arial" w:eastAsia="Calibri" w:hAnsi="Arial" w:cs="Arial"/>
          <w:b/>
          <w:color w:val="FF0000"/>
          <w:sz w:val="20"/>
          <w:szCs w:val="20"/>
        </w:rPr>
      </w:pPr>
    </w:p>
    <w:p w14:paraId="12B87C53" w14:textId="77777777" w:rsidR="007636BE" w:rsidRPr="00912014" w:rsidRDefault="007636BE" w:rsidP="007636BE">
      <w:pPr>
        <w:ind w:right="-286"/>
        <w:jc w:val="both"/>
        <w:rPr>
          <w:rFonts w:ascii="Arial" w:hAnsi="Arial" w:cs="Arial"/>
          <w:sz w:val="20"/>
          <w:szCs w:val="20"/>
        </w:rPr>
      </w:pPr>
      <w:r w:rsidRPr="00552107">
        <w:rPr>
          <w:rFonts w:ascii="Arial" w:eastAsia="Calibri" w:hAnsi="Arial" w:cs="Arial"/>
          <w:b/>
          <w:color w:val="FF0000"/>
          <w:sz w:val="20"/>
          <w:szCs w:val="20"/>
        </w:rPr>
        <w:t xml:space="preserve">** </w:t>
      </w:r>
      <w:r>
        <w:rPr>
          <w:rFonts w:ascii="Arial" w:hAnsi="Arial" w:cs="Arial"/>
          <w:sz w:val="20"/>
          <w:szCs w:val="20"/>
        </w:rPr>
        <w:t>5.–</w:t>
      </w:r>
      <w:r w:rsidRPr="00552107">
        <w:rPr>
          <w:rFonts w:ascii="Arial" w:hAnsi="Arial" w:cs="Arial"/>
          <w:sz w:val="20"/>
          <w:szCs w:val="20"/>
        </w:rPr>
        <w:t xml:space="preserve">12.klašu izglītojamiem saskaņā ar Liepājas pilsētas domes 2011.gada 27.oktobra saistošiem noteikumiem Nr.13 "Par izglītojamo ēdināšanas maksas atvieglojumiem Liepājas </w:t>
      </w:r>
      <w:r>
        <w:rPr>
          <w:rFonts w:ascii="Arial" w:hAnsi="Arial" w:cs="Arial"/>
          <w:sz w:val="20"/>
          <w:szCs w:val="20"/>
        </w:rPr>
        <w:t>vispārējās izglītības iestādēs"</w:t>
      </w:r>
      <w:r w:rsidRPr="00552107">
        <w:rPr>
          <w:rFonts w:ascii="Arial" w:hAnsi="Arial" w:cs="Arial"/>
          <w:sz w:val="20"/>
          <w:szCs w:val="20"/>
        </w:rPr>
        <w:t xml:space="preserve"> tiek piešķirtas un apmaksātas brīvpusdienas</w:t>
      </w:r>
      <w:r>
        <w:rPr>
          <w:rFonts w:ascii="Arial" w:hAnsi="Arial" w:cs="Arial"/>
          <w:sz w:val="20"/>
          <w:szCs w:val="20"/>
        </w:rPr>
        <w:t xml:space="preserve"> 100% un 50% apmērā. Brīvpusdienu maksa ir noteikta </w:t>
      </w:r>
      <w:r w:rsidRPr="00912014">
        <w:rPr>
          <w:rFonts w:ascii="Arial" w:eastAsia="Calibri" w:hAnsi="Arial" w:cs="Arial"/>
          <w:sz w:val="20"/>
          <w:szCs w:val="20"/>
        </w:rPr>
        <w:t xml:space="preserve">saskaņā ar </w:t>
      </w:r>
      <w:r w:rsidRPr="00912014">
        <w:rPr>
          <w:rFonts w:ascii="Arial" w:hAnsi="Arial" w:cs="Arial"/>
          <w:sz w:val="20"/>
          <w:szCs w:val="20"/>
        </w:rPr>
        <w:t>Liepājas pilsētas domes</w:t>
      </w:r>
      <w:r>
        <w:rPr>
          <w:rFonts w:ascii="Arial" w:hAnsi="Arial" w:cs="Arial"/>
          <w:sz w:val="20"/>
          <w:szCs w:val="20"/>
        </w:rPr>
        <w:t xml:space="preserve"> 2013.gada 17.oktobra</w:t>
      </w:r>
      <w:r w:rsidRPr="00912014">
        <w:rPr>
          <w:rFonts w:ascii="Arial" w:hAnsi="Arial" w:cs="Arial"/>
          <w:sz w:val="20"/>
          <w:szCs w:val="20"/>
        </w:rPr>
        <w:t xml:space="preserve"> </w:t>
      </w:r>
      <w:r w:rsidRPr="00912014">
        <w:rPr>
          <w:rFonts w:ascii="Arial" w:eastAsia="Calibri" w:hAnsi="Arial" w:cs="Arial"/>
          <w:sz w:val="20"/>
          <w:szCs w:val="20"/>
        </w:rPr>
        <w:t>lēmumu</w:t>
      </w:r>
      <w:r>
        <w:rPr>
          <w:rFonts w:ascii="Arial" w:eastAsia="Calibri" w:hAnsi="Arial" w:cs="Arial"/>
          <w:sz w:val="20"/>
          <w:szCs w:val="20"/>
        </w:rPr>
        <w:t xml:space="preserve"> Nr.329</w:t>
      </w:r>
      <w:r w:rsidRPr="00912014">
        <w:rPr>
          <w:rFonts w:ascii="Arial" w:eastAsia="Calibri" w:hAnsi="Arial" w:cs="Arial"/>
          <w:sz w:val="20"/>
          <w:szCs w:val="20"/>
        </w:rPr>
        <w:t xml:space="preserve"> “Par</w:t>
      </w:r>
      <w:r>
        <w:rPr>
          <w:rFonts w:ascii="Arial" w:eastAsia="Calibri" w:hAnsi="Arial" w:cs="Arial"/>
          <w:sz w:val="20"/>
          <w:szCs w:val="20"/>
        </w:rPr>
        <w:t xml:space="preserve"> grozījumiem Liepājas pilsētas Domes 2012.gada 30.augusta lēmumā Nr.245 “Par brīvpusdienu maksu Liepājas pilsētas vispārizglītojošās skolās”” un tā ir 1,57 EUR dienā (ar PVN).</w:t>
      </w:r>
    </w:p>
    <w:p w14:paraId="4A863938" w14:textId="77777777" w:rsidR="007636BE" w:rsidRPr="00912014" w:rsidRDefault="007636BE" w:rsidP="007636BE">
      <w:pPr>
        <w:ind w:right="-286"/>
        <w:jc w:val="both"/>
        <w:rPr>
          <w:rFonts w:ascii="Arial" w:hAnsi="Arial" w:cs="Arial"/>
          <w:sz w:val="20"/>
          <w:szCs w:val="20"/>
        </w:rPr>
      </w:pPr>
    </w:p>
    <w:p w14:paraId="3BADC14A" w14:textId="7CA78C5B" w:rsidR="007636BE" w:rsidRDefault="007636BE" w:rsidP="007636BE">
      <w:pPr>
        <w:ind w:right="-286"/>
        <w:jc w:val="both"/>
        <w:rPr>
          <w:rFonts w:ascii="Arial" w:hAnsi="Arial" w:cs="Arial"/>
          <w:color w:val="FF0000"/>
          <w:sz w:val="20"/>
          <w:szCs w:val="20"/>
        </w:rPr>
      </w:pPr>
      <w:r w:rsidRPr="00912014">
        <w:rPr>
          <w:rFonts w:ascii="Arial" w:hAnsi="Arial" w:cs="Arial"/>
          <w:sz w:val="20"/>
          <w:szCs w:val="20"/>
        </w:rPr>
        <w:t>Finanšu piedāvājumā ir ietvertas visas izmaksas, kas saistītas ar ēdināšanas pakalpojuma sniegšanas nodrošināšanu</w:t>
      </w:r>
      <w:r>
        <w:rPr>
          <w:rFonts w:ascii="Arial" w:hAnsi="Arial" w:cs="Arial"/>
          <w:sz w:val="20"/>
          <w:szCs w:val="20"/>
        </w:rPr>
        <w:t xml:space="preserve">: </w:t>
      </w:r>
      <w:r w:rsidRPr="000A55AE">
        <w:rPr>
          <w:rFonts w:ascii="Arial" w:hAnsi="Arial" w:cs="Arial"/>
          <w:sz w:val="20"/>
          <w:szCs w:val="20"/>
        </w:rPr>
        <w:t xml:space="preserve">ēdiena </w:t>
      </w:r>
      <w:r>
        <w:rPr>
          <w:rFonts w:ascii="Arial" w:hAnsi="Arial" w:cs="Arial"/>
          <w:sz w:val="20"/>
          <w:szCs w:val="20"/>
        </w:rPr>
        <w:t>sagatavošanu</w:t>
      </w:r>
      <w:r w:rsidRPr="000A55AE">
        <w:rPr>
          <w:rFonts w:ascii="Arial" w:hAnsi="Arial" w:cs="Arial"/>
          <w:sz w:val="20"/>
          <w:szCs w:val="20"/>
        </w:rPr>
        <w:t xml:space="preserve"> un izdali.</w:t>
      </w:r>
      <w:r w:rsidRPr="00912014">
        <w:rPr>
          <w:rFonts w:ascii="Arial" w:hAnsi="Arial" w:cs="Arial"/>
          <w:sz w:val="20"/>
          <w:szCs w:val="20"/>
        </w:rPr>
        <w:t xml:space="preserve"> Tajā skaitā izmaksas, kas saistītas ar speciālistu darba apmaksu, darba izpildei nepieciešamo līgumu slēgšanu, komandējumiem, nodokļi un nodevas, kā arī izmaksas nepieciešamo atļauju saņemšanai no trešajām perso</w:t>
      </w:r>
      <w:r>
        <w:rPr>
          <w:rFonts w:ascii="Arial" w:hAnsi="Arial" w:cs="Arial"/>
          <w:sz w:val="20"/>
          <w:szCs w:val="20"/>
        </w:rPr>
        <w:t>nām, produktu iegādes izmaksas,</w:t>
      </w:r>
      <w:r w:rsidRPr="00912014">
        <w:rPr>
          <w:rFonts w:ascii="Arial" w:hAnsi="Arial" w:cs="Arial"/>
          <w:sz w:val="20"/>
          <w:szCs w:val="20"/>
        </w:rPr>
        <w:t xml:space="preserve"> </w:t>
      </w:r>
      <w:r w:rsidRPr="00F30983">
        <w:rPr>
          <w:rFonts w:ascii="Arial" w:hAnsi="Arial" w:cs="Arial"/>
          <w:sz w:val="20"/>
          <w:szCs w:val="20"/>
        </w:rPr>
        <w:t>telpu uzturēšanas un aprīkošanas izmaksas,</w:t>
      </w:r>
      <w:r>
        <w:rPr>
          <w:rFonts w:ascii="Arial" w:hAnsi="Arial" w:cs="Arial"/>
          <w:sz w:val="20"/>
          <w:szCs w:val="20"/>
        </w:rPr>
        <w:t xml:space="preserve"> kas nepieciešamas</w:t>
      </w:r>
      <w:r w:rsidRPr="00912014">
        <w:rPr>
          <w:rFonts w:ascii="Arial" w:hAnsi="Arial" w:cs="Arial"/>
          <w:sz w:val="20"/>
          <w:szCs w:val="20"/>
        </w:rPr>
        <w:t xml:space="preserve"> pakalpojuma pilnīgai un kvalitatīvai izpildei. Tāpat finanšu piedāvājumā ir iekļautas izmaksas darbiem, materiāliem un iekārtām, kas nav tieši </w:t>
      </w:r>
      <w:r w:rsidRPr="00912014">
        <w:rPr>
          <w:rFonts w:ascii="Arial" w:hAnsi="Arial" w:cs="Arial"/>
          <w:sz w:val="20"/>
          <w:szCs w:val="20"/>
        </w:rPr>
        <w:lastRenderedPageBreak/>
        <w:t>iekļautas tehniskajā specifikācijā, bet kuru izpildes nepieciešamība izriet no pakalpojuma rakstura vai apjoma, un kuri nepieciešami, lai kvalitatīvi sniegtu pakalpojumu noteiktā kvalitātē, kārtībā un termiņā.</w:t>
      </w:r>
      <w:r>
        <w:rPr>
          <w:rFonts w:ascii="Arial" w:hAnsi="Arial" w:cs="Arial"/>
          <w:sz w:val="20"/>
          <w:szCs w:val="20"/>
        </w:rPr>
        <w:t xml:space="preserve"> </w:t>
      </w:r>
      <w:r w:rsidR="006345D5">
        <w:rPr>
          <w:rFonts w:ascii="Arial" w:hAnsi="Arial" w:cs="Arial"/>
          <w:color w:val="FF0000"/>
          <w:sz w:val="20"/>
          <w:szCs w:val="20"/>
        </w:rPr>
        <w:t xml:space="preserve"> </w:t>
      </w:r>
    </w:p>
    <w:p w14:paraId="50EE1382" w14:textId="77777777" w:rsidR="00143A2C" w:rsidRDefault="00143A2C" w:rsidP="007636BE">
      <w:pPr>
        <w:ind w:right="-286"/>
        <w:jc w:val="both"/>
        <w:rPr>
          <w:rFonts w:ascii="Arial" w:hAnsi="Arial" w:cs="Arial"/>
          <w:color w:val="FF0000"/>
          <w:sz w:val="20"/>
          <w:szCs w:val="20"/>
        </w:rPr>
      </w:pPr>
    </w:p>
    <w:p w14:paraId="7D7E6217" w14:textId="3ABCBBE2" w:rsidR="00143A2C" w:rsidRDefault="00143A2C" w:rsidP="007636BE">
      <w:pPr>
        <w:ind w:right="-286"/>
        <w:jc w:val="both"/>
        <w:rPr>
          <w:rFonts w:ascii="Arial" w:hAnsi="Arial" w:cs="Arial"/>
          <w:sz w:val="20"/>
          <w:szCs w:val="20"/>
        </w:rPr>
      </w:pPr>
      <w:r w:rsidRPr="00143A2C">
        <w:rPr>
          <w:rFonts w:ascii="Arial" w:hAnsi="Arial" w:cs="Arial"/>
          <w:sz w:val="20"/>
          <w:szCs w:val="20"/>
        </w:rPr>
        <w:t xml:space="preserve">Pusdienu, kuras pašvaldība piešķir izglītojamiem, un komplekso pusdienu </w:t>
      </w:r>
      <w:r w:rsidRPr="004255AA">
        <w:rPr>
          <w:rFonts w:ascii="Arial" w:hAnsi="Arial" w:cs="Arial"/>
          <w:b/>
          <w:sz w:val="20"/>
          <w:szCs w:val="20"/>
          <w:u w:val="single"/>
        </w:rPr>
        <w:t>sortiments ir identisks</w:t>
      </w:r>
      <w:r w:rsidRPr="00143A2C">
        <w:rPr>
          <w:rFonts w:ascii="Arial" w:hAnsi="Arial" w:cs="Arial"/>
          <w:sz w:val="20"/>
          <w:szCs w:val="20"/>
        </w:rPr>
        <w:t>, tie paši ēdieni ietilpst arī attiecīgās dienas izvēles ēdienkart</w:t>
      </w:r>
      <w:r w:rsidR="004255AA">
        <w:rPr>
          <w:rFonts w:ascii="Arial" w:hAnsi="Arial" w:cs="Arial"/>
          <w:sz w:val="20"/>
          <w:szCs w:val="20"/>
        </w:rPr>
        <w:t>ē.</w:t>
      </w:r>
    </w:p>
    <w:p w14:paraId="763A609B" w14:textId="77777777" w:rsidR="00454AFD" w:rsidRDefault="00454AFD" w:rsidP="007636BE">
      <w:pPr>
        <w:ind w:right="-286"/>
        <w:jc w:val="both"/>
        <w:rPr>
          <w:rFonts w:ascii="Arial" w:hAnsi="Arial" w:cs="Arial"/>
          <w:sz w:val="20"/>
          <w:szCs w:val="20"/>
        </w:rPr>
      </w:pPr>
    </w:p>
    <w:p w14:paraId="3899169E" w14:textId="4EFF7004" w:rsidR="00454AFD" w:rsidRPr="00143A2C" w:rsidRDefault="00F93966" w:rsidP="007636BE">
      <w:pPr>
        <w:ind w:right="-286"/>
        <w:jc w:val="both"/>
        <w:rPr>
          <w:rFonts w:ascii="Arial" w:hAnsi="Arial" w:cs="Arial"/>
          <w:sz w:val="20"/>
          <w:szCs w:val="20"/>
        </w:rPr>
      </w:pPr>
      <w:r>
        <w:rPr>
          <w:rFonts w:ascii="Arial" w:hAnsi="Arial" w:cs="Arial"/>
          <w:sz w:val="20"/>
          <w:szCs w:val="20"/>
        </w:rPr>
        <w:t>Ēdieniem, kuri ietilpst gan k</w:t>
      </w:r>
      <w:r w:rsidR="00454AFD">
        <w:rPr>
          <w:rFonts w:ascii="Arial" w:hAnsi="Arial" w:cs="Arial"/>
          <w:sz w:val="20"/>
          <w:szCs w:val="20"/>
        </w:rPr>
        <w:t>omplekso pusdienu</w:t>
      </w:r>
      <w:r>
        <w:rPr>
          <w:rFonts w:ascii="Arial" w:hAnsi="Arial" w:cs="Arial"/>
          <w:sz w:val="20"/>
          <w:szCs w:val="20"/>
        </w:rPr>
        <w:t xml:space="preserve"> ēdienkartē (t.sk.</w:t>
      </w:r>
      <w:r w:rsidR="00454AFD">
        <w:rPr>
          <w:rFonts w:ascii="Arial" w:hAnsi="Arial" w:cs="Arial"/>
          <w:sz w:val="20"/>
          <w:szCs w:val="20"/>
        </w:rPr>
        <w:t xml:space="preserve"> p</w:t>
      </w:r>
      <w:r w:rsidR="00454AFD" w:rsidRPr="00454AFD">
        <w:rPr>
          <w:rFonts w:ascii="Arial" w:hAnsi="Arial" w:cs="Arial"/>
          <w:sz w:val="20"/>
          <w:szCs w:val="20"/>
        </w:rPr>
        <w:t>usdienu, kuras p</w:t>
      </w:r>
      <w:r w:rsidR="00454AFD">
        <w:rPr>
          <w:rFonts w:ascii="Arial" w:hAnsi="Arial" w:cs="Arial"/>
          <w:sz w:val="20"/>
          <w:szCs w:val="20"/>
        </w:rPr>
        <w:t>ašvaldība piešķir izglītojamiem</w:t>
      </w:r>
      <w:r>
        <w:rPr>
          <w:rFonts w:ascii="Arial" w:hAnsi="Arial" w:cs="Arial"/>
          <w:sz w:val="20"/>
          <w:szCs w:val="20"/>
        </w:rPr>
        <w:t>), gan izvēles</w:t>
      </w:r>
      <w:r w:rsidR="00454AFD">
        <w:rPr>
          <w:rFonts w:ascii="Arial" w:hAnsi="Arial" w:cs="Arial"/>
          <w:sz w:val="20"/>
          <w:szCs w:val="20"/>
        </w:rPr>
        <w:t xml:space="preserve"> ēdienkart</w:t>
      </w:r>
      <w:r>
        <w:rPr>
          <w:rFonts w:ascii="Arial" w:hAnsi="Arial" w:cs="Arial"/>
          <w:sz w:val="20"/>
          <w:szCs w:val="20"/>
        </w:rPr>
        <w:t xml:space="preserve">ē </w:t>
      </w:r>
      <w:r w:rsidR="00454AFD" w:rsidRPr="00454AFD">
        <w:rPr>
          <w:rFonts w:ascii="Arial" w:hAnsi="Arial" w:cs="Arial"/>
          <w:b/>
          <w:sz w:val="20"/>
          <w:szCs w:val="20"/>
          <w:u w:val="single"/>
        </w:rPr>
        <w:t>cena ir identiska.</w:t>
      </w:r>
    </w:p>
    <w:p w14:paraId="42C0790B" w14:textId="77777777" w:rsidR="006345D5" w:rsidRPr="00912014" w:rsidRDefault="006345D5" w:rsidP="007636BE">
      <w:pPr>
        <w:ind w:right="-286"/>
        <w:jc w:val="both"/>
        <w:rPr>
          <w:rFonts w:ascii="Arial" w:hAnsi="Arial" w:cs="Arial"/>
          <w:sz w:val="20"/>
          <w:szCs w:val="20"/>
        </w:rPr>
      </w:pPr>
    </w:p>
    <w:p w14:paraId="13DD0BB4" w14:textId="77777777" w:rsidR="007636BE" w:rsidRPr="00912014" w:rsidRDefault="007636BE" w:rsidP="007636BE">
      <w:pPr>
        <w:ind w:right="-286"/>
        <w:jc w:val="both"/>
        <w:rPr>
          <w:rFonts w:ascii="Arial" w:hAnsi="Arial" w:cs="Arial"/>
          <w:sz w:val="20"/>
          <w:szCs w:val="20"/>
        </w:rPr>
      </w:pPr>
      <w:r w:rsidRPr="00912014">
        <w:rPr>
          <w:rFonts w:ascii="Arial" w:hAnsi="Arial" w:cs="Arial"/>
          <w:sz w:val="20"/>
          <w:szCs w:val="20"/>
        </w:rPr>
        <w:t>Apņemamies sniegt pakalpojumu saskaņā ar iepirkuma tehniskajā specifikācijā noteiktajām prasībām un spēkā esošajiem normatīvajiem aktiem.</w:t>
      </w:r>
    </w:p>
    <w:p w14:paraId="2216A75F" w14:textId="77777777" w:rsidR="007636BE" w:rsidRPr="00912014" w:rsidRDefault="007636BE" w:rsidP="007636BE">
      <w:pPr>
        <w:ind w:right="-286"/>
        <w:jc w:val="both"/>
        <w:rPr>
          <w:rFonts w:ascii="Arial" w:hAnsi="Arial" w:cs="Arial"/>
          <w:sz w:val="20"/>
          <w:szCs w:val="20"/>
        </w:rPr>
      </w:pPr>
    </w:p>
    <w:p w14:paraId="5A1FBD14" w14:textId="77777777" w:rsidR="007636BE" w:rsidRPr="00BA3F45" w:rsidRDefault="007636BE" w:rsidP="007636BE">
      <w:pPr>
        <w:tabs>
          <w:tab w:val="left" w:pos="709"/>
          <w:tab w:val="num" w:pos="1080"/>
          <w:tab w:val="left" w:pos="1134"/>
        </w:tabs>
        <w:spacing w:before="120" w:after="120"/>
        <w:jc w:val="both"/>
        <w:rPr>
          <w:rFonts w:ascii="Arial" w:eastAsia="Calibri" w:hAnsi="Arial" w:cs="Arial"/>
          <w:sz w:val="20"/>
          <w:szCs w:val="20"/>
        </w:rPr>
      </w:pPr>
      <w:r w:rsidRPr="000A55AE">
        <w:rPr>
          <w:rFonts w:ascii="Arial" w:eastAsia="Calibri" w:hAnsi="Arial" w:cs="Arial"/>
          <w:sz w:val="20"/>
          <w:szCs w:val="20"/>
        </w:rPr>
        <w:t>Apliecinām, ka ēdināšanas pakalpojuma nodrošināšanas maksa nepārsniegs un nebūs zemāka kā Ministru kabineta  un Liepājas pilsētas domes noteiktās ēdināšanas maksas robežas.</w:t>
      </w:r>
    </w:p>
    <w:p w14:paraId="0EA592BE" w14:textId="77777777" w:rsidR="007636BE" w:rsidRPr="00912014" w:rsidRDefault="007636BE" w:rsidP="007636BE">
      <w:pPr>
        <w:ind w:right="-3"/>
        <w:jc w:val="both"/>
        <w:rPr>
          <w:rFonts w:ascii="Arial" w:hAnsi="Arial" w:cs="Arial"/>
          <w:sz w:val="20"/>
          <w:szCs w:val="20"/>
        </w:rPr>
      </w:pPr>
      <w:r w:rsidRPr="00912014">
        <w:rPr>
          <w:rFonts w:ascii="Arial" w:hAnsi="Arial" w:cs="Arial"/>
          <w:sz w:val="20"/>
          <w:szCs w:val="20"/>
        </w:rPr>
        <w:t xml:space="preserve">Apliecinām, ka izmaksas, kas uzrādītas mūsu piedāvājumā, ir pilnīgi pietiekamas, lai izpildītu Pasūtītāja </w:t>
      </w:r>
      <w:r>
        <w:rPr>
          <w:rFonts w:ascii="Arial" w:hAnsi="Arial" w:cs="Arial"/>
          <w:sz w:val="20"/>
          <w:szCs w:val="20"/>
        </w:rPr>
        <w:t>prasības, saskaņā ar šo iepirkumu</w:t>
      </w:r>
      <w:r w:rsidRPr="00912014">
        <w:rPr>
          <w:rFonts w:ascii="Arial" w:hAnsi="Arial" w:cs="Arial"/>
          <w:sz w:val="20"/>
          <w:szCs w:val="20"/>
        </w:rPr>
        <w:t xml:space="preserve">. </w:t>
      </w:r>
    </w:p>
    <w:p w14:paraId="00FB3AC6" w14:textId="77777777" w:rsidR="007636BE" w:rsidRPr="00912014" w:rsidRDefault="007636BE" w:rsidP="007636BE">
      <w:pPr>
        <w:jc w:val="both"/>
        <w:rPr>
          <w:rFonts w:ascii="Arial" w:hAnsi="Arial" w:cs="Arial"/>
          <w:sz w:val="20"/>
          <w:szCs w:val="20"/>
        </w:rPr>
      </w:pPr>
    </w:p>
    <w:p w14:paraId="4527331F"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Ar šo garantējam sniegto ziņu patiesumu un precizitāti. Mēs saprotam un piekrītam prasībām, kas izvirzītas pretendentiem šī iepirkuma nolikumā un līguma projektos. </w:t>
      </w:r>
    </w:p>
    <w:p w14:paraId="0BE10D72" w14:textId="77777777" w:rsidR="007636BE" w:rsidRPr="00912014" w:rsidRDefault="007636BE" w:rsidP="007636BE">
      <w:pPr>
        <w:spacing w:line="360" w:lineRule="auto"/>
        <w:jc w:val="both"/>
        <w:rPr>
          <w:rFonts w:ascii="Arial" w:hAnsi="Arial" w:cs="Arial"/>
          <w:sz w:val="20"/>
          <w:szCs w:val="20"/>
        </w:rPr>
      </w:pPr>
    </w:p>
    <w:p w14:paraId="53CD9871"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Šim piedāvājumam un Jūsu rakstiskai piekrišanai tam ir jāveido starp mums saistošs līgums, ar kuru projektiem esam iepazinušies un kam pilnībā piekrītam.  </w:t>
      </w:r>
    </w:p>
    <w:p w14:paraId="115E1293" w14:textId="77777777" w:rsidR="007636BE" w:rsidRPr="00912014" w:rsidRDefault="007636BE" w:rsidP="007636BE">
      <w:pPr>
        <w:pStyle w:val="BodyTextIndent"/>
        <w:spacing w:after="0"/>
        <w:ind w:left="0"/>
        <w:jc w:val="both"/>
        <w:rPr>
          <w:rFonts w:ascii="Arial" w:hAnsi="Arial" w:cs="Arial"/>
          <w:sz w:val="20"/>
          <w:szCs w:val="20"/>
        </w:rPr>
      </w:pPr>
    </w:p>
    <w:p w14:paraId="60FB5DFA" w14:textId="77777777" w:rsidR="007636BE" w:rsidRPr="00912014" w:rsidRDefault="007636BE" w:rsidP="007636BE">
      <w:pPr>
        <w:ind w:left="360"/>
        <w:jc w:val="both"/>
        <w:rPr>
          <w:rFonts w:ascii="Arial" w:hAnsi="Arial" w:cs="Arial"/>
          <w:sz w:val="20"/>
          <w:szCs w:val="20"/>
        </w:rPr>
      </w:pPr>
    </w:p>
    <w:tbl>
      <w:tblPr>
        <w:tblW w:w="9747" w:type="dxa"/>
        <w:tblLayout w:type="fixed"/>
        <w:tblLook w:val="0000" w:firstRow="0" w:lastRow="0" w:firstColumn="0" w:lastColumn="0" w:noHBand="0" w:noVBand="0"/>
      </w:tblPr>
      <w:tblGrid>
        <w:gridCol w:w="4927"/>
        <w:gridCol w:w="4820"/>
      </w:tblGrid>
      <w:tr w:rsidR="00B03CCC" w:rsidRPr="00912014" w14:paraId="2D8615D7" w14:textId="77777777" w:rsidTr="003B297D">
        <w:tc>
          <w:tcPr>
            <w:tcW w:w="4927" w:type="dxa"/>
          </w:tcPr>
          <w:p w14:paraId="33512492" w14:textId="407B5A5E" w:rsidR="00B03CCC" w:rsidRPr="00912014" w:rsidRDefault="00B03CCC" w:rsidP="003B297D">
            <w:pPr>
              <w:pStyle w:val="NoSpacing1"/>
              <w:rPr>
                <w:rFonts w:ascii="Arial" w:hAnsi="Arial" w:cs="Arial"/>
                <w:sz w:val="20"/>
                <w:szCs w:val="20"/>
              </w:rPr>
            </w:pPr>
            <w:r w:rsidRPr="00B03CCC">
              <w:rPr>
                <w:rFonts w:ascii="Arial" w:hAnsi="Arial" w:cs="Arial"/>
                <w:sz w:val="20"/>
                <w:szCs w:val="20"/>
              </w:rPr>
              <w:t>Amatpersonas vai pilnvarotās personas paraksts:</w:t>
            </w:r>
          </w:p>
        </w:tc>
        <w:tc>
          <w:tcPr>
            <w:tcW w:w="4820" w:type="dxa"/>
            <w:tcBorders>
              <w:bottom w:val="single" w:sz="4" w:space="0" w:color="000000"/>
            </w:tcBorders>
          </w:tcPr>
          <w:p w14:paraId="4AF4D46C" w14:textId="77777777" w:rsidR="00B03CCC" w:rsidRPr="00912014" w:rsidRDefault="00B03CCC" w:rsidP="003B297D">
            <w:pPr>
              <w:pStyle w:val="NoSpacing1"/>
              <w:rPr>
                <w:rFonts w:ascii="Arial" w:hAnsi="Arial" w:cs="Arial"/>
                <w:sz w:val="20"/>
                <w:szCs w:val="20"/>
              </w:rPr>
            </w:pPr>
          </w:p>
        </w:tc>
      </w:tr>
      <w:tr w:rsidR="007636BE" w:rsidRPr="00912014" w14:paraId="2B354FEC" w14:textId="77777777" w:rsidTr="003B297D">
        <w:tc>
          <w:tcPr>
            <w:tcW w:w="4927" w:type="dxa"/>
          </w:tcPr>
          <w:p w14:paraId="26513216" w14:textId="77777777" w:rsidR="007636BE" w:rsidRPr="00912014" w:rsidRDefault="007636BE" w:rsidP="003B297D">
            <w:pPr>
              <w:pStyle w:val="NoSpacing1"/>
              <w:rPr>
                <w:rFonts w:ascii="Arial" w:hAnsi="Arial" w:cs="Arial"/>
                <w:sz w:val="20"/>
                <w:szCs w:val="20"/>
              </w:rPr>
            </w:pPr>
            <w:r w:rsidRPr="00912014">
              <w:rPr>
                <w:rFonts w:ascii="Arial" w:hAnsi="Arial" w:cs="Arial"/>
                <w:sz w:val="20"/>
                <w:szCs w:val="20"/>
              </w:rPr>
              <w:t>Parakstītāja vārds, uzvārds un amats:</w:t>
            </w:r>
          </w:p>
        </w:tc>
        <w:tc>
          <w:tcPr>
            <w:tcW w:w="4820" w:type="dxa"/>
            <w:tcBorders>
              <w:bottom w:val="single" w:sz="4" w:space="0" w:color="000000"/>
            </w:tcBorders>
          </w:tcPr>
          <w:p w14:paraId="13FB4FE9" w14:textId="77777777" w:rsidR="007636BE" w:rsidRPr="00912014" w:rsidRDefault="007636BE" w:rsidP="003B297D">
            <w:pPr>
              <w:pStyle w:val="NoSpacing1"/>
              <w:rPr>
                <w:rFonts w:ascii="Arial" w:hAnsi="Arial" w:cs="Arial"/>
                <w:sz w:val="20"/>
                <w:szCs w:val="20"/>
              </w:rPr>
            </w:pPr>
          </w:p>
        </w:tc>
      </w:tr>
      <w:tr w:rsidR="007636BE" w:rsidRPr="00912014" w14:paraId="716005F5" w14:textId="77777777" w:rsidTr="003B297D">
        <w:tc>
          <w:tcPr>
            <w:tcW w:w="4927" w:type="dxa"/>
          </w:tcPr>
          <w:p w14:paraId="3747E601" w14:textId="77777777" w:rsidR="007636BE" w:rsidRPr="00912014" w:rsidRDefault="007636BE" w:rsidP="003B297D">
            <w:pPr>
              <w:pStyle w:val="NoSpacing1"/>
              <w:rPr>
                <w:rFonts w:ascii="Arial" w:hAnsi="Arial" w:cs="Arial"/>
                <w:sz w:val="20"/>
                <w:szCs w:val="20"/>
              </w:rPr>
            </w:pPr>
            <w:r w:rsidRPr="00912014">
              <w:rPr>
                <w:rFonts w:ascii="Arial" w:hAnsi="Arial" w:cs="Arial"/>
                <w:sz w:val="20"/>
                <w:szCs w:val="20"/>
              </w:rPr>
              <w:t>Pretendenta nosaukums:</w:t>
            </w:r>
          </w:p>
        </w:tc>
        <w:tc>
          <w:tcPr>
            <w:tcW w:w="4820" w:type="dxa"/>
            <w:tcBorders>
              <w:top w:val="single" w:sz="4" w:space="0" w:color="000000"/>
              <w:bottom w:val="single" w:sz="4" w:space="0" w:color="000000"/>
            </w:tcBorders>
          </w:tcPr>
          <w:p w14:paraId="5C4F82F6" w14:textId="77777777" w:rsidR="007636BE" w:rsidRPr="00912014" w:rsidRDefault="007636BE" w:rsidP="003B297D">
            <w:pPr>
              <w:pStyle w:val="NoSpacing1"/>
              <w:rPr>
                <w:rFonts w:ascii="Arial" w:hAnsi="Arial" w:cs="Arial"/>
                <w:sz w:val="20"/>
                <w:szCs w:val="20"/>
              </w:rPr>
            </w:pPr>
          </w:p>
        </w:tc>
      </w:tr>
      <w:tr w:rsidR="007636BE" w:rsidRPr="00912014" w14:paraId="5DC301AC" w14:textId="77777777" w:rsidTr="003B297D">
        <w:tc>
          <w:tcPr>
            <w:tcW w:w="4927" w:type="dxa"/>
          </w:tcPr>
          <w:p w14:paraId="0BD18C1B" w14:textId="77777777" w:rsidR="007636BE" w:rsidRPr="00912014" w:rsidRDefault="007636BE" w:rsidP="003B297D">
            <w:pPr>
              <w:pStyle w:val="NoSpacing1"/>
              <w:rPr>
                <w:rFonts w:ascii="Arial" w:hAnsi="Arial" w:cs="Arial"/>
                <w:sz w:val="20"/>
                <w:szCs w:val="20"/>
              </w:rPr>
            </w:pPr>
            <w:r>
              <w:rPr>
                <w:rFonts w:ascii="Arial" w:hAnsi="Arial" w:cs="Arial"/>
                <w:sz w:val="20"/>
                <w:szCs w:val="20"/>
              </w:rPr>
              <w:t xml:space="preserve">Datums </w:t>
            </w:r>
          </w:p>
        </w:tc>
        <w:tc>
          <w:tcPr>
            <w:tcW w:w="4820" w:type="dxa"/>
            <w:tcBorders>
              <w:top w:val="single" w:sz="4" w:space="0" w:color="000000"/>
              <w:bottom w:val="single" w:sz="4" w:space="0" w:color="000000"/>
            </w:tcBorders>
          </w:tcPr>
          <w:p w14:paraId="00F8A448" w14:textId="77777777" w:rsidR="007636BE" w:rsidRPr="00912014" w:rsidRDefault="007636BE" w:rsidP="003B297D">
            <w:pPr>
              <w:pStyle w:val="NoSpacing1"/>
              <w:rPr>
                <w:rFonts w:ascii="Arial" w:hAnsi="Arial" w:cs="Arial"/>
                <w:sz w:val="20"/>
                <w:szCs w:val="20"/>
              </w:rPr>
            </w:pPr>
          </w:p>
        </w:tc>
      </w:tr>
    </w:tbl>
    <w:p w14:paraId="77533748" w14:textId="77777777" w:rsidR="007636BE" w:rsidRPr="00710EAB" w:rsidRDefault="007636BE" w:rsidP="003306A7">
      <w:pPr>
        <w:ind w:right="-144"/>
        <w:jc w:val="both"/>
        <w:rPr>
          <w:rFonts w:ascii="Arial" w:hAnsi="Arial" w:cs="Arial"/>
          <w:sz w:val="20"/>
          <w:szCs w:val="20"/>
        </w:rPr>
      </w:pPr>
    </w:p>
    <w:p w14:paraId="37C0E2A0" w14:textId="77777777" w:rsidR="003306A7" w:rsidRPr="00710EAB" w:rsidRDefault="003306A7" w:rsidP="003306A7">
      <w:pPr>
        <w:ind w:right="-144"/>
        <w:jc w:val="both"/>
        <w:rPr>
          <w:rFonts w:ascii="Arial" w:hAnsi="Arial" w:cs="Arial"/>
          <w:sz w:val="20"/>
          <w:szCs w:val="20"/>
        </w:rPr>
      </w:pPr>
    </w:p>
    <w:p w14:paraId="11C75F6C" w14:textId="77777777" w:rsidR="003306A7" w:rsidRPr="00710EAB" w:rsidRDefault="003306A7" w:rsidP="003306A7">
      <w:pPr>
        <w:rPr>
          <w:rFonts w:ascii="Arial" w:hAnsi="Arial" w:cs="Arial"/>
          <w:sz w:val="20"/>
          <w:szCs w:val="20"/>
        </w:rPr>
      </w:pPr>
    </w:p>
    <w:p w14:paraId="28A46869" w14:textId="77777777" w:rsidR="003306A7" w:rsidRPr="00710EAB" w:rsidRDefault="003306A7" w:rsidP="003306A7">
      <w:pPr>
        <w:pStyle w:val="BodyText"/>
        <w:tabs>
          <w:tab w:val="left" w:pos="317"/>
        </w:tabs>
        <w:jc w:val="both"/>
        <w:rPr>
          <w:rFonts w:ascii="Arial" w:hAnsi="Arial" w:cs="Arial"/>
        </w:rPr>
      </w:pPr>
    </w:p>
    <w:p w14:paraId="3F57C735" w14:textId="3D42A1AD" w:rsidR="003306A7" w:rsidRPr="00710EAB" w:rsidRDefault="003306A7" w:rsidP="003306A7">
      <w:pPr>
        <w:pStyle w:val="NoSpacing"/>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BD790B">
        <w:rPr>
          <w:rFonts w:ascii="Arial" w:hAnsi="Arial" w:cs="Arial"/>
          <w:sz w:val="20"/>
          <w:szCs w:val="20"/>
        </w:rPr>
        <w:t>35</w:t>
      </w:r>
      <w:r w:rsidR="006640F4">
        <w:rPr>
          <w:rFonts w:ascii="Arial" w:hAnsi="Arial" w:cs="Arial"/>
          <w:sz w:val="20"/>
          <w:szCs w:val="20"/>
        </w:rPr>
        <w:t xml:space="preserve"> </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NoSpacing"/>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3306A7" w:rsidRPr="00710EAB" w14:paraId="5DA26BC4" w14:textId="77777777" w:rsidTr="002F5019">
        <w:trPr>
          <w:trHeight w:val="371"/>
        </w:trPr>
        <w:tc>
          <w:tcPr>
            <w:tcW w:w="4565" w:type="dxa"/>
            <w:shd w:val="clear" w:color="auto" w:fill="auto"/>
          </w:tcPr>
          <w:p w14:paraId="1B5A4CE7" w14:textId="3A4AA5E5" w:rsidR="003306A7" w:rsidRPr="00710EAB" w:rsidRDefault="003306A7" w:rsidP="002F5019">
            <w:pPr>
              <w:pStyle w:val="NoSpacing"/>
              <w:rPr>
                <w:rFonts w:ascii="Arial" w:hAnsi="Arial" w:cs="Arial"/>
                <w:sz w:val="20"/>
                <w:szCs w:val="20"/>
              </w:rPr>
            </w:pPr>
            <w:r w:rsidRPr="00710EAB">
              <w:rPr>
                <w:rFonts w:ascii="Arial" w:hAnsi="Arial" w:cs="Arial"/>
                <w:sz w:val="20"/>
                <w:szCs w:val="20"/>
              </w:rPr>
              <w:t>Pasūtītājs</w:t>
            </w:r>
            <w:r w:rsidR="00DD1215">
              <w:rPr>
                <w:rFonts w:ascii="Arial" w:hAnsi="Arial" w:cs="Arial"/>
                <w:sz w:val="20"/>
                <w:szCs w:val="20"/>
              </w:rPr>
              <w:t xml:space="preserve"> (iestāde, kurai sniegts ēdināšanas pakalpojums)</w:t>
            </w:r>
          </w:p>
        </w:tc>
        <w:tc>
          <w:tcPr>
            <w:tcW w:w="4501" w:type="dxa"/>
            <w:shd w:val="clear" w:color="auto" w:fill="auto"/>
          </w:tcPr>
          <w:p w14:paraId="72450A20" w14:textId="77777777" w:rsidR="003306A7" w:rsidRPr="00710EAB" w:rsidRDefault="003306A7" w:rsidP="002F5019">
            <w:pPr>
              <w:pStyle w:val="NoSpacing"/>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NoSpacing"/>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NoSpacing"/>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NoSpacing"/>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NoSpacing"/>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NoSpacing"/>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NoSpacing"/>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NoSpacing"/>
              <w:rPr>
                <w:rFonts w:ascii="Arial" w:hAnsi="Arial" w:cs="Arial"/>
                <w:sz w:val="20"/>
                <w:szCs w:val="20"/>
              </w:rPr>
            </w:pPr>
          </w:p>
        </w:tc>
      </w:tr>
    </w:tbl>
    <w:p w14:paraId="0C70A081" w14:textId="77777777" w:rsidR="003306A7" w:rsidRPr="00710EAB" w:rsidRDefault="003306A7" w:rsidP="003306A7">
      <w:pPr>
        <w:pStyle w:val="NoSpacing"/>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3306A7" w:rsidRPr="00710EAB" w14:paraId="590022B7" w14:textId="77777777" w:rsidTr="002F5019">
        <w:trPr>
          <w:trHeight w:val="371"/>
        </w:trPr>
        <w:tc>
          <w:tcPr>
            <w:tcW w:w="4565" w:type="dxa"/>
            <w:shd w:val="clear" w:color="auto" w:fill="auto"/>
          </w:tcPr>
          <w:p w14:paraId="57CA2C16" w14:textId="5480669E" w:rsidR="003306A7" w:rsidRPr="00710EAB" w:rsidRDefault="003306A7" w:rsidP="002F5019">
            <w:pPr>
              <w:pStyle w:val="NoSpacing"/>
              <w:rPr>
                <w:rFonts w:ascii="Arial" w:hAnsi="Arial" w:cs="Arial"/>
                <w:sz w:val="20"/>
                <w:szCs w:val="20"/>
              </w:rPr>
            </w:pPr>
            <w:r w:rsidRPr="00710EAB">
              <w:rPr>
                <w:rFonts w:ascii="Arial" w:hAnsi="Arial" w:cs="Arial"/>
                <w:sz w:val="20"/>
                <w:szCs w:val="20"/>
              </w:rPr>
              <w:t>Pasūtītājs</w:t>
            </w:r>
            <w:r w:rsidR="00DD1215">
              <w:rPr>
                <w:rFonts w:ascii="Arial" w:hAnsi="Arial" w:cs="Arial"/>
                <w:sz w:val="20"/>
                <w:szCs w:val="20"/>
              </w:rPr>
              <w:t xml:space="preserve"> </w:t>
            </w:r>
            <w:r w:rsidR="00DD1215" w:rsidRPr="00DD1215">
              <w:rPr>
                <w:rFonts w:ascii="Arial" w:hAnsi="Arial" w:cs="Arial"/>
                <w:sz w:val="20"/>
                <w:szCs w:val="20"/>
              </w:rPr>
              <w:t>(iestāde, kurai sniegts ēdināšanas pakalpojums)</w:t>
            </w:r>
          </w:p>
        </w:tc>
        <w:tc>
          <w:tcPr>
            <w:tcW w:w="4501" w:type="dxa"/>
            <w:shd w:val="clear" w:color="auto" w:fill="auto"/>
          </w:tcPr>
          <w:p w14:paraId="020A1CD1" w14:textId="77777777" w:rsidR="003306A7" w:rsidRPr="00710EAB" w:rsidRDefault="003306A7" w:rsidP="002F5019">
            <w:pPr>
              <w:pStyle w:val="NoSpacing"/>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NoSpacing"/>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NoSpacing"/>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NoSpacing"/>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NoSpacing"/>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NoSpacing"/>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NoSpacing"/>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NoSpacing"/>
              <w:rPr>
                <w:rFonts w:ascii="Arial" w:hAnsi="Arial" w:cs="Arial"/>
                <w:sz w:val="20"/>
                <w:szCs w:val="20"/>
              </w:rPr>
            </w:pPr>
          </w:p>
        </w:tc>
      </w:tr>
    </w:tbl>
    <w:p w14:paraId="4C290BBA" w14:textId="72849B8C" w:rsidR="003306A7" w:rsidRPr="00D477A5" w:rsidRDefault="003306A7" w:rsidP="003306A7">
      <w:pPr>
        <w:pStyle w:val="NoSpacing"/>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nolikuma 3.1</w:t>
      </w:r>
      <w:r w:rsidR="00CD4718">
        <w:rPr>
          <w:rFonts w:ascii="Arial" w:hAnsi="Arial" w:cs="Arial"/>
          <w:iCs/>
          <w:sz w:val="20"/>
          <w:szCs w:val="20"/>
        </w:rPr>
        <w:t>1</w:t>
      </w:r>
      <w:r w:rsidRPr="00D477A5">
        <w:rPr>
          <w:rFonts w:ascii="Arial" w:hAnsi="Arial" w:cs="Arial"/>
          <w:iCs/>
          <w:sz w:val="20"/>
          <w:szCs w:val="20"/>
        </w:rPr>
        <w:t>.punktā noteiktajam.</w:t>
      </w:r>
    </w:p>
    <w:p w14:paraId="5DB3BC4E" w14:textId="77777777" w:rsidR="003306A7" w:rsidRPr="00D477A5" w:rsidRDefault="003306A7" w:rsidP="003306A7">
      <w:pPr>
        <w:pStyle w:val="NoSpacing"/>
        <w:jc w:val="both"/>
        <w:rPr>
          <w:rFonts w:ascii="Arial" w:hAnsi="Arial" w:cs="Arial"/>
          <w:sz w:val="20"/>
          <w:szCs w:val="20"/>
        </w:rPr>
      </w:pPr>
      <w:r w:rsidRPr="00D477A5">
        <w:rPr>
          <w:rFonts w:ascii="Arial" w:hAnsi="Arial" w:cs="Arial"/>
          <w:sz w:val="20"/>
          <w:szCs w:val="20"/>
        </w:rPr>
        <w:t>Piedāvājumam jāpievieno atsauksmes par īstenotajiem līgumiem, saskaņā ar norādīto informāciju.</w:t>
      </w:r>
    </w:p>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NoSpacing"/>
        <w:rPr>
          <w:rFonts w:ascii="Arial" w:hAnsi="Arial" w:cs="Arial"/>
          <w:b/>
          <w:sz w:val="20"/>
          <w:szCs w:val="20"/>
        </w:rPr>
      </w:pPr>
      <w:r w:rsidRPr="00D477A5">
        <w:rPr>
          <w:rFonts w:ascii="Arial" w:hAnsi="Arial" w:cs="Arial"/>
          <w:b/>
          <w:sz w:val="20"/>
          <w:szCs w:val="20"/>
        </w:rPr>
        <w:t>SPECIĀLISTI</w:t>
      </w:r>
    </w:p>
    <w:tbl>
      <w:tblPr>
        <w:tblStyle w:val="TableGrid"/>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3306A7" w:rsidRPr="00D477A5" w14:paraId="11A13A07" w14:textId="77777777" w:rsidTr="002F5019">
        <w:tc>
          <w:tcPr>
            <w:tcW w:w="4062" w:type="dxa"/>
            <w:vAlign w:val="center"/>
          </w:tcPr>
          <w:p w14:paraId="460A03F2" w14:textId="74428644" w:rsidR="003306A7" w:rsidRPr="00D477A5" w:rsidRDefault="003306A7" w:rsidP="00DD1215">
            <w:pPr>
              <w:pStyle w:val="Default"/>
              <w:rPr>
                <w:rFonts w:ascii="Arial" w:hAnsi="Arial" w:cs="Arial"/>
                <w:b/>
                <w:sz w:val="20"/>
                <w:szCs w:val="20"/>
              </w:rPr>
            </w:pPr>
            <w:r w:rsidRPr="00D477A5">
              <w:rPr>
                <w:rFonts w:ascii="Arial" w:hAnsi="Arial" w:cs="Arial"/>
                <w:sz w:val="20"/>
                <w:szCs w:val="20"/>
              </w:rPr>
              <w:t>Uzņēmums/iestāde (izglītības vai sociālās aprūpes vai sociālās rehabilitācijas 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1CC7F3C3" w14:textId="77777777" w:rsidR="003306A7" w:rsidRPr="00D477A5" w:rsidRDefault="003306A7" w:rsidP="003306A7">
      <w:pPr>
        <w:suppressAutoHyphens w:val="0"/>
        <w:rPr>
          <w:rFonts w:ascii="Arial" w:hAnsi="Arial" w:cs="Arial"/>
          <w:sz w:val="20"/>
          <w:szCs w:val="20"/>
        </w:rPr>
      </w:pPr>
    </w:p>
    <w:p w14:paraId="3DDF3783" w14:textId="74A3D73F"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w:t>
      </w:r>
      <w:r w:rsidR="00CD4718">
        <w:rPr>
          <w:rFonts w:ascii="Arial" w:hAnsi="Arial" w:cs="Arial"/>
          <w:sz w:val="20"/>
          <w:szCs w:val="20"/>
        </w:rPr>
        <w:t>0</w:t>
      </w:r>
      <w:r w:rsidRPr="00D477A5">
        <w:rPr>
          <w:rFonts w:ascii="Arial" w:hAnsi="Arial" w:cs="Arial"/>
          <w:sz w:val="20"/>
          <w:szCs w:val="20"/>
        </w:rPr>
        <w:t>.punktā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BodyText"/>
        <w:tabs>
          <w:tab w:val="left" w:pos="317"/>
        </w:tabs>
        <w:jc w:val="both"/>
        <w:rPr>
          <w:rFonts w:ascii="Arial" w:hAnsi="Arial" w:cs="Arial"/>
        </w:rPr>
      </w:pPr>
    </w:p>
    <w:p w14:paraId="71F4660C" w14:textId="77777777" w:rsidR="003306A7" w:rsidRPr="00710EAB" w:rsidRDefault="003306A7" w:rsidP="003306A7">
      <w:pPr>
        <w:pStyle w:val="BodyText"/>
        <w:tabs>
          <w:tab w:val="left" w:pos="317"/>
        </w:tabs>
        <w:jc w:val="both"/>
        <w:rPr>
          <w:rFonts w:ascii="Arial" w:hAnsi="Arial" w:cs="Arial"/>
        </w:rPr>
      </w:pPr>
    </w:p>
    <w:p w14:paraId="47FBE02E" w14:textId="77777777" w:rsidR="003306A7" w:rsidRPr="00710EAB" w:rsidRDefault="003306A7" w:rsidP="003306A7">
      <w:pPr>
        <w:pStyle w:val="BodyText"/>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19D5FE5F"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BD790B">
        <w:rPr>
          <w:rFonts w:ascii="Arial" w:hAnsi="Arial" w:cs="Arial"/>
          <w:sz w:val="20"/>
          <w:szCs w:val="20"/>
        </w:rPr>
        <w:t>35</w:t>
      </w:r>
      <w:r w:rsidR="003B0660">
        <w:rPr>
          <w:rFonts w:ascii="Arial" w:hAnsi="Arial" w:cs="Arial"/>
          <w:sz w:val="20"/>
          <w:szCs w:val="20"/>
        </w:rPr>
        <w:t xml:space="preserve"> </w:t>
      </w:r>
    </w:p>
    <w:p w14:paraId="3744DA1E" w14:textId="4362B600" w:rsidR="003306A7" w:rsidRPr="00710EAB" w:rsidRDefault="00EC33C1" w:rsidP="00EC33C1">
      <w:pPr>
        <w:pStyle w:val="BodyText"/>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6DC4D126" w14:textId="77777777" w:rsidR="003955A6" w:rsidRPr="00710EAB" w:rsidRDefault="003955A6" w:rsidP="003955A6">
      <w:pPr>
        <w:ind w:left="142"/>
        <w:jc w:val="both"/>
        <w:rPr>
          <w:rFonts w:ascii="Arial" w:hAnsi="Arial" w:cs="Arial"/>
          <w:sz w:val="20"/>
          <w:szCs w:val="20"/>
        </w:rPr>
      </w:pPr>
      <w:r>
        <w:rPr>
          <w:rFonts w:ascii="Arial" w:hAnsi="Arial" w:cs="Arial"/>
          <w:sz w:val="20"/>
          <w:szCs w:val="20"/>
        </w:rPr>
        <w:t>Ar šo apliecinām, ka P</w:t>
      </w:r>
      <w:r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32989EB5" w14:textId="77777777" w:rsidR="003955A6" w:rsidRDefault="003955A6" w:rsidP="003955A6">
      <w:pPr>
        <w:tabs>
          <w:tab w:val="left" w:pos="709"/>
        </w:tabs>
        <w:ind w:left="142"/>
        <w:jc w:val="both"/>
        <w:rPr>
          <w:rFonts w:ascii="Arial" w:hAnsi="Arial" w:cs="Arial"/>
          <w:b/>
          <w:color w:val="0070C0"/>
          <w:sz w:val="20"/>
          <w:szCs w:val="20"/>
        </w:rPr>
      </w:pPr>
    </w:p>
    <w:p w14:paraId="240D61FE" w14:textId="77777777" w:rsidR="003955A6" w:rsidRPr="00710EAB" w:rsidRDefault="003955A6" w:rsidP="003955A6">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955A6" w:rsidRPr="00710EAB" w14:paraId="2E0971BB" w14:textId="77777777" w:rsidTr="006C071D">
        <w:tc>
          <w:tcPr>
            <w:tcW w:w="1824" w:type="dxa"/>
            <w:shd w:val="clear" w:color="auto" w:fill="auto"/>
          </w:tcPr>
          <w:p w14:paraId="307517C1" w14:textId="77777777" w:rsidR="003955A6" w:rsidRPr="00710EAB" w:rsidRDefault="003955A6" w:rsidP="006C071D">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171D0FB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50F0E00F" w14:textId="77777777" w:rsidR="003955A6" w:rsidRPr="00710EAB" w:rsidRDefault="003955A6" w:rsidP="006C071D">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D06D99" w14:textId="77777777" w:rsidR="003955A6" w:rsidRPr="00710EAB" w:rsidRDefault="003955A6" w:rsidP="006C071D">
            <w:pPr>
              <w:ind w:left="65"/>
              <w:jc w:val="center"/>
              <w:rPr>
                <w:rFonts w:ascii="Arial" w:hAnsi="Arial" w:cs="Arial"/>
                <w:sz w:val="20"/>
                <w:szCs w:val="20"/>
              </w:rPr>
            </w:pPr>
            <w:r w:rsidRPr="00710EAB">
              <w:rPr>
                <w:rFonts w:ascii="Arial" w:hAnsi="Arial" w:cs="Arial"/>
                <w:sz w:val="20"/>
                <w:szCs w:val="20"/>
              </w:rPr>
              <w:t>Veicamo darbu raksturojums</w:t>
            </w:r>
          </w:p>
        </w:tc>
      </w:tr>
      <w:tr w:rsidR="003955A6" w:rsidRPr="00710EAB" w14:paraId="288AC840" w14:textId="77777777" w:rsidTr="006C071D">
        <w:tc>
          <w:tcPr>
            <w:tcW w:w="1824" w:type="dxa"/>
            <w:shd w:val="clear" w:color="auto" w:fill="auto"/>
          </w:tcPr>
          <w:p w14:paraId="3B5CE308" w14:textId="77777777" w:rsidR="003955A6" w:rsidRPr="00710EAB" w:rsidRDefault="003955A6" w:rsidP="006C071D">
            <w:pPr>
              <w:ind w:left="1276"/>
              <w:jc w:val="both"/>
              <w:rPr>
                <w:rFonts w:ascii="Arial" w:hAnsi="Arial" w:cs="Arial"/>
                <w:sz w:val="20"/>
                <w:szCs w:val="20"/>
              </w:rPr>
            </w:pPr>
          </w:p>
        </w:tc>
        <w:tc>
          <w:tcPr>
            <w:tcW w:w="1859" w:type="dxa"/>
            <w:shd w:val="clear" w:color="auto" w:fill="auto"/>
          </w:tcPr>
          <w:p w14:paraId="757E8A69" w14:textId="77777777" w:rsidR="003955A6" w:rsidRPr="00710EAB" w:rsidRDefault="003955A6" w:rsidP="006C071D">
            <w:pPr>
              <w:ind w:left="1276"/>
              <w:jc w:val="both"/>
              <w:rPr>
                <w:rFonts w:ascii="Arial" w:hAnsi="Arial" w:cs="Arial"/>
                <w:sz w:val="20"/>
                <w:szCs w:val="20"/>
              </w:rPr>
            </w:pPr>
          </w:p>
        </w:tc>
        <w:tc>
          <w:tcPr>
            <w:tcW w:w="1887" w:type="dxa"/>
            <w:shd w:val="clear" w:color="auto" w:fill="auto"/>
          </w:tcPr>
          <w:p w14:paraId="1290DC8D" w14:textId="77777777" w:rsidR="003955A6" w:rsidRPr="00710EAB" w:rsidRDefault="003955A6" w:rsidP="006C071D">
            <w:pPr>
              <w:ind w:left="1276"/>
              <w:jc w:val="both"/>
              <w:rPr>
                <w:rFonts w:ascii="Arial" w:hAnsi="Arial" w:cs="Arial"/>
                <w:sz w:val="20"/>
                <w:szCs w:val="20"/>
              </w:rPr>
            </w:pPr>
          </w:p>
        </w:tc>
        <w:tc>
          <w:tcPr>
            <w:tcW w:w="3360" w:type="dxa"/>
            <w:shd w:val="clear" w:color="auto" w:fill="auto"/>
          </w:tcPr>
          <w:p w14:paraId="5A69D12E" w14:textId="77777777" w:rsidR="003955A6" w:rsidRPr="00710EAB" w:rsidRDefault="003955A6" w:rsidP="006C071D">
            <w:pPr>
              <w:ind w:left="1276"/>
              <w:jc w:val="both"/>
              <w:rPr>
                <w:rFonts w:ascii="Arial" w:hAnsi="Arial" w:cs="Arial"/>
                <w:sz w:val="20"/>
                <w:szCs w:val="20"/>
              </w:rPr>
            </w:pPr>
          </w:p>
        </w:tc>
      </w:tr>
    </w:tbl>
    <w:p w14:paraId="6F31005C" w14:textId="77777777" w:rsidR="003955A6" w:rsidRPr="00710EAB" w:rsidRDefault="003955A6" w:rsidP="003955A6">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FootnoteReference"/>
          <w:rFonts w:ascii="Arial" w:hAnsi="Arial" w:cs="Arial"/>
          <w:b/>
          <w:color w:val="0070C0"/>
          <w:sz w:val="20"/>
          <w:szCs w:val="20"/>
        </w:rPr>
        <w:footnoteReference w:id="8"/>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955A6" w:rsidRPr="00710EAB" w14:paraId="5F524E23" w14:textId="77777777" w:rsidTr="006C071D">
        <w:trPr>
          <w:trHeight w:val="279"/>
        </w:trPr>
        <w:tc>
          <w:tcPr>
            <w:tcW w:w="8613" w:type="dxa"/>
            <w:tcBorders>
              <w:top w:val="nil"/>
              <w:left w:val="nil"/>
              <w:bottom w:val="nil"/>
            </w:tcBorders>
            <w:shd w:val="clear" w:color="auto" w:fill="auto"/>
          </w:tcPr>
          <w:p w14:paraId="45E7C3B4"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674BBB03" w14:textId="77777777" w:rsidR="003955A6" w:rsidRPr="00710EAB" w:rsidRDefault="003955A6" w:rsidP="006C071D">
            <w:pPr>
              <w:jc w:val="both"/>
              <w:rPr>
                <w:rFonts w:ascii="Arial" w:hAnsi="Arial" w:cs="Arial"/>
                <w:sz w:val="20"/>
                <w:szCs w:val="20"/>
              </w:rPr>
            </w:pPr>
          </w:p>
        </w:tc>
      </w:tr>
    </w:tbl>
    <w:p w14:paraId="738C6BB4" w14:textId="77777777" w:rsidR="003955A6" w:rsidRPr="00710EAB" w:rsidRDefault="003955A6" w:rsidP="003955A6">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6D0CD42B" w14:textId="77777777" w:rsidR="003955A6" w:rsidRPr="00710EAB" w:rsidRDefault="003955A6" w:rsidP="003955A6">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955A6" w:rsidRPr="00710EAB" w14:paraId="63589A79" w14:textId="77777777" w:rsidTr="006C071D">
        <w:tc>
          <w:tcPr>
            <w:tcW w:w="8539" w:type="dxa"/>
            <w:tcBorders>
              <w:top w:val="nil"/>
              <w:left w:val="nil"/>
              <w:bottom w:val="nil"/>
            </w:tcBorders>
            <w:shd w:val="clear" w:color="auto" w:fill="auto"/>
          </w:tcPr>
          <w:p w14:paraId="20347886"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18006CBF" w14:textId="77777777" w:rsidR="003955A6" w:rsidRPr="00710EAB" w:rsidRDefault="003955A6" w:rsidP="006C071D">
            <w:pPr>
              <w:jc w:val="both"/>
              <w:rPr>
                <w:rFonts w:ascii="Arial" w:hAnsi="Arial" w:cs="Arial"/>
                <w:sz w:val="20"/>
                <w:szCs w:val="20"/>
              </w:rPr>
            </w:pPr>
          </w:p>
        </w:tc>
      </w:tr>
    </w:tbl>
    <w:p w14:paraId="592B11E9" w14:textId="77777777" w:rsidR="003955A6" w:rsidRPr="00710EAB" w:rsidRDefault="003955A6" w:rsidP="003955A6">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4"/>
        <w:gridCol w:w="1211"/>
        <w:gridCol w:w="1868"/>
        <w:gridCol w:w="1617"/>
      </w:tblGrid>
      <w:tr w:rsidR="003955A6" w:rsidRPr="00710EAB" w14:paraId="1A47CB9E" w14:textId="77777777" w:rsidTr="006C071D">
        <w:tc>
          <w:tcPr>
            <w:tcW w:w="2833" w:type="dxa"/>
            <w:shd w:val="clear" w:color="auto" w:fill="auto"/>
          </w:tcPr>
          <w:p w14:paraId="645AFE72"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625" w:type="dxa"/>
            <w:shd w:val="clear" w:color="auto" w:fill="auto"/>
          </w:tcPr>
          <w:p w14:paraId="11E03D5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FootnoteReference"/>
                <w:rFonts w:ascii="Arial" w:hAnsi="Arial" w:cs="Arial"/>
                <w:sz w:val="20"/>
                <w:szCs w:val="20"/>
              </w:rPr>
              <w:footnoteReference w:id="9"/>
            </w:r>
          </w:p>
        </w:tc>
        <w:tc>
          <w:tcPr>
            <w:tcW w:w="1241" w:type="dxa"/>
          </w:tcPr>
          <w:p w14:paraId="629E4251"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w:t>
            </w:r>
          </w:p>
        </w:tc>
        <w:tc>
          <w:tcPr>
            <w:tcW w:w="1985" w:type="dxa"/>
            <w:shd w:val="clear" w:color="auto" w:fill="auto"/>
          </w:tcPr>
          <w:p w14:paraId="6C63061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EUR, neskaitot PVN</w:t>
            </w:r>
          </w:p>
        </w:tc>
        <w:tc>
          <w:tcPr>
            <w:tcW w:w="1275" w:type="dxa"/>
            <w:shd w:val="clear" w:color="auto" w:fill="auto"/>
          </w:tcPr>
          <w:p w14:paraId="2DEDE3C5"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Īss apakšuzņēmēja veicamo darbu apraksts</w:t>
            </w:r>
          </w:p>
        </w:tc>
      </w:tr>
      <w:tr w:rsidR="003955A6" w:rsidRPr="00710EAB" w14:paraId="2367622A" w14:textId="77777777" w:rsidTr="006C071D">
        <w:tc>
          <w:tcPr>
            <w:tcW w:w="2833" w:type="dxa"/>
            <w:shd w:val="clear" w:color="auto" w:fill="auto"/>
          </w:tcPr>
          <w:p w14:paraId="4F5B3813" w14:textId="77777777" w:rsidR="003955A6" w:rsidRPr="00710EAB" w:rsidRDefault="003955A6" w:rsidP="006C071D">
            <w:pPr>
              <w:jc w:val="both"/>
              <w:rPr>
                <w:rFonts w:ascii="Arial" w:hAnsi="Arial" w:cs="Arial"/>
                <w:sz w:val="20"/>
                <w:szCs w:val="20"/>
              </w:rPr>
            </w:pPr>
          </w:p>
        </w:tc>
        <w:tc>
          <w:tcPr>
            <w:tcW w:w="1625" w:type="dxa"/>
            <w:shd w:val="clear" w:color="auto" w:fill="auto"/>
          </w:tcPr>
          <w:p w14:paraId="79831C45" w14:textId="77777777" w:rsidR="003955A6" w:rsidRPr="00710EAB" w:rsidRDefault="003955A6" w:rsidP="006C071D">
            <w:pPr>
              <w:jc w:val="both"/>
              <w:rPr>
                <w:rFonts w:ascii="Arial" w:hAnsi="Arial" w:cs="Arial"/>
                <w:sz w:val="20"/>
                <w:szCs w:val="20"/>
              </w:rPr>
            </w:pPr>
          </w:p>
        </w:tc>
        <w:tc>
          <w:tcPr>
            <w:tcW w:w="1241" w:type="dxa"/>
          </w:tcPr>
          <w:p w14:paraId="35E08E6F" w14:textId="77777777" w:rsidR="003955A6" w:rsidRPr="00710EAB" w:rsidRDefault="003955A6" w:rsidP="006C071D">
            <w:pPr>
              <w:jc w:val="both"/>
              <w:rPr>
                <w:rFonts w:ascii="Arial" w:hAnsi="Arial" w:cs="Arial"/>
                <w:sz w:val="20"/>
                <w:szCs w:val="20"/>
              </w:rPr>
            </w:pPr>
          </w:p>
        </w:tc>
        <w:tc>
          <w:tcPr>
            <w:tcW w:w="1985" w:type="dxa"/>
            <w:shd w:val="clear" w:color="auto" w:fill="auto"/>
          </w:tcPr>
          <w:p w14:paraId="02C50C79" w14:textId="77777777" w:rsidR="003955A6" w:rsidRPr="00710EAB" w:rsidRDefault="003955A6" w:rsidP="006C071D">
            <w:pPr>
              <w:jc w:val="both"/>
              <w:rPr>
                <w:rFonts w:ascii="Arial" w:hAnsi="Arial" w:cs="Arial"/>
                <w:sz w:val="20"/>
                <w:szCs w:val="20"/>
              </w:rPr>
            </w:pPr>
          </w:p>
        </w:tc>
        <w:tc>
          <w:tcPr>
            <w:tcW w:w="1275" w:type="dxa"/>
            <w:shd w:val="clear" w:color="auto" w:fill="auto"/>
          </w:tcPr>
          <w:p w14:paraId="5C7C30C2" w14:textId="77777777" w:rsidR="003955A6" w:rsidRPr="00710EAB" w:rsidRDefault="003955A6" w:rsidP="006C071D">
            <w:pPr>
              <w:jc w:val="both"/>
              <w:rPr>
                <w:rFonts w:ascii="Arial" w:hAnsi="Arial" w:cs="Arial"/>
                <w:sz w:val="20"/>
                <w:szCs w:val="20"/>
              </w:rPr>
            </w:pPr>
          </w:p>
        </w:tc>
      </w:tr>
      <w:tr w:rsidR="003955A6" w:rsidRPr="00710EAB" w14:paraId="70F6A47A" w14:textId="77777777" w:rsidTr="006C071D">
        <w:tc>
          <w:tcPr>
            <w:tcW w:w="2833" w:type="dxa"/>
            <w:shd w:val="clear" w:color="auto" w:fill="auto"/>
          </w:tcPr>
          <w:p w14:paraId="502DAE03" w14:textId="77777777" w:rsidR="003955A6" w:rsidRPr="00710EAB" w:rsidRDefault="003955A6" w:rsidP="006C071D">
            <w:pPr>
              <w:jc w:val="both"/>
              <w:rPr>
                <w:rFonts w:ascii="Arial" w:hAnsi="Arial" w:cs="Arial"/>
                <w:i/>
                <w:color w:val="FF0000"/>
                <w:sz w:val="20"/>
                <w:szCs w:val="20"/>
              </w:rPr>
            </w:pPr>
            <w:r w:rsidRPr="00710EAB">
              <w:rPr>
                <w:rFonts w:ascii="Arial" w:hAnsi="Arial" w:cs="Arial"/>
                <w:i/>
                <w:color w:val="FF0000"/>
                <w:sz w:val="20"/>
                <w:szCs w:val="20"/>
              </w:rPr>
              <w:t>Pretendents papildina rindu skaitu pēc vajadzības</w:t>
            </w:r>
          </w:p>
        </w:tc>
        <w:tc>
          <w:tcPr>
            <w:tcW w:w="1625" w:type="dxa"/>
            <w:shd w:val="clear" w:color="auto" w:fill="auto"/>
          </w:tcPr>
          <w:p w14:paraId="0379913F" w14:textId="77777777" w:rsidR="003955A6" w:rsidRPr="00710EAB" w:rsidRDefault="003955A6" w:rsidP="006C071D">
            <w:pPr>
              <w:jc w:val="both"/>
              <w:rPr>
                <w:rFonts w:ascii="Arial" w:hAnsi="Arial" w:cs="Arial"/>
                <w:sz w:val="20"/>
                <w:szCs w:val="20"/>
              </w:rPr>
            </w:pPr>
          </w:p>
        </w:tc>
        <w:tc>
          <w:tcPr>
            <w:tcW w:w="1241" w:type="dxa"/>
          </w:tcPr>
          <w:p w14:paraId="69C5BD6E" w14:textId="77777777" w:rsidR="003955A6" w:rsidRPr="00710EAB" w:rsidRDefault="003955A6" w:rsidP="006C071D">
            <w:pPr>
              <w:jc w:val="both"/>
              <w:rPr>
                <w:rFonts w:ascii="Arial" w:hAnsi="Arial" w:cs="Arial"/>
                <w:sz w:val="20"/>
                <w:szCs w:val="20"/>
              </w:rPr>
            </w:pPr>
          </w:p>
        </w:tc>
        <w:tc>
          <w:tcPr>
            <w:tcW w:w="1985" w:type="dxa"/>
            <w:shd w:val="clear" w:color="auto" w:fill="auto"/>
          </w:tcPr>
          <w:p w14:paraId="620110DB" w14:textId="77777777" w:rsidR="003955A6" w:rsidRPr="00710EAB" w:rsidRDefault="003955A6" w:rsidP="006C071D">
            <w:pPr>
              <w:jc w:val="both"/>
              <w:rPr>
                <w:rFonts w:ascii="Arial" w:hAnsi="Arial" w:cs="Arial"/>
                <w:sz w:val="20"/>
                <w:szCs w:val="20"/>
              </w:rPr>
            </w:pPr>
          </w:p>
        </w:tc>
        <w:tc>
          <w:tcPr>
            <w:tcW w:w="1275" w:type="dxa"/>
            <w:shd w:val="clear" w:color="auto" w:fill="auto"/>
          </w:tcPr>
          <w:p w14:paraId="5DF090FA" w14:textId="77777777" w:rsidR="003955A6" w:rsidRPr="00710EAB" w:rsidRDefault="003955A6" w:rsidP="006C071D">
            <w:pPr>
              <w:jc w:val="both"/>
              <w:rPr>
                <w:rFonts w:ascii="Arial" w:hAnsi="Arial" w:cs="Arial"/>
                <w:sz w:val="20"/>
                <w:szCs w:val="20"/>
              </w:rPr>
            </w:pPr>
          </w:p>
        </w:tc>
      </w:tr>
    </w:tbl>
    <w:p w14:paraId="4110DE79" w14:textId="77777777" w:rsidR="003955A6" w:rsidRDefault="003955A6" w:rsidP="003955A6">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apliecinājumu/-us, ka apakšuzņēmējs apņemas nodrošināt šajā sarakstā norādīto pakalpojuma sniegšanu tajā minētajā apmērā, ja līgums tiktu piešķirts pretendentam.</w:t>
      </w:r>
    </w:p>
    <w:p w14:paraId="3F338F10" w14:textId="77777777" w:rsidR="003955A6" w:rsidRPr="00710EAB" w:rsidRDefault="003955A6" w:rsidP="003955A6">
      <w:pPr>
        <w:jc w:val="both"/>
        <w:rPr>
          <w:rFonts w:ascii="Arial" w:hAnsi="Arial" w:cs="Arial"/>
          <w:sz w:val="20"/>
          <w:szCs w:val="20"/>
        </w:rPr>
      </w:pPr>
    </w:p>
    <w:p w14:paraId="3804411D" w14:textId="77777777" w:rsidR="003955A6" w:rsidRPr="000561D6" w:rsidRDefault="003955A6" w:rsidP="003955A6">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TableGrid"/>
        <w:tblW w:w="0" w:type="auto"/>
        <w:tblLook w:val="04A0" w:firstRow="1" w:lastRow="0" w:firstColumn="1" w:lastColumn="0" w:noHBand="0" w:noVBand="1"/>
      </w:tblPr>
      <w:tblGrid>
        <w:gridCol w:w="3114"/>
        <w:gridCol w:w="1843"/>
        <w:gridCol w:w="1984"/>
        <w:gridCol w:w="2119"/>
      </w:tblGrid>
      <w:tr w:rsidR="003955A6" w:rsidRPr="000561D6" w14:paraId="380BEE8E" w14:textId="77777777" w:rsidTr="006C071D">
        <w:tc>
          <w:tcPr>
            <w:tcW w:w="3114" w:type="dxa"/>
          </w:tcPr>
          <w:p w14:paraId="1642C962" w14:textId="77777777" w:rsidR="003955A6" w:rsidRPr="000561D6" w:rsidRDefault="003955A6" w:rsidP="006C071D">
            <w:pPr>
              <w:pStyle w:val="Default"/>
              <w:jc w:val="center"/>
              <w:rPr>
                <w:rFonts w:ascii="Arial" w:hAnsi="Arial" w:cs="Arial"/>
                <w:b/>
                <w:sz w:val="20"/>
                <w:szCs w:val="20"/>
              </w:rPr>
            </w:pPr>
          </w:p>
        </w:tc>
        <w:tc>
          <w:tcPr>
            <w:tcW w:w="1843" w:type="dxa"/>
          </w:tcPr>
          <w:p w14:paraId="1B3471E5"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460227FF"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5BC53841"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3955A6" w:rsidRPr="000561D6" w14:paraId="544EB084" w14:textId="77777777" w:rsidTr="006C071D">
        <w:tc>
          <w:tcPr>
            <w:tcW w:w="3114" w:type="dxa"/>
          </w:tcPr>
          <w:p w14:paraId="3CCB885D" w14:textId="77777777" w:rsidR="003955A6" w:rsidRPr="000561D6" w:rsidRDefault="003955A6" w:rsidP="006C071D">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673B3C43"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3C66E" w14:textId="77777777" w:rsidR="003955A6" w:rsidRPr="000561D6" w:rsidRDefault="003955A6" w:rsidP="006C071D">
            <w:pPr>
              <w:pStyle w:val="Default"/>
              <w:jc w:val="center"/>
              <w:rPr>
                <w:rFonts w:ascii="Arial" w:hAnsi="Arial" w:cs="Arial"/>
                <w:b/>
                <w:sz w:val="20"/>
                <w:szCs w:val="20"/>
              </w:rPr>
            </w:pPr>
          </w:p>
        </w:tc>
        <w:tc>
          <w:tcPr>
            <w:tcW w:w="2119" w:type="dxa"/>
            <w:tcBorders>
              <w:bottom w:val="single" w:sz="4" w:space="0" w:color="auto"/>
            </w:tcBorders>
          </w:tcPr>
          <w:p w14:paraId="68605FF9" w14:textId="77777777" w:rsidR="003955A6" w:rsidRPr="000561D6" w:rsidRDefault="003955A6" w:rsidP="006C071D">
            <w:pPr>
              <w:pStyle w:val="Default"/>
              <w:jc w:val="center"/>
              <w:rPr>
                <w:rFonts w:ascii="Arial" w:hAnsi="Arial" w:cs="Arial"/>
                <w:b/>
                <w:sz w:val="20"/>
                <w:szCs w:val="20"/>
              </w:rPr>
            </w:pPr>
          </w:p>
        </w:tc>
      </w:tr>
      <w:tr w:rsidR="003955A6" w:rsidRPr="000561D6" w14:paraId="704E5136" w14:textId="77777777" w:rsidTr="006C071D">
        <w:tc>
          <w:tcPr>
            <w:tcW w:w="3114" w:type="dxa"/>
          </w:tcPr>
          <w:p w14:paraId="69D6A8B8"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6B1382D8"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F76CD"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28CD8AB0" w14:textId="77777777" w:rsidR="003955A6" w:rsidRPr="000561D6" w:rsidRDefault="003955A6" w:rsidP="006C071D">
            <w:pPr>
              <w:pStyle w:val="Default"/>
              <w:jc w:val="center"/>
              <w:rPr>
                <w:rFonts w:ascii="Arial" w:hAnsi="Arial" w:cs="Arial"/>
                <w:b/>
                <w:sz w:val="20"/>
                <w:szCs w:val="20"/>
              </w:rPr>
            </w:pPr>
          </w:p>
        </w:tc>
      </w:tr>
      <w:tr w:rsidR="003955A6" w:rsidRPr="000561D6" w14:paraId="4CA1B045" w14:textId="77777777" w:rsidTr="006C071D">
        <w:tc>
          <w:tcPr>
            <w:tcW w:w="3114" w:type="dxa"/>
          </w:tcPr>
          <w:p w14:paraId="078E6534" w14:textId="77777777" w:rsidR="003955A6" w:rsidRPr="000561D6" w:rsidRDefault="003955A6" w:rsidP="006C071D">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7CCD349C"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676831C4"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234A1807"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6C8886A1" w14:textId="77777777" w:rsidR="003955A6" w:rsidRPr="000561D6" w:rsidRDefault="003955A6" w:rsidP="006C071D">
            <w:pPr>
              <w:pStyle w:val="Default"/>
              <w:jc w:val="center"/>
              <w:rPr>
                <w:rFonts w:ascii="Arial" w:hAnsi="Arial" w:cs="Arial"/>
                <w:b/>
                <w:sz w:val="20"/>
                <w:szCs w:val="20"/>
              </w:rPr>
            </w:pPr>
          </w:p>
        </w:tc>
      </w:tr>
    </w:tbl>
    <w:p w14:paraId="71F4228D" w14:textId="77777777" w:rsidR="003955A6" w:rsidRPr="000561D6" w:rsidRDefault="003955A6" w:rsidP="003955A6">
      <w:pPr>
        <w:suppressAutoHyphens w:val="0"/>
        <w:spacing w:after="10" w:line="259" w:lineRule="auto"/>
        <w:rPr>
          <w:rFonts w:ascii="Arial" w:hAnsi="Arial" w:cs="Arial"/>
          <w:color w:val="000000"/>
          <w:sz w:val="20"/>
          <w:szCs w:val="20"/>
          <w:lang w:eastAsia="lv-LV"/>
        </w:rPr>
      </w:pPr>
    </w:p>
    <w:p w14:paraId="3DDE731C"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9F2C4A1"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(A) Pretendenta (piegādātāja vai piegādātāju apvienības) resurss/darbinieks,</w:t>
      </w:r>
    </w:p>
    <w:p w14:paraId="116E0498"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(B) apakšuzņēmēja - komersanta resurss/darbinieks,</w:t>
      </w:r>
    </w:p>
    <w:p w14:paraId="44B30639"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(C) persona, kas tiks piesaistīta uz atsevišķa līguma pamata konkrētā līguma izpildē.</w:t>
      </w:r>
    </w:p>
    <w:p w14:paraId="23028BBB"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33B7424D" w14:textId="77777777" w:rsidR="003955A6" w:rsidRPr="000561D6" w:rsidRDefault="003955A6" w:rsidP="003955A6">
      <w:pPr>
        <w:suppressAutoHyphens w:val="0"/>
        <w:spacing w:after="5"/>
        <w:ind w:right="126" w:hanging="10"/>
        <w:jc w:val="both"/>
        <w:rPr>
          <w:rFonts w:ascii="Arial" w:hAnsi="Arial" w:cs="Arial"/>
          <w:color w:val="000000"/>
          <w:sz w:val="20"/>
          <w:szCs w:val="20"/>
          <w:lang w:eastAsia="lv-LV"/>
        </w:rPr>
      </w:pPr>
      <w:r w:rsidRPr="000561D6">
        <w:rPr>
          <w:rFonts w:ascii="Arial" w:hAnsi="Arial" w:cs="Arial"/>
          <w:color w:val="000000"/>
          <w:sz w:val="18"/>
          <w:szCs w:val="18"/>
          <w:lang w:eastAsia="lv-LV"/>
        </w:rPr>
        <w:t xml:space="preserve"> ! Piedāvājumam pievieno dokumentu kopijas, kas apliecina iesaistīto speciālistu izglītību atbilstoši </w:t>
      </w:r>
      <w:r w:rsidRPr="000561D6">
        <w:rPr>
          <w:rFonts w:ascii="Arial" w:hAnsi="Arial" w:cs="Arial"/>
          <w:sz w:val="18"/>
          <w:szCs w:val="18"/>
          <w:lang w:eastAsia="lv-LV"/>
        </w:rPr>
        <w:t xml:space="preserve">3.11.1. un 3.11.2. punktos </w:t>
      </w:r>
      <w:r w:rsidRPr="000561D6">
        <w:rPr>
          <w:rFonts w:ascii="Arial" w:hAnsi="Arial" w:cs="Arial"/>
          <w:color w:val="000000"/>
          <w:sz w:val="18"/>
          <w:szCs w:val="18"/>
          <w:lang w:eastAsia="lv-LV"/>
        </w:rPr>
        <w:t>izvirzītajām prasībām</w:t>
      </w:r>
      <w:r w:rsidRPr="000561D6">
        <w:rPr>
          <w:rFonts w:ascii="Arial" w:hAnsi="Arial" w:cs="Arial"/>
          <w:color w:val="000000"/>
          <w:sz w:val="20"/>
          <w:szCs w:val="20"/>
          <w:lang w:eastAsia="lv-LV"/>
        </w:rPr>
        <w:t xml:space="preserve"> </w:t>
      </w:r>
    </w:p>
    <w:p w14:paraId="187754C0" w14:textId="77777777" w:rsidR="003955A6" w:rsidRPr="004D2A8E"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ja kāds no nolikuma 3.11. punktā minētajiem speciālistiem nav Pretendenta vai tā piesaistītā apakšuzņēmēja darbinieks, Pretendents piedāvājumam pievieno piesaistītā speciālista pašrocīgi</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parakstītu apliecinājumu par</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dalību līguma izpildē konkrētā pozīcijā, ja iepirkuma rezultātā līguma slēgšanas tiesības tiks piešķirtas Pretendentam.</w:t>
      </w:r>
      <w:r w:rsidRPr="004D2A8E">
        <w:rPr>
          <w:rFonts w:ascii="Arial" w:hAnsi="Arial" w:cs="Arial"/>
          <w:color w:val="000000"/>
          <w:sz w:val="18"/>
          <w:szCs w:val="18"/>
          <w:lang w:eastAsia="lv-LV"/>
        </w:rPr>
        <w:t xml:space="preserve">  </w:t>
      </w:r>
    </w:p>
    <w:p w14:paraId="34FAF5E2" w14:textId="77777777" w:rsidR="003955A6" w:rsidRPr="00710EAB" w:rsidRDefault="003955A6" w:rsidP="003955A6">
      <w:pPr>
        <w:jc w:val="both"/>
        <w:rPr>
          <w:rFonts w:ascii="Arial" w:hAnsi="Arial" w:cs="Arial"/>
          <w:sz w:val="20"/>
          <w:szCs w:val="20"/>
        </w:rPr>
      </w:pPr>
    </w:p>
    <w:p w14:paraId="1AB7B86B" w14:textId="77777777" w:rsidR="003955A6" w:rsidRDefault="003955A6" w:rsidP="003955A6">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TableGrid"/>
        <w:tblW w:w="0" w:type="auto"/>
        <w:tblLook w:val="04A0" w:firstRow="1" w:lastRow="0" w:firstColumn="1" w:lastColumn="0" w:noHBand="0" w:noVBand="1"/>
      </w:tblPr>
      <w:tblGrid>
        <w:gridCol w:w="9060"/>
      </w:tblGrid>
      <w:tr w:rsidR="003955A6" w14:paraId="2080C9DD" w14:textId="77777777" w:rsidTr="006C071D">
        <w:tc>
          <w:tcPr>
            <w:tcW w:w="9060" w:type="dxa"/>
          </w:tcPr>
          <w:p w14:paraId="152AA821" w14:textId="77777777" w:rsidR="003955A6" w:rsidRPr="00EC33C1" w:rsidRDefault="003955A6" w:rsidP="006C071D">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ka tiks nodrošinātas normatīvajos aktos noteiktās sanitārās un higiēniskās prasības izglītojamo ēdināšanai izglītības iestādēs, izstrādājot un ieviešot paškontroles sistēmu, kas balstīta uz HACCP- Hazard Analysis &amp; Critical Control Points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07CCEEE4" w14:textId="77777777" w:rsidR="003955A6" w:rsidRDefault="003955A6" w:rsidP="003955A6">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955A6" w:rsidRPr="00F1356B" w14:paraId="51ABA6B3" w14:textId="77777777" w:rsidTr="006C071D">
        <w:tc>
          <w:tcPr>
            <w:tcW w:w="4995" w:type="dxa"/>
            <w:vAlign w:val="center"/>
          </w:tcPr>
          <w:p w14:paraId="5BF55EDE" w14:textId="77777777" w:rsidR="003955A6" w:rsidRPr="00F1356B" w:rsidRDefault="003955A6" w:rsidP="006C071D">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6F4553C5" w14:textId="77777777" w:rsidR="003955A6" w:rsidRPr="00F1356B" w:rsidRDefault="003955A6" w:rsidP="006C071D">
            <w:pPr>
              <w:rPr>
                <w:rFonts w:ascii="Arial" w:hAnsi="Arial" w:cs="Arial"/>
                <w:sz w:val="20"/>
                <w:szCs w:val="20"/>
              </w:rPr>
            </w:pPr>
          </w:p>
        </w:tc>
      </w:tr>
      <w:tr w:rsidR="003955A6" w:rsidRPr="00F1356B" w14:paraId="0147F6CF" w14:textId="77777777" w:rsidTr="006C071D">
        <w:tc>
          <w:tcPr>
            <w:tcW w:w="4995" w:type="dxa"/>
            <w:vAlign w:val="center"/>
          </w:tcPr>
          <w:p w14:paraId="4126FDDD" w14:textId="77777777" w:rsidR="003955A6" w:rsidRPr="00F1356B" w:rsidRDefault="003955A6" w:rsidP="006C071D">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0FE5E327" w14:textId="77777777" w:rsidR="003955A6" w:rsidRPr="00F1356B" w:rsidRDefault="003955A6" w:rsidP="006C071D">
            <w:pPr>
              <w:rPr>
                <w:rFonts w:ascii="Arial" w:hAnsi="Arial" w:cs="Arial"/>
                <w:sz w:val="20"/>
                <w:szCs w:val="20"/>
              </w:rPr>
            </w:pPr>
          </w:p>
        </w:tc>
      </w:tr>
      <w:tr w:rsidR="003955A6" w:rsidRPr="00F1356B" w14:paraId="7F8BBC3F" w14:textId="77777777" w:rsidTr="006C071D">
        <w:tc>
          <w:tcPr>
            <w:tcW w:w="4995" w:type="dxa"/>
            <w:vAlign w:val="center"/>
          </w:tcPr>
          <w:p w14:paraId="40D41A0C" w14:textId="77777777" w:rsidR="003955A6" w:rsidRPr="00F1356B" w:rsidRDefault="003955A6" w:rsidP="006C071D">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23F816B4" w14:textId="77777777" w:rsidR="003955A6" w:rsidRPr="00F1356B" w:rsidRDefault="003955A6" w:rsidP="006C071D">
            <w:pPr>
              <w:rPr>
                <w:rFonts w:ascii="Arial" w:hAnsi="Arial" w:cs="Arial"/>
                <w:sz w:val="20"/>
                <w:szCs w:val="20"/>
              </w:rPr>
            </w:pPr>
          </w:p>
        </w:tc>
      </w:tr>
      <w:tr w:rsidR="003955A6" w:rsidRPr="00F1356B" w14:paraId="2B8D70B9" w14:textId="77777777" w:rsidTr="006C071D">
        <w:tc>
          <w:tcPr>
            <w:tcW w:w="4995" w:type="dxa"/>
            <w:vAlign w:val="center"/>
          </w:tcPr>
          <w:p w14:paraId="2EC1BA51" w14:textId="77777777" w:rsidR="003955A6" w:rsidRPr="00F1356B" w:rsidRDefault="003955A6" w:rsidP="006C071D">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591591F6" w14:textId="77777777" w:rsidR="003955A6" w:rsidRPr="00F1356B" w:rsidRDefault="003955A6" w:rsidP="006C071D">
            <w:pPr>
              <w:rPr>
                <w:rFonts w:ascii="Arial" w:hAnsi="Arial" w:cs="Arial"/>
                <w:sz w:val="20"/>
                <w:szCs w:val="20"/>
              </w:rPr>
            </w:pPr>
          </w:p>
        </w:tc>
      </w:tr>
    </w:tbl>
    <w:p w14:paraId="7C91812D" w14:textId="7988DEF9" w:rsidR="003306A7" w:rsidRDefault="003306A7" w:rsidP="00E52E7A">
      <w:pPr>
        <w:jc w:val="center"/>
        <w:rPr>
          <w:rFonts w:ascii="Arial" w:hAnsi="Arial" w:cs="Arial"/>
          <w:b/>
          <w:sz w:val="20"/>
          <w:szCs w:val="20"/>
        </w:rPr>
      </w:pPr>
    </w:p>
    <w:p w14:paraId="12DEDD7D" w14:textId="0BD4D462" w:rsidR="005703DB" w:rsidRDefault="005703DB" w:rsidP="00E52E7A">
      <w:pPr>
        <w:jc w:val="center"/>
        <w:rPr>
          <w:rFonts w:ascii="Arial" w:hAnsi="Arial" w:cs="Arial"/>
          <w:b/>
          <w:sz w:val="20"/>
          <w:szCs w:val="20"/>
        </w:rPr>
      </w:pPr>
    </w:p>
    <w:p w14:paraId="7EE47490" w14:textId="42D0320C" w:rsidR="005703DB" w:rsidRDefault="005703DB" w:rsidP="00E52E7A">
      <w:pPr>
        <w:jc w:val="center"/>
        <w:rPr>
          <w:rFonts w:ascii="Arial" w:hAnsi="Arial" w:cs="Arial"/>
          <w:b/>
          <w:sz w:val="20"/>
          <w:szCs w:val="20"/>
        </w:rPr>
      </w:pPr>
    </w:p>
    <w:p w14:paraId="481CDFC9" w14:textId="49F2A612" w:rsidR="005703DB" w:rsidRDefault="005703DB" w:rsidP="00E52E7A">
      <w:pPr>
        <w:jc w:val="center"/>
        <w:rPr>
          <w:rFonts w:ascii="Arial" w:hAnsi="Arial" w:cs="Arial"/>
          <w:b/>
          <w:sz w:val="20"/>
          <w:szCs w:val="20"/>
        </w:rPr>
      </w:pPr>
    </w:p>
    <w:p w14:paraId="7CD9DF78" w14:textId="2266DF09" w:rsidR="005703DB" w:rsidRDefault="005703DB" w:rsidP="00E52E7A">
      <w:pPr>
        <w:jc w:val="center"/>
        <w:rPr>
          <w:rFonts w:ascii="Arial" w:hAnsi="Arial" w:cs="Arial"/>
          <w:b/>
          <w:sz w:val="20"/>
          <w:szCs w:val="20"/>
        </w:rPr>
      </w:pPr>
    </w:p>
    <w:p w14:paraId="5F872121" w14:textId="58D65FBE" w:rsidR="005703DB" w:rsidRDefault="005703DB" w:rsidP="00E52E7A">
      <w:pPr>
        <w:jc w:val="center"/>
        <w:rPr>
          <w:rFonts w:ascii="Arial" w:hAnsi="Arial" w:cs="Arial"/>
          <w:b/>
          <w:sz w:val="20"/>
          <w:szCs w:val="20"/>
        </w:rPr>
      </w:pPr>
    </w:p>
    <w:p w14:paraId="3323F0D6" w14:textId="09046AD7" w:rsidR="005703DB" w:rsidRDefault="005703DB" w:rsidP="00E52E7A">
      <w:pPr>
        <w:jc w:val="center"/>
        <w:rPr>
          <w:rFonts w:ascii="Arial" w:hAnsi="Arial" w:cs="Arial"/>
          <w:b/>
          <w:sz w:val="20"/>
          <w:szCs w:val="20"/>
        </w:rPr>
      </w:pPr>
    </w:p>
    <w:p w14:paraId="09836E8F" w14:textId="7B6D4124" w:rsidR="005703DB" w:rsidRDefault="005703DB" w:rsidP="00E52E7A">
      <w:pPr>
        <w:jc w:val="center"/>
        <w:rPr>
          <w:rFonts w:ascii="Arial" w:hAnsi="Arial" w:cs="Arial"/>
          <w:b/>
          <w:sz w:val="20"/>
          <w:szCs w:val="20"/>
        </w:rPr>
      </w:pPr>
    </w:p>
    <w:p w14:paraId="2968EC7A" w14:textId="15C35029" w:rsidR="005703DB" w:rsidRDefault="005703DB" w:rsidP="00E52E7A">
      <w:pPr>
        <w:jc w:val="center"/>
        <w:rPr>
          <w:rFonts w:ascii="Arial" w:hAnsi="Arial" w:cs="Arial"/>
          <w:b/>
          <w:sz w:val="20"/>
          <w:szCs w:val="20"/>
        </w:rPr>
      </w:pPr>
    </w:p>
    <w:p w14:paraId="00E6F496" w14:textId="723A63DC" w:rsidR="005703DB" w:rsidRDefault="005703DB" w:rsidP="00E52E7A">
      <w:pPr>
        <w:jc w:val="center"/>
        <w:rPr>
          <w:rFonts w:ascii="Arial" w:hAnsi="Arial" w:cs="Arial"/>
          <w:b/>
          <w:sz w:val="20"/>
          <w:szCs w:val="20"/>
        </w:rPr>
      </w:pPr>
    </w:p>
    <w:p w14:paraId="4515F305" w14:textId="78BAF954" w:rsidR="005703DB" w:rsidRDefault="005703DB" w:rsidP="00E52E7A">
      <w:pPr>
        <w:jc w:val="center"/>
        <w:rPr>
          <w:rFonts w:ascii="Arial" w:hAnsi="Arial" w:cs="Arial"/>
          <w:b/>
          <w:sz w:val="20"/>
          <w:szCs w:val="20"/>
        </w:rPr>
      </w:pPr>
    </w:p>
    <w:p w14:paraId="37FC0DF7" w14:textId="0D913C85" w:rsidR="005703DB" w:rsidRDefault="005703DB" w:rsidP="00E52E7A">
      <w:pPr>
        <w:jc w:val="center"/>
        <w:rPr>
          <w:rFonts w:ascii="Arial" w:hAnsi="Arial" w:cs="Arial"/>
          <w:b/>
          <w:sz w:val="20"/>
          <w:szCs w:val="20"/>
        </w:rPr>
      </w:pPr>
    </w:p>
    <w:p w14:paraId="17CB6CD2" w14:textId="6D37F6FE" w:rsidR="005703DB" w:rsidRDefault="005703DB" w:rsidP="00E52E7A">
      <w:pPr>
        <w:jc w:val="center"/>
        <w:rPr>
          <w:rFonts w:ascii="Arial" w:hAnsi="Arial" w:cs="Arial"/>
          <w:b/>
          <w:sz w:val="20"/>
          <w:szCs w:val="20"/>
        </w:rPr>
      </w:pPr>
    </w:p>
    <w:p w14:paraId="170B5587" w14:textId="13391132" w:rsidR="005703DB" w:rsidRDefault="005703DB" w:rsidP="00E52E7A">
      <w:pPr>
        <w:jc w:val="center"/>
        <w:rPr>
          <w:rFonts w:ascii="Arial" w:hAnsi="Arial" w:cs="Arial"/>
          <w:b/>
          <w:sz w:val="20"/>
          <w:szCs w:val="20"/>
        </w:rPr>
      </w:pPr>
    </w:p>
    <w:p w14:paraId="0F5575A5" w14:textId="19FCB841" w:rsidR="005703DB" w:rsidRDefault="005703DB" w:rsidP="00E52E7A">
      <w:pPr>
        <w:jc w:val="center"/>
        <w:rPr>
          <w:rFonts w:ascii="Arial" w:hAnsi="Arial" w:cs="Arial"/>
          <w:b/>
          <w:sz w:val="20"/>
          <w:szCs w:val="20"/>
        </w:rPr>
      </w:pPr>
    </w:p>
    <w:p w14:paraId="0F35595A" w14:textId="5057A1CC" w:rsidR="005703DB" w:rsidRDefault="005703DB" w:rsidP="00E52E7A">
      <w:pPr>
        <w:jc w:val="center"/>
        <w:rPr>
          <w:rFonts w:ascii="Arial" w:hAnsi="Arial" w:cs="Arial"/>
          <w:b/>
          <w:sz w:val="20"/>
          <w:szCs w:val="20"/>
        </w:rPr>
      </w:pPr>
    </w:p>
    <w:p w14:paraId="4CE6F3AA" w14:textId="72790426" w:rsidR="005703DB" w:rsidRDefault="005703DB" w:rsidP="00E52E7A">
      <w:pPr>
        <w:jc w:val="center"/>
        <w:rPr>
          <w:rFonts w:ascii="Arial" w:hAnsi="Arial" w:cs="Arial"/>
          <w:b/>
          <w:sz w:val="20"/>
          <w:szCs w:val="20"/>
        </w:rPr>
      </w:pPr>
    </w:p>
    <w:p w14:paraId="27A10F9B" w14:textId="56898EC2" w:rsidR="005703DB" w:rsidRDefault="005703DB" w:rsidP="00E52E7A">
      <w:pPr>
        <w:jc w:val="center"/>
        <w:rPr>
          <w:rFonts w:ascii="Arial" w:hAnsi="Arial" w:cs="Arial"/>
          <w:b/>
          <w:sz w:val="20"/>
          <w:szCs w:val="20"/>
        </w:rPr>
      </w:pPr>
    </w:p>
    <w:p w14:paraId="76367B7E" w14:textId="4F271097" w:rsidR="005703DB" w:rsidRDefault="005703DB" w:rsidP="00E52E7A">
      <w:pPr>
        <w:jc w:val="center"/>
        <w:rPr>
          <w:rFonts w:ascii="Arial" w:hAnsi="Arial" w:cs="Arial"/>
          <w:b/>
          <w:sz w:val="20"/>
          <w:szCs w:val="20"/>
        </w:rPr>
      </w:pPr>
    </w:p>
    <w:p w14:paraId="28B4520A" w14:textId="27B6A7BD" w:rsidR="005703DB" w:rsidRDefault="005703DB" w:rsidP="00E52E7A">
      <w:pPr>
        <w:jc w:val="center"/>
        <w:rPr>
          <w:rFonts w:ascii="Arial" w:hAnsi="Arial" w:cs="Arial"/>
          <w:b/>
          <w:sz w:val="20"/>
          <w:szCs w:val="20"/>
        </w:rPr>
      </w:pPr>
    </w:p>
    <w:p w14:paraId="254DBD20" w14:textId="3DB86379" w:rsidR="005703DB" w:rsidRDefault="005703DB" w:rsidP="00E52E7A">
      <w:pPr>
        <w:jc w:val="center"/>
        <w:rPr>
          <w:rFonts w:ascii="Arial" w:hAnsi="Arial" w:cs="Arial"/>
          <w:b/>
          <w:sz w:val="20"/>
          <w:szCs w:val="20"/>
        </w:rPr>
      </w:pPr>
    </w:p>
    <w:p w14:paraId="65CCF3FE" w14:textId="74789B7A" w:rsidR="005703DB" w:rsidRDefault="005703DB" w:rsidP="00E52E7A">
      <w:pPr>
        <w:jc w:val="center"/>
        <w:rPr>
          <w:rFonts w:ascii="Arial" w:hAnsi="Arial" w:cs="Arial"/>
          <w:b/>
          <w:sz w:val="20"/>
          <w:szCs w:val="20"/>
        </w:rPr>
      </w:pPr>
    </w:p>
    <w:p w14:paraId="51F17FC5" w14:textId="4D94B944" w:rsidR="005703DB" w:rsidRDefault="005703DB" w:rsidP="00E52E7A">
      <w:pPr>
        <w:jc w:val="center"/>
        <w:rPr>
          <w:rFonts w:ascii="Arial" w:hAnsi="Arial" w:cs="Arial"/>
          <w:b/>
          <w:sz w:val="20"/>
          <w:szCs w:val="20"/>
        </w:rPr>
      </w:pPr>
    </w:p>
    <w:p w14:paraId="5D943341" w14:textId="598C0ECC" w:rsidR="005703DB" w:rsidRDefault="005703DB" w:rsidP="00E52E7A">
      <w:pPr>
        <w:jc w:val="center"/>
        <w:rPr>
          <w:rFonts w:ascii="Arial" w:hAnsi="Arial" w:cs="Arial"/>
          <w:b/>
          <w:sz w:val="20"/>
          <w:szCs w:val="20"/>
        </w:rPr>
      </w:pPr>
    </w:p>
    <w:p w14:paraId="6D20A084" w14:textId="33B9C012" w:rsidR="005703DB" w:rsidRDefault="005703DB" w:rsidP="00E52E7A">
      <w:pPr>
        <w:jc w:val="center"/>
        <w:rPr>
          <w:rFonts w:ascii="Arial" w:hAnsi="Arial" w:cs="Arial"/>
          <w:b/>
          <w:sz w:val="20"/>
          <w:szCs w:val="20"/>
        </w:rPr>
      </w:pPr>
    </w:p>
    <w:p w14:paraId="780A3EE3" w14:textId="09D2ADB5" w:rsidR="005703DB" w:rsidRDefault="005703DB" w:rsidP="00E52E7A">
      <w:pPr>
        <w:jc w:val="center"/>
        <w:rPr>
          <w:rFonts w:ascii="Arial" w:hAnsi="Arial" w:cs="Arial"/>
          <w:b/>
          <w:sz w:val="20"/>
          <w:szCs w:val="20"/>
        </w:rPr>
      </w:pPr>
    </w:p>
    <w:p w14:paraId="725E9D77" w14:textId="4335A2BB" w:rsidR="005703DB" w:rsidRDefault="005703DB" w:rsidP="00E52E7A">
      <w:pPr>
        <w:jc w:val="center"/>
        <w:rPr>
          <w:rFonts w:ascii="Arial" w:hAnsi="Arial" w:cs="Arial"/>
          <w:b/>
          <w:sz w:val="20"/>
          <w:szCs w:val="20"/>
        </w:rPr>
      </w:pPr>
    </w:p>
    <w:p w14:paraId="7BB0BB1E" w14:textId="11179960" w:rsidR="005703DB" w:rsidRDefault="005703DB" w:rsidP="00E52E7A">
      <w:pPr>
        <w:jc w:val="center"/>
        <w:rPr>
          <w:rFonts w:ascii="Arial" w:hAnsi="Arial" w:cs="Arial"/>
          <w:b/>
          <w:sz w:val="20"/>
          <w:szCs w:val="20"/>
        </w:rPr>
      </w:pPr>
    </w:p>
    <w:p w14:paraId="5163AC8D" w14:textId="00E54DEE" w:rsidR="005703DB" w:rsidRDefault="005703DB" w:rsidP="00E52E7A">
      <w:pPr>
        <w:jc w:val="center"/>
        <w:rPr>
          <w:rFonts w:ascii="Arial" w:hAnsi="Arial" w:cs="Arial"/>
          <w:b/>
          <w:sz w:val="20"/>
          <w:szCs w:val="20"/>
        </w:rPr>
      </w:pPr>
    </w:p>
    <w:p w14:paraId="77EB598E" w14:textId="0F58C695" w:rsidR="005703DB" w:rsidRDefault="005703DB" w:rsidP="00E52E7A">
      <w:pPr>
        <w:jc w:val="center"/>
        <w:rPr>
          <w:rFonts w:ascii="Arial" w:hAnsi="Arial" w:cs="Arial"/>
          <w:b/>
          <w:sz w:val="20"/>
          <w:szCs w:val="20"/>
        </w:rPr>
      </w:pPr>
    </w:p>
    <w:p w14:paraId="5BC6ED5C" w14:textId="6E35584E" w:rsidR="005703DB" w:rsidRDefault="005703DB" w:rsidP="00E52E7A">
      <w:pPr>
        <w:jc w:val="center"/>
        <w:rPr>
          <w:rFonts w:ascii="Arial" w:hAnsi="Arial" w:cs="Arial"/>
          <w:b/>
          <w:sz w:val="20"/>
          <w:szCs w:val="20"/>
        </w:rPr>
      </w:pPr>
    </w:p>
    <w:p w14:paraId="0F89A000" w14:textId="6A802340" w:rsidR="005703DB" w:rsidRDefault="005703DB" w:rsidP="00E52E7A">
      <w:pPr>
        <w:jc w:val="center"/>
        <w:rPr>
          <w:rFonts w:ascii="Arial" w:hAnsi="Arial" w:cs="Arial"/>
          <w:b/>
          <w:sz w:val="20"/>
          <w:szCs w:val="20"/>
        </w:rPr>
      </w:pPr>
    </w:p>
    <w:p w14:paraId="50D54FE0" w14:textId="7B6865C3" w:rsidR="005703DB" w:rsidRDefault="005703DB" w:rsidP="00E52E7A">
      <w:pPr>
        <w:jc w:val="center"/>
        <w:rPr>
          <w:rFonts w:ascii="Arial" w:hAnsi="Arial" w:cs="Arial"/>
          <w:b/>
          <w:sz w:val="20"/>
          <w:szCs w:val="20"/>
        </w:rPr>
      </w:pPr>
    </w:p>
    <w:p w14:paraId="6F14F654" w14:textId="137F302B" w:rsidR="005703DB" w:rsidRDefault="005703DB" w:rsidP="00E52E7A">
      <w:pPr>
        <w:jc w:val="center"/>
        <w:rPr>
          <w:rFonts w:ascii="Arial" w:hAnsi="Arial" w:cs="Arial"/>
          <w:b/>
          <w:sz w:val="20"/>
          <w:szCs w:val="20"/>
        </w:rPr>
      </w:pPr>
    </w:p>
    <w:p w14:paraId="11679001" w14:textId="03739E2A" w:rsidR="005703DB" w:rsidRDefault="005703DB" w:rsidP="00E52E7A">
      <w:pPr>
        <w:jc w:val="center"/>
        <w:rPr>
          <w:rFonts w:ascii="Arial" w:hAnsi="Arial" w:cs="Arial"/>
          <w:b/>
          <w:sz w:val="20"/>
          <w:szCs w:val="20"/>
        </w:rPr>
      </w:pPr>
    </w:p>
    <w:p w14:paraId="0587711A" w14:textId="341C1C3A" w:rsidR="005703DB" w:rsidRDefault="005703DB" w:rsidP="00E52E7A">
      <w:pPr>
        <w:jc w:val="center"/>
        <w:rPr>
          <w:rFonts w:ascii="Arial" w:hAnsi="Arial" w:cs="Arial"/>
          <w:b/>
          <w:sz w:val="20"/>
          <w:szCs w:val="20"/>
        </w:rPr>
      </w:pPr>
    </w:p>
    <w:p w14:paraId="3573B9FB" w14:textId="3CE2C75E" w:rsidR="005703DB" w:rsidRDefault="005703DB" w:rsidP="00E52E7A">
      <w:pPr>
        <w:jc w:val="center"/>
        <w:rPr>
          <w:rFonts w:ascii="Arial" w:hAnsi="Arial" w:cs="Arial"/>
          <w:b/>
          <w:sz w:val="20"/>
          <w:szCs w:val="20"/>
        </w:rPr>
      </w:pPr>
    </w:p>
    <w:p w14:paraId="630732AB" w14:textId="11F26D04" w:rsidR="005703DB" w:rsidRDefault="005703DB" w:rsidP="00E52E7A">
      <w:pPr>
        <w:jc w:val="center"/>
        <w:rPr>
          <w:rFonts w:ascii="Arial" w:hAnsi="Arial" w:cs="Arial"/>
          <w:b/>
          <w:sz w:val="20"/>
          <w:szCs w:val="20"/>
        </w:rPr>
      </w:pPr>
    </w:p>
    <w:p w14:paraId="1C4CF7EA" w14:textId="5AE59979" w:rsidR="005703DB" w:rsidRDefault="005703DB" w:rsidP="00E52E7A">
      <w:pPr>
        <w:jc w:val="center"/>
        <w:rPr>
          <w:rFonts w:ascii="Arial" w:hAnsi="Arial" w:cs="Arial"/>
          <w:b/>
          <w:sz w:val="20"/>
          <w:szCs w:val="20"/>
        </w:rPr>
      </w:pPr>
    </w:p>
    <w:p w14:paraId="353D9E95" w14:textId="0F4198E1" w:rsidR="005703DB" w:rsidRDefault="005703DB" w:rsidP="00E52E7A">
      <w:pPr>
        <w:jc w:val="center"/>
        <w:rPr>
          <w:rFonts w:ascii="Arial" w:hAnsi="Arial" w:cs="Arial"/>
          <w:b/>
          <w:sz w:val="20"/>
          <w:szCs w:val="20"/>
        </w:rPr>
      </w:pPr>
    </w:p>
    <w:p w14:paraId="6292AB3B" w14:textId="7DAF20F7" w:rsidR="005703DB" w:rsidRDefault="005703DB" w:rsidP="00E52E7A">
      <w:pPr>
        <w:jc w:val="center"/>
        <w:rPr>
          <w:rFonts w:ascii="Arial" w:hAnsi="Arial" w:cs="Arial"/>
          <w:b/>
          <w:sz w:val="20"/>
          <w:szCs w:val="20"/>
        </w:rPr>
      </w:pPr>
    </w:p>
    <w:p w14:paraId="429095B2" w14:textId="420BC928" w:rsidR="005703DB" w:rsidRDefault="005703DB" w:rsidP="00E52E7A">
      <w:pPr>
        <w:jc w:val="center"/>
        <w:rPr>
          <w:rFonts w:ascii="Arial" w:hAnsi="Arial" w:cs="Arial"/>
          <w:b/>
          <w:sz w:val="20"/>
          <w:szCs w:val="20"/>
        </w:rPr>
      </w:pPr>
    </w:p>
    <w:p w14:paraId="5930E23D" w14:textId="2A00BAF7" w:rsidR="005703DB" w:rsidRDefault="005703DB" w:rsidP="00E52E7A">
      <w:pPr>
        <w:jc w:val="center"/>
        <w:rPr>
          <w:rFonts w:ascii="Arial" w:hAnsi="Arial" w:cs="Arial"/>
          <w:b/>
          <w:sz w:val="20"/>
          <w:szCs w:val="20"/>
        </w:rPr>
      </w:pPr>
    </w:p>
    <w:p w14:paraId="79115916" w14:textId="15C42A1F" w:rsidR="005703DB" w:rsidRDefault="005703DB" w:rsidP="00E52E7A">
      <w:pPr>
        <w:jc w:val="center"/>
        <w:rPr>
          <w:rFonts w:ascii="Arial" w:hAnsi="Arial" w:cs="Arial"/>
          <w:b/>
          <w:sz w:val="20"/>
          <w:szCs w:val="20"/>
        </w:rPr>
      </w:pPr>
    </w:p>
    <w:p w14:paraId="21909412" w14:textId="459A13C1" w:rsidR="005703DB" w:rsidRDefault="005703DB" w:rsidP="00E52E7A">
      <w:pPr>
        <w:jc w:val="center"/>
        <w:rPr>
          <w:rFonts w:ascii="Arial" w:hAnsi="Arial" w:cs="Arial"/>
          <w:b/>
          <w:sz w:val="20"/>
          <w:szCs w:val="20"/>
        </w:rPr>
      </w:pPr>
    </w:p>
    <w:p w14:paraId="42F4A948" w14:textId="4C5283BB" w:rsidR="005703DB" w:rsidRDefault="005703DB" w:rsidP="00E52E7A">
      <w:pPr>
        <w:jc w:val="center"/>
        <w:rPr>
          <w:rFonts w:ascii="Arial" w:hAnsi="Arial" w:cs="Arial"/>
          <w:b/>
          <w:sz w:val="20"/>
          <w:szCs w:val="20"/>
        </w:rPr>
      </w:pPr>
    </w:p>
    <w:p w14:paraId="149480F7" w14:textId="3DCC9BB7" w:rsidR="005703DB" w:rsidRDefault="005703DB" w:rsidP="00E52E7A">
      <w:pPr>
        <w:jc w:val="center"/>
        <w:rPr>
          <w:rFonts w:ascii="Arial" w:hAnsi="Arial" w:cs="Arial"/>
          <w:b/>
          <w:sz w:val="20"/>
          <w:szCs w:val="20"/>
        </w:rPr>
      </w:pPr>
    </w:p>
    <w:p w14:paraId="6D7EA2CE" w14:textId="05A4B637" w:rsidR="005703DB" w:rsidRDefault="005703DB" w:rsidP="00E52E7A">
      <w:pPr>
        <w:jc w:val="center"/>
        <w:rPr>
          <w:rFonts w:ascii="Arial" w:hAnsi="Arial" w:cs="Arial"/>
          <w:b/>
          <w:sz w:val="20"/>
          <w:szCs w:val="20"/>
        </w:rPr>
      </w:pPr>
    </w:p>
    <w:p w14:paraId="1AEF1DD8" w14:textId="50D828B7" w:rsidR="005703DB" w:rsidRDefault="005703DB" w:rsidP="00E52E7A">
      <w:pPr>
        <w:jc w:val="center"/>
        <w:rPr>
          <w:rFonts w:ascii="Arial" w:hAnsi="Arial" w:cs="Arial"/>
          <w:b/>
          <w:sz w:val="20"/>
          <w:szCs w:val="20"/>
        </w:rPr>
      </w:pPr>
    </w:p>
    <w:p w14:paraId="0F9ECE3F" w14:textId="5CCFC9B3" w:rsidR="005703DB" w:rsidRDefault="005703DB" w:rsidP="00E52E7A">
      <w:pPr>
        <w:jc w:val="center"/>
        <w:rPr>
          <w:rFonts w:ascii="Arial" w:hAnsi="Arial" w:cs="Arial"/>
          <w:b/>
          <w:sz w:val="20"/>
          <w:szCs w:val="20"/>
        </w:rPr>
      </w:pPr>
    </w:p>
    <w:p w14:paraId="2A79B3AB" w14:textId="2EE7AD3A" w:rsidR="005703DB" w:rsidRDefault="005703DB" w:rsidP="00E52E7A">
      <w:pPr>
        <w:jc w:val="center"/>
        <w:rPr>
          <w:rFonts w:ascii="Arial" w:hAnsi="Arial" w:cs="Arial"/>
          <w:b/>
          <w:sz w:val="20"/>
          <w:szCs w:val="20"/>
        </w:rPr>
      </w:pPr>
    </w:p>
    <w:p w14:paraId="3FE277E0" w14:textId="77777777" w:rsidR="005703DB" w:rsidRDefault="005703DB"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2DCD98BE"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0B35B0">
              <w:rPr>
                <w:rFonts w:ascii="Arial" w:hAnsi="Arial" w:cs="Arial"/>
                <w:sz w:val="20"/>
                <w:szCs w:val="20"/>
              </w:rPr>
              <w:t>35</w:t>
            </w:r>
            <w:r w:rsidR="000F603F">
              <w:rPr>
                <w:rFonts w:ascii="Arial" w:hAnsi="Arial" w:cs="Arial"/>
                <w:sz w:val="20"/>
                <w:szCs w:val="20"/>
              </w:rPr>
              <w:t xml:space="preserve"> </w:t>
            </w:r>
          </w:p>
          <w:p w14:paraId="783A2DDA" w14:textId="28B077BD" w:rsidR="005B65EB" w:rsidRPr="00710EAB" w:rsidRDefault="005B65EB" w:rsidP="00214CEC">
            <w:pPr>
              <w:pStyle w:val="NoSpacing"/>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A5AAF8" w14:textId="6EE6056A" w:rsidR="00DB55BB" w:rsidRDefault="00DB55BB" w:rsidP="00B5449B">
      <w:pPr>
        <w:suppressAutoHyphens w:val="0"/>
        <w:ind w:left="142" w:hanging="142"/>
        <w:jc w:val="center"/>
        <w:rPr>
          <w:rFonts w:ascii="Arial" w:eastAsia="Calibri" w:hAnsi="Arial" w:cs="Arial"/>
          <w:b/>
          <w:bCs/>
          <w:sz w:val="20"/>
          <w:szCs w:val="20"/>
        </w:rPr>
      </w:pPr>
      <w:r>
        <w:rPr>
          <w:rFonts w:ascii="Arial" w:eastAsia="Calibri" w:hAnsi="Arial" w:cs="Arial"/>
          <w:b/>
          <w:bCs/>
          <w:sz w:val="20"/>
          <w:szCs w:val="20"/>
        </w:rPr>
        <w:t xml:space="preserve"> </w:t>
      </w:r>
    </w:p>
    <w:p w14:paraId="0CA247D6" w14:textId="77777777" w:rsidR="00DB55BB" w:rsidRPr="00EC325E" w:rsidRDefault="00DB55BB" w:rsidP="00DB55BB">
      <w:pPr>
        <w:suppressAutoHyphens w:val="0"/>
        <w:ind w:left="142" w:hanging="142"/>
        <w:jc w:val="center"/>
        <w:rPr>
          <w:rFonts w:ascii="Arial" w:eastAsia="Calibri" w:hAnsi="Arial" w:cs="Arial"/>
          <w:b/>
          <w:bCs/>
          <w:sz w:val="20"/>
          <w:szCs w:val="20"/>
        </w:rPr>
      </w:pPr>
      <w:r w:rsidRPr="00EC325E">
        <w:rPr>
          <w:rFonts w:ascii="Arial" w:eastAsia="Calibri" w:hAnsi="Arial" w:cs="Arial"/>
          <w:b/>
          <w:bCs/>
          <w:sz w:val="20"/>
          <w:szCs w:val="20"/>
        </w:rPr>
        <w:t>TEHNISKĀ SPECIFIKĀCIJA</w:t>
      </w:r>
    </w:p>
    <w:p w14:paraId="48AA984F" w14:textId="77777777" w:rsidR="00DB55BB" w:rsidRPr="00EC325E" w:rsidRDefault="00DB55BB" w:rsidP="00DB55BB">
      <w:pPr>
        <w:suppressAutoHyphens w:val="0"/>
        <w:ind w:left="142" w:hanging="142"/>
        <w:jc w:val="center"/>
        <w:rPr>
          <w:rFonts w:ascii="Arial" w:eastAsia="Calibri" w:hAnsi="Arial" w:cs="Arial"/>
          <w:b/>
          <w:bCs/>
          <w:sz w:val="20"/>
          <w:szCs w:val="20"/>
        </w:rPr>
      </w:pPr>
    </w:p>
    <w:p w14:paraId="47F6381F" w14:textId="492A1B1C" w:rsidR="001760A4" w:rsidRPr="00A623A1" w:rsidRDefault="001760A4" w:rsidP="001760A4">
      <w:pPr>
        <w:numPr>
          <w:ilvl w:val="0"/>
          <w:numId w:val="31"/>
        </w:numPr>
        <w:tabs>
          <w:tab w:val="left" w:pos="0"/>
          <w:tab w:val="left" w:pos="426"/>
        </w:tabs>
        <w:suppressAutoHyphens w:val="0"/>
        <w:jc w:val="both"/>
        <w:rPr>
          <w:rFonts w:ascii="Arial" w:eastAsia="Calibri" w:hAnsi="Arial" w:cs="Arial"/>
          <w:sz w:val="20"/>
          <w:szCs w:val="20"/>
        </w:rPr>
      </w:pPr>
      <w:r w:rsidRPr="00750EA4">
        <w:rPr>
          <w:rFonts w:ascii="Arial" w:eastAsia="Calibri" w:hAnsi="Arial" w:cs="Arial"/>
          <w:sz w:val="20"/>
          <w:szCs w:val="20"/>
        </w:rPr>
        <w:t>Pretendentam jānodrošina kvalitatīva ēdināšanas pakalpojuma sni</w:t>
      </w:r>
      <w:r>
        <w:rPr>
          <w:rFonts w:ascii="Arial" w:eastAsia="Calibri" w:hAnsi="Arial" w:cs="Arial"/>
          <w:sz w:val="20"/>
          <w:szCs w:val="20"/>
        </w:rPr>
        <w:t>egšana mācību gada laikā: ēdienu</w:t>
      </w:r>
      <w:r w:rsidRPr="00750EA4">
        <w:rPr>
          <w:rFonts w:ascii="Arial" w:eastAsia="Calibri" w:hAnsi="Arial" w:cs="Arial"/>
          <w:sz w:val="20"/>
          <w:szCs w:val="20"/>
        </w:rPr>
        <w:t xml:space="preserve"> (brokastu</w:t>
      </w:r>
      <w:r>
        <w:rPr>
          <w:rFonts w:ascii="Arial" w:eastAsia="Calibri" w:hAnsi="Arial" w:cs="Arial"/>
          <w:sz w:val="20"/>
          <w:szCs w:val="20"/>
        </w:rPr>
        <w:t>, pusdienu) gatavošana un ēdienu</w:t>
      </w:r>
      <w:r w:rsidRPr="00750EA4">
        <w:rPr>
          <w:rFonts w:ascii="Arial" w:eastAsia="Calibri" w:hAnsi="Arial" w:cs="Arial"/>
          <w:sz w:val="20"/>
          <w:szCs w:val="20"/>
        </w:rPr>
        <w:t xml:space="preserve"> izdale, ēdien</w:t>
      </w:r>
      <w:r>
        <w:rPr>
          <w:rFonts w:ascii="Arial" w:eastAsia="Calibri" w:hAnsi="Arial" w:cs="Arial"/>
          <w:sz w:val="20"/>
          <w:szCs w:val="20"/>
        </w:rPr>
        <w:t>u</w:t>
      </w:r>
      <w:r w:rsidRPr="00750EA4">
        <w:rPr>
          <w:rFonts w:ascii="Arial" w:eastAsia="Calibri" w:hAnsi="Arial" w:cs="Arial"/>
          <w:sz w:val="20"/>
          <w:szCs w:val="20"/>
        </w:rPr>
        <w:t xml:space="preserve"> izsniegšanas procesa organizēšan</w:t>
      </w:r>
      <w:r>
        <w:rPr>
          <w:rFonts w:ascii="Arial" w:eastAsia="Calibri" w:hAnsi="Arial" w:cs="Arial"/>
          <w:sz w:val="20"/>
          <w:szCs w:val="20"/>
        </w:rPr>
        <w:t>a un sadalīšana porcijās, ēdienu</w:t>
      </w:r>
      <w:r w:rsidRPr="00750EA4">
        <w:rPr>
          <w:rFonts w:ascii="Arial" w:eastAsia="Calibri" w:hAnsi="Arial" w:cs="Arial"/>
          <w:sz w:val="20"/>
          <w:szCs w:val="20"/>
        </w:rPr>
        <w:t xml:space="preserve"> izdales līnijas organizēšana, tai skaitā, galdu klāšana, galdu novākšana, t</w:t>
      </w:r>
      <w:r w:rsidR="0016304C">
        <w:rPr>
          <w:rFonts w:ascii="Arial" w:eastAsia="Calibri" w:hAnsi="Arial" w:cs="Arial"/>
          <w:sz w:val="20"/>
          <w:szCs w:val="20"/>
        </w:rPr>
        <w:t>rauku mazgāšana</w:t>
      </w:r>
      <w:r w:rsidR="0016304C" w:rsidRPr="00367803">
        <w:rPr>
          <w:rFonts w:ascii="Arial" w:eastAsia="Calibri" w:hAnsi="Arial" w:cs="Arial"/>
          <w:sz w:val="20"/>
          <w:szCs w:val="20"/>
        </w:rPr>
        <w:t>,</w:t>
      </w:r>
      <w:r w:rsidRPr="00367803">
        <w:rPr>
          <w:rFonts w:ascii="Arial" w:eastAsia="Calibri" w:hAnsi="Arial" w:cs="Arial"/>
          <w:sz w:val="20"/>
          <w:szCs w:val="20"/>
        </w:rPr>
        <w:t xml:space="preserve"> </w:t>
      </w:r>
      <w:r w:rsidR="001E5DD3" w:rsidRPr="00367803">
        <w:rPr>
          <w:rFonts w:ascii="Arial" w:eastAsia="Calibri" w:hAnsi="Arial" w:cs="Arial"/>
          <w:sz w:val="20"/>
          <w:szCs w:val="20"/>
        </w:rPr>
        <w:t>higiēnas prasību ievērošana</w:t>
      </w:r>
      <w:r w:rsidR="00AF1120" w:rsidRPr="00367803">
        <w:rPr>
          <w:rFonts w:ascii="Arial" w:eastAsia="Calibri" w:hAnsi="Arial" w:cs="Arial"/>
          <w:sz w:val="20"/>
          <w:szCs w:val="20"/>
        </w:rPr>
        <w:t xml:space="preserve"> </w:t>
      </w:r>
      <w:r w:rsidRPr="00367803">
        <w:rPr>
          <w:rFonts w:ascii="Arial" w:eastAsia="Calibri" w:hAnsi="Arial" w:cs="Arial"/>
          <w:sz w:val="20"/>
          <w:szCs w:val="20"/>
        </w:rPr>
        <w:t xml:space="preserve">u.t.t., </w:t>
      </w:r>
      <w:r w:rsidRPr="00367803">
        <w:rPr>
          <w:rFonts w:ascii="Arial" w:hAnsi="Arial" w:cs="Arial"/>
          <w:sz w:val="20"/>
          <w:szCs w:val="20"/>
        </w:rPr>
        <w:t xml:space="preserve">Oskara Kalpaka Liepājas </w:t>
      </w:r>
      <w:r w:rsidRPr="00367803">
        <w:rPr>
          <w:rFonts w:ascii="Arial" w:hAnsi="Arial" w:cs="Arial"/>
          <w:bCs/>
          <w:sz w:val="20"/>
          <w:szCs w:val="20"/>
          <w:lang w:eastAsia="en-US"/>
        </w:rPr>
        <w:t>15.vidusskolas</w:t>
      </w:r>
      <w:r w:rsidRPr="00367803">
        <w:rPr>
          <w:rFonts w:ascii="Arial" w:eastAsia="Calibri" w:hAnsi="Arial" w:cs="Arial"/>
          <w:bCs/>
          <w:sz w:val="20"/>
          <w:szCs w:val="20"/>
          <w:lang w:eastAsia="en-US"/>
        </w:rPr>
        <w:t xml:space="preserve"> izglītojamiem un darbiniekiem.</w:t>
      </w:r>
      <w:r w:rsidRPr="00367803">
        <w:rPr>
          <w:rFonts w:ascii="Arial" w:eastAsia="Calibri" w:hAnsi="Arial" w:cs="Arial"/>
          <w:sz w:val="20"/>
          <w:szCs w:val="20"/>
        </w:rPr>
        <w:t xml:space="preserve"> </w:t>
      </w:r>
      <w:r w:rsidRPr="00367803">
        <w:rPr>
          <w:rFonts w:ascii="Arial" w:eastAsia="Calibri" w:hAnsi="Arial" w:cs="Arial"/>
          <w:bCs/>
          <w:sz w:val="20"/>
          <w:szCs w:val="20"/>
          <w:lang w:eastAsia="en-US"/>
        </w:rPr>
        <w:t>Ēdienu gatavošana</w:t>
      </w:r>
      <w:r w:rsidRPr="00816E10">
        <w:rPr>
          <w:rFonts w:ascii="Arial" w:eastAsia="Calibri" w:hAnsi="Arial" w:cs="Arial"/>
          <w:bCs/>
          <w:sz w:val="20"/>
          <w:szCs w:val="20"/>
          <w:lang w:eastAsia="en-US"/>
        </w:rPr>
        <w:t xml:space="preserve"> un izdale jānodrošina </w:t>
      </w:r>
      <w:r w:rsidRPr="006C5885">
        <w:rPr>
          <w:rFonts w:ascii="Arial" w:hAnsi="Arial" w:cs="Arial"/>
          <w:bCs/>
          <w:sz w:val="20"/>
          <w:szCs w:val="20"/>
          <w:lang w:eastAsia="en-US"/>
        </w:rPr>
        <w:t>Oskara Kalpaka Liepājas 15.vidusskolas</w:t>
      </w:r>
      <w:r>
        <w:rPr>
          <w:rFonts w:ascii="Arial" w:eastAsia="Calibri" w:hAnsi="Arial" w:cs="Arial"/>
          <w:sz w:val="20"/>
          <w:szCs w:val="20"/>
        </w:rPr>
        <w:t xml:space="preserve"> </w:t>
      </w:r>
      <w:r w:rsidRPr="00816E10">
        <w:rPr>
          <w:rFonts w:ascii="Arial" w:eastAsia="Calibri" w:hAnsi="Arial" w:cs="Arial"/>
          <w:bCs/>
          <w:sz w:val="20"/>
          <w:szCs w:val="20"/>
          <w:lang w:eastAsia="en-US"/>
        </w:rPr>
        <w:t xml:space="preserve">telpās </w:t>
      </w:r>
      <w:r w:rsidRPr="006C5885">
        <w:rPr>
          <w:rFonts w:ascii="Arial" w:hAnsi="Arial" w:cs="Arial"/>
          <w:bCs/>
          <w:sz w:val="20"/>
          <w:szCs w:val="20"/>
          <w:lang w:eastAsia="en-US"/>
        </w:rPr>
        <w:t>Oskara Kalpaka ielā 96</w:t>
      </w:r>
      <w:r>
        <w:rPr>
          <w:rFonts w:ascii="Arial" w:hAnsi="Arial" w:cs="Arial"/>
          <w:bCs/>
          <w:sz w:val="20"/>
          <w:szCs w:val="20"/>
          <w:lang w:eastAsia="en-US"/>
        </w:rPr>
        <w:t xml:space="preserve">, </w:t>
      </w:r>
      <w:r w:rsidRPr="00750EA4">
        <w:rPr>
          <w:rFonts w:ascii="Arial" w:eastAsia="Calibri" w:hAnsi="Arial" w:cs="Arial"/>
          <w:bCs/>
          <w:sz w:val="20"/>
          <w:szCs w:val="20"/>
          <w:lang w:eastAsia="en-US"/>
        </w:rPr>
        <w:t xml:space="preserve">Liepājā. </w:t>
      </w:r>
      <w:r w:rsidRPr="00750EA4">
        <w:rPr>
          <w:rFonts w:ascii="Arial" w:eastAsia="Calibri" w:hAnsi="Arial" w:cs="Arial"/>
          <w:sz w:val="20"/>
          <w:szCs w:val="20"/>
        </w:rPr>
        <w:t xml:space="preserve">Izvēles ēdienkartes brokastu un pusdienu </w:t>
      </w:r>
      <w:r>
        <w:rPr>
          <w:rFonts w:ascii="Arial" w:eastAsia="Calibri" w:hAnsi="Arial" w:cs="Arial"/>
          <w:sz w:val="20"/>
          <w:szCs w:val="20"/>
        </w:rPr>
        <w:t>ēdienu pasniegšana notiek ēdienu</w:t>
      </w:r>
      <w:r w:rsidRPr="00750EA4">
        <w:rPr>
          <w:rFonts w:ascii="Arial" w:eastAsia="Calibri" w:hAnsi="Arial" w:cs="Arial"/>
          <w:sz w:val="20"/>
          <w:szCs w:val="20"/>
        </w:rPr>
        <w:t xml:space="preserve"> izdales līnijā, komplekso pusdienu pasniegšana notiek ēdamzālē, </w:t>
      </w:r>
      <w:r w:rsidRPr="00A623A1">
        <w:rPr>
          <w:rFonts w:ascii="Arial" w:eastAsia="Calibri" w:hAnsi="Arial" w:cs="Arial"/>
          <w:sz w:val="20"/>
          <w:szCs w:val="20"/>
        </w:rPr>
        <w:t>kas ir aprīkota ar galdiem un krēsliem.</w:t>
      </w:r>
    </w:p>
    <w:p w14:paraId="2F643766" w14:textId="77777777" w:rsidR="001760A4" w:rsidRDefault="001760A4" w:rsidP="001760A4">
      <w:pPr>
        <w:pStyle w:val="NoSpacing1"/>
        <w:tabs>
          <w:tab w:val="left" w:pos="0"/>
          <w:tab w:val="left" w:pos="426"/>
        </w:tabs>
        <w:suppressAutoHyphens w:val="0"/>
        <w:ind w:left="643"/>
        <w:jc w:val="both"/>
        <w:rPr>
          <w:rFonts w:ascii="Arial" w:hAnsi="Arial" w:cs="Arial"/>
          <w:sz w:val="20"/>
          <w:szCs w:val="20"/>
        </w:rPr>
      </w:pPr>
    </w:p>
    <w:p w14:paraId="42757045" w14:textId="77777777" w:rsidR="00DB55BB" w:rsidRPr="001772DA" w:rsidRDefault="00DB55BB" w:rsidP="00DB55BB">
      <w:pPr>
        <w:pStyle w:val="ListParagraph"/>
        <w:numPr>
          <w:ilvl w:val="0"/>
          <w:numId w:val="31"/>
        </w:numPr>
        <w:tabs>
          <w:tab w:val="left" w:pos="0"/>
          <w:tab w:val="left" w:pos="426"/>
        </w:tabs>
        <w:jc w:val="both"/>
        <w:rPr>
          <w:rFonts w:ascii="Arial" w:hAnsi="Arial" w:cs="Arial"/>
          <w:sz w:val="20"/>
          <w:szCs w:val="20"/>
        </w:rPr>
      </w:pPr>
      <w:r w:rsidRPr="001772DA">
        <w:rPr>
          <w:rFonts w:ascii="Arial" w:hAnsi="Arial" w:cs="Arial"/>
          <w:sz w:val="20"/>
          <w:szCs w:val="20"/>
        </w:rPr>
        <w:t>Izglītojamo skaits izglītības iestādē: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838"/>
      </w:tblGrid>
      <w:tr w:rsidR="00DB55BB" w:rsidRPr="00EC325E" w14:paraId="310C3DB2" w14:textId="77777777" w:rsidTr="003B297D">
        <w:tc>
          <w:tcPr>
            <w:tcW w:w="4645" w:type="dxa"/>
            <w:tcBorders>
              <w:top w:val="single" w:sz="4" w:space="0" w:color="auto"/>
              <w:left w:val="single" w:sz="4" w:space="0" w:color="auto"/>
              <w:bottom w:val="single" w:sz="4" w:space="0" w:color="auto"/>
              <w:right w:val="single" w:sz="4" w:space="0" w:color="auto"/>
            </w:tcBorders>
          </w:tcPr>
          <w:p w14:paraId="2E60D2BF" w14:textId="77777777" w:rsidR="00DB55BB" w:rsidRPr="00EC325E" w:rsidRDefault="00DB55BB" w:rsidP="003B297D">
            <w:pPr>
              <w:rPr>
                <w:rFonts w:ascii="Arial" w:hAnsi="Arial" w:cs="Arial"/>
                <w:sz w:val="20"/>
                <w:szCs w:val="20"/>
              </w:rPr>
            </w:pPr>
            <w:r w:rsidRPr="00EC325E">
              <w:rPr>
                <w:rFonts w:ascii="Arial" w:hAnsi="Arial" w:cs="Arial"/>
                <w:sz w:val="20"/>
                <w:szCs w:val="20"/>
              </w:rPr>
              <w:t>Izglītības iestāde</w:t>
            </w:r>
          </w:p>
        </w:tc>
        <w:tc>
          <w:tcPr>
            <w:tcW w:w="5136" w:type="dxa"/>
          </w:tcPr>
          <w:p w14:paraId="5381AE65" w14:textId="77777777" w:rsidR="00DB55BB" w:rsidRPr="00EC325E" w:rsidRDefault="00DB55BB" w:rsidP="003B297D">
            <w:pPr>
              <w:rPr>
                <w:rFonts w:ascii="Arial" w:hAnsi="Arial" w:cs="Arial"/>
                <w:sz w:val="20"/>
                <w:szCs w:val="20"/>
              </w:rPr>
            </w:pPr>
            <w:r w:rsidRPr="00EC325E">
              <w:rPr>
                <w:rFonts w:ascii="Arial" w:hAnsi="Arial" w:cs="Arial"/>
                <w:sz w:val="20"/>
                <w:szCs w:val="20"/>
              </w:rPr>
              <w:t xml:space="preserve">Izglītojamo skaits  </w:t>
            </w:r>
          </w:p>
        </w:tc>
      </w:tr>
      <w:tr w:rsidR="00DB55BB" w:rsidRPr="00EC325E" w14:paraId="1A5B4D48" w14:textId="77777777" w:rsidTr="003B297D">
        <w:tc>
          <w:tcPr>
            <w:tcW w:w="4645" w:type="dxa"/>
            <w:tcBorders>
              <w:top w:val="single" w:sz="4" w:space="0" w:color="auto"/>
              <w:left w:val="single" w:sz="4" w:space="0" w:color="auto"/>
              <w:bottom w:val="single" w:sz="4" w:space="0" w:color="auto"/>
              <w:right w:val="single" w:sz="4" w:space="0" w:color="auto"/>
            </w:tcBorders>
          </w:tcPr>
          <w:p w14:paraId="3DA7A9CF" w14:textId="24044E20" w:rsidR="00DB55BB" w:rsidRPr="00EC325E" w:rsidRDefault="00530DAA" w:rsidP="003B297D">
            <w:pPr>
              <w:rPr>
                <w:rFonts w:ascii="Arial" w:hAnsi="Arial" w:cs="Arial"/>
                <w:sz w:val="20"/>
                <w:szCs w:val="20"/>
              </w:rPr>
            </w:pPr>
            <w:r>
              <w:rPr>
                <w:rFonts w:ascii="Arial" w:hAnsi="Arial" w:cs="Arial"/>
                <w:bCs/>
                <w:sz w:val="20"/>
                <w:szCs w:val="20"/>
                <w:lang w:eastAsia="zh-CN"/>
              </w:rPr>
              <w:t xml:space="preserve"> </w:t>
            </w:r>
          </w:p>
          <w:p w14:paraId="044359FA" w14:textId="2607C977" w:rsidR="00530DAA" w:rsidRDefault="00BA7913" w:rsidP="003B297D">
            <w:pPr>
              <w:rPr>
                <w:rFonts w:ascii="Arial" w:hAnsi="Arial" w:cs="Arial"/>
                <w:bCs/>
                <w:sz w:val="20"/>
                <w:szCs w:val="20"/>
                <w:lang w:eastAsia="en-US"/>
              </w:rPr>
            </w:pPr>
            <w:r w:rsidRPr="006C5885">
              <w:rPr>
                <w:rFonts w:ascii="Arial" w:hAnsi="Arial" w:cs="Arial"/>
                <w:bCs/>
                <w:sz w:val="20"/>
                <w:szCs w:val="20"/>
                <w:lang w:eastAsia="en-US"/>
              </w:rPr>
              <w:t xml:space="preserve">Oskara Kalpaka </w:t>
            </w:r>
            <w:r w:rsidR="00530DAA">
              <w:rPr>
                <w:rFonts w:ascii="Arial" w:hAnsi="Arial" w:cs="Arial"/>
                <w:bCs/>
                <w:sz w:val="20"/>
                <w:szCs w:val="20"/>
                <w:lang w:eastAsia="en-US"/>
              </w:rPr>
              <w:t>Liepājas 15.vidusskola</w:t>
            </w:r>
          </w:p>
          <w:p w14:paraId="642A435D" w14:textId="5440C89D" w:rsidR="00DB55BB" w:rsidRPr="00EC325E" w:rsidRDefault="00530DAA" w:rsidP="003B297D">
            <w:pPr>
              <w:rPr>
                <w:rFonts w:ascii="Arial" w:hAnsi="Arial" w:cs="Arial"/>
                <w:sz w:val="20"/>
                <w:szCs w:val="20"/>
              </w:rPr>
            </w:pPr>
            <w:r w:rsidRPr="006C5885">
              <w:rPr>
                <w:rFonts w:ascii="Arial" w:hAnsi="Arial" w:cs="Arial"/>
                <w:bCs/>
                <w:sz w:val="20"/>
                <w:szCs w:val="20"/>
                <w:lang w:eastAsia="en-US"/>
              </w:rPr>
              <w:t>Oskara Kalpaka ielā 96</w:t>
            </w:r>
            <w:r>
              <w:rPr>
                <w:rFonts w:ascii="Arial" w:hAnsi="Arial" w:cs="Arial"/>
                <w:bCs/>
                <w:sz w:val="20"/>
                <w:szCs w:val="20"/>
                <w:lang w:eastAsia="en-US"/>
              </w:rPr>
              <w:t xml:space="preserve">, </w:t>
            </w:r>
            <w:r>
              <w:rPr>
                <w:rFonts w:ascii="Arial" w:eastAsia="Calibri" w:hAnsi="Arial" w:cs="Arial"/>
                <w:bCs/>
                <w:sz w:val="20"/>
                <w:szCs w:val="20"/>
                <w:lang w:eastAsia="en-US"/>
              </w:rPr>
              <w:t>Liepājā, LV-3405</w:t>
            </w:r>
            <w:r w:rsidRPr="00750EA4">
              <w:rPr>
                <w:rFonts w:ascii="Arial" w:eastAsia="Calibri" w:hAnsi="Arial" w:cs="Arial"/>
                <w:bCs/>
                <w:sz w:val="20"/>
                <w:szCs w:val="20"/>
                <w:lang w:eastAsia="en-US"/>
              </w:rPr>
              <w:t xml:space="preserve"> </w:t>
            </w:r>
            <w:r w:rsidR="00DB55BB">
              <w:rPr>
                <w:rFonts w:ascii="Arial" w:hAnsi="Arial" w:cs="Arial"/>
                <w:sz w:val="20"/>
                <w:szCs w:val="20"/>
              </w:rPr>
              <w:t xml:space="preserve"> </w:t>
            </w:r>
          </w:p>
        </w:tc>
        <w:tc>
          <w:tcPr>
            <w:tcW w:w="5136" w:type="dxa"/>
          </w:tcPr>
          <w:p w14:paraId="44672678"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 xml:space="preserve">1. - 4. klase -    </w:t>
            </w:r>
            <w:r w:rsidRPr="00973B2B">
              <w:rPr>
                <w:rFonts w:ascii="Arial" w:hAnsi="Arial" w:cs="Arial"/>
                <w:b/>
                <w:sz w:val="20"/>
                <w:szCs w:val="20"/>
              </w:rPr>
              <w:t>387</w:t>
            </w:r>
            <w:r w:rsidRPr="00973B2B">
              <w:rPr>
                <w:rFonts w:ascii="Arial" w:hAnsi="Arial" w:cs="Arial"/>
                <w:sz w:val="20"/>
                <w:szCs w:val="20"/>
              </w:rPr>
              <w:t>,</w:t>
            </w:r>
          </w:p>
          <w:p w14:paraId="443BA1B6"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 xml:space="preserve">5. – 12. klase - </w:t>
            </w:r>
            <w:r w:rsidRPr="00973B2B">
              <w:rPr>
                <w:rFonts w:ascii="Arial" w:hAnsi="Arial" w:cs="Arial"/>
                <w:b/>
                <w:sz w:val="20"/>
                <w:szCs w:val="20"/>
              </w:rPr>
              <w:t>571</w:t>
            </w:r>
            <w:r w:rsidRPr="00973B2B">
              <w:rPr>
                <w:rFonts w:ascii="Arial" w:hAnsi="Arial" w:cs="Arial"/>
                <w:sz w:val="20"/>
                <w:szCs w:val="20"/>
              </w:rPr>
              <w:t xml:space="preserve">, </w:t>
            </w:r>
          </w:p>
          <w:p w14:paraId="3EB78DF9" w14:textId="25A98D9A" w:rsidR="00DB55BB" w:rsidRPr="00973B2B" w:rsidRDefault="00DB55BB" w:rsidP="003B297D">
            <w:pPr>
              <w:jc w:val="both"/>
              <w:rPr>
                <w:rFonts w:ascii="Arial" w:hAnsi="Arial" w:cs="Arial"/>
                <w:sz w:val="20"/>
                <w:szCs w:val="20"/>
              </w:rPr>
            </w:pPr>
            <w:r w:rsidRPr="00973B2B">
              <w:rPr>
                <w:rFonts w:ascii="Arial" w:hAnsi="Arial" w:cs="Arial"/>
                <w:sz w:val="20"/>
                <w:szCs w:val="20"/>
              </w:rPr>
              <w:t xml:space="preserve">tai skaitā, ar ārstniecības personas rakstiskiem norādījumiem: 2018./2019.mācību gadā </w:t>
            </w:r>
            <w:r w:rsidRPr="00973B2B">
              <w:rPr>
                <w:rFonts w:ascii="Arial" w:hAnsi="Arial" w:cs="Arial"/>
                <w:b/>
                <w:sz w:val="20"/>
                <w:szCs w:val="20"/>
              </w:rPr>
              <w:t>0</w:t>
            </w:r>
            <w:r w:rsidRPr="00973B2B">
              <w:rPr>
                <w:rFonts w:ascii="Arial" w:hAnsi="Arial" w:cs="Arial"/>
                <w:sz w:val="20"/>
                <w:szCs w:val="20"/>
              </w:rPr>
              <w:t xml:space="preserve"> </w:t>
            </w:r>
            <w:r w:rsidR="00973B2B" w:rsidRPr="00973B2B">
              <w:rPr>
                <w:rFonts w:ascii="Arial" w:hAnsi="Arial" w:cs="Arial"/>
                <w:sz w:val="20"/>
                <w:szCs w:val="20"/>
              </w:rPr>
              <w:t xml:space="preserve"> </w:t>
            </w:r>
          </w:p>
          <w:p w14:paraId="22CE4E8B"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1.– 4.klašu  izglītojamiem tiek nodrošināta pusdienu ēdienreize par valsts budžeta līdzekļiem 1,42 EUR ar PVN/dienā.</w:t>
            </w:r>
          </w:p>
          <w:p w14:paraId="5FA7F01A"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 xml:space="preserve">5.– 12.klašu izglītojamiem saskaņā ar Liepājas pilsētas domes 2011.gada 27.oktobra saistošiem noteikumiem Nr.13 "Par izglītojamo ēdināšanas maksas atvieglojumiem Liepājas vispārējās izglītības iestādēs", tiek piešķirtas un apmaksātas brīvpusdienas: </w:t>
            </w:r>
          </w:p>
          <w:p w14:paraId="48B30BD5"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- 100% apmērā (2018./2019.mācību gadā - 104  izglītojamiem dienā)- 1,57 EUR ar PVN/dienā,</w:t>
            </w:r>
          </w:p>
          <w:p w14:paraId="17D9C3EC" w14:textId="77777777" w:rsidR="00DB55BB" w:rsidRPr="00973B2B" w:rsidRDefault="00DB55BB" w:rsidP="003B297D">
            <w:pPr>
              <w:jc w:val="both"/>
              <w:rPr>
                <w:rFonts w:ascii="Arial" w:hAnsi="Arial" w:cs="Arial"/>
                <w:sz w:val="20"/>
                <w:szCs w:val="20"/>
              </w:rPr>
            </w:pPr>
            <w:r w:rsidRPr="00973B2B">
              <w:rPr>
                <w:rFonts w:ascii="Arial" w:hAnsi="Arial" w:cs="Arial"/>
                <w:sz w:val="20"/>
                <w:szCs w:val="20"/>
              </w:rPr>
              <w:t>- 50% apmērā (2018./2019.mācību gadā - 88 izglītojamiem dienā)- 0,78 EUR ar PVN/dienā.</w:t>
            </w:r>
          </w:p>
          <w:p w14:paraId="183DEA89" w14:textId="77777777" w:rsidR="00DB55BB" w:rsidRPr="00973B2B" w:rsidRDefault="00DB55BB" w:rsidP="003B297D">
            <w:pPr>
              <w:jc w:val="both"/>
              <w:rPr>
                <w:rFonts w:ascii="Arial" w:hAnsi="Arial" w:cs="Arial"/>
                <w:sz w:val="20"/>
                <w:szCs w:val="20"/>
              </w:rPr>
            </w:pPr>
          </w:p>
        </w:tc>
      </w:tr>
    </w:tbl>
    <w:p w14:paraId="3BB08FE2" w14:textId="77777777" w:rsidR="00DB55BB" w:rsidRPr="00EC325E" w:rsidRDefault="00DB55BB" w:rsidP="00DB55BB">
      <w:pPr>
        <w:tabs>
          <w:tab w:val="left" w:pos="0"/>
          <w:tab w:val="left" w:pos="426"/>
        </w:tabs>
        <w:suppressAutoHyphens w:val="0"/>
        <w:ind w:left="142"/>
        <w:jc w:val="both"/>
        <w:rPr>
          <w:rFonts w:ascii="Arial" w:eastAsia="Calibri" w:hAnsi="Arial" w:cs="Arial"/>
          <w:sz w:val="20"/>
          <w:szCs w:val="20"/>
        </w:rPr>
      </w:pPr>
    </w:p>
    <w:p w14:paraId="7F8CAAF0" w14:textId="77777777" w:rsidR="00DB55BB" w:rsidRPr="001501EF" w:rsidRDefault="00DB55BB" w:rsidP="00950A61">
      <w:pPr>
        <w:pStyle w:val="ListParagraph"/>
        <w:numPr>
          <w:ilvl w:val="0"/>
          <w:numId w:val="31"/>
        </w:numPr>
        <w:tabs>
          <w:tab w:val="left" w:pos="0"/>
          <w:tab w:val="left" w:pos="426"/>
        </w:tabs>
        <w:spacing w:before="120" w:after="120" w:line="240" w:lineRule="auto"/>
        <w:ind w:left="5041" w:hanging="5041"/>
        <w:jc w:val="both"/>
        <w:rPr>
          <w:rFonts w:ascii="Arial" w:hAnsi="Arial" w:cs="Arial"/>
          <w:sz w:val="20"/>
          <w:szCs w:val="20"/>
        </w:rPr>
      </w:pPr>
      <w:r>
        <w:rPr>
          <w:rFonts w:ascii="Arial" w:hAnsi="Arial" w:cs="Arial"/>
          <w:sz w:val="20"/>
          <w:szCs w:val="20"/>
        </w:rPr>
        <w:t>Brokastu ēdieni</w:t>
      </w:r>
      <w:r w:rsidRPr="00EC325E">
        <w:rPr>
          <w:rFonts w:ascii="Arial" w:hAnsi="Arial" w:cs="Arial"/>
          <w:sz w:val="20"/>
          <w:szCs w:val="20"/>
        </w:rPr>
        <w:t xml:space="preserve"> jāpiedāvā no </w:t>
      </w:r>
      <w:r w:rsidRPr="001501EF">
        <w:rPr>
          <w:rFonts w:ascii="Arial" w:hAnsi="Arial" w:cs="Arial"/>
          <w:sz w:val="20"/>
          <w:szCs w:val="20"/>
        </w:rPr>
        <w:t>pulksten 07:30</w:t>
      </w:r>
    </w:p>
    <w:p w14:paraId="5286B139" w14:textId="4C05A0DF" w:rsidR="00DB55BB" w:rsidRPr="001501EF" w:rsidRDefault="00DB55BB" w:rsidP="00950A61">
      <w:pPr>
        <w:pStyle w:val="ListParagraph"/>
        <w:numPr>
          <w:ilvl w:val="0"/>
          <w:numId w:val="31"/>
        </w:numPr>
        <w:tabs>
          <w:tab w:val="left" w:pos="0"/>
          <w:tab w:val="left" w:pos="426"/>
        </w:tabs>
        <w:spacing w:before="120" w:after="120" w:line="240" w:lineRule="auto"/>
        <w:ind w:left="0" w:firstLine="0"/>
        <w:jc w:val="both"/>
        <w:rPr>
          <w:rFonts w:ascii="Arial" w:hAnsi="Arial" w:cs="Arial"/>
          <w:sz w:val="20"/>
          <w:szCs w:val="20"/>
        </w:rPr>
      </w:pPr>
      <w:r w:rsidRPr="001501EF">
        <w:rPr>
          <w:rFonts w:ascii="Arial" w:hAnsi="Arial" w:cs="Arial"/>
          <w:sz w:val="20"/>
          <w:szCs w:val="20"/>
        </w:rPr>
        <w:t>Pusdienu ēdieni, tai skaitā kompleksās pusdienas,</w:t>
      </w:r>
      <w:r w:rsidR="00F36A4F" w:rsidRPr="001501EF">
        <w:rPr>
          <w:rFonts w:ascii="Arial" w:hAnsi="Arial" w:cs="Arial"/>
          <w:sz w:val="20"/>
          <w:szCs w:val="20"/>
        </w:rPr>
        <w:t xml:space="preserve"> jāpasniedz uzklātas</w:t>
      </w:r>
      <w:r w:rsidR="002B3C9C" w:rsidRPr="001501EF">
        <w:rPr>
          <w:rFonts w:ascii="Arial" w:hAnsi="Arial" w:cs="Arial"/>
          <w:sz w:val="20"/>
          <w:szCs w:val="20"/>
        </w:rPr>
        <w:t xml:space="preserve"> vai </w:t>
      </w:r>
      <w:r w:rsidR="00F36A4F" w:rsidRPr="001501EF">
        <w:rPr>
          <w:rFonts w:ascii="Arial" w:hAnsi="Arial" w:cs="Arial"/>
          <w:sz w:val="20"/>
          <w:szCs w:val="20"/>
        </w:rPr>
        <w:t>ēdiena izdales l</w:t>
      </w:r>
      <w:r w:rsidR="002B3C9C" w:rsidRPr="001501EF">
        <w:rPr>
          <w:rFonts w:ascii="Arial" w:hAnsi="Arial" w:cs="Arial"/>
          <w:sz w:val="20"/>
          <w:szCs w:val="20"/>
        </w:rPr>
        <w:t>īnijā</w:t>
      </w:r>
      <w:r w:rsidRPr="001501EF">
        <w:rPr>
          <w:rFonts w:ascii="Arial" w:hAnsi="Arial" w:cs="Arial"/>
          <w:sz w:val="20"/>
          <w:szCs w:val="20"/>
        </w:rPr>
        <w:t xml:space="preserve"> saskaņā ar ēdināšanas pakalpojuma sniegšanas laikiem.</w:t>
      </w:r>
    </w:p>
    <w:p w14:paraId="1449B140" w14:textId="3DB15CC5" w:rsidR="00DB55BB" w:rsidRDefault="00DB55BB" w:rsidP="00950A61">
      <w:pPr>
        <w:pStyle w:val="ListParagraph"/>
        <w:numPr>
          <w:ilvl w:val="0"/>
          <w:numId w:val="31"/>
        </w:numPr>
        <w:tabs>
          <w:tab w:val="left" w:pos="0"/>
          <w:tab w:val="left" w:pos="426"/>
        </w:tabs>
        <w:spacing w:before="120" w:after="120" w:line="240" w:lineRule="auto"/>
        <w:ind w:left="0" w:firstLine="0"/>
        <w:jc w:val="both"/>
        <w:rPr>
          <w:rFonts w:ascii="Arial" w:hAnsi="Arial" w:cs="Arial"/>
          <w:sz w:val="20"/>
          <w:szCs w:val="20"/>
        </w:rPr>
      </w:pPr>
      <w:r w:rsidRPr="001501EF">
        <w:rPr>
          <w:rFonts w:ascii="Arial" w:hAnsi="Arial" w:cs="Arial"/>
          <w:sz w:val="20"/>
          <w:szCs w:val="20"/>
        </w:rPr>
        <w:t>Izvēles ēdienkartes brokastu un pusdienu ēdienu pasniegšana ēdiena izdales līnijā jānodrošina izglītojamiem un darbiniekiem no pulksten 07:30 līdz pulksten</w:t>
      </w:r>
      <w:r w:rsidRPr="00776888">
        <w:rPr>
          <w:rFonts w:ascii="Arial" w:hAnsi="Arial" w:cs="Arial"/>
          <w:sz w:val="20"/>
          <w:szCs w:val="20"/>
        </w:rPr>
        <w:t xml:space="preserve"> 1</w:t>
      </w:r>
      <w:r>
        <w:rPr>
          <w:rFonts w:ascii="Arial" w:hAnsi="Arial" w:cs="Arial"/>
          <w:sz w:val="20"/>
          <w:szCs w:val="20"/>
        </w:rPr>
        <w:t>5:0</w:t>
      </w:r>
      <w:r w:rsidRPr="00776888">
        <w:rPr>
          <w:rFonts w:ascii="Arial" w:hAnsi="Arial" w:cs="Arial"/>
          <w:sz w:val="20"/>
          <w:szCs w:val="20"/>
        </w:rPr>
        <w:t>0.</w:t>
      </w:r>
      <w:r w:rsidR="006C071D">
        <w:rPr>
          <w:rFonts w:ascii="Arial" w:hAnsi="Arial" w:cs="Arial"/>
          <w:sz w:val="20"/>
          <w:szCs w:val="20"/>
        </w:rPr>
        <w:t xml:space="preserve"> </w:t>
      </w:r>
    </w:p>
    <w:p w14:paraId="303BAD89" w14:textId="4AC785F8" w:rsidR="006C071D" w:rsidRPr="006C071D" w:rsidRDefault="006C071D" w:rsidP="00950A61">
      <w:pPr>
        <w:tabs>
          <w:tab w:val="left" w:pos="0"/>
          <w:tab w:val="left" w:pos="426"/>
        </w:tabs>
        <w:spacing w:before="120" w:after="120"/>
        <w:jc w:val="both"/>
        <w:rPr>
          <w:rFonts w:ascii="Arial" w:hAnsi="Arial" w:cs="Arial"/>
          <w:sz w:val="20"/>
          <w:szCs w:val="20"/>
        </w:rPr>
      </w:pPr>
      <w:r>
        <w:rPr>
          <w:rFonts w:ascii="Arial" w:eastAsia="Calibri" w:hAnsi="Arial" w:cs="Arial"/>
          <w:sz w:val="20"/>
          <w:szCs w:val="20"/>
        </w:rPr>
        <w:t>6.</w:t>
      </w:r>
      <w:r w:rsidR="00DB55BB" w:rsidRPr="006C071D">
        <w:rPr>
          <w:rFonts w:ascii="Arial" w:eastAsia="Calibri" w:hAnsi="Arial" w:cs="Arial"/>
          <w:sz w:val="20"/>
          <w:szCs w:val="20"/>
        </w:rPr>
        <w:t xml:space="preserve"> </w:t>
      </w:r>
      <w:r w:rsidRPr="006C071D">
        <w:rPr>
          <w:rFonts w:ascii="Arial" w:hAnsi="Arial" w:cs="Arial"/>
          <w:sz w:val="20"/>
          <w:szCs w:val="20"/>
        </w:rPr>
        <w:t>Papildus kompleksajai un izvēles ēdienkartei  Pretendents nodrošina  pārtikas produktu izplatīšanu, ievērojot Ministru kabineta 2012.gada 13.marta noteikumu Nr.172„Noteikumi par uztura normām izglītības iestāžu izglītojamiem, sociālās aprūpes un sociālās rehabilitācijas institūciju klientiem un ārstniecības iestāžu pacientiem” 4.1 punkta prasības.</w:t>
      </w:r>
    </w:p>
    <w:p w14:paraId="7C7D2759" w14:textId="699919D8" w:rsidR="006C071D" w:rsidRPr="006C071D" w:rsidRDefault="006C071D" w:rsidP="00950A61">
      <w:pPr>
        <w:tabs>
          <w:tab w:val="left" w:pos="0"/>
          <w:tab w:val="left" w:pos="426"/>
        </w:tabs>
        <w:spacing w:before="120" w:after="120"/>
        <w:jc w:val="both"/>
        <w:rPr>
          <w:rFonts w:ascii="Arial" w:hAnsi="Arial" w:cs="Arial"/>
          <w:sz w:val="20"/>
          <w:szCs w:val="20"/>
        </w:rPr>
      </w:pPr>
      <w:r>
        <w:rPr>
          <w:rFonts w:ascii="Arial" w:hAnsi="Arial" w:cs="Arial"/>
          <w:sz w:val="20"/>
          <w:szCs w:val="20"/>
        </w:rPr>
        <w:t>7.</w:t>
      </w:r>
      <w:r w:rsidRPr="006C071D">
        <w:rPr>
          <w:rFonts w:ascii="Arial" w:hAnsi="Arial" w:cs="Arial"/>
          <w:sz w:val="20"/>
          <w:szCs w:val="20"/>
        </w:rPr>
        <w:t>Ēdienu izdales līnijā ēdienu izdale jānodrošina vismaz ar vienu kases aparātu.</w:t>
      </w:r>
    </w:p>
    <w:p w14:paraId="1A206F89" w14:textId="2BE7D92C" w:rsidR="006C071D" w:rsidRPr="006C071D" w:rsidRDefault="006C071D" w:rsidP="00950A61">
      <w:pPr>
        <w:tabs>
          <w:tab w:val="left" w:pos="0"/>
          <w:tab w:val="left" w:pos="426"/>
        </w:tabs>
        <w:spacing w:before="120" w:after="120"/>
        <w:jc w:val="both"/>
        <w:rPr>
          <w:rFonts w:ascii="Arial" w:hAnsi="Arial" w:cs="Arial"/>
          <w:sz w:val="20"/>
          <w:szCs w:val="20"/>
        </w:rPr>
      </w:pPr>
      <w:r>
        <w:rPr>
          <w:rFonts w:ascii="Arial" w:hAnsi="Arial" w:cs="Arial"/>
          <w:sz w:val="20"/>
          <w:szCs w:val="20"/>
        </w:rPr>
        <w:t>8.</w:t>
      </w:r>
      <w:r w:rsidRPr="006C071D">
        <w:rPr>
          <w:rFonts w:ascii="Arial" w:hAnsi="Arial" w:cs="Arial"/>
          <w:sz w:val="20"/>
          <w:szCs w:val="20"/>
        </w:rPr>
        <w:t xml:space="preserve">Ēdināšanas pakalpojuma </w:t>
      </w:r>
      <w:r w:rsidR="001501EF">
        <w:rPr>
          <w:rFonts w:ascii="Arial" w:hAnsi="Arial" w:cs="Arial"/>
          <w:sz w:val="20"/>
          <w:szCs w:val="20"/>
        </w:rPr>
        <w:t xml:space="preserve">(komplekso pusdienu) </w:t>
      </w:r>
      <w:r w:rsidRPr="006C071D">
        <w:rPr>
          <w:rFonts w:ascii="Arial" w:hAnsi="Arial" w:cs="Arial"/>
          <w:sz w:val="20"/>
          <w:szCs w:val="20"/>
        </w:rPr>
        <w:t>sniegšanas laiki:</w:t>
      </w:r>
    </w:p>
    <w:tbl>
      <w:tblPr>
        <w:tblW w:w="9258" w:type="dxa"/>
        <w:tblInd w:w="93" w:type="dxa"/>
        <w:tblLayout w:type="fixed"/>
        <w:tblLook w:val="04A0" w:firstRow="1" w:lastRow="0" w:firstColumn="1" w:lastColumn="0" w:noHBand="0" w:noVBand="1"/>
      </w:tblPr>
      <w:tblGrid>
        <w:gridCol w:w="1462"/>
        <w:gridCol w:w="1417"/>
        <w:gridCol w:w="2665"/>
        <w:gridCol w:w="3714"/>
      </w:tblGrid>
      <w:tr w:rsidR="00DB55BB" w:rsidRPr="00402544" w14:paraId="1317DB52" w14:textId="77777777" w:rsidTr="003B297D">
        <w:trPr>
          <w:trHeight w:val="133"/>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717FD" w14:textId="77777777" w:rsidR="00DB55BB" w:rsidRPr="00402544" w:rsidRDefault="00DB55BB" w:rsidP="003B297D">
            <w:pPr>
              <w:suppressAutoHyphens w:val="0"/>
              <w:ind w:left="-64"/>
              <w:rPr>
                <w:rFonts w:ascii="Arial" w:hAnsi="Arial" w:cs="Arial"/>
                <w:b/>
                <w:bCs/>
                <w:color w:val="000000"/>
                <w:sz w:val="20"/>
                <w:szCs w:val="20"/>
                <w:lang w:eastAsia="lv-LV"/>
              </w:rPr>
            </w:pPr>
            <w:r w:rsidRPr="00402544">
              <w:rPr>
                <w:rFonts w:ascii="Arial" w:hAnsi="Arial" w:cs="Arial"/>
                <w:b/>
                <w:bCs/>
                <w:color w:val="000000"/>
                <w:sz w:val="20"/>
                <w:szCs w:val="20"/>
                <w:lang w:eastAsia="lv-LV"/>
              </w:rPr>
              <w:t>Izglītojamo</w:t>
            </w:r>
          </w:p>
          <w:p w14:paraId="68B01E4C" w14:textId="77777777" w:rsidR="00DB55BB" w:rsidRPr="00402544" w:rsidRDefault="00DB55BB" w:rsidP="003B297D">
            <w:pPr>
              <w:suppressAutoHyphens w:val="0"/>
              <w:rPr>
                <w:rFonts w:ascii="Arial" w:hAnsi="Arial" w:cs="Arial"/>
                <w:b/>
                <w:bCs/>
                <w:color w:val="000000"/>
                <w:sz w:val="20"/>
                <w:szCs w:val="20"/>
                <w:lang w:eastAsia="lv-LV"/>
              </w:rPr>
            </w:pPr>
            <w:r w:rsidRPr="00402544">
              <w:rPr>
                <w:rFonts w:ascii="Arial" w:hAnsi="Arial" w:cs="Arial"/>
                <w:b/>
                <w:bCs/>
                <w:color w:val="000000"/>
                <w:sz w:val="20"/>
                <w:szCs w:val="20"/>
                <w:lang w:eastAsia="lv-LV"/>
              </w:rPr>
              <w:t xml:space="preserve"> klašu</w:t>
            </w:r>
            <w:r w:rsidRPr="00402544">
              <w:rPr>
                <w:rFonts w:ascii="Arial" w:hAnsi="Arial" w:cs="Arial"/>
                <w:b/>
                <w:bCs/>
                <w:color w:val="000000"/>
                <w:sz w:val="20"/>
                <w:szCs w:val="20"/>
                <w:lang w:eastAsia="lv-LV"/>
              </w:rPr>
              <w:br/>
              <w:t>grupa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7873E33" w14:textId="77777777" w:rsidR="00DB55BB" w:rsidRPr="00402544" w:rsidRDefault="00DB55BB" w:rsidP="003B297D">
            <w:pPr>
              <w:suppressAutoHyphens w:val="0"/>
              <w:rPr>
                <w:rFonts w:ascii="Arial" w:hAnsi="Arial" w:cs="Arial"/>
                <w:b/>
                <w:bCs/>
                <w:color w:val="000000"/>
                <w:sz w:val="20"/>
                <w:szCs w:val="20"/>
                <w:lang w:eastAsia="lv-LV"/>
              </w:rPr>
            </w:pPr>
            <w:r w:rsidRPr="00402544">
              <w:rPr>
                <w:rFonts w:ascii="Arial" w:hAnsi="Arial" w:cs="Arial"/>
                <w:b/>
                <w:bCs/>
                <w:color w:val="000000"/>
                <w:sz w:val="20"/>
                <w:szCs w:val="20"/>
                <w:lang w:eastAsia="lv-LV"/>
              </w:rPr>
              <w:t>Kopējais</w:t>
            </w:r>
            <w:r w:rsidRPr="00402544">
              <w:rPr>
                <w:rFonts w:ascii="Arial" w:hAnsi="Arial" w:cs="Arial"/>
                <w:b/>
                <w:bCs/>
                <w:color w:val="000000"/>
                <w:sz w:val="20"/>
                <w:szCs w:val="20"/>
                <w:lang w:eastAsia="lv-LV"/>
              </w:rPr>
              <w:br/>
              <w:t>izglītojamo</w:t>
            </w:r>
            <w:r w:rsidRPr="00402544">
              <w:rPr>
                <w:rFonts w:ascii="Arial" w:hAnsi="Arial" w:cs="Arial"/>
                <w:b/>
                <w:bCs/>
                <w:color w:val="000000"/>
                <w:sz w:val="20"/>
                <w:szCs w:val="20"/>
                <w:lang w:eastAsia="lv-LV"/>
              </w:rPr>
              <w:br/>
              <w:t xml:space="preserve"> skaits</w:t>
            </w:r>
          </w:p>
        </w:tc>
        <w:tc>
          <w:tcPr>
            <w:tcW w:w="2665" w:type="dxa"/>
            <w:tcBorders>
              <w:top w:val="single" w:sz="4" w:space="0" w:color="auto"/>
              <w:left w:val="nil"/>
              <w:bottom w:val="single" w:sz="4" w:space="0" w:color="auto"/>
              <w:right w:val="single" w:sz="4" w:space="0" w:color="auto"/>
            </w:tcBorders>
            <w:shd w:val="clear" w:color="auto" w:fill="auto"/>
            <w:noWrap/>
            <w:vAlign w:val="bottom"/>
          </w:tcPr>
          <w:p w14:paraId="2A69F648" w14:textId="77777777" w:rsidR="00DB55BB" w:rsidRPr="00402544" w:rsidRDefault="00DB55BB" w:rsidP="003B297D">
            <w:pPr>
              <w:suppressAutoHyphens w:val="0"/>
              <w:rPr>
                <w:rFonts w:ascii="Arial" w:hAnsi="Arial" w:cs="Arial"/>
                <w:b/>
                <w:bCs/>
                <w:color w:val="000000"/>
                <w:sz w:val="20"/>
                <w:szCs w:val="20"/>
                <w:lang w:eastAsia="lv-LV"/>
              </w:rPr>
            </w:pPr>
            <w:r w:rsidRPr="00402544">
              <w:rPr>
                <w:rFonts w:ascii="Arial" w:hAnsi="Arial" w:cs="Arial"/>
                <w:b/>
                <w:bCs/>
                <w:color w:val="000000"/>
                <w:sz w:val="20"/>
                <w:szCs w:val="20"/>
                <w:lang w:eastAsia="lv-LV"/>
              </w:rPr>
              <w:t>Laiks, kad attiecīgā</w:t>
            </w:r>
            <w:r w:rsidRPr="00402544">
              <w:rPr>
                <w:rFonts w:ascii="Arial" w:hAnsi="Arial" w:cs="Arial"/>
                <w:b/>
                <w:bCs/>
                <w:color w:val="000000"/>
                <w:sz w:val="20"/>
                <w:szCs w:val="20"/>
                <w:lang w:eastAsia="lv-LV"/>
              </w:rPr>
              <w:br/>
              <w:t>ēdienreize tiek</w:t>
            </w:r>
            <w:r w:rsidRPr="00402544">
              <w:rPr>
                <w:rFonts w:ascii="Arial" w:hAnsi="Arial" w:cs="Arial"/>
                <w:b/>
                <w:bCs/>
                <w:color w:val="000000"/>
                <w:sz w:val="20"/>
                <w:szCs w:val="20"/>
                <w:lang w:eastAsia="lv-LV"/>
              </w:rPr>
              <w:br/>
              <w:t>organizēta</w:t>
            </w:r>
          </w:p>
        </w:tc>
        <w:tc>
          <w:tcPr>
            <w:tcW w:w="3714" w:type="dxa"/>
            <w:tcBorders>
              <w:top w:val="single" w:sz="4" w:space="0" w:color="auto"/>
              <w:left w:val="nil"/>
              <w:bottom w:val="single" w:sz="4" w:space="0" w:color="auto"/>
              <w:right w:val="single" w:sz="4" w:space="0" w:color="auto"/>
            </w:tcBorders>
            <w:shd w:val="clear" w:color="auto" w:fill="auto"/>
            <w:noWrap/>
            <w:vAlign w:val="bottom"/>
          </w:tcPr>
          <w:p w14:paraId="3E19F422" w14:textId="77777777" w:rsidR="00DB55BB" w:rsidRPr="00402544" w:rsidRDefault="00DB55BB" w:rsidP="003B297D">
            <w:pPr>
              <w:suppressAutoHyphens w:val="0"/>
              <w:rPr>
                <w:rFonts w:ascii="Arial" w:hAnsi="Arial" w:cs="Arial"/>
                <w:b/>
                <w:color w:val="000000"/>
                <w:sz w:val="20"/>
                <w:szCs w:val="20"/>
                <w:lang w:eastAsia="lv-LV"/>
              </w:rPr>
            </w:pPr>
            <w:r w:rsidRPr="00402544">
              <w:rPr>
                <w:rFonts w:ascii="Arial" w:hAnsi="Arial" w:cs="Arial"/>
                <w:b/>
                <w:color w:val="000000"/>
                <w:sz w:val="20"/>
                <w:szCs w:val="20"/>
                <w:lang w:eastAsia="lv-LV"/>
              </w:rPr>
              <w:t>Plānotais ēdienreižu pasniegšanas veids:</w:t>
            </w:r>
          </w:p>
          <w:p w14:paraId="04B79D3D"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color w:val="000000"/>
                <w:sz w:val="20"/>
                <w:szCs w:val="20"/>
                <w:lang w:eastAsia="lv-LV"/>
              </w:rPr>
              <w:t>pie klāta galda vai ēdiena izdales līnijas</w:t>
            </w:r>
          </w:p>
        </w:tc>
      </w:tr>
      <w:tr w:rsidR="00DB55BB" w:rsidRPr="00402544" w14:paraId="659A1D32" w14:textId="77777777" w:rsidTr="003B297D">
        <w:trPr>
          <w:trHeight w:val="133"/>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15458812" w14:textId="77777777" w:rsidR="00DB55BB" w:rsidRPr="00402544" w:rsidRDefault="00DB55BB" w:rsidP="003B297D">
            <w:pPr>
              <w:suppressAutoHyphens w:val="0"/>
              <w:rPr>
                <w:rFonts w:ascii="Arial" w:hAnsi="Arial" w:cs="Arial"/>
                <w:bCs/>
                <w:color w:val="000000"/>
                <w:sz w:val="20"/>
                <w:szCs w:val="20"/>
                <w:lang w:eastAsia="lv-LV"/>
              </w:rPr>
            </w:pPr>
          </w:p>
          <w:p w14:paraId="2781E59E"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1.klases</w:t>
            </w:r>
          </w:p>
        </w:tc>
        <w:tc>
          <w:tcPr>
            <w:tcW w:w="1417" w:type="dxa"/>
            <w:tcBorders>
              <w:top w:val="nil"/>
              <w:left w:val="nil"/>
              <w:bottom w:val="single" w:sz="4" w:space="0" w:color="auto"/>
              <w:right w:val="single" w:sz="4" w:space="0" w:color="auto"/>
            </w:tcBorders>
            <w:shd w:val="clear" w:color="auto" w:fill="auto"/>
            <w:noWrap/>
            <w:vAlign w:val="bottom"/>
            <w:hideMark/>
          </w:tcPr>
          <w:p w14:paraId="3D52B86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106 </w:t>
            </w:r>
          </w:p>
        </w:tc>
        <w:tc>
          <w:tcPr>
            <w:tcW w:w="2665" w:type="dxa"/>
            <w:tcBorders>
              <w:top w:val="nil"/>
              <w:left w:val="nil"/>
              <w:bottom w:val="single" w:sz="4" w:space="0" w:color="auto"/>
              <w:right w:val="single" w:sz="4" w:space="0" w:color="auto"/>
            </w:tcBorders>
            <w:shd w:val="clear" w:color="auto" w:fill="auto"/>
            <w:noWrap/>
            <w:vAlign w:val="bottom"/>
            <w:hideMark/>
          </w:tcPr>
          <w:p w14:paraId="29788D9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10:50 -  11:20</w:t>
            </w:r>
          </w:p>
        </w:tc>
        <w:tc>
          <w:tcPr>
            <w:tcW w:w="3714" w:type="dxa"/>
            <w:tcBorders>
              <w:top w:val="nil"/>
              <w:left w:val="nil"/>
              <w:bottom w:val="single" w:sz="4" w:space="0" w:color="auto"/>
              <w:right w:val="single" w:sz="4" w:space="0" w:color="auto"/>
            </w:tcBorders>
            <w:shd w:val="clear" w:color="auto" w:fill="auto"/>
            <w:noWrap/>
            <w:hideMark/>
          </w:tcPr>
          <w:p w14:paraId="10DC118E" w14:textId="77777777" w:rsidR="00DB55BB" w:rsidRPr="00402544" w:rsidRDefault="00DB55BB" w:rsidP="003B297D">
            <w:pPr>
              <w:rPr>
                <w:rFonts w:ascii="Arial" w:hAnsi="Arial" w:cs="Arial"/>
                <w:sz w:val="20"/>
                <w:szCs w:val="20"/>
              </w:rPr>
            </w:pPr>
            <w:r w:rsidRPr="00402544">
              <w:rPr>
                <w:rFonts w:ascii="Arial" w:hAnsi="Arial" w:cs="Arial"/>
                <w:color w:val="000000"/>
                <w:sz w:val="20"/>
                <w:szCs w:val="20"/>
                <w:lang w:eastAsia="lv-LV"/>
              </w:rPr>
              <w:t xml:space="preserve">pie klāta galda </w:t>
            </w:r>
          </w:p>
        </w:tc>
      </w:tr>
      <w:tr w:rsidR="00DB55BB" w:rsidRPr="00402544" w14:paraId="31FD1B6A" w14:textId="77777777" w:rsidTr="003B297D">
        <w:trPr>
          <w:trHeight w:val="137"/>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45EF23C" w14:textId="77777777" w:rsidR="00DB55BB" w:rsidRPr="00402544" w:rsidRDefault="00DB55BB" w:rsidP="003B297D">
            <w:pPr>
              <w:suppressAutoHyphens w:val="0"/>
              <w:rPr>
                <w:rFonts w:ascii="Arial" w:hAnsi="Arial" w:cs="Arial"/>
                <w:bCs/>
                <w:color w:val="000000"/>
                <w:sz w:val="20"/>
                <w:szCs w:val="20"/>
                <w:lang w:eastAsia="lv-LV"/>
              </w:rPr>
            </w:pPr>
          </w:p>
          <w:p w14:paraId="297FD74B"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2.klases</w:t>
            </w:r>
          </w:p>
        </w:tc>
        <w:tc>
          <w:tcPr>
            <w:tcW w:w="1417" w:type="dxa"/>
            <w:tcBorders>
              <w:top w:val="nil"/>
              <w:left w:val="nil"/>
              <w:bottom w:val="single" w:sz="4" w:space="0" w:color="auto"/>
              <w:right w:val="single" w:sz="4" w:space="0" w:color="auto"/>
            </w:tcBorders>
            <w:shd w:val="clear" w:color="auto" w:fill="auto"/>
            <w:noWrap/>
            <w:vAlign w:val="bottom"/>
            <w:hideMark/>
          </w:tcPr>
          <w:p w14:paraId="2873168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74 </w:t>
            </w:r>
          </w:p>
        </w:tc>
        <w:tc>
          <w:tcPr>
            <w:tcW w:w="2665" w:type="dxa"/>
            <w:tcBorders>
              <w:top w:val="nil"/>
              <w:left w:val="nil"/>
              <w:bottom w:val="single" w:sz="4" w:space="0" w:color="auto"/>
              <w:right w:val="single" w:sz="4" w:space="0" w:color="auto"/>
            </w:tcBorders>
            <w:shd w:val="clear" w:color="auto" w:fill="auto"/>
            <w:noWrap/>
            <w:vAlign w:val="bottom"/>
            <w:hideMark/>
          </w:tcPr>
          <w:p w14:paraId="62337741"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10:50 -  11:20 </w:t>
            </w:r>
          </w:p>
        </w:tc>
        <w:tc>
          <w:tcPr>
            <w:tcW w:w="3714" w:type="dxa"/>
            <w:tcBorders>
              <w:top w:val="nil"/>
              <w:left w:val="nil"/>
              <w:bottom w:val="single" w:sz="4" w:space="0" w:color="auto"/>
              <w:right w:val="single" w:sz="4" w:space="0" w:color="auto"/>
            </w:tcBorders>
            <w:shd w:val="clear" w:color="auto" w:fill="auto"/>
            <w:noWrap/>
            <w:hideMark/>
          </w:tcPr>
          <w:p w14:paraId="6B72E662" w14:textId="77777777" w:rsidR="00DB55BB" w:rsidRPr="00402544" w:rsidRDefault="00DB55BB" w:rsidP="003B297D">
            <w:pPr>
              <w:rPr>
                <w:rFonts w:ascii="Arial" w:hAnsi="Arial" w:cs="Arial"/>
                <w:sz w:val="20"/>
                <w:szCs w:val="20"/>
              </w:rPr>
            </w:pPr>
            <w:r w:rsidRPr="00402544">
              <w:rPr>
                <w:rFonts w:ascii="Arial" w:hAnsi="Arial" w:cs="Arial"/>
                <w:color w:val="000000"/>
                <w:sz w:val="20"/>
                <w:szCs w:val="20"/>
                <w:lang w:eastAsia="lv-LV"/>
              </w:rPr>
              <w:t xml:space="preserve">pie klāta galda </w:t>
            </w:r>
          </w:p>
        </w:tc>
      </w:tr>
      <w:tr w:rsidR="00DB55BB" w:rsidRPr="00402544" w14:paraId="1EDE5E88" w14:textId="77777777" w:rsidTr="003B297D">
        <w:trPr>
          <w:trHeight w:val="379"/>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61174DE"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3.klases</w:t>
            </w:r>
          </w:p>
        </w:tc>
        <w:tc>
          <w:tcPr>
            <w:tcW w:w="1417" w:type="dxa"/>
            <w:tcBorders>
              <w:top w:val="nil"/>
              <w:left w:val="nil"/>
              <w:bottom w:val="single" w:sz="4" w:space="0" w:color="auto"/>
              <w:right w:val="single" w:sz="4" w:space="0" w:color="auto"/>
            </w:tcBorders>
            <w:shd w:val="clear" w:color="auto" w:fill="auto"/>
            <w:noWrap/>
            <w:vAlign w:val="bottom"/>
            <w:hideMark/>
          </w:tcPr>
          <w:p w14:paraId="76BD4DCC"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93 </w:t>
            </w:r>
          </w:p>
        </w:tc>
        <w:tc>
          <w:tcPr>
            <w:tcW w:w="2665" w:type="dxa"/>
            <w:tcBorders>
              <w:top w:val="nil"/>
              <w:left w:val="nil"/>
              <w:bottom w:val="single" w:sz="4" w:space="0" w:color="auto"/>
              <w:right w:val="single" w:sz="4" w:space="0" w:color="auto"/>
            </w:tcBorders>
            <w:shd w:val="clear" w:color="auto" w:fill="auto"/>
            <w:noWrap/>
            <w:vAlign w:val="bottom"/>
            <w:hideMark/>
          </w:tcPr>
          <w:p w14:paraId="575E938D"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10:50 -  11:20 </w:t>
            </w:r>
          </w:p>
        </w:tc>
        <w:tc>
          <w:tcPr>
            <w:tcW w:w="3714" w:type="dxa"/>
            <w:tcBorders>
              <w:top w:val="nil"/>
              <w:left w:val="nil"/>
              <w:bottom w:val="single" w:sz="4" w:space="0" w:color="auto"/>
              <w:right w:val="single" w:sz="4" w:space="0" w:color="auto"/>
            </w:tcBorders>
            <w:shd w:val="clear" w:color="auto" w:fill="auto"/>
            <w:noWrap/>
            <w:hideMark/>
          </w:tcPr>
          <w:p w14:paraId="624F7F95" w14:textId="77777777" w:rsidR="00DB55BB" w:rsidRPr="00402544" w:rsidRDefault="00DB55BB" w:rsidP="003B297D">
            <w:pPr>
              <w:rPr>
                <w:rFonts w:ascii="Arial" w:hAnsi="Arial" w:cs="Arial"/>
                <w:sz w:val="20"/>
                <w:szCs w:val="20"/>
              </w:rPr>
            </w:pPr>
            <w:r w:rsidRPr="00402544">
              <w:rPr>
                <w:rFonts w:ascii="Arial" w:hAnsi="Arial" w:cs="Arial"/>
                <w:color w:val="000000"/>
                <w:sz w:val="20"/>
                <w:szCs w:val="20"/>
                <w:lang w:eastAsia="lv-LV"/>
              </w:rPr>
              <w:t xml:space="preserve">pie klāta galda </w:t>
            </w:r>
          </w:p>
        </w:tc>
      </w:tr>
      <w:tr w:rsidR="00DB55BB" w:rsidRPr="00402544" w14:paraId="65833888" w14:textId="77777777" w:rsidTr="003B297D">
        <w:trPr>
          <w:trHeight w:val="524"/>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3DD545B"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4.klases</w:t>
            </w:r>
          </w:p>
        </w:tc>
        <w:tc>
          <w:tcPr>
            <w:tcW w:w="1417" w:type="dxa"/>
            <w:tcBorders>
              <w:top w:val="nil"/>
              <w:left w:val="nil"/>
              <w:bottom w:val="single" w:sz="4" w:space="0" w:color="auto"/>
              <w:right w:val="single" w:sz="4" w:space="0" w:color="auto"/>
            </w:tcBorders>
            <w:shd w:val="clear" w:color="auto" w:fill="auto"/>
            <w:noWrap/>
            <w:vAlign w:val="bottom"/>
            <w:hideMark/>
          </w:tcPr>
          <w:p w14:paraId="6CFA15CD"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114 </w:t>
            </w:r>
          </w:p>
        </w:tc>
        <w:tc>
          <w:tcPr>
            <w:tcW w:w="2665" w:type="dxa"/>
            <w:tcBorders>
              <w:top w:val="nil"/>
              <w:left w:val="nil"/>
              <w:bottom w:val="single" w:sz="4" w:space="0" w:color="auto"/>
              <w:right w:val="single" w:sz="4" w:space="0" w:color="auto"/>
            </w:tcBorders>
            <w:shd w:val="clear" w:color="auto" w:fill="auto"/>
            <w:noWrap/>
            <w:vAlign w:val="bottom"/>
            <w:hideMark/>
          </w:tcPr>
          <w:p w14:paraId="51234525"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11:10 – 11:40 </w:t>
            </w:r>
          </w:p>
        </w:tc>
        <w:tc>
          <w:tcPr>
            <w:tcW w:w="3714" w:type="dxa"/>
            <w:tcBorders>
              <w:top w:val="nil"/>
              <w:left w:val="nil"/>
              <w:bottom w:val="single" w:sz="4" w:space="0" w:color="auto"/>
              <w:right w:val="single" w:sz="4" w:space="0" w:color="auto"/>
            </w:tcBorders>
            <w:shd w:val="clear" w:color="auto" w:fill="auto"/>
            <w:noWrap/>
            <w:vAlign w:val="bottom"/>
            <w:hideMark/>
          </w:tcPr>
          <w:p w14:paraId="51207707"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pie klāta galda vai ēdiena izdales līnijas (atkarībā no pakalpojuma sniedzēja darba organizācijas un </w:t>
            </w:r>
            <w:r w:rsidRPr="00402544">
              <w:rPr>
                <w:rFonts w:ascii="Arial" w:hAnsi="Arial" w:cs="Arial"/>
                <w:bCs/>
                <w:color w:val="000000"/>
                <w:sz w:val="20"/>
                <w:szCs w:val="20"/>
                <w:lang w:eastAsia="lv-LV"/>
              </w:rPr>
              <w:lastRenderedPageBreak/>
              <w:t>kapacitātes)</w:t>
            </w:r>
          </w:p>
        </w:tc>
      </w:tr>
      <w:tr w:rsidR="00DB55BB" w:rsidRPr="00402544" w14:paraId="76DD6A9A" w14:textId="77777777" w:rsidTr="003B297D">
        <w:trPr>
          <w:trHeight w:val="236"/>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61CB64F"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lastRenderedPageBreak/>
              <w:t xml:space="preserve">1.- 4. klases </w:t>
            </w:r>
          </w:p>
        </w:tc>
        <w:tc>
          <w:tcPr>
            <w:tcW w:w="1417" w:type="dxa"/>
            <w:tcBorders>
              <w:top w:val="nil"/>
              <w:left w:val="nil"/>
              <w:bottom w:val="single" w:sz="4" w:space="0" w:color="auto"/>
              <w:right w:val="single" w:sz="4" w:space="0" w:color="auto"/>
            </w:tcBorders>
            <w:shd w:val="clear" w:color="auto" w:fill="auto"/>
            <w:noWrap/>
            <w:vAlign w:val="bottom"/>
            <w:hideMark/>
          </w:tcPr>
          <w:p w14:paraId="468AED09"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 xml:space="preserve">387 </w:t>
            </w:r>
          </w:p>
        </w:tc>
        <w:tc>
          <w:tcPr>
            <w:tcW w:w="2665" w:type="dxa"/>
            <w:tcBorders>
              <w:top w:val="nil"/>
              <w:left w:val="nil"/>
              <w:bottom w:val="single" w:sz="4" w:space="0" w:color="auto"/>
              <w:right w:val="single" w:sz="4" w:space="0" w:color="auto"/>
            </w:tcBorders>
            <w:shd w:val="clear" w:color="auto" w:fill="auto"/>
            <w:noWrap/>
            <w:vAlign w:val="bottom"/>
            <w:hideMark/>
          </w:tcPr>
          <w:p w14:paraId="5AB44151" w14:textId="77777777" w:rsidR="00DB55BB" w:rsidRPr="00402544" w:rsidRDefault="00DB55BB" w:rsidP="003B297D">
            <w:pPr>
              <w:suppressAutoHyphens w:val="0"/>
              <w:rPr>
                <w:rFonts w:ascii="Arial" w:hAnsi="Arial" w:cs="Arial"/>
                <w:color w:val="000000"/>
                <w:sz w:val="20"/>
                <w:szCs w:val="20"/>
                <w:lang w:eastAsia="lv-LV"/>
              </w:rPr>
            </w:pPr>
          </w:p>
        </w:tc>
        <w:tc>
          <w:tcPr>
            <w:tcW w:w="3714" w:type="dxa"/>
            <w:tcBorders>
              <w:top w:val="nil"/>
              <w:left w:val="nil"/>
              <w:bottom w:val="single" w:sz="4" w:space="0" w:color="auto"/>
              <w:right w:val="single" w:sz="4" w:space="0" w:color="auto"/>
            </w:tcBorders>
            <w:shd w:val="clear" w:color="auto" w:fill="auto"/>
            <w:noWrap/>
            <w:vAlign w:val="bottom"/>
            <w:hideMark/>
          </w:tcPr>
          <w:p w14:paraId="503AB277"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 </w:t>
            </w:r>
          </w:p>
        </w:tc>
      </w:tr>
      <w:tr w:rsidR="00DB55BB" w:rsidRPr="00402544" w14:paraId="3F65CAC7" w14:textId="77777777" w:rsidTr="003B297D">
        <w:trPr>
          <w:trHeight w:val="557"/>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274F7AF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5.klases</w:t>
            </w:r>
          </w:p>
        </w:tc>
        <w:tc>
          <w:tcPr>
            <w:tcW w:w="1417" w:type="dxa"/>
            <w:tcBorders>
              <w:top w:val="nil"/>
              <w:left w:val="nil"/>
              <w:bottom w:val="single" w:sz="4" w:space="0" w:color="auto"/>
              <w:right w:val="single" w:sz="4" w:space="0" w:color="auto"/>
            </w:tcBorders>
            <w:shd w:val="clear" w:color="auto" w:fill="auto"/>
            <w:noWrap/>
            <w:vAlign w:val="bottom"/>
            <w:hideMark/>
          </w:tcPr>
          <w:p w14:paraId="2F2C906C"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109 </w:t>
            </w:r>
          </w:p>
        </w:tc>
        <w:tc>
          <w:tcPr>
            <w:tcW w:w="2665" w:type="dxa"/>
            <w:tcBorders>
              <w:top w:val="nil"/>
              <w:left w:val="nil"/>
              <w:bottom w:val="single" w:sz="4" w:space="0" w:color="auto"/>
              <w:right w:val="single" w:sz="4" w:space="0" w:color="auto"/>
            </w:tcBorders>
            <w:shd w:val="clear" w:color="auto" w:fill="auto"/>
            <w:noWrap/>
            <w:vAlign w:val="bottom"/>
            <w:hideMark/>
          </w:tcPr>
          <w:p w14:paraId="5BAD5866"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11:55 -  12:25</w:t>
            </w:r>
          </w:p>
        </w:tc>
        <w:tc>
          <w:tcPr>
            <w:tcW w:w="3714" w:type="dxa"/>
            <w:tcBorders>
              <w:top w:val="nil"/>
              <w:left w:val="nil"/>
              <w:bottom w:val="single" w:sz="4" w:space="0" w:color="auto"/>
              <w:right w:val="single" w:sz="4" w:space="0" w:color="auto"/>
            </w:tcBorders>
            <w:shd w:val="clear" w:color="auto" w:fill="auto"/>
            <w:noWrap/>
            <w:vAlign w:val="bottom"/>
            <w:hideMark/>
          </w:tcPr>
          <w:p w14:paraId="242520BD"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DB55BB" w:rsidRPr="00402544" w14:paraId="5FFC4C38" w14:textId="77777777" w:rsidTr="003B297D">
        <w:trPr>
          <w:trHeight w:val="728"/>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FF26"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6.klases</w:t>
            </w:r>
          </w:p>
          <w:p w14:paraId="6FE919E3" w14:textId="77777777" w:rsidR="00DB55BB" w:rsidRPr="00402544" w:rsidRDefault="00DB55BB" w:rsidP="003B297D">
            <w:pPr>
              <w:suppressAutoHyphens w:val="0"/>
              <w:rPr>
                <w:rFonts w:ascii="Arial" w:hAnsi="Arial" w:cs="Arial"/>
                <w:bCs/>
                <w:color w:val="000000"/>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3056F" w14:textId="77777777" w:rsidR="00DB55BB" w:rsidRPr="00402544" w:rsidRDefault="00DB55BB" w:rsidP="003B297D">
            <w:pPr>
              <w:suppressAutoHyphens w:val="0"/>
              <w:rPr>
                <w:rFonts w:ascii="Arial" w:hAnsi="Arial" w:cs="Arial"/>
                <w:bCs/>
                <w:color w:val="000000"/>
                <w:sz w:val="20"/>
                <w:szCs w:val="20"/>
                <w:lang w:eastAsia="lv-LV"/>
              </w:rPr>
            </w:pPr>
          </w:p>
          <w:p w14:paraId="0F4469CA"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107 </w:t>
            </w:r>
          </w:p>
          <w:p w14:paraId="4E9B2487" w14:textId="77777777" w:rsidR="00DB55BB" w:rsidRPr="00402544" w:rsidRDefault="00DB55BB" w:rsidP="003B297D">
            <w:pPr>
              <w:rPr>
                <w:rFonts w:ascii="Arial" w:hAnsi="Arial" w:cs="Arial"/>
                <w:bCs/>
                <w:color w:val="000000"/>
                <w:sz w:val="20"/>
                <w:szCs w:val="20"/>
                <w:lang w:eastAsia="lv-LV"/>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14:paraId="30D52716"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11:55 -  12:25</w:t>
            </w:r>
          </w:p>
          <w:p w14:paraId="7C493AE0"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 </w:t>
            </w:r>
          </w:p>
          <w:p w14:paraId="206492F2" w14:textId="77777777" w:rsidR="00DB55BB" w:rsidRPr="00402544" w:rsidRDefault="00DB55BB" w:rsidP="003B297D">
            <w:pPr>
              <w:rPr>
                <w:rFonts w:ascii="Arial" w:hAnsi="Arial" w:cs="Arial"/>
                <w:bCs/>
                <w:color w:val="000000"/>
                <w:sz w:val="20"/>
                <w:szCs w:val="20"/>
                <w:lang w:eastAsia="lv-LV"/>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bottom"/>
          </w:tcPr>
          <w:p w14:paraId="4D661339"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DB55BB" w:rsidRPr="00402544" w14:paraId="4EB8C36C" w14:textId="77777777" w:rsidTr="003B297D">
        <w:trPr>
          <w:trHeight w:val="503"/>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D04EA5D"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7.klases</w:t>
            </w:r>
          </w:p>
        </w:tc>
        <w:tc>
          <w:tcPr>
            <w:tcW w:w="1417" w:type="dxa"/>
            <w:tcBorders>
              <w:top w:val="nil"/>
              <w:left w:val="nil"/>
              <w:bottom w:val="single" w:sz="4" w:space="0" w:color="auto"/>
              <w:right w:val="single" w:sz="4" w:space="0" w:color="auto"/>
            </w:tcBorders>
            <w:shd w:val="clear" w:color="auto" w:fill="auto"/>
            <w:noWrap/>
            <w:vAlign w:val="bottom"/>
            <w:hideMark/>
          </w:tcPr>
          <w:p w14:paraId="709FF2CF"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108 </w:t>
            </w:r>
          </w:p>
        </w:tc>
        <w:tc>
          <w:tcPr>
            <w:tcW w:w="2665" w:type="dxa"/>
            <w:tcBorders>
              <w:top w:val="nil"/>
              <w:left w:val="nil"/>
              <w:bottom w:val="single" w:sz="4" w:space="0" w:color="auto"/>
              <w:right w:val="single" w:sz="4" w:space="0" w:color="auto"/>
            </w:tcBorders>
            <w:shd w:val="clear" w:color="auto" w:fill="auto"/>
            <w:noWrap/>
            <w:vAlign w:val="bottom"/>
            <w:hideMark/>
          </w:tcPr>
          <w:p w14:paraId="4332E74F"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 11:40 – 12:10</w:t>
            </w:r>
          </w:p>
        </w:tc>
        <w:tc>
          <w:tcPr>
            <w:tcW w:w="3714" w:type="dxa"/>
            <w:tcBorders>
              <w:top w:val="nil"/>
              <w:left w:val="nil"/>
              <w:bottom w:val="single" w:sz="4" w:space="0" w:color="auto"/>
              <w:right w:val="single" w:sz="4" w:space="0" w:color="auto"/>
            </w:tcBorders>
            <w:shd w:val="clear" w:color="auto" w:fill="auto"/>
            <w:noWrap/>
            <w:vAlign w:val="bottom"/>
            <w:hideMark/>
          </w:tcPr>
          <w:p w14:paraId="12E0A22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pie ēdiena izdales līnijas  </w:t>
            </w:r>
          </w:p>
        </w:tc>
      </w:tr>
      <w:tr w:rsidR="00DB55BB" w:rsidRPr="00402544" w14:paraId="17F94630" w14:textId="77777777" w:rsidTr="003B297D">
        <w:trPr>
          <w:trHeight w:val="379"/>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212DF49B"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8.klases</w:t>
            </w:r>
          </w:p>
        </w:tc>
        <w:tc>
          <w:tcPr>
            <w:tcW w:w="1417" w:type="dxa"/>
            <w:tcBorders>
              <w:top w:val="nil"/>
              <w:left w:val="nil"/>
              <w:bottom w:val="single" w:sz="4" w:space="0" w:color="auto"/>
              <w:right w:val="single" w:sz="4" w:space="0" w:color="auto"/>
            </w:tcBorders>
            <w:shd w:val="clear" w:color="auto" w:fill="auto"/>
            <w:noWrap/>
            <w:vAlign w:val="bottom"/>
            <w:hideMark/>
          </w:tcPr>
          <w:p w14:paraId="7B0DA72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77 </w:t>
            </w:r>
          </w:p>
        </w:tc>
        <w:tc>
          <w:tcPr>
            <w:tcW w:w="2665" w:type="dxa"/>
            <w:tcBorders>
              <w:top w:val="nil"/>
              <w:left w:val="nil"/>
              <w:bottom w:val="single" w:sz="4" w:space="0" w:color="auto"/>
              <w:right w:val="single" w:sz="4" w:space="0" w:color="auto"/>
            </w:tcBorders>
            <w:shd w:val="clear" w:color="auto" w:fill="auto"/>
            <w:noWrap/>
            <w:hideMark/>
          </w:tcPr>
          <w:p w14:paraId="55D1D8D5" w14:textId="77777777" w:rsidR="00DB55BB" w:rsidRPr="00402544" w:rsidRDefault="00DB55BB" w:rsidP="003B297D">
            <w:pPr>
              <w:rPr>
                <w:rFonts w:ascii="Arial" w:hAnsi="Arial" w:cs="Arial"/>
                <w:sz w:val="20"/>
                <w:szCs w:val="20"/>
              </w:rPr>
            </w:pPr>
            <w:r w:rsidRPr="00402544">
              <w:rPr>
                <w:rFonts w:ascii="Arial" w:hAnsi="Arial" w:cs="Arial"/>
                <w:sz w:val="20"/>
                <w:szCs w:val="20"/>
              </w:rPr>
              <w:t>11:40 – 12:10</w:t>
            </w:r>
          </w:p>
        </w:tc>
        <w:tc>
          <w:tcPr>
            <w:tcW w:w="3714" w:type="dxa"/>
            <w:tcBorders>
              <w:top w:val="nil"/>
              <w:left w:val="nil"/>
              <w:bottom w:val="single" w:sz="4" w:space="0" w:color="auto"/>
              <w:right w:val="single" w:sz="4" w:space="0" w:color="auto"/>
            </w:tcBorders>
            <w:shd w:val="clear" w:color="auto" w:fill="auto"/>
            <w:noWrap/>
            <w:vAlign w:val="bottom"/>
          </w:tcPr>
          <w:p w14:paraId="6E784B9A"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DB55BB" w:rsidRPr="00402544" w14:paraId="723B2EFA" w14:textId="77777777" w:rsidTr="003B297D">
        <w:trPr>
          <w:trHeight w:val="524"/>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1066100"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9.klases</w:t>
            </w:r>
          </w:p>
        </w:tc>
        <w:tc>
          <w:tcPr>
            <w:tcW w:w="1417" w:type="dxa"/>
            <w:tcBorders>
              <w:top w:val="nil"/>
              <w:left w:val="nil"/>
              <w:bottom w:val="single" w:sz="4" w:space="0" w:color="auto"/>
              <w:right w:val="single" w:sz="4" w:space="0" w:color="auto"/>
            </w:tcBorders>
            <w:shd w:val="clear" w:color="auto" w:fill="auto"/>
            <w:noWrap/>
            <w:vAlign w:val="bottom"/>
            <w:hideMark/>
          </w:tcPr>
          <w:p w14:paraId="7CC4145D"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 xml:space="preserve">67 </w:t>
            </w:r>
          </w:p>
        </w:tc>
        <w:tc>
          <w:tcPr>
            <w:tcW w:w="2665" w:type="dxa"/>
            <w:tcBorders>
              <w:top w:val="nil"/>
              <w:left w:val="nil"/>
              <w:bottom w:val="single" w:sz="4" w:space="0" w:color="auto"/>
              <w:right w:val="single" w:sz="4" w:space="0" w:color="auto"/>
            </w:tcBorders>
            <w:shd w:val="clear" w:color="auto" w:fill="auto"/>
            <w:noWrap/>
            <w:hideMark/>
          </w:tcPr>
          <w:p w14:paraId="094E2C0C" w14:textId="77777777" w:rsidR="00DB55BB" w:rsidRPr="00402544" w:rsidRDefault="00DB55BB" w:rsidP="003B297D">
            <w:pPr>
              <w:rPr>
                <w:rFonts w:ascii="Arial" w:hAnsi="Arial" w:cs="Arial"/>
                <w:sz w:val="20"/>
                <w:szCs w:val="20"/>
              </w:rPr>
            </w:pPr>
            <w:r w:rsidRPr="00402544">
              <w:rPr>
                <w:rFonts w:ascii="Arial" w:hAnsi="Arial" w:cs="Arial"/>
                <w:sz w:val="20"/>
                <w:szCs w:val="20"/>
              </w:rPr>
              <w:t>11:40 – 12:10</w:t>
            </w:r>
          </w:p>
        </w:tc>
        <w:tc>
          <w:tcPr>
            <w:tcW w:w="3714" w:type="dxa"/>
            <w:tcBorders>
              <w:top w:val="nil"/>
              <w:left w:val="nil"/>
              <w:bottom w:val="single" w:sz="4" w:space="0" w:color="auto"/>
              <w:right w:val="single" w:sz="4" w:space="0" w:color="auto"/>
            </w:tcBorders>
            <w:shd w:val="clear" w:color="auto" w:fill="auto"/>
            <w:noWrap/>
            <w:vAlign w:val="bottom"/>
            <w:hideMark/>
          </w:tcPr>
          <w:p w14:paraId="16FC905E"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DB55BB" w:rsidRPr="00402544" w14:paraId="2CC8FAAB" w14:textId="77777777" w:rsidTr="003B297D">
        <w:trPr>
          <w:trHeight w:val="557"/>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3861BF0"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10.klases</w:t>
            </w:r>
          </w:p>
        </w:tc>
        <w:tc>
          <w:tcPr>
            <w:tcW w:w="1417" w:type="dxa"/>
            <w:tcBorders>
              <w:top w:val="nil"/>
              <w:left w:val="nil"/>
              <w:bottom w:val="single" w:sz="4" w:space="0" w:color="auto"/>
              <w:right w:val="single" w:sz="4" w:space="0" w:color="auto"/>
            </w:tcBorders>
            <w:shd w:val="clear" w:color="auto" w:fill="auto"/>
            <w:noWrap/>
            <w:vAlign w:val="bottom"/>
            <w:hideMark/>
          </w:tcPr>
          <w:p w14:paraId="2AEAAE6A"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 41</w:t>
            </w:r>
          </w:p>
        </w:tc>
        <w:tc>
          <w:tcPr>
            <w:tcW w:w="2665" w:type="dxa"/>
            <w:tcBorders>
              <w:top w:val="nil"/>
              <w:left w:val="nil"/>
              <w:bottom w:val="single" w:sz="4" w:space="0" w:color="auto"/>
              <w:right w:val="single" w:sz="4" w:space="0" w:color="auto"/>
            </w:tcBorders>
            <w:shd w:val="clear" w:color="auto" w:fill="auto"/>
            <w:noWrap/>
            <w:hideMark/>
          </w:tcPr>
          <w:p w14:paraId="0831E563" w14:textId="77777777" w:rsidR="00DB55BB" w:rsidRPr="00402544" w:rsidRDefault="00DB55BB" w:rsidP="003B297D">
            <w:pPr>
              <w:rPr>
                <w:rFonts w:ascii="Arial" w:hAnsi="Arial" w:cs="Arial"/>
                <w:sz w:val="20"/>
                <w:szCs w:val="20"/>
              </w:rPr>
            </w:pPr>
            <w:r w:rsidRPr="00402544">
              <w:rPr>
                <w:rFonts w:ascii="Arial" w:hAnsi="Arial" w:cs="Arial"/>
                <w:sz w:val="20"/>
                <w:szCs w:val="20"/>
              </w:rPr>
              <w:t>11:40 – 12:10</w:t>
            </w:r>
          </w:p>
        </w:tc>
        <w:tc>
          <w:tcPr>
            <w:tcW w:w="3714" w:type="dxa"/>
            <w:tcBorders>
              <w:top w:val="nil"/>
              <w:left w:val="nil"/>
              <w:bottom w:val="single" w:sz="4" w:space="0" w:color="auto"/>
              <w:right w:val="single" w:sz="4" w:space="0" w:color="auto"/>
            </w:tcBorders>
            <w:shd w:val="clear" w:color="auto" w:fill="auto"/>
            <w:noWrap/>
            <w:vAlign w:val="bottom"/>
            <w:hideMark/>
          </w:tcPr>
          <w:p w14:paraId="7D39C860"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DB55BB" w:rsidRPr="00402544" w14:paraId="23BAAA03" w14:textId="77777777" w:rsidTr="003B297D">
        <w:trPr>
          <w:trHeight w:val="543"/>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35454C43"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11.klases</w:t>
            </w:r>
          </w:p>
        </w:tc>
        <w:tc>
          <w:tcPr>
            <w:tcW w:w="1417" w:type="dxa"/>
            <w:tcBorders>
              <w:top w:val="nil"/>
              <w:left w:val="nil"/>
              <w:bottom w:val="single" w:sz="4" w:space="0" w:color="auto"/>
              <w:right w:val="single" w:sz="4" w:space="0" w:color="auto"/>
            </w:tcBorders>
            <w:shd w:val="clear" w:color="auto" w:fill="auto"/>
            <w:noWrap/>
            <w:vAlign w:val="bottom"/>
            <w:hideMark/>
          </w:tcPr>
          <w:p w14:paraId="3E8B6D86"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 38 </w:t>
            </w:r>
          </w:p>
        </w:tc>
        <w:tc>
          <w:tcPr>
            <w:tcW w:w="2665" w:type="dxa"/>
            <w:tcBorders>
              <w:top w:val="nil"/>
              <w:left w:val="nil"/>
              <w:bottom w:val="single" w:sz="4" w:space="0" w:color="auto"/>
              <w:right w:val="single" w:sz="4" w:space="0" w:color="auto"/>
            </w:tcBorders>
            <w:shd w:val="clear" w:color="auto" w:fill="auto"/>
            <w:noWrap/>
            <w:hideMark/>
          </w:tcPr>
          <w:p w14:paraId="05F57697" w14:textId="77777777" w:rsidR="00DB55BB" w:rsidRPr="00402544" w:rsidRDefault="00DB55BB" w:rsidP="003B297D">
            <w:pPr>
              <w:rPr>
                <w:rFonts w:ascii="Arial" w:hAnsi="Arial" w:cs="Arial"/>
                <w:sz w:val="20"/>
                <w:szCs w:val="20"/>
              </w:rPr>
            </w:pPr>
            <w:r w:rsidRPr="00402544">
              <w:rPr>
                <w:rFonts w:ascii="Arial" w:hAnsi="Arial" w:cs="Arial"/>
                <w:sz w:val="20"/>
                <w:szCs w:val="20"/>
              </w:rPr>
              <w:t>11:40 – 12:10</w:t>
            </w:r>
          </w:p>
        </w:tc>
        <w:tc>
          <w:tcPr>
            <w:tcW w:w="3714" w:type="dxa"/>
            <w:tcBorders>
              <w:top w:val="nil"/>
              <w:left w:val="nil"/>
              <w:bottom w:val="single" w:sz="4" w:space="0" w:color="auto"/>
              <w:right w:val="single" w:sz="4" w:space="0" w:color="auto"/>
            </w:tcBorders>
            <w:shd w:val="clear" w:color="auto" w:fill="auto"/>
            <w:noWrap/>
            <w:vAlign w:val="bottom"/>
            <w:hideMark/>
          </w:tcPr>
          <w:p w14:paraId="34D32838"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pie ēdiena izdales līnijas </w:t>
            </w:r>
          </w:p>
        </w:tc>
      </w:tr>
      <w:tr w:rsidR="00DB55BB" w:rsidRPr="00402544" w14:paraId="678FADB1" w14:textId="77777777" w:rsidTr="003B297D">
        <w:trPr>
          <w:trHeight w:val="401"/>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4B18FB5F"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12.klases</w:t>
            </w:r>
          </w:p>
        </w:tc>
        <w:tc>
          <w:tcPr>
            <w:tcW w:w="1417" w:type="dxa"/>
            <w:tcBorders>
              <w:top w:val="nil"/>
              <w:left w:val="nil"/>
              <w:bottom w:val="single" w:sz="4" w:space="0" w:color="auto"/>
              <w:right w:val="single" w:sz="4" w:space="0" w:color="auto"/>
            </w:tcBorders>
            <w:shd w:val="clear" w:color="auto" w:fill="auto"/>
            <w:noWrap/>
            <w:vAlign w:val="bottom"/>
            <w:hideMark/>
          </w:tcPr>
          <w:p w14:paraId="187053E4" w14:textId="77777777" w:rsidR="00DB55BB" w:rsidRPr="00402544" w:rsidRDefault="00DB55BB" w:rsidP="003B297D">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24 </w:t>
            </w:r>
          </w:p>
        </w:tc>
        <w:tc>
          <w:tcPr>
            <w:tcW w:w="2665" w:type="dxa"/>
            <w:tcBorders>
              <w:top w:val="nil"/>
              <w:left w:val="nil"/>
              <w:bottom w:val="single" w:sz="4" w:space="0" w:color="auto"/>
              <w:right w:val="single" w:sz="4" w:space="0" w:color="auto"/>
            </w:tcBorders>
            <w:shd w:val="clear" w:color="auto" w:fill="auto"/>
            <w:noWrap/>
          </w:tcPr>
          <w:p w14:paraId="284F0648" w14:textId="77777777" w:rsidR="00DB55BB" w:rsidRPr="00402544" w:rsidRDefault="00DB55BB" w:rsidP="003B297D">
            <w:pPr>
              <w:rPr>
                <w:rFonts w:ascii="Arial" w:hAnsi="Arial" w:cs="Arial"/>
                <w:sz w:val="20"/>
                <w:szCs w:val="20"/>
              </w:rPr>
            </w:pPr>
            <w:r w:rsidRPr="00402544">
              <w:rPr>
                <w:rFonts w:ascii="Arial" w:hAnsi="Arial" w:cs="Arial"/>
                <w:sz w:val="20"/>
                <w:szCs w:val="20"/>
              </w:rPr>
              <w:t>11:40 – 12:10</w:t>
            </w:r>
          </w:p>
        </w:tc>
        <w:tc>
          <w:tcPr>
            <w:tcW w:w="3714" w:type="dxa"/>
            <w:tcBorders>
              <w:top w:val="nil"/>
              <w:left w:val="nil"/>
              <w:bottom w:val="single" w:sz="4" w:space="0" w:color="auto"/>
              <w:right w:val="single" w:sz="4" w:space="0" w:color="auto"/>
            </w:tcBorders>
            <w:shd w:val="clear" w:color="auto" w:fill="auto"/>
            <w:noWrap/>
            <w:vAlign w:val="bottom"/>
            <w:hideMark/>
          </w:tcPr>
          <w:p w14:paraId="7AB0B153" w14:textId="77777777" w:rsidR="00DB55BB" w:rsidRPr="00402544" w:rsidRDefault="00DB55BB" w:rsidP="003B297D">
            <w:pPr>
              <w:suppressAutoHyphens w:val="0"/>
              <w:rPr>
                <w:rFonts w:ascii="Arial" w:hAnsi="Arial" w:cs="Arial"/>
                <w:color w:val="000000"/>
                <w:sz w:val="20"/>
                <w:szCs w:val="20"/>
                <w:lang w:eastAsia="lv-LV"/>
              </w:rPr>
            </w:pPr>
            <w:r w:rsidRPr="00402544">
              <w:rPr>
                <w:rFonts w:ascii="Arial" w:hAnsi="Arial" w:cs="Arial"/>
                <w:bCs/>
                <w:color w:val="000000"/>
                <w:sz w:val="20"/>
                <w:szCs w:val="20"/>
                <w:lang w:eastAsia="lv-LV"/>
              </w:rPr>
              <w:t>pie ēdiena izdales līnijas</w:t>
            </w:r>
          </w:p>
        </w:tc>
      </w:tr>
    </w:tbl>
    <w:p w14:paraId="0E0758EA" w14:textId="77777777" w:rsidR="00DB55BB" w:rsidRPr="00402544" w:rsidRDefault="00DB55BB" w:rsidP="00662D7D">
      <w:pPr>
        <w:tabs>
          <w:tab w:val="left" w:pos="0"/>
        </w:tabs>
        <w:suppressAutoHyphens w:val="0"/>
        <w:jc w:val="both"/>
        <w:rPr>
          <w:rFonts w:ascii="Arial" w:eastAsia="Calibri" w:hAnsi="Arial" w:cs="Arial"/>
          <w:sz w:val="20"/>
          <w:szCs w:val="20"/>
        </w:rPr>
      </w:pPr>
      <w:r w:rsidRPr="00402544">
        <w:rPr>
          <w:rFonts w:ascii="Arial" w:eastAsia="Calibri" w:hAnsi="Arial" w:cs="Arial"/>
          <w:sz w:val="20"/>
          <w:szCs w:val="20"/>
        </w:rPr>
        <w:t xml:space="preserve"> </w:t>
      </w:r>
    </w:p>
    <w:p w14:paraId="5262468E" w14:textId="5EA084F5" w:rsidR="006C071D" w:rsidRPr="006C071D" w:rsidRDefault="006C071D" w:rsidP="006C071D">
      <w:pPr>
        <w:pStyle w:val="ListParagraph"/>
        <w:numPr>
          <w:ilvl w:val="0"/>
          <w:numId w:val="37"/>
        </w:numPr>
        <w:tabs>
          <w:tab w:val="left" w:pos="426"/>
        </w:tabs>
        <w:jc w:val="both"/>
        <w:rPr>
          <w:rFonts w:ascii="Arial" w:hAnsi="Arial" w:cs="Arial"/>
          <w:sz w:val="20"/>
          <w:szCs w:val="20"/>
          <w:lang w:eastAsia="lv-LV"/>
        </w:rPr>
      </w:pPr>
      <w:r w:rsidRPr="006C071D">
        <w:rPr>
          <w:rFonts w:ascii="Arial" w:hAnsi="Arial" w:cs="Arial"/>
          <w:sz w:val="20"/>
          <w:szCs w:val="20"/>
        </w:rPr>
        <w:t xml:space="preserve">Nepieciešamos produktus ēdiena pagatavošanai nodrošina Pretendents. </w:t>
      </w:r>
      <w:bookmarkStart w:id="11" w:name="_Hlk519173877"/>
      <w:r w:rsidRPr="006C071D">
        <w:rPr>
          <w:rFonts w:ascii="Arial" w:hAnsi="Arial" w:cs="Arial"/>
          <w:sz w:val="20"/>
          <w:szCs w:val="20"/>
        </w:rPr>
        <w:t xml:space="preserve">Ēdienu gatavo Pasūtītāja telpās, izmantojot Pretendenta iekārtas un aprīkojumu, kā arī Pasūtītāja iekārtas un aprīkojumu,  atbilstoši pārtikas apriti regulējošo normatīvo aktu prasībām. </w:t>
      </w:r>
      <w:r w:rsidRPr="006C071D">
        <w:rPr>
          <w:rFonts w:ascii="Arial" w:hAnsi="Arial" w:cs="Arial"/>
          <w:sz w:val="20"/>
          <w:szCs w:val="20"/>
          <w:lang w:eastAsia="lv-LV"/>
        </w:rPr>
        <w:t>Pasūtītājs nodod Pretendentam nomas lietošanā ēdināšanas bloka telpas, iekārtas un aprīkojumu saskaņā ar nodošanas un pieņemšanas aktu (nolikuma 1</w:t>
      </w:r>
      <w:r w:rsidR="002C701F">
        <w:rPr>
          <w:rFonts w:ascii="Arial" w:hAnsi="Arial" w:cs="Arial"/>
          <w:sz w:val="20"/>
          <w:szCs w:val="20"/>
          <w:lang w:eastAsia="lv-LV"/>
        </w:rPr>
        <w:t>7</w:t>
      </w:r>
      <w:r w:rsidRPr="006C071D">
        <w:rPr>
          <w:rFonts w:ascii="Arial" w:hAnsi="Arial" w:cs="Arial"/>
          <w:sz w:val="20"/>
          <w:szCs w:val="20"/>
          <w:lang w:eastAsia="lv-LV"/>
        </w:rPr>
        <w:t>.pielikuma “Līgumprojekts” 9.pielikums).</w:t>
      </w:r>
    </w:p>
    <w:bookmarkEnd w:id="11"/>
    <w:p w14:paraId="1F39A143" w14:textId="53825F8D" w:rsidR="006C071D" w:rsidRPr="006C071D" w:rsidRDefault="006C071D" w:rsidP="006C071D">
      <w:pPr>
        <w:pStyle w:val="ListParagraph"/>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Ēdienu pagatavošana un izdale jānodrošina atbilstoši Latvijas Republikas normatīvajos aktos noteiktajām sanitārajām, higiēnas un citu pārtikas produktu kvalitāti un ēdināšanas pakalpojuma sniegšanu regulējošām prasībām.</w:t>
      </w:r>
    </w:p>
    <w:p w14:paraId="00EC3B7E" w14:textId="4B695878" w:rsidR="006C071D" w:rsidRPr="006C071D" w:rsidRDefault="006C071D" w:rsidP="006C071D">
      <w:pPr>
        <w:pStyle w:val="ListParagraph"/>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 xml:space="preserve">Ēdieniem jābūt pagatavotiem pakalpojuma sniegšanas dienā, ievērojot normatīvajos aktos noteiktās prasības produktu uzglabāšanai, marķējumam un realizācijai. Ēdienkarte jāmaina atbilstoši sezonai, atbilstoši Tehniskā specifikācijā noteiktajām prasībām, nepieciešamības gadījumā, izmaiņas saskaņojot ar Pasūtītāju. </w:t>
      </w:r>
    </w:p>
    <w:p w14:paraId="01B31470" w14:textId="04A45F5A" w:rsidR="006C071D" w:rsidRPr="006C071D" w:rsidRDefault="006C071D" w:rsidP="006C071D">
      <w:pPr>
        <w:pStyle w:val="ListParagraph"/>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Ieteicams pirkt produktus lielākā iepakojumā vai tādā iepakojumā, kas ir videi draudzīgs vai kura lielākā daļa ir otrreizēji pārstrādājama, vai produkta piegādātājs to pieņem atkārtotai izmantošanai.</w:t>
      </w:r>
    </w:p>
    <w:p w14:paraId="4E23C0FD" w14:textId="59D097C0" w:rsidR="006C071D" w:rsidRPr="00367803" w:rsidRDefault="006C071D" w:rsidP="006C071D">
      <w:pPr>
        <w:pStyle w:val="ListParagraph"/>
        <w:numPr>
          <w:ilvl w:val="0"/>
          <w:numId w:val="37"/>
        </w:numPr>
        <w:tabs>
          <w:tab w:val="left" w:pos="0"/>
          <w:tab w:val="left" w:pos="426"/>
        </w:tabs>
        <w:jc w:val="both"/>
        <w:rPr>
          <w:rStyle w:val="FontStyle37"/>
          <w:rFonts w:ascii="Arial" w:hAnsi="Arial" w:cs="Arial"/>
          <w:sz w:val="20"/>
          <w:szCs w:val="20"/>
        </w:rPr>
      </w:pPr>
      <w:r w:rsidRPr="006C071D">
        <w:rPr>
          <w:rStyle w:val="FontStyle37"/>
          <w:rFonts w:ascii="Arial" w:hAnsi="Arial" w:cs="Arial"/>
          <w:sz w:val="20"/>
          <w:szCs w:val="20"/>
        </w:rPr>
        <w:t>Vienas dienas izvēles ēdienkartes minimālais brokastu un pusdienu ēdienu sortiments</w:t>
      </w:r>
      <w:r w:rsidR="002B3C9C" w:rsidRPr="00367803">
        <w:rPr>
          <w:rStyle w:val="FontStyle37"/>
          <w:rFonts w:ascii="Arial" w:hAnsi="Arial" w:cs="Arial"/>
          <w:sz w:val="20"/>
          <w:szCs w:val="20"/>
        </w:rPr>
        <w:t>, kas tiek nodrošināts ēdienu izdales līnijā</w:t>
      </w:r>
      <w:r w:rsidRPr="00367803">
        <w:rPr>
          <w:rStyle w:val="FontStyle37"/>
          <w:rFonts w:ascii="Arial" w:hAnsi="Arial" w:cs="Arial"/>
          <w:sz w:val="20"/>
          <w:szCs w:val="20"/>
        </w:rPr>
        <w:t xml:space="preserve">: </w:t>
      </w:r>
    </w:p>
    <w:p w14:paraId="04DB21D6" w14:textId="7665FECF" w:rsidR="006C071D" w:rsidRPr="00953193" w:rsidRDefault="006C071D" w:rsidP="002B3C9C">
      <w:pPr>
        <w:pStyle w:val="ListParagraph"/>
        <w:numPr>
          <w:ilvl w:val="1"/>
          <w:numId w:val="38"/>
        </w:numPr>
        <w:ind w:left="709" w:firstLine="0"/>
        <w:jc w:val="both"/>
        <w:rPr>
          <w:rFonts w:ascii="Arial" w:hAnsi="Arial" w:cs="Arial"/>
          <w:sz w:val="20"/>
          <w:szCs w:val="20"/>
        </w:rPr>
      </w:pPr>
      <w:r w:rsidRPr="00953193">
        <w:rPr>
          <w:rFonts w:ascii="Arial" w:hAnsi="Arial" w:cs="Arial"/>
          <w:sz w:val="20"/>
          <w:szCs w:val="20"/>
          <w:u w:val="single"/>
        </w:rPr>
        <w:t>brokastu ēdieni un to nosaukumu skaits:</w:t>
      </w:r>
      <w:r w:rsidR="00953193" w:rsidRPr="00953193">
        <w:rPr>
          <w:rFonts w:ascii="Arial" w:hAnsi="Arial" w:cs="Arial"/>
          <w:sz w:val="20"/>
          <w:szCs w:val="20"/>
          <w:u w:val="single"/>
        </w:rPr>
        <w:t xml:space="preserve"> </w:t>
      </w:r>
      <w:r w:rsidRPr="00953193">
        <w:rPr>
          <w:rFonts w:ascii="Arial" w:hAnsi="Arial" w:cs="Arial"/>
          <w:sz w:val="20"/>
          <w:szCs w:val="20"/>
        </w:rPr>
        <w:t xml:space="preserve"> biezputra, pankūkas, salāti, uzkodas, sviestmaizes u.c., karstie dzērieni- kopā 10 (desmit) nosaukumi;</w:t>
      </w:r>
    </w:p>
    <w:p w14:paraId="65ADB481" w14:textId="4B23F9AC" w:rsidR="006C071D" w:rsidRPr="006C071D" w:rsidRDefault="006C071D" w:rsidP="002B3C9C">
      <w:pPr>
        <w:pStyle w:val="ListParagraph"/>
        <w:numPr>
          <w:ilvl w:val="1"/>
          <w:numId w:val="38"/>
        </w:numPr>
        <w:ind w:hanging="806"/>
        <w:jc w:val="both"/>
        <w:rPr>
          <w:rFonts w:ascii="Arial" w:hAnsi="Arial" w:cs="Arial"/>
          <w:sz w:val="20"/>
          <w:szCs w:val="20"/>
        </w:rPr>
      </w:pPr>
      <w:r w:rsidRPr="006C071D">
        <w:rPr>
          <w:rFonts w:ascii="Arial" w:hAnsi="Arial" w:cs="Arial"/>
          <w:sz w:val="20"/>
          <w:szCs w:val="20"/>
          <w:u w:val="single"/>
        </w:rPr>
        <w:t>pusdienu ēdieni  un to nosaukumu skaits:</w:t>
      </w:r>
      <w:r w:rsidRPr="006C071D">
        <w:rPr>
          <w:rFonts w:ascii="Arial" w:hAnsi="Arial" w:cs="Arial"/>
          <w:sz w:val="20"/>
          <w:szCs w:val="20"/>
        </w:rPr>
        <w:t xml:space="preserve"> </w:t>
      </w:r>
    </w:p>
    <w:p w14:paraId="53F2A7AE"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zupas-  2 (divas), </w:t>
      </w:r>
    </w:p>
    <w:p w14:paraId="1F17B0DB"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otrie ēdieni- 8 (astoņi), tai skaitā viens zivju un viens veģetārais ēdiens,</w:t>
      </w:r>
    </w:p>
    <w:p w14:paraId="6AE8719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piedevas- 4 (četras), </w:t>
      </w:r>
    </w:p>
    <w:p w14:paraId="725A71E3"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mērces- 2 (divas),</w:t>
      </w:r>
    </w:p>
    <w:p w14:paraId="12D00EF9"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dārzeņu salāti- 5 (pieci), </w:t>
      </w:r>
    </w:p>
    <w:p w14:paraId="52DB238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deserti- 3 (trīs), </w:t>
      </w:r>
    </w:p>
    <w:p w14:paraId="3BEEA6F1" w14:textId="07C1C0E3" w:rsidR="006C071D" w:rsidRDefault="006C071D" w:rsidP="006C071D">
      <w:pPr>
        <w:ind w:firstLine="720"/>
        <w:jc w:val="both"/>
        <w:rPr>
          <w:rFonts w:ascii="Arial" w:hAnsi="Arial" w:cs="Arial"/>
          <w:sz w:val="20"/>
          <w:szCs w:val="20"/>
        </w:rPr>
      </w:pPr>
      <w:r w:rsidRPr="000561D6">
        <w:rPr>
          <w:rFonts w:ascii="Arial" w:hAnsi="Arial" w:cs="Arial"/>
          <w:sz w:val="20"/>
          <w:szCs w:val="20"/>
        </w:rPr>
        <w:t>kompoti, dzērieni, sulas- 5 (pieci).</w:t>
      </w:r>
    </w:p>
    <w:p w14:paraId="3F8E525B" w14:textId="77777777" w:rsidR="004A1F20" w:rsidRPr="005B3131" w:rsidRDefault="004A1F20" w:rsidP="004A1F20">
      <w:pPr>
        <w:jc w:val="both"/>
        <w:rPr>
          <w:rFonts w:ascii="Arial" w:hAnsi="Arial" w:cs="Arial"/>
          <w:sz w:val="20"/>
          <w:szCs w:val="20"/>
        </w:rPr>
      </w:pPr>
      <w:r w:rsidRPr="005B3131">
        <w:rPr>
          <w:rFonts w:ascii="Arial" w:hAnsi="Arial" w:cs="Arial"/>
          <w:sz w:val="20"/>
          <w:szCs w:val="20"/>
        </w:rPr>
        <w:t>Pēc iestādes Izglītības padomes ieteikuma ēdienkartē v</w:t>
      </w:r>
      <w:r w:rsidRPr="005B3131">
        <w:rPr>
          <w:rFonts w:ascii="Arial" w:hAnsi="Arial" w:cs="Arial"/>
          <w:sz w:val="20"/>
          <w:szCs w:val="20"/>
          <w:lang w:eastAsia="lv-LV"/>
        </w:rPr>
        <w:t>ēlams iekļaut šādas zupas: Soļanka, Harčo, Biešu zupa, Skābeņu zupa, Gurķu zupa, Zirņu zupa, Kartupeļu zupa ar frikadelēm, Buljona zupa ar makaroniem.</w:t>
      </w:r>
    </w:p>
    <w:p w14:paraId="7FE8FAFC" w14:textId="77777777" w:rsidR="004A1F20" w:rsidRPr="000561D6" w:rsidRDefault="004A1F20" w:rsidP="006C071D">
      <w:pPr>
        <w:ind w:firstLine="720"/>
        <w:jc w:val="both"/>
        <w:rPr>
          <w:rFonts w:ascii="Arial" w:hAnsi="Arial" w:cs="Arial"/>
          <w:sz w:val="20"/>
          <w:szCs w:val="20"/>
        </w:rPr>
      </w:pPr>
    </w:p>
    <w:p w14:paraId="4D874E88" w14:textId="3C9AD78D" w:rsidR="006C071D" w:rsidRPr="008476CF" w:rsidRDefault="006C071D" w:rsidP="006C071D">
      <w:pPr>
        <w:pStyle w:val="ListParagraph"/>
        <w:numPr>
          <w:ilvl w:val="0"/>
          <w:numId w:val="38"/>
        </w:numPr>
        <w:jc w:val="both"/>
        <w:rPr>
          <w:rFonts w:ascii="Arial" w:hAnsi="Arial" w:cs="Arial"/>
          <w:b/>
          <w:sz w:val="20"/>
          <w:szCs w:val="20"/>
        </w:rPr>
      </w:pPr>
      <w:r w:rsidRPr="006C071D">
        <w:rPr>
          <w:rFonts w:ascii="Arial" w:hAnsi="Arial" w:cs="Arial"/>
          <w:b/>
          <w:sz w:val="20"/>
          <w:szCs w:val="20"/>
        </w:rPr>
        <w:t xml:space="preserve">Brīvpusdienu, kuras </w:t>
      </w:r>
      <w:r w:rsidRPr="008476CF">
        <w:rPr>
          <w:rFonts w:ascii="Arial" w:hAnsi="Arial" w:cs="Arial"/>
          <w:b/>
          <w:sz w:val="20"/>
          <w:szCs w:val="20"/>
        </w:rPr>
        <w:t>pašvaldība piešķir izglītojamiem, un komplekso pusdienu ce</w:t>
      </w:r>
      <w:r w:rsidR="009A2FBA">
        <w:rPr>
          <w:rFonts w:ascii="Arial" w:hAnsi="Arial" w:cs="Arial"/>
          <w:b/>
          <w:sz w:val="20"/>
          <w:szCs w:val="20"/>
        </w:rPr>
        <w:t>na un sortiments ir identisks. Visiem ē</w:t>
      </w:r>
      <w:bookmarkStart w:id="12" w:name="_GoBack"/>
      <w:bookmarkEnd w:id="12"/>
      <w:r w:rsidRPr="008476CF">
        <w:rPr>
          <w:rFonts w:ascii="Arial" w:hAnsi="Arial" w:cs="Arial"/>
          <w:b/>
          <w:sz w:val="20"/>
          <w:szCs w:val="20"/>
        </w:rPr>
        <w:t xml:space="preserve">dieniem un dzērieniem no piedāvātās komplekso </w:t>
      </w:r>
      <w:r w:rsidRPr="008476CF">
        <w:rPr>
          <w:rFonts w:ascii="Arial" w:hAnsi="Arial" w:cs="Arial"/>
          <w:b/>
          <w:sz w:val="20"/>
          <w:szCs w:val="20"/>
        </w:rPr>
        <w:lastRenderedPageBreak/>
        <w:t xml:space="preserve">pusdienu vienas nedēļas ēdienkartes </w:t>
      </w:r>
      <w:r w:rsidR="00953193" w:rsidRPr="008476CF">
        <w:rPr>
          <w:rFonts w:ascii="Arial" w:hAnsi="Arial" w:cs="Arial"/>
          <w:b/>
          <w:sz w:val="20"/>
          <w:szCs w:val="20"/>
        </w:rPr>
        <w:t xml:space="preserve">5. – 9. un 10. – 12. </w:t>
      </w:r>
      <w:r w:rsidRPr="008476CF">
        <w:rPr>
          <w:rFonts w:ascii="Arial" w:hAnsi="Arial" w:cs="Arial"/>
          <w:b/>
          <w:sz w:val="20"/>
          <w:szCs w:val="20"/>
        </w:rPr>
        <w:t xml:space="preserve">klašu izglītojamiem jāietilpst arī attiecīgās dienas izvēles ēdienkartē. </w:t>
      </w:r>
    </w:p>
    <w:p w14:paraId="5ADC8F39" w14:textId="2560FD51"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Izglītojamo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 Piedāvājumā iep</w:t>
      </w:r>
      <w:r w:rsidR="007B463C">
        <w:rPr>
          <w:rFonts w:ascii="Arial" w:hAnsi="Arial" w:cs="Arial"/>
          <w:sz w:val="20"/>
          <w:szCs w:val="20"/>
          <w:lang w:eastAsia="lv-LV"/>
        </w:rPr>
        <w:t xml:space="preserve">irkumam iesniegtās </w:t>
      </w:r>
      <w:r w:rsidR="007B463C" w:rsidRPr="00367803">
        <w:rPr>
          <w:rFonts w:ascii="Arial" w:hAnsi="Arial" w:cs="Arial"/>
          <w:sz w:val="20"/>
          <w:szCs w:val="20"/>
          <w:lang w:eastAsia="lv-LV"/>
        </w:rPr>
        <w:t>ēdienkartes P</w:t>
      </w:r>
      <w:r w:rsidRPr="006C071D">
        <w:rPr>
          <w:rFonts w:ascii="Arial" w:hAnsi="Arial" w:cs="Arial"/>
          <w:sz w:val="20"/>
          <w:szCs w:val="20"/>
          <w:lang w:eastAsia="lv-LV"/>
        </w:rPr>
        <w:t>retendentam ir saistošas līguma izpildē attiecīgajā sezonā.</w:t>
      </w:r>
    </w:p>
    <w:p w14:paraId="5A6F530D" w14:textId="60203C74"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color w:val="000000"/>
          <w:sz w:val="20"/>
          <w:szCs w:val="20"/>
        </w:rPr>
        <w:t xml:space="preserve">Pretendentam ēdināšanas pakalpojuma nodrošināšanas laikā  jāpiedalās programmā valsts un Eiropas Savienības atbalsts augļu, dārzeņu un piena piegādei izglītības iestādēm, atbilstoši Ministru kabineta 2017.gada 16.augusta noteikumiem Nr.485 “Valsts un Eiropas Savienības atbalsta piešķiršanas, administrēšanas un uzraudzības kārtība augļu, dārzeņu un piena piegādei izglītības iestādēm”. Samaksa par dalību programmā </w:t>
      </w:r>
      <w:r w:rsidRPr="006C071D">
        <w:rPr>
          <w:rFonts w:ascii="Arial" w:hAnsi="Arial" w:cs="Arial"/>
          <w:i/>
          <w:color w:val="000000"/>
          <w:sz w:val="20"/>
          <w:szCs w:val="20"/>
          <w:u w:val="single"/>
        </w:rPr>
        <w:t>valsts un Eiropas Savienības atbalsts augļu, dārzeņu un piena piegādei izglītības iestādēm</w:t>
      </w:r>
      <w:r w:rsidRPr="006C071D">
        <w:rPr>
          <w:rFonts w:ascii="Arial" w:hAnsi="Arial" w:cs="Arial"/>
          <w:color w:val="000000"/>
          <w:sz w:val="20"/>
          <w:szCs w:val="20"/>
        </w:rPr>
        <w:t xml:space="preserve">, notiek atbilstoši Ministru kabineta 2017.gada 16.augusta noteikumiem Nr.485 “Valsts un Eiropas Savienības atbalsta piešķiršanas, administrēšanas un uzraudzības kārtība augļu, dārzeņu un piena piegādei izglītības iestādēm.” </w:t>
      </w:r>
      <w:r w:rsidRPr="00750EA4">
        <w:rPr>
          <w:rStyle w:val="FootnoteReference"/>
          <w:rFonts w:ascii="Arial" w:hAnsi="Arial" w:cs="Arial"/>
          <w:color w:val="000000"/>
          <w:sz w:val="20"/>
          <w:szCs w:val="20"/>
        </w:rPr>
        <w:footnoteReference w:id="10"/>
      </w:r>
    </w:p>
    <w:p w14:paraId="7BD1EF4A" w14:textId="09042C7D" w:rsidR="006C071D" w:rsidRPr="007B463C" w:rsidRDefault="006C071D" w:rsidP="006C071D">
      <w:pPr>
        <w:pStyle w:val="ListParagraph"/>
        <w:numPr>
          <w:ilvl w:val="0"/>
          <w:numId w:val="38"/>
        </w:numPr>
        <w:jc w:val="both"/>
        <w:rPr>
          <w:rFonts w:ascii="Arial" w:hAnsi="Arial" w:cs="Arial"/>
          <w:b/>
          <w:sz w:val="20"/>
          <w:szCs w:val="20"/>
          <w:lang w:eastAsia="lv-LV"/>
        </w:rPr>
      </w:pPr>
      <w:r w:rsidRPr="007B463C">
        <w:rPr>
          <w:rFonts w:ascii="Arial" w:hAnsi="Arial" w:cs="Arial"/>
          <w:sz w:val="20"/>
          <w:szCs w:val="20"/>
          <w:lang w:eastAsia="lv-LV"/>
        </w:rPr>
        <w:t>Atbilst</w:t>
      </w:r>
      <w:r w:rsidR="007B463C" w:rsidRPr="007B463C">
        <w:rPr>
          <w:rFonts w:ascii="Arial" w:hAnsi="Arial" w:cs="Arial"/>
          <w:sz w:val="20"/>
          <w:szCs w:val="20"/>
          <w:lang w:eastAsia="lv-LV"/>
        </w:rPr>
        <w:t>oši V</w:t>
      </w:r>
      <w:r w:rsidRPr="007B463C">
        <w:rPr>
          <w:rFonts w:ascii="Arial" w:hAnsi="Arial" w:cs="Arial"/>
          <w:sz w:val="20"/>
          <w:szCs w:val="20"/>
          <w:lang w:eastAsia="lv-LV"/>
        </w:rPr>
        <w:t>eselī</w:t>
      </w:r>
      <w:r w:rsidR="00447633" w:rsidRPr="007B463C">
        <w:rPr>
          <w:rFonts w:ascii="Arial" w:hAnsi="Arial" w:cs="Arial"/>
          <w:sz w:val="20"/>
          <w:szCs w:val="20"/>
          <w:lang w:eastAsia="lv-LV"/>
        </w:rPr>
        <w:t xml:space="preserve">bas ministrijas skaidrojumam, </w:t>
      </w:r>
      <w:r w:rsidRPr="007B463C">
        <w:rPr>
          <w:rFonts w:ascii="Arial" w:hAnsi="Arial" w:cs="Arial"/>
          <w:sz w:val="20"/>
          <w:szCs w:val="20"/>
          <w:lang w:eastAsia="lv-LV"/>
        </w:rPr>
        <w:t xml:space="preserve">gadījumā, ja atbalsta </w:t>
      </w:r>
      <w:r w:rsidRPr="00367803">
        <w:rPr>
          <w:rFonts w:ascii="Arial" w:hAnsi="Arial" w:cs="Arial"/>
          <w:sz w:val="20"/>
          <w:szCs w:val="20"/>
          <w:lang w:eastAsia="lv-LV"/>
        </w:rPr>
        <w:t>p</w:t>
      </w:r>
      <w:r w:rsidR="007B463C" w:rsidRPr="00367803">
        <w:rPr>
          <w:rFonts w:ascii="Arial" w:hAnsi="Arial" w:cs="Arial"/>
          <w:sz w:val="20"/>
          <w:szCs w:val="20"/>
          <w:lang w:eastAsia="lv-LV"/>
        </w:rPr>
        <w:t>rogrammas “Piens un augļi skolai</w:t>
      </w:r>
      <w:r w:rsidRPr="00367803">
        <w:rPr>
          <w:rFonts w:ascii="Arial" w:hAnsi="Arial" w:cs="Arial"/>
          <w:sz w:val="20"/>
          <w:szCs w:val="20"/>
          <w:lang w:eastAsia="lv-LV"/>
        </w:rPr>
        <w:t>” ietvaros piens</w:t>
      </w:r>
      <w:r w:rsidR="007B463C" w:rsidRPr="00367803">
        <w:rPr>
          <w:rFonts w:ascii="Arial" w:hAnsi="Arial" w:cs="Arial"/>
          <w:sz w:val="20"/>
          <w:szCs w:val="20"/>
          <w:lang w:eastAsia="lv-LV"/>
        </w:rPr>
        <w:t>, augļi vai dārzeņi izglītojam</w:t>
      </w:r>
      <w:r w:rsidRPr="00367803">
        <w:rPr>
          <w:rFonts w:ascii="Arial" w:hAnsi="Arial" w:cs="Arial"/>
          <w:sz w:val="20"/>
          <w:szCs w:val="20"/>
          <w:lang w:eastAsia="lv-LV"/>
        </w:rPr>
        <w:t>iem tiek piedāvāti kopā ar pusdienām, tad</w:t>
      </w:r>
      <w:r w:rsidRPr="007B463C">
        <w:rPr>
          <w:rFonts w:ascii="Arial" w:hAnsi="Arial" w:cs="Arial"/>
          <w:sz w:val="20"/>
          <w:szCs w:val="20"/>
          <w:lang w:eastAsia="lv-LV"/>
        </w:rPr>
        <w:t xml:space="preserve"> to daudzumu ieskaita kopējā attiecīgo produktu daudzumā, kas ir noteikts Ministru kabineta noteikumu Nr.172 2. pielikuma 7. punktā. Šādos gadījumos atbalsta programmas ietvaros nodrošinātā piena, augļu un dārzeņu uzturvērtība un enerģētiskā vērtība tiek ieskaitīta kompleksās ēdienkartes kopējā enerģētiskajā vērtībā un uzturvielu daudzumā. </w:t>
      </w:r>
      <w:r w:rsidR="008D2FC6" w:rsidRPr="007B463C">
        <w:rPr>
          <w:rFonts w:ascii="Arial" w:hAnsi="Arial" w:cs="Arial"/>
          <w:b/>
          <w:sz w:val="20"/>
          <w:szCs w:val="20"/>
        </w:rPr>
        <w:t xml:space="preserve">Oskara Kalpaka Liepājas </w:t>
      </w:r>
      <w:r w:rsidR="008D2FC6" w:rsidRPr="007B463C">
        <w:rPr>
          <w:rFonts w:ascii="Arial" w:hAnsi="Arial" w:cs="Arial"/>
          <w:b/>
          <w:bCs/>
          <w:sz w:val="20"/>
          <w:szCs w:val="20"/>
          <w:lang w:eastAsia="en-US"/>
        </w:rPr>
        <w:t>15.vidusskolas</w:t>
      </w:r>
      <w:r w:rsidRPr="007B463C">
        <w:rPr>
          <w:rFonts w:ascii="Arial" w:hAnsi="Arial" w:cs="Arial"/>
          <w:b/>
          <w:sz w:val="20"/>
          <w:szCs w:val="20"/>
          <w:lang w:eastAsia="lv-LV"/>
        </w:rPr>
        <w:t xml:space="preserve"> izglītojamiem atba</w:t>
      </w:r>
      <w:r w:rsidR="007B463C">
        <w:rPr>
          <w:rFonts w:ascii="Arial" w:hAnsi="Arial" w:cs="Arial"/>
          <w:b/>
          <w:sz w:val="20"/>
          <w:szCs w:val="20"/>
          <w:lang w:eastAsia="lv-LV"/>
        </w:rPr>
        <w:t xml:space="preserve">lsta </w:t>
      </w:r>
      <w:r w:rsidR="007B463C" w:rsidRPr="00367803">
        <w:rPr>
          <w:rFonts w:ascii="Arial" w:hAnsi="Arial" w:cs="Arial"/>
          <w:b/>
          <w:sz w:val="20"/>
          <w:szCs w:val="20"/>
          <w:lang w:eastAsia="lv-LV"/>
        </w:rPr>
        <w:t xml:space="preserve">programmas “Piens un augļi </w:t>
      </w:r>
      <w:r w:rsidRPr="00367803">
        <w:rPr>
          <w:rFonts w:ascii="Arial" w:hAnsi="Arial" w:cs="Arial"/>
          <w:b/>
          <w:sz w:val="20"/>
          <w:szCs w:val="20"/>
          <w:lang w:eastAsia="lv-LV"/>
        </w:rPr>
        <w:t>skolai”</w:t>
      </w:r>
      <w:r w:rsidR="007B463C" w:rsidRPr="00367803">
        <w:rPr>
          <w:rFonts w:ascii="Arial" w:hAnsi="Arial" w:cs="Arial"/>
          <w:b/>
          <w:sz w:val="20"/>
          <w:szCs w:val="20"/>
          <w:lang w:eastAsia="lv-LV"/>
        </w:rPr>
        <w:t xml:space="preserve"> p</w:t>
      </w:r>
      <w:r w:rsidR="007B463C">
        <w:rPr>
          <w:rFonts w:ascii="Arial" w:hAnsi="Arial" w:cs="Arial"/>
          <w:b/>
          <w:sz w:val="20"/>
          <w:szCs w:val="20"/>
          <w:lang w:eastAsia="lv-LV"/>
        </w:rPr>
        <w:t>rodukti tiek izdalīti</w:t>
      </w:r>
      <w:r w:rsidRPr="007B463C">
        <w:rPr>
          <w:rFonts w:ascii="Arial" w:hAnsi="Arial" w:cs="Arial"/>
          <w:b/>
          <w:sz w:val="20"/>
          <w:szCs w:val="20"/>
          <w:lang w:eastAsia="lv-LV"/>
        </w:rPr>
        <w:t xml:space="preserve"> </w:t>
      </w:r>
      <w:r w:rsidRPr="007B463C">
        <w:rPr>
          <w:rFonts w:ascii="Arial" w:hAnsi="Arial" w:cs="Arial"/>
          <w:b/>
          <w:sz w:val="20"/>
          <w:szCs w:val="20"/>
          <w:u w:val="single"/>
          <w:lang w:eastAsia="lv-LV"/>
        </w:rPr>
        <w:t>ārpus pusdienu ēdienreizes</w:t>
      </w:r>
      <w:r w:rsidRPr="007B463C">
        <w:rPr>
          <w:rFonts w:ascii="Arial" w:hAnsi="Arial" w:cs="Arial"/>
          <w:b/>
          <w:sz w:val="20"/>
          <w:szCs w:val="20"/>
          <w:lang w:eastAsia="lv-LV"/>
        </w:rPr>
        <w:t xml:space="preserve">, tāpēc </w:t>
      </w:r>
      <w:r w:rsidR="007B463C">
        <w:rPr>
          <w:rFonts w:ascii="Arial" w:hAnsi="Arial" w:cs="Arial"/>
          <w:b/>
          <w:sz w:val="20"/>
          <w:szCs w:val="20"/>
          <w:lang w:eastAsia="lv-LV"/>
        </w:rPr>
        <w:t xml:space="preserve">šo </w:t>
      </w:r>
      <w:r w:rsidRPr="007B463C">
        <w:rPr>
          <w:rFonts w:ascii="Arial" w:hAnsi="Arial" w:cs="Arial"/>
          <w:b/>
          <w:sz w:val="20"/>
          <w:szCs w:val="20"/>
          <w:lang w:eastAsia="lv-LV"/>
        </w:rPr>
        <w:t xml:space="preserve">produktu daudzumi, uzturvērtība un enerģētiskā vērtība ēdienkartēs </w:t>
      </w:r>
      <w:r w:rsidRPr="007B463C">
        <w:rPr>
          <w:rFonts w:ascii="Arial" w:hAnsi="Arial" w:cs="Arial"/>
          <w:b/>
          <w:sz w:val="20"/>
          <w:szCs w:val="20"/>
          <w:u w:val="single"/>
          <w:lang w:eastAsia="lv-LV"/>
        </w:rPr>
        <w:t>nav jāiekļauj</w:t>
      </w:r>
      <w:r w:rsidRPr="007B463C">
        <w:rPr>
          <w:rFonts w:ascii="Arial" w:hAnsi="Arial" w:cs="Arial"/>
          <w:b/>
          <w:sz w:val="20"/>
          <w:szCs w:val="20"/>
          <w:lang w:eastAsia="lv-LV"/>
        </w:rPr>
        <w:t>.</w:t>
      </w:r>
    </w:p>
    <w:p w14:paraId="3FD5D45B" w14:textId="527C3E02"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Pretendentam jānodrošina normatīvajos aktos noteiktās sanitārās un higiēniskās prasības izglītojamo ēdināšanai izglītības iestādēs, izstrādājot un ieviešot paškontroles sistēmu, kas balstīta uz HACCP- Hazard Analysis &amp; Critical Control Points (Bīstamību analīze un kritiskie kontroles punkti) principiem, kuras galvenais uzdevums ir īstenot uzņēmumā tādas darbības, kas nodrošina patērētāju veselībai, dzīvībai un videi nekaitīgu un derīgu pārtikas produktu ražošanu un izplatīšanu.</w:t>
      </w:r>
    </w:p>
    <w:p w14:paraId="0940853F" w14:textId="795440B9"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Pasūtītājs nodod Pretendentam bezatlīdzības lietošanai ēdnīcas zāli. </w:t>
      </w:r>
    </w:p>
    <w:p w14:paraId="0B4481BB" w14:textId="1E634148"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rPr>
        <w:t>Pretendents nodrošina higiēnas, elektrodrošības un ugunsdrošības prasību izpildi lietošanā nodotajās telpās atbilstoši normatīvajos aktos noteiktajām prasībām.</w:t>
      </w:r>
    </w:p>
    <w:p w14:paraId="5E318D1E" w14:textId="46D5392C"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Pretendents apņemas par saviem līdzekļiem nodrošināt pakalpojuma sniegšanai nepieciešamos traukus un galda piederumus, kas ir atkārtoti izmantojami, kā arī to mazgāšanu ar videi draudzīgiem, fosfātus un sintētiskās krāsvielas nesaturošiem, mazgāšanas līdzekļiem.</w:t>
      </w:r>
    </w:p>
    <w:p w14:paraId="2DFF9BDB" w14:textId="1D6B0454"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420ADFE0" w14:textId="01FD0026"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jāuzstāda sev piederošās iekārtas ēdināšanas pakalpojuma sniegšanai, pirms iekārtu uzstādīšanas nepieciešams Pasūtītāja rakstisks saskaņojums. Izdevumus par nepieciešamās jaudas palielināšanu sedz Pretendents. </w:t>
      </w:r>
    </w:p>
    <w:p w14:paraId="363B5A82" w14:textId="4BE1ABC1"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lastRenderedPageBreak/>
        <w:t>Pretendentam jānodrošina atkritumu apsaimniekošana, atbilstoši Liepājas pilsētas domes 2015.gada 22.janvāra saistošajiem noteikumiem Nr.5 “Liepājas pilsētas sadzīves atkritumu apsaimniekošanas noteikumi”</w:t>
      </w:r>
      <w:r w:rsidRPr="00750EA4">
        <w:rPr>
          <w:rStyle w:val="FootnoteReference"/>
          <w:rFonts w:ascii="Arial" w:hAnsi="Arial" w:cs="Arial"/>
          <w:sz w:val="20"/>
          <w:szCs w:val="20"/>
          <w:lang w:eastAsia="lv-LV"/>
        </w:rPr>
        <w:footnoteReference w:id="11"/>
      </w:r>
      <w:r w:rsidRPr="006C071D">
        <w:rPr>
          <w:rFonts w:ascii="Arial" w:hAnsi="Arial" w:cs="Arial"/>
          <w:sz w:val="20"/>
          <w:szCs w:val="20"/>
          <w:lang w:eastAsia="lv-LV"/>
        </w:rPr>
        <w:t>.</w:t>
      </w:r>
    </w:p>
    <w:p w14:paraId="1E0C07AB" w14:textId="7589E245"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Pēc pasūtītāja pieprasījuma Pretendents sadarbojas ar Pasūtītāju un izvērtē izglītojamo atsauksmes par ēdieniem un to kvalitāti. Iegūtos rezultātus Pretendents izmanto pārtikas atkritumu rašanās novēršanai.</w:t>
      </w:r>
    </w:p>
    <w:p w14:paraId="4E8EE7D0" w14:textId="2F48E842"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sz w:val="20"/>
          <w:szCs w:val="20"/>
          <w:lang w:eastAsia="lv-LV"/>
        </w:rPr>
        <w:t>Pasūtītājam ir tiesības noteikt ēdināšanas pārpalikumu izmantošanas veidu.</w:t>
      </w:r>
    </w:p>
    <w:p w14:paraId="5B5FF558" w14:textId="4944288E" w:rsidR="006C071D" w:rsidRDefault="006C071D" w:rsidP="006C071D">
      <w:pPr>
        <w:pStyle w:val="ListParagraph"/>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Pretendentam  jāveic  aukstā un karstā  ūdens un elektrības kontrolskaitītāju</w:t>
      </w:r>
      <w:r w:rsidRPr="00750EA4">
        <w:rPr>
          <w:rFonts w:ascii="Arial" w:hAnsi="Arial" w:cs="Arial"/>
          <w:sz w:val="20"/>
          <w:szCs w:val="20"/>
          <w:lang w:eastAsia="en-US"/>
        </w:rPr>
        <w:t xml:space="preserve"> verificēšanu par saviem līdzekļiem, ja ir beidzies verificēšanas termiņš, kā arī skaitītāju nomaiņu, ja tie ir bojāti.</w:t>
      </w:r>
    </w:p>
    <w:p w14:paraId="56D4AB39" w14:textId="77777777" w:rsidR="00D63E4F" w:rsidRPr="00750EA4" w:rsidRDefault="00D63E4F" w:rsidP="00D63E4F">
      <w:pPr>
        <w:pStyle w:val="ListParagraph"/>
        <w:spacing w:after="0" w:line="240" w:lineRule="auto"/>
        <w:ind w:left="435"/>
        <w:jc w:val="both"/>
        <w:rPr>
          <w:rFonts w:ascii="Arial" w:hAnsi="Arial" w:cs="Arial"/>
          <w:sz w:val="20"/>
          <w:szCs w:val="20"/>
          <w:lang w:eastAsia="lv-LV"/>
        </w:rPr>
      </w:pPr>
    </w:p>
    <w:p w14:paraId="0B54288F" w14:textId="425F3FD1" w:rsidR="006C071D" w:rsidRDefault="006C071D" w:rsidP="006C071D">
      <w:pPr>
        <w:pStyle w:val="ListParagraph"/>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3EE1481A" w14:textId="77777777" w:rsidR="00D63E4F" w:rsidRPr="00D63E4F" w:rsidRDefault="00D63E4F" w:rsidP="00D63E4F">
      <w:pPr>
        <w:pStyle w:val="ListParagraph"/>
        <w:rPr>
          <w:rFonts w:ascii="Arial" w:hAnsi="Arial" w:cs="Arial"/>
          <w:sz w:val="20"/>
          <w:szCs w:val="20"/>
          <w:lang w:eastAsia="lv-LV"/>
        </w:rPr>
      </w:pPr>
    </w:p>
    <w:p w14:paraId="36A4A588" w14:textId="565C9E46" w:rsidR="006C071D" w:rsidRPr="006C071D" w:rsidRDefault="006C071D" w:rsidP="006C071D">
      <w:pPr>
        <w:pStyle w:val="ListParagraph"/>
        <w:numPr>
          <w:ilvl w:val="0"/>
          <w:numId w:val="38"/>
        </w:numPr>
        <w:jc w:val="both"/>
        <w:rPr>
          <w:rFonts w:ascii="Arial" w:hAnsi="Arial" w:cs="Arial"/>
          <w:sz w:val="20"/>
          <w:szCs w:val="20"/>
          <w:lang w:eastAsia="lv-LV"/>
        </w:rPr>
      </w:pPr>
      <w:r w:rsidRPr="006C071D">
        <w:rPr>
          <w:rFonts w:ascii="Arial" w:hAnsi="Arial" w:cs="Arial"/>
          <w:b/>
          <w:sz w:val="20"/>
          <w:szCs w:val="20"/>
        </w:rPr>
        <w:t xml:space="preserve">Prasības ēdienam un ēdienkartei, ēdiena gatavošanā izmantojamajiem produktiem: </w:t>
      </w:r>
    </w:p>
    <w:p w14:paraId="656F12FE" w14:textId="3DAE27BC" w:rsidR="006C071D" w:rsidRPr="00566FD8" w:rsidRDefault="000054BE" w:rsidP="006C071D">
      <w:pPr>
        <w:pStyle w:val="ListParagraph"/>
        <w:numPr>
          <w:ilvl w:val="1"/>
          <w:numId w:val="38"/>
        </w:numPr>
        <w:spacing w:after="0"/>
        <w:ind w:left="0" w:firstLine="0"/>
        <w:jc w:val="both"/>
        <w:rPr>
          <w:rFonts w:ascii="Arial" w:hAnsi="Arial" w:cs="Arial"/>
          <w:sz w:val="20"/>
          <w:szCs w:val="20"/>
          <w:lang w:eastAsia="lv-LV"/>
        </w:rPr>
      </w:pPr>
      <w:r>
        <w:rPr>
          <w:rFonts w:ascii="Arial" w:hAnsi="Arial" w:cs="Arial"/>
          <w:sz w:val="20"/>
          <w:szCs w:val="20"/>
          <w:lang w:eastAsia="lv-LV"/>
        </w:rPr>
        <w:t>Produkti, kurus P</w:t>
      </w:r>
      <w:r w:rsidRPr="00750EA4">
        <w:rPr>
          <w:rFonts w:ascii="Arial" w:hAnsi="Arial" w:cs="Arial"/>
          <w:sz w:val="20"/>
          <w:szCs w:val="20"/>
          <w:lang w:eastAsia="lv-LV"/>
        </w:rPr>
        <w:t xml:space="preserve">retendents norādījis Tabulā un izmantos ēdināšanas pakalpojuma nodrošināšanai, visu iepirkuma līguma darbības laiku jāpiegādā no ražotāja vai piegādātāja, kas norādīts piedāvājumā. </w:t>
      </w:r>
      <w:r w:rsidR="006C071D" w:rsidRPr="00750EA4">
        <w:rPr>
          <w:rFonts w:ascii="Arial" w:hAnsi="Arial" w:cs="Arial"/>
          <w:sz w:val="20"/>
          <w:szCs w:val="20"/>
          <w:lang w:eastAsia="lv-LV"/>
        </w:rPr>
        <w:t>P</w:t>
      </w:r>
      <w:r w:rsidR="006C071D">
        <w:rPr>
          <w:rFonts w:ascii="Arial" w:hAnsi="Arial" w:cs="Arial"/>
          <w:sz w:val="20"/>
          <w:szCs w:val="20"/>
        </w:rPr>
        <w:t>roduktiem, kurus P</w:t>
      </w:r>
      <w:r w:rsidR="006C071D" w:rsidRPr="00750EA4">
        <w:rPr>
          <w:rFonts w:ascii="Arial" w:hAnsi="Arial" w:cs="Arial"/>
          <w:sz w:val="20"/>
          <w:szCs w:val="20"/>
        </w:rPr>
        <w:t xml:space="preserve">retendents norādījis savā piedāvājumā Tabulā kā atbilstošus NPKS, BL vai LPIA prasībām, </w:t>
      </w:r>
      <w:r w:rsidR="006C071D" w:rsidRPr="00750EA4">
        <w:rPr>
          <w:rFonts w:ascii="Arial" w:hAnsi="Arial" w:cs="Arial"/>
          <w:sz w:val="20"/>
          <w:szCs w:val="20"/>
          <w:lang w:eastAsia="lv-LV"/>
        </w:rPr>
        <w:t xml:space="preserve">ievērojot sezonalitāti, jāiekļauj ēdienkartēs un jāizmanto ēdināšanas pakalpojuma nodrošināšanā </w:t>
      </w:r>
      <w:r w:rsidR="006C071D" w:rsidRPr="00750EA4">
        <w:rPr>
          <w:rFonts w:ascii="Arial" w:hAnsi="Arial" w:cs="Arial"/>
          <w:sz w:val="20"/>
          <w:szCs w:val="20"/>
        </w:rPr>
        <w:t>100% (sim</w:t>
      </w:r>
      <w:r w:rsidR="006C071D">
        <w:rPr>
          <w:rFonts w:ascii="Arial" w:hAnsi="Arial" w:cs="Arial"/>
          <w:sz w:val="20"/>
          <w:szCs w:val="20"/>
        </w:rPr>
        <w:t>ts procentu) apmērā atbilstoši P</w:t>
      </w:r>
      <w:r w:rsidR="006C071D" w:rsidRPr="00750EA4">
        <w:rPr>
          <w:rFonts w:ascii="Arial" w:hAnsi="Arial" w:cs="Arial"/>
          <w:sz w:val="20"/>
          <w:szCs w:val="20"/>
        </w:rPr>
        <w:t xml:space="preserve">retendenta piedāvājumā norādītajam. </w:t>
      </w:r>
      <w:r w:rsidR="006C071D" w:rsidRPr="00566FD8">
        <w:rPr>
          <w:rFonts w:ascii="Arial" w:hAnsi="Arial" w:cs="Arial"/>
          <w:sz w:val="20"/>
          <w:szCs w:val="20"/>
        </w:rPr>
        <w:t>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augstas kvalitātes pārtikas produkti.</w:t>
      </w:r>
    </w:p>
    <w:p w14:paraId="71388A24" w14:textId="16E72CCB" w:rsidR="006C071D" w:rsidRPr="00750EA4" w:rsidRDefault="006C071D" w:rsidP="006C071D">
      <w:pPr>
        <w:pStyle w:val="ListParagraph"/>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 xml:space="preserve">Produktus, ko </w:t>
      </w:r>
      <w:r>
        <w:rPr>
          <w:rFonts w:ascii="Arial" w:hAnsi="Arial" w:cs="Arial"/>
          <w:sz w:val="20"/>
          <w:szCs w:val="20"/>
          <w:lang w:eastAsia="lv-LV"/>
        </w:rPr>
        <w:t>P</w:t>
      </w:r>
      <w:r w:rsidRPr="00750EA4">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Pr>
          <w:rFonts w:ascii="Arial" w:hAnsi="Arial" w:cs="Arial"/>
          <w:sz w:val="20"/>
          <w:szCs w:val="20"/>
          <w:lang w:eastAsia="lv-LV"/>
        </w:rPr>
        <w:t>P</w:t>
      </w:r>
      <w:r w:rsidRPr="00750EA4">
        <w:rPr>
          <w:rFonts w:ascii="Arial" w:hAnsi="Arial" w:cs="Arial"/>
          <w:sz w:val="20"/>
          <w:szCs w:val="20"/>
          <w:lang w:eastAsia="lv-LV"/>
        </w:rPr>
        <w:t xml:space="preserve">retendenta piedāvājumā, visā līguma izpildes laikā jāpiegādā attālumā ne vairāk kā 70 km (septiņdesmit kilometru) rādiusā no </w:t>
      </w:r>
      <w:r w:rsidRPr="00750EA4">
        <w:rPr>
          <w:rFonts w:ascii="Arial" w:hAnsi="Arial" w:cs="Arial"/>
          <w:b/>
          <w:sz w:val="20"/>
          <w:szCs w:val="20"/>
          <w:lang w:eastAsia="lv-LV"/>
        </w:rPr>
        <w:t>audzētāja/ražotāja</w:t>
      </w:r>
      <w:r w:rsidRPr="00750EA4">
        <w:rPr>
          <w:rFonts w:ascii="Arial" w:hAnsi="Arial" w:cs="Arial"/>
          <w:sz w:val="20"/>
          <w:szCs w:val="20"/>
          <w:lang w:eastAsia="lv-LV"/>
        </w:rPr>
        <w:t xml:space="preserve"> līdz Liepājai, atbilstoši piedāvājumā norādītajam.</w:t>
      </w:r>
    </w:p>
    <w:p w14:paraId="21186830" w14:textId="77777777" w:rsidR="006C071D" w:rsidRPr="00750EA4" w:rsidRDefault="006C071D" w:rsidP="006C071D">
      <w:pPr>
        <w:pStyle w:val="ListParagraph"/>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Pretendents ir atbildīgs par produktu piegādi un realizāciju. Izglītības iestādes medicīnas māsa  kontr</w:t>
      </w:r>
      <w:r>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dienu laikā informē Izpildītāju.</w:t>
      </w:r>
    </w:p>
    <w:p w14:paraId="4061BC80" w14:textId="77777777" w:rsidR="006C071D" w:rsidRPr="00750EA4" w:rsidRDefault="006C071D" w:rsidP="006C071D">
      <w:pPr>
        <w:pStyle w:val="ListParagraph"/>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en-US"/>
        </w:rPr>
        <w:t>Izglītojamiem dodoties ekskursijās vai citos izbraukumos, izglītojamie jānodrošina ar līdzi ņemšanai sagatavotu un iesaiņotu ēdienu, kas atbilst dienas enerģētiskās vērtības un uzturvielu normām, atbilstoši MK noteikumiem Nr. 172;</w:t>
      </w:r>
    </w:p>
    <w:p w14:paraId="008943C9" w14:textId="77777777" w:rsidR="006C071D" w:rsidRPr="00552F0B" w:rsidRDefault="006C071D" w:rsidP="006C071D">
      <w:pPr>
        <w:pStyle w:val="ListParagraph"/>
        <w:numPr>
          <w:ilvl w:val="1"/>
          <w:numId w:val="38"/>
        </w:numPr>
        <w:spacing w:after="0"/>
        <w:ind w:left="0" w:firstLine="0"/>
        <w:jc w:val="both"/>
        <w:rPr>
          <w:rFonts w:ascii="Arial" w:hAnsi="Arial" w:cs="Arial"/>
          <w:sz w:val="20"/>
          <w:szCs w:val="20"/>
          <w:lang w:eastAsia="lv-LV"/>
        </w:rPr>
      </w:pPr>
      <w:r w:rsidRPr="00552F0B">
        <w:rPr>
          <w:rFonts w:ascii="Arial" w:hAnsi="Arial" w:cs="Arial"/>
          <w:sz w:val="20"/>
          <w:szCs w:val="20"/>
          <w:lang w:eastAsia="en-US"/>
        </w:rPr>
        <w:t>Pretendentam jānodrošina ēdināšana izglītojamiem ar ārstniecības personas noteiktu diagnozi (piemēram, celiakija, cukura diabēts, pārtikas alerģija</w:t>
      </w:r>
      <w:r>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personas rakstiskiem norādījumiem.</w:t>
      </w:r>
    </w:p>
    <w:p w14:paraId="2CFA1BDC" w14:textId="6A81CC5A" w:rsidR="006C071D" w:rsidRDefault="006C071D" w:rsidP="006C071D">
      <w:pPr>
        <w:pStyle w:val="ListParagraph"/>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Pretendentam jānodrošina veģetāra ēdienkarte izglītojamam, ja iesniegts bērna likumiskā pārstāvja iesniegums.</w:t>
      </w:r>
    </w:p>
    <w:p w14:paraId="10897F0D" w14:textId="77777777" w:rsidR="007B1083" w:rsidRPr="00750EA4" w:rsidRDefault="007B1083" w:rsidP="007B1083">
      <w:pPr>
        <w:pStyle w:val="ListParagraph"/>
        <w:spacing w:after="0"/>
        <w:ind w:left="0"/>
        <w:jc w:val="both"/>
        <w:rPr>
          <w:rFonts w:ascii="Arial" w:hAnsi="Arial" w:cs="Arial"/>
          <w:sz w:val="20"/>
          <w:szCs w:val="20"/>
          <w:lang w:eastAsia="lv-LV"/>
        </w:rPr>
      </w:pPr>
    </w:p>
    <w:p w14:paraId="120B965A" w14:textId="77777777" w:rsidR="006C071D" w:rsidRPr="00750EA4" w:rsidRDefault="006C071D" w:rsidP="006C071D">
      <w:pPr>
        <w:pStyle w:val="ListParagraph"/>
        <w:numPr>
          <w:ilvl w:val="0"/>
          <w:numId w:val="38"/>
        </w:numPr>
        <w:spacing w:after="0" w:line="240" w:lineRule="auto"/>
        <w:ind w:left="0" w:firstLine="0"/>
        <w:jc w:val="both"/>
        <w:rPr>
          <w:rFonts w:ascii="Arial" w:hAnsi="Arial" w:cs="Arial"/>
          <w:b/>
          <w:sz w:val="20"/>
          <w:szCs w:val="20"/>
        </w:rPr>
      </w:pPr>
      <w:r w:rsidRPr="00750EA4">
        <w:rPr>
          <w:rFonts w:ascii="Arial" w:hAnsi="Arial" w:cs="Arial"/>
          <w:b/>
          <w:sz w:val="20"/>
          <w:szCs w:val="20"/>
        </w:rPr>
        <w:t xml:space="preserve">Pretendentam jāsniedz ēdināšanas pakalpojums saskaņā ar šādiem normatīvajiem aktiem: </w:t>
      </w:r>
    </w:p>
    <w:p w14:paraId="6193A7FD"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Pārtikas aprites uzraudzības likums,</w:t>
      </w:r>
    </w:p>
    <w:p w14:paraId="78A07A53"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Bērnu tiesību aizsardzības likums,</w:t>
      </w:r>
    </w:p>
    <w:p w14:paraId="3F81A967" w14:textId="77777777" w:rsidR="006C071D" w:rsidRPr="00FE0473"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lastRenderedPageBreak/>
        <w:t>Ministru kabineta 2012.gada 13.marta noteikumu Nr. 172 „Noteikumi par uztura normām izglītības iestāžu izglītojamiem, sociālās aprūpes un sociālās rehabilitācijas institūciju klientiem un ārstniecības iestāžu pacientiem” 2.pielikums,</w:t>
      </w:r>
    </w:p>
    <w:p w14:paraId="6C4CB9F2"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w:t>
      </w:r>
      <w:r w:rsidRPr="00750EA4">
        <w:rPr>
          <w:rFonts w:ascii="Arial" w:hAnsi="Arial" w:cs="Arial"/>
          <w:sz w:val="20"/>
          <w:szCs w:val="20"/>
        </w:rPr>
        <w:t xml:space="preserve"> </w:t>
      </w:r>
      <w:r w:rsidRPr="00750EA4">
        <w:rPr>
          <w:rFonts w:ascii="Arial" w:hAnsi="Arial" w:cs="Arial"/>
          <w:sz w:val="20"/>
          <w:szCs w:val="20"/>
          <w:lang w:eastAsia="lv-LV"/>
        </w:rPr>
        <w:t>2002.gada 27.decembra noteikumi Nr.610 „Higiēnas prasības izglītības iestādēm, kas īsteno vispārējās pamatizglītības, vispārējās vidējās izglītības, profesionālās pamatizglītības, arodizglītības vai profesionālās vidējās izglītības programmas”,</w:t>
      </w:r>
    </w:p>
    <w:p w14:paraId="56865779"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2015.gada 29.septembra noteikumi Nr. 545 „Pārtikas apritē nodarbināto personu apmācības kārtība pārtikas higiēnas jomā”,</w:t>
      </w:r>
    </w:p>
    <w:p w14:paraId="7AD69FC9"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2014.gada 12.augusta noteikumi Nr. 461 „Prasības pārtikas kvalitātes shēmām, to ieviešanas, darbības, uzraudzības un kontroles kārtība”,</w:t>
      </w:r>
    </w:p>
    <w:p w14:paraId="16BCD244"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15.septembra noteikumi Nr. 1056 „Lauksaimniecības produktu integrētās audzēšanas, uzglabāšanas un marķēšanas prasības un kontroles kārtība”,</w:t>
      </w:r>
    </w:p>
    <w:p w14:paraId="64DB3213"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26.maija noteikumi Nr. 485 „Bioloģiskās lauksaimniecības uzraudzības un kontroles kārtība”,</w:t>
      </w:r>
    </w:p>
    <w:p w14:paraId="481CE5A8"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2011.gada 12.jūlija noteikumi Nr. 563 „Noteikumi par īpašiem ierobežojumiem un aizliegumiem attiecībā uz darbībām ar ozona slāni noārdošām vielām un fluorētām siltumnīcefekta gāzēm”,</w:t>
      </w:r>
    </w:p>
    <w:p w14:paraId="17A3474F"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(EK) Nr. 852/2004 (2004.gada 29.aprīlis) par pārtikas produktu higiēnu,</w:t>
      </w:r>
    </w:p>
    <w:p w14:paraId="6DF35D0A"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Regulas (EK) Nr. 1333/2008 (2008.gada 16.decembris) par pārtikas piedevām,</w:t>
      </w:r>
    </w:p>
    <w:p w14:paraId="2C454371" w14:textId="77777777" w:rsidR="006C071D" w:rsidRPr="00750EA4"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(ES) Nr. 1169/2011 (2011.gada 25.oktobris) par pārtikas produktu informācijas sniegšanu patērētājiem,</w:t>
      </w:r>
    </w:p>
    <w:p w14:paraId="783914CC" w14:textId="77777777" w:rsidR="006C071D" w:rsidRPr="00567535" w:rsidRDefault="006C071D" w:rsidP="006C071D">
      <w:pPr>
        <w:pStyle w:val="ListParagraph"/>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u.c. pārtikas apriti regulējošie normatīvie dokumenti</w:t>
      </w:r>
      <w:r w:rsidRPr="00750EA4">
        <w:rPr>
          <w:rFonts w:ascii="Arial" w:hAnsi="Arial" w:cs="Arial"/>
          <w:sz w:val="20"/>
          <w:szCs w:val="20"/>
          <w:lang w:eastAsia="en-US"/>
        </w:rPr>
        <w:t>.</w:t>
      </w:r>
    </w:p>
    <w:p w14:paraId="3DDA1B6A" w14:textId="77777777" w:rsidR="006C071D" w:rsidRPr="006C071D" w:rsidRDefault="006C071D" w:rsidP="006C071D">
      <w:pPr>
        <w:jc w:val="both"/>
        <w:rPr>
          <w:rFonts w:ascii="Arial" w:hAnsi="Arial" w:cs="Arial"/>
          <w:sz w:val="20"/>
          <w:szCs w:val="20"/>
        </w:rPr>
      </w:pPr>
    </w:p>
    <w:p w14:paraId="6A979009" w14:textId="0F28A53C" w:rsidR="005B3131" w:rsidRPr="005B3131" w:rsidRDefault="00953193" w:rsidP="00686B21">
      <w:pPr>
        <w:jc w:val="both"/>
        <w:rPr>
          <w:rFonts w:ascii="Arial" w:hAnsi="Arial" w:cs="Arial"/>
          <w:sz w:val="20"/>
          <w:szCs w:val="20"/>
        </w:rPr>
      </w:pPr>
      <w:r>
        <w:rPr>
          <w:rFonts w:ascii="Arial" w:hAnsi="Arial" w:cs="Arial"/>
          <w:sz w:val="20"/>
          <w:szCs w:val="20"/>
        </w:rPr>
        <w:t xml:space="preserve"> </w:t>
      </w:r>
    </w:p>
    <w:p w14:paraId="684BC574" w14:textId="2F877646" w:rsidR="00DB55BB" w:rsidRDefault="00DB55BB" w:rsidP="00695F58">
      <w:pPr>
        <w:pStyle w:val="ListParagraph"/>
        <w:widowControl w:val="0"/>
        <w:numPr>
          <w:ilvl w:val="0"/>
          <w:numId w:val="32"/>
        </w:numPr>
        <w:autoSpaceDE w:val="0"/>
        <w:autoSpaceDN w:val="0"/>
        <w:adjustRightInd w:val="0"/>
        <w:spacing w:after="0" w:line="240" w:lineRule="auto"/>
        <w:ind w:left="0" w:firstLine="0"/>
        <w:rPr>
          <w:rFonts w:ascii="Arial" w:hAnsi="Arial" w:cs="Arial"/>
          <w:b/>
          <w:sz w:val="20"/>
          <w:szCs w:val="20"/>
        </w:rPr>
      </w:pPr>
      <w:r w:rsidRPr="00EC325E">
        <w:rPr>
          <w:rFonts w:ascii="Arial" w:hAnsi="Arial" w:cs="Arial"/>
          <w:b/>
          <w:sz w:val="20"/>
          <w:szCs w:val="20"/>
        </w:rPr>
        <w:t xml:space="preserve">Pasūtītājs nodos </w:t>
      </w:r>
      <w:r>
        <w:rPr>
          <w:rFonts w:ascii="Arial" w:hAnsi="Arial" w:cs="Arial"/>
          <w:b/>
          <w:sz w:val="20"/>
          <w:szCs w:val="20"/>
        </w:rPr>
        <w:t xml:space="preserve">nomas lietošanai </w:t>
      </w:r>
      <w:r w:rsidRPr="00EC325E">
        <w:rPr>
          <w:rFonts w:ascii="Arial" w:hAnsi="Arial" w:cs="Arial"/>
          <w:b/>
          <w:sz w:val="20"/>
          <w:szCs w:val="20"/>
        </w:rPr>
        <w:t>Pretendentam (pakalpojuma sniedzējam) šādas nomātās telpas</w:t>
      </w:r>
      <w:r w:rsidR="001908F2">
        <w:rPr>
          <w:rFonts w:ascii="Arial" w:hAnsi="Arial" w:cs="Arial"/>
          <w:b/>
          <w:sz w:val="20"/>
          <w:szCs w:val="20"/>
        </w:rPr>
        <w:t>,</w:t>
      </w:r>
      <w:r>
        <w:rPr>
          <w:rFonts w:ascii="Arial" w:hAnsi="Arial" w:cs="Arial"/>
          <w:b/>
          <w:sz w:val="20"/>
          <w:szCs w:val="20"/>
        </w:rPr>
        <w:t xml:space="preserve"> virtuves iekārtas un aprīkojumu</w:t>
      </w:r>
      <w:r w:rsidRPr="00EC325E">
        <w:rPr>
          <w:rFonts w:ascii="Arial" w:hAnsi="Arial" w:cs="Arial"/>
          <w:b/>
          <w:sz w:val="20"/>
          <w:szCs w:val="20"/>
        </w:rPr>
        <w:t xml:space="preserve">:  </w:t>
      </w:r>
    </w:p>
    <w:p w14:paraId="3DE2EF99" w14:textId="77777777" w:rsidR="00DB55BB" w:rsidRDefault="00DB55BB" w:rsidP="00DB55BB">
      <w:pPr>
        <w:pStyle w:val="ListParagraph"/>
        <w:widowControl w:val="0"/>
        <w:autoSpaceDE w:val="0"/>
        <w:autoSpaceDN w:val="0"/>
        <w:adjustRightInd w:val="0"/>
        <w:spacing w:after="0" w:line="240" w:lineRule="auto"/>
        <w:ind w:left="719"/>
        <w:rPr>
          <w:rFonts w:ascii="Arial" w:hAnsi="Arial" w:cs="Arial"/>
          <w:b/>
          <w:sz w:val="20"/>
          <w:szCs w:val="20"/>
        </w:rPr>
      </w:pPr>
    </w:p>
    <w:p w14:paraId="460E8F1B" w14:textId="23E2EBF0" w:rsidR="00DB55BB" w:rsidRDefault="00DB55BB" w:rsidP="00695F58">
      <w:pPr>
        <w:pStyle w:val="ListParagraph"/>
        <w:widowControl w:val="0"/>
        <w:numPr>
          <w:ilvl w:val="1"/>
          <w:numId w:val="32"/>
        </w:numPr>
        <w:autoSpaceDE w:val="0"/>
        <w:autoSpaceDN w:val="0"/>
        <w:adjustRightInd w:val="0"/>
        <w:spacing w:after="0" w:line="240" w:lineRule="auto"/>
        <w:ind w:left="284" w:firstLine="0"/>
        <w:rPr>
          <w:rFonts w:ascii="Arial" w:hAnsi="Arial" w:cs="Arial"/>
          <w:sz w:val="20"/>
          <w:szCs w:val="20"/>
        </w:rPr>
      </w:pPr>
      <w:r w:rsidRPr="004E0004">
        <w:rPr>
          <w:rFonts w:ascii="Arial" w:hAnsi="Arial" w:cs="Arial"/>
          <w:sz w:val="20"/>
          <w:szCs w:val="20"/>
        </w:rPr>
        <w:t>Telpu, iekārtu un inventāra nomas maksa noteikta ar Liepājas pilsētas domes 2</w:t>
      </w:r>
      <w:r w:rsidR="008D2FC6">
        <w:rPr>
          <w:rFonts w:ascii="Arial" w:hAnsi="Arial" w:cs="Arial"/>
          <w:sz w:val="20"/>
          <w:szCs w:val="20"/>
        </w:rPr>
        <w:t>008.gada 8.maija lēmumu Nr.199.</w:t>
      </w:r>
    </w:p>
    <w:p w14:paraId="5382150D" w14:textId="77777777" w:rsidR="008D2FC6" w:rsidRPr="004E0004" w:rsidRDefault="008D2FC6" w:rsidP="008D2FC6">
      <w:pPr>
        <w:pStyle w:val="ListParagraph"/>
        <w:widowControl w:val="0"/>
        <w:autoSpaceDE w:val="0"/>
        <w:autoSpaceDN w:val="0"/>
        <w:adjustRightInd w:val="0"/>
        <w:spacing w:after="0" w:line="240" w:lineRule="auto"/>
        <w:ind w:left="284"/>
        <w:rPr>
          <w:rFonts w:ascii="Arial" w:hAnsi="Arial" w:cs="Arial"/>
          <w:sz w:val="20"/>
          <w:szCs w:val="20"/>
        </w:rPr>
      </w:pPr>
    </w:p>
    <w:tbl>
      <w:tblPr>
        <w:tblStyle w:val="TableGrid"/>
        <w:tblW w:w="0" w:type="auto"/>
        <w:tblInd w:w="108" w:type="dxa"/>
        <w:tblLook w:val="04A0" w:firstRow="1" w:lastRow="0" w:firstColumn="1" w:lastColumn="0" w:noHBand="0" w:noVBand="1"/>
      </w:tblPr>
      <w:tblGrid>
        <w:gridCol w:w="3189"/>
        <w:gridCol w:w="884"/>
        <w:gridCol w:w="1999"/>
        <w:gridCol w:w="1617"/>
        <w:gridCol w:w="1489"/>
      </w:tblGrid>
      <w:tr w:rsidR="00DB55BB" w:rsidRPr="00912014" w14:paraId="5C726DDF" w14:textId="77777777" w:rsidTr="003B297D">
        <w:tc>
          <w:tcPr>
            <w:tcW w:w="3189" w:type="dxa"/>
          </w:tcPr>
          <w:p w14:paraId="3794E66F" w14:textId="77777777" w:rsidR="00DB55BB" w:rsidRPr="00912014" w:rsidRDefault="00DB55BB" w:rsidP="003B297D">
            <w:pPr>
              <w:widowControl w:val="0"/>
              <w:suppressAutoHyphens w:val="0"/>
              <w:autoSpaceDE w:val="0"/>
              <w:autoSpaceDN w:val="0"/>
              <w:adjustRightInd w:val="0"/>
              <w:spacing w:line="291" w:lineRule="exact"/>
              <w:rPr>
                <w:rFonts w:ascii="Arial" w:eastAsia="Calibri" w:hAnsi="Arial" w:cs="Arial"/>
                <w:sz w:val="20"/>
                <w:szCs w:val="20"/>
              </w:rPr>
            </w:pPr>
            <w:r w:rsidRPr="00912014">
              <w:rPr>
                <w:rFonts w:ascii="Arial" w:eastAsia="Calibri" w:hAnsi="Arial" w:cs="Arial"/>
                <w:sz w:val="20"/>
                <w:szCs w:val="20"/>
              </w:rPr>
              <w:t>Telpas ēdināšanas pakalpojuma nodrošināšanai:</w:t>
            </w:r>
          </w:p>
        </w:tc>
        <w:tc>
          <w:tcPr>
            <w:tcW w:w="884" w:type="dxa"/>
          </w:tcPr>
          <w:p w14:paraId="6659122E"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Platība</w:t>
            </w:r>
          </w:p>
          <w:p w14:paraId="021B5119"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(m²)</w:t>
            </w:r>
          </w:p>
        </w:tc>
        <w:tc>
          <w:tcPr>
            <w:tcW w:w="1999" w:type="dxa"/>
          </w:tcPr>
          <w:p w14:paraId="6D02CC26"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vienu m² mēnesī (EUR bez PVN)</w:t>
            </w:r>
          </w:p>
        </w:tc>
        <w:tc>
          <w:tcPr>
            <w:tcW w:w="1617" w:type="dxa"/>
          </w:tcPr>
          <w:p w14:paraId="1F5EC41F"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11969C7A"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bez PVN)</w:t>
            </w:r>
          </w:p>
        </w:tc>
        <w:tc>
          <w:tcPr>
            <w:tcW w:w="1489" w:type="dxa"/>
          </w:tcPr>
          <w:p w14:paraId="59FDA52C"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72B6734E" w14:textId="77777777" w:rsidR="00DB55BB" w:rsidRPr="00912014"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ar PVN)</w:t>
            </w:r>
          </w:p>
        </w:tc>
      </w:tr>
      <w:tr w:rsidR="00DB55BB" w:rsidRPr="00912014" w14:paraId="522A86AF" w14:textId="77777777" w:rsidTr="003B297D">
        <w:tc>
          <w:tcPr>
            <w:tcW w:w="3189" w:type="dxa"/>
          </w:tcPr>
          <w:p w14:paraId="2CEDEBA4" w14:textId="77777777" w:rsidR="00DB55BB" w:rsidRPr="005B5707" w:rsidRDefault="00DB55BB" w:rsidP="003B297D">
            <w:pPr>
              <w:widowControl w:val="0"/>
              <w:suppressAutoHyphens w:val="0"/>
              <w:autoSpaceDE w:val="0"/>
              <w:autoSpaceDN w:val="0"/>
              <w:adjustRightInd w:val="0"/>
              <w:spacing w:line="291" w:lineRule="exact"/>
              <w:rPr>
                <w:rFonts w:ascii="Arial" w:eastAsia="Calibri" w:hAnsi="Arial" w:cs="Arial"/>
                <w:sz w:val="20"/>
                <w:szCs w:val="20"/>
              </w:rPr>
            </w:pPr>
            <w:r w:rsidRPr="005B5707">
              <w:rPr>
                <w:rFonts w:ascii="Arial" w:eastAsia="Calibri" w:hAnsi="Arial" w:cs="Arial"/>
                <w:sz w:val="20"/>
                <w:szCs w:val="20"/>
              </w:rPr>
              <w:t xml:space="preserve">Ēdināšanas bloka telpas </w:t>
            </w:r>
            <w:r>
              <w:rPr>
                <w:rFonts w:ascii="Arial" w:eastAsia="Calibri" w:hAnsi="Arial" w:cs="Arial"/>
                <w:sz w:val="20"/>
                <w:szCs w:val="20"/>
              </w:rPr>
              <w:t>(inventarizācijas lietā 2.st. telpas)</w:t>
            </w:r>
            <w:r w:rsidRPr="005B5707">
              <w:rPr>
                <w:rFonts w:ascii="Arial" w:eastAsia="Calibri" w:hAnsi="Arial" w:cs="Arial"/>
                <w:sz w:val="20"/>
                <w:szCs w:val="20"/>
              </w:rPr>
              <w:t xml:space="preserve"> </w:t>
            </w:r>
          </w:p>
        </w:tc>
        <w:tc>
          <w:tcPr>
            <w:tcW w:w="884" w:type="dxa"/>
          </w:tcPr>
          <w:p w14:paraId="3E75AE12" w14:textId="77777777" w:rsidR="00DB55BB" w:rsidRPr="005F776F"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 159,1</w:t>
            </w:r>
          </w:p>
        </w:tc>
        <w:tc>
          <w:tcPr>
            <w:tcW w:w="1999" w:type="dxa"/>
          </w:tcPr>
          <w:p w14:paraId="43A3CAEC" w14:textId="77777777" w:rsidR="00DB55BB" w:rsidRPr="005F776F"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sidRPr="005F776F">
              <w:rPr>
                <w:rFonts w:ascii="Arial" w:eastAsia="Calibri" w:hAnsi="Arial" w:cs="Arial"/>
                <w:sz w:val="20"/>
                <w:szCs w:val="20"/>
              </w:rPr>
              <w:t>0,36</w:t>
            </w:r>
          </w:p>
        </w:tc>
        <w:tc>
          <w:tcPr>
            <w:tcW w:w="1617" w:type="dxa"/>
          </w:tcPr>
          <w:p w14:paraId="7DAC862A" w14:textId="77777777" w:rsidR="00DB55BB" w:rsidRPr="00DF4628"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57,28 </w:t>
            </w:r>
          </w:p>
        </w:tc>
        <w:tc>
          <w:tcPr>
            <w:tcW w:w="1489" w:type="dxa"/>
          </w:tcPr>
          <w:p w14:paraId="5EA3EF91" w14:textId="77777777" w:rsidR="00DB55BB" w:rsidRPr="00DF4628" w:rsidRDefault="00DB55BB" w:rsidP="003B297D">
            <w:pPr>
              <w:widowControl w:val="0"/>
              <w:suppressAutoHyphens w:val="0"/>
              <w:autoSpaceDE w:val="0"/>
              <w:autoSpaceDN w:val="0"/>
              <w:adjustRightInd w:val="0"/>
              <w:spacing w:line="291" w:lineRule="exact"/>
              <w:jc w:val="center"/>
              <w:rPr>
                <w:rFonts w:ascii="Arial" w:eastAsia="Calibri" w:hAnsi="Arial" w:cs="Arial"/>
                <w:b/>
                <w:sz w:val="20"/>
                <w:szCs w:val="20"/>
              </w:rPr>
            </w:pPr>
            <w:r>
              <w:rPr>
                <w:rFonts w:ascii="Arial" w:eastAsia="Calibri" w:hAnsi="Arial" w:cs="Arial"/>
                <w:b/>
                <w:sz w:val="20"/>
                <w:szCs w:val="20"/>
              </w:rPr>
              <w:t xml:space="preserve"> 69,31</w:t>
            </w:r>
          </w:p>
        </w:tc>
      </w:tr>
      <w:tr w:rsidR="00DB55BB" w:rsidRPr="00912014" w14:paraId="1F618443" w14:textId="77777777" w:rsidTr="003B297D">
        <w:tc>
          <w:tcPr>
            <w:tcW w:w="3189" w:type="dxa"/>
          </w:tcPr>
          <w:p w14:paraId="447DCED3" w14:textId="77777777" w:rsidR="00DB55BB" w:rsidRPr="005B5707" w:rsidRDefault="00DB55BB" w:rsidP="003B297D">
            <w:pPr>
              <w:widowControl w:val="0"/>
              <w:suppressAutoHyphens w:val="0"/>
              <w:autoSpaceDE w:val="0"/>
              <w:autoSpaceDN w:val="0"/>
              <w:adjustRightInd w:val="0"/>
              <w:spacing w:line="291" w:lineRule="exact"/>
              <w:rPr>
                <w:rFonts w:ascii="Arial" w:eastAsia="Calibri" w:hAnsi="Arial" w:cs="Arial"/>
                <w:sz w:val="20"/>
                <w:szCs w:val="20"/>
              </w:rPr>
            </w:pPr>
            <w:r>
              <w:rPr>
                <w:rFonts w:ascii="Arial" w:eastAsia="Calibri" w:hAnsi="Arial" w:cs="Arial"/>
                <w:sz w:val="20"/>
                <w:szCs w:val="20"/>
              </w:rPr>
              <w:t>Ēdināšanas bloka palīgtelpas pagraba stāvā (inventarizācijas lietā 1.st.palīgtelpas)</w:t>
            </w:r>
          </w:p>
        </w:tc>
        <w:tc>
          <w:tcPr>
            <w:tcW w:w="884" w:type="dxa"/>
          </w:tcPr>
          <w:p w14:paraId="29745A08"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179,3 </w:t>
            </w:r>
          </w:p>
        </w:tc>
        <w:tc>
          <w:tcPr>
            <w:tcW w:w="1999" w:type="dxa"/>
          </w:tcPr>
          <w:p w14:paraId="6FAEB587" w14:textId="77777777" w:rsidR="00DB55BB" w:rsidRPr="005F776F"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0,17</w:t>
            </w:r>
          </w:p>
        </w:tc>
        <w:tc>
          <w:tcPr>
            <w:tcW w:w="1617" w:type="dxa"/>
          </w:tcPr>
          <w:p w14:paraId="1C76E6F8"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30,48 </w:t>
            </w:r>
          </w:p>
        </w:tc>
        <w:tc>
          <w:tcPr>
            <w:tcW w:w="1489" w:type="dxa"/>
          </w:tcPr>
          <w:p w14:paraId="1887735D"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b/>
                <w:sz w:val="20"/>
                <w:szCs w:val="20"/>
              </w:rPr>
            </w:pPr>
            <w:r>
              <w:rPr>
                <w:rFonts w:ascii="Arial" w:eastAsia="Calibri" w:hAnsi="Arial" w:cs="Arial"/>
                <w:b/>
                <w:sz w:val="20"/>
                <w:szCs w:val="20"/>
              </w:rPr>
              <w:t>36,88</w:t>
            </w:r>
          </w:p>
        </w:tc>
      </w:tr>
      <w:tr w:rsidR="00DB55BB" w:rsidRPr="00912014" w14:paraId="3EE2B847" w14:textId="77777777" w:rsidTr="003B297D">
        <w:tc>
          <w:tcPr>
            <w:tcW w:w="3189" w:type="dxa"/>
          </w:tcPr>
          <w:p w14:paraId="7B1BD122" w14:textId="77777777" w:rsidR="00DB55BB" w:rsidRDefault="00DB55BB" w:rsidP="003B297D">
            <w:pPr>
              <w:widowControl w:val="0"/>
              <w:suppressAutoHyphens w:val="0"/>
              <w:autoSpaceDE w:val="0"/>
              <w:autoSpaceDN w:val="0"/>
              <w:adjustRightInd w:val="0"/>
              <w:spacing w:line="291" w:lineRule="exact"/>
              <w:rPr>
                <w:rFonts w:ascii="Arial" w:eastAsia="Calibri" w:hAnsi="Arial" w:cs="Arial"/>
                <w:sz w:val="20"/>
                <w:szCs w:val="20"/>
              </w:rPr>
            </w:pPr>
            <w:r>
              <w:rPr>
                <w:rFonts w:ascii="Arial" w:eastAsia="Calibri" w:hAnsi="Arial" w:cs="Arial"/>
                <w:sz w:val="20"/>
                <w:szCs w:val="20"/>
              </w:rPr>
              <w:t>Kopā</w:t>
            </w:r>
          </w:p>
        </w:tc>
        <w:tc>
          <w:tcPr>
            <w:tcW w:w="884" w:type="dxa"/>
          </w:tcPr>
          <w:p w14:paraId="7532FA89"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 xml:space="preserve"> </w:t>
            </w:r>
          </w:p>
        </w:tc>
        <w:tc>
          <w:tcPr>
            <w:tcW w:w="1999" w:type="dxa"/>
          </w:tcPr>
          <w:p w14:paraId="3FC25D45"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p>
        </w:tc>
        <w:tc>
          <w:tcPr>
            <w:tcW w:w="1617" w:type="dxa"/>
          </w:tcPr>
          <w:p w14:paraId="1E80F184"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sz w:val="20"/>
                <w:szCs w:val="20"/>
              </w:rPr>
            </w:pPr>
          </w:p>
        </w:tc>
        <w:tc>
          <w:tcPr>
            <w:tcW w:w="1489" w:type="dxa"/>
          </w:tcPr>
          <w:p w14:paraId="53BE1970" w14:textId="77777777" w:rsidR="00DB55BB" w:rsidRDefault="00DB55BB" w:rsidP="003B297D">
            <w:pPr>
              <w:widowControl w:val="0"/>
              <w:suppressAutoHyphens w:val="0"/>
              <w:autoSpaceDE w:val="0"/>
              <w:autoSpaceDN w:val="0"/>
              <w:adjustRightInd w:val="0"/>
              <w:spacing w:line="291" w:lineRule="exact"/>
              <w:jc w:val="center"/>
              <w:rPr>
                <w:rFonts w:ascii="Arial" w:eastAsia="Calibri" w:hAnsi="Arial" w:cs="Arial"/>
                <w:b/>
                <w:sz w:val="20"/>
                <w:szCs w:val="20"/>
              </w:rPr>
            </w:pPr>
            <w:r>
              <w:rPr>
                <w:rFonts w:ascii="Arial" w:eastAsia="Calibri" w:hAnsi="Arial" w:cs="Arial"/>
                <w:b/>
                <w:sz w:val="20"/>
                <w:szCs w:val="20"/>
              </w:rPr>
              <w:t xml:space="preserve">106,19 </w:t>
            </w:r>
          </w:p>
        </w:tc>
      </w:tr>
    </w:tbl>
    <w:p w14:paraId="1AC4466D" w14:textId="77777777" w:rsidR="00DB55BB" w:rsidRDefault="00DB55BB" w:rsidP="00DB55BB">
      <w:pPr>
        <w:widowControl w:val="0"/>
        <w:autoSpaceDE w:val="0"/>
        <w:autoSpaceDN w:val="0"/>
        <w:adjustRightInd w:val="0"/>
        <w:rPr>
          <w:rFonts w:ascii="Arial" w:hAnsi="Arial" w:cs="Arial"/>
          <w:b/>
          <w:sz w:val="20"/>
          <w:szCs w:val="20"/>
        </w:rPr>
      </w:pPr>
    </w:p>
    <w:p w14:paraId="693C6B43" w14:textId="77777777" w:rsidR="00DB55BB" w:rsidRDefault="00DB55BB" w:rsidP="00DB55BB">
      <w:pPr>
        <w:pStyle w:val="ListParagraph"/>
        <w:widowControl w:val="0"/>
        <w:autoSpaceDE w:val="0"/>
        <w:autoSpaceDN w:val="0"/>
        <w:adjustRightInd w:val="0"/>
        <w:spacing w:after="0" w:line="240" w:lineRule="auto"/>
        <w:ind w:left="405"/>
        <w:jc w:val="both"/>
        <w:rPr>
          <w:rFonts w:ascii="Arial" w:hAnsi="Arial" w:cs="Arial"/>
          <w:sz w:val="20"/>
          <w:szCs w:val="20"/>
        </w:rPr>
      </w:pPr>
    </w:p>
    <w:p w14:paraId="0E236F55" w14:textId="5223259E" w:rsidR="00712A5F" w:rsidRPr="00695F58" w:rsidRDefault="00712A5F" w:rsidP="00715EA8">
      <w:pPr>
        <w:pStyle w:val="ListParagraph"/>
        <w:numPr>
          <w:ilvl w:val="1"/>
          <w:numId w:val="32"/>
        </w:numPr>
        <w:autoSpaceDE w:val="0"/>
        <w:ind w:left="284" w:firstLine="0"/>
        <w:jc w:val="both"/>
        <w:rPr>
          <w:rFonts w:ascii="Arial" w:hAnsi="Arial" w:cs="Arial"/>
          <w:sz w:val="20"/>
          <w:szCs w:val="20"/>
        </w:rPr>
      </w:pPr>
      <w:r w:rsidRPr="00695F58">
        <w:rPr>
          <w:rFonts w:ascii="Arial" w:hAnsi="Arial" w:cs="Arial"/>
          <w:sz w:val="20"/>
          <w:szCs w:val="20"/>
        </w:rPr>
        <w:t>Ēdināšanas bloka iekārtu nomas maksu nosaka 10% apmērā no sākotnējas vērtības, dalot to ar iestādes darba mēnešiem (9 mēneši) gadā, aprēķinā neiekļaujot laiku, kad iestāde slēgta:</w:t>
      </w:r>
    </w:p>
    <w:p w14:paraId="6CCD5DCA" w14:textId="77777777" w:rsidR="00DB55BB" w:rsidRPr="000B28AD" w:rsidRDefault="00DB55BB" w:rsidP="00DB55BB">
      <w:pPr>
        <w:pStyle w:val="ListParagraph"/>
        <w:widowControl w:val="0"/>
        <w:autoSpaceDE w:val="0"/>
        <w:autoSpaceDN w:val="0"/>
        <w:adjustRightInd w:val="0"/>
        <w:spacing w:after="0" w:line="240" w:lineRule="auto"/>
        <w:ind w:left="405"/>
        <w:jc w:val="both"/>
        <w:rPr>
          <w:rFonts w:ascii="Arial" w:hAnsi="Arial" w:cs="Arial"/>
          <w:b/>
          <w:sz w:val="20"/>
          <w:szCs w:val="20"/>
        </w:rPr>
      </w:pPr>
      <w:r>
        <w:rPr>
          <w:rFonts w:ascii="Arial" w:hAnsi="Arial" w:cs="Arial"/>
          <w:sz w:val="20"/>
          <w:szCs w:val="20"/>
        </w:rPr>
        <w:t xml:space="preserve">  </w:t>
      </w:r>
    </w:p>
    <w:tbl>
      <w:tblPr>
        <w:tblStyle w:val="Reatabula3"/>
        <w:tblW w:w="9351" w:type="dxa"/>
        <w:tblLayout w:type="fixed"/>
        <w:tblLook w:val="04A0" w:firstRow="1" w:lastRow="0" w:firstColumn="1" w:lastColumn="0" w:noHBand="0" w:noVBand="1"/>
      </w:tblPr>
      <w:tblGrid>
        <w:gridCol w:w="1267"/>
        <w:gridCol w:w="1989"/>
        <w:gridCol w:w="1275"/>
        <w:gridCol w:w="1418"/>
        <w:gridCol w:w="992"/>
        <w:gridCol w:w="1134"/>
        <w:gridCol w:w="1276"/>
      </w:tblGrid>
      <w:tr w:rsidR="00DB55BB" w:rsidRPr="00F11E7B" w14:paraId="1948210A" w14:textId="77777777" w:rsidTr="003B297D">
        <w:tc>
          <w:tcPr>
            <w:tcW w:w="1267" w:type="dxa"/>
          </w:tcPr>
          <w:p w14:paraId="1D93F9C2" w14:textId="77777777" w:rsidR="00DB55BB" w:rsidRPr="00F11E7B" w:rsidRDefault="00DB55BB" w:rsidP="003B297D">
            <w:pPr>
              <w:autoSpaceDE w:val="0"/>
              <w:rPr>
                <w:rFonts w:ascii="Arial" w:hAnsi="Arial" w:cs="Arial"/>
                <w:b/>
                <w:sz w:val="20"/>
                <w:szCs w:val="20"/>
              </w:rPr>
            </w:pPr>
            <w:r w:rsidRPr="00F11E7B">
              <w:rPr>
                <w:rFonts w:ascii="Arial" w:hAnsi="Arial" w:cs="Arial"/>
                <w:b/>
                <w:sz w:val="20"/>
                <w:szCs w:val="20"/>
              </w:rPr>
              <w:t>Numurs</w:t>
            </w:r>
          </w:p>
        </w:tc>
        <w:tc>
          <w:tcPr>
            <w:tcW w:w="1989" w:type="dxa"/>
          </w:tcPr>
          <w:p w14:paraId="50E14631" w14:textId="77777777" w:rsidR="00DB55BB" w:rsidRPr="00F11E7B" w:rsidRDefault="00DB55BB" w:rsidP="003B297D">
            <w:pPr>
              <w:autoSpaceDE w:val="0"/>
              <w:rPr>
                <w:rFonts w:ascii="Arial" w:hAnsi="Arial" w:cs="Arial"/>
                <w:b/>
                <w:sz w:val="20"/>
                <w:szCs w:val="20"/>
              </w:rPr>
            </w:pPr>
            <w:r w:rsidRPr="00F11E7B">
              <w:rPr>
                <w:rFonts w:ascii="Arial" w:hAnsi="Arial" w:cs="Arial"/>
                <w:b/>
                <w:sz w:val="20"/>
                <w:szCs w:val="20"/>
              </w:rPr>
              <w:t>Nosaukums</w:t>
            </w:r>
          </w:p>
        </w:tc>
        <w:tc>
          <w:tcPr>
            <w:tcW w:w="1275" w:type="dxa"/>
          </w:tcPr>
          <w:p w14:paraId="6D4EA0E9"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Ekspluatā</w:t>
            </w:r>
            <w:r w:rsidRPr="00F50C0F">
              <w:rPr>
                <w:rFonts w:ascii="Arial" w:hAnsi="Arial" w:cs="Arial"/>
                <w:b/>
                <w:sz w:val="20"/>
                <w:szCs w:val="20"/>
              </w:rPr>
              <w:t>-</w:t>
            </w:r>
            <w:r w:rsidRPr="00F11E7B">
              <w:rPr>
                <w:rFonts w:ascii="Arial" w:hAnsi="Arial" w:cs="Arial"/>
                <w:b/>
                <w:sz w:val="20"/>
                <w:szCs w:val="20"/>
              </w:rPr>
              <w:t>cijā   no</w:t>
            </w:r>
          </w:p>
        </w:tc>
        <w:tc>
          <w:tcPr>
            <w:tcW w:w="1418" w:type="dxa"/>
          </w:tcPr>
          <w:p w14:paraId="7C80060C"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Uzskaites vērtība,</w:t>
            </w:r>
          </w:p>
          <w:p w14:paraId="567500DB"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EUR</w:t>
            </w:r>
          </w:p>
          <w:p w14:paraId="61AEAD32"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(SUM)</w:t>
            </w:r>
          </w:p>
        </w:tc>
        <w:tc>
          <w:tcPr>
            <w:tcW w:w="992" w:type="dxa"/>
          </w:tcPr>
          <w:p w14:paraId="053736A0"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10%</w:t>
            </w:r>
          </w:p>
        </w:tc>
        <w:tc>
          <w:tcPr>
            <w:tcW w:w="1134" w:type="dxa"/>
          </w:tcPr>
          <w:p w14:paraId="32375B56"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Lietos</w:t>
            </w:r>
          </w:p>
          <w:p w14:paraId="10B7C976"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mēnešus</w:t>
            </w:r>
          </w:p>
          <w:p w14:paraId="75B877D3"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(gadā)</w:t>
            </w:r>
          </w:p>
        </w:tc>
        <w:tc>
          <w:tcPr>
            <w:tcW w:w="1276" w:type="dxa"/>
          </w:tcPr>
          <w:p w14:paraId="40D9D030"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Nomas</w:t>
            </w:r>
          </w:p>
          <w:p w14:paraId="7F14A90F"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maksa</w:t>
            </w:r>
          </w:p>
          <w:p w14:paraId="56A6ACAB"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mēnesī</w:t>
            </w:r>
          </w:p>
          <w:p w14:paraId="533AFEA7"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(PL-VNM)</w:t>
            </w:r>
          </w:p>
        </w:tc>
      </w:tr>
      <w:tr w:rsidR="00DB55BB" w:rsidRPr="00F11E7B" w14:paraId="639D24F0" w14:textId="77777777" w:rsidTr="003B297D">
        <w:tc>
          <w:tcPr>
            <w:tcW w:w="1267" w:type="dxa"/>
          </w:tcPr>
          <w:p w14:paraId="7F284456"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12320076</w:t>
            </w:r>
          </w:p>
        </w:tc>
        <w:tc>
          <w:tcPr>
            <w:tcW w:w="1989" w:type="dxa"/>
          </w:tcPr>
          <w:p w14:paraId="46D290E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Darba lete (bufete) 1000*700*900</w:t>
            </w:r>
          </w:p>
        </w:tc>
        <w:tc>
          <w:tcPr>
            <w:tcW w:w="1275" w:type="dxa"/>
          </w:tcPr>
          <w:p w14:paraId="170EAD57"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03.12.2007.</w:t>
            </w:r>
          </w:p>
        </w:tc>
        <w:tc>
          <w:tcPr>
            <w:tcW w:w="1418" w:type="dxa"/>
          </w:tcPr>
          <w:p w14:paraId="291CA2E5"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763.94</w:t>
            </w:r>
          </w:p>
        </w:tc>
        <w:tc>
          <w:tcPr>
            <w:tcW w:w="992" w:type="dxa"/>
          </w:tcPr>
          <w:p w14:paraId="4AA1FF3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76.39</w:t>
            </w:r>
          </w:p>
        </w:tc>
        <w:tc>
          <w:tcPr>
            <w:tcW w:w="1134" w:type="dxa"/>
          </w:tcPr>
          <w:p w14:paraId="43C79FA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5C4524AF"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8.49</w:t>
            </w:r>
          </w:p>
        </w:tc>
      </w:tr>
      <w:tr w:rsidR="00DB55BB" w:rsidRPr="00F11E7B" w14:paraId="13025EC3" w14:textId="77777777" w:rsidTr="003B297D">
        <w:tc>
          <w:tcPr>
            <w:tcW w:w="1267" w:type="dxa"/>
          </w:tcPr>
          <w:p w14:paraId="1E9F0373"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12320077</w:t>
            </w:r>
          </w:p>
        </w:tc>
        <w:tc>
          <w:tcPr>
            <w:tcW w:w="1989" w:type="dxa"/>
          </w:tcPr>
          <w:p w14:paraId="55541AB5"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Darba lete (bufete) 1000*700*900</w:t>
            </w:r>
          </w:p>
        </w:tc>
        <w:tc>
          <w:tcPr>
            <w:tcW w:w="1275" w:type="dxa"/>
          </w:tcPr>
          <w:p w14:paraId="169179FB"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03.12.2007.</w:t>
            </w:r>
          </w:p>
        </w:tc>
        <w:tc>
          <w:tcPr>
            <w:tcW w:w="1418" w:type="dxa"/>
          </w:tcPr>
          <w:p w14:paraId="66015F0F"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1074.55</w:t>
            </w:r>
          </w:p>
        </w:tc>
        <w:tc>
          <w:tcPr>
            <w:tcW w:w="992" w:type="dxa"/>
          </w:tcPr>
          <w:p w14:paraId="5DA8AA3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107.46</w:t>
            </w:r>
          </w:p>
        </w:tc>
        <w:tc>
          <w:tcPr>
            <w:tcW w:w="1134" w:type="dxa"/>
          </w:tcPr>
          <w:p w14:paraId="2A973C8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06F8D4A4"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11.94</w:t>
            </w:r>
          </w:p>
        </w:tc>
      </w:tr>
      <w:tr w:rsidR="00DB55BB" w:rsidRPr="00F11E7B" w14:paraId="231DDD23" w14:textId="77777777" w:rsidTr="003B297D">
        <w:tc>
          <w:tcPr>
            <w:tcW w:w="1267" w:type="dxa"/>
          </w:tcPr>
          <w:p w14:paraId="5CFA27BE"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12200078</w:t>
            </w:r>
          </w:p>
        </w:tc>
        <w:tc>
          <w:tcPr>
            <w:tcW w:w="1989" w:type="dxa"/>
          </w:tcPr>
          <w:p w14:paraId="03D39A1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Aukstā vitrīna ar 3 plauktiem un tilpni</w:t>
            </w:r>
          </w:p>
        </w:tc>
        <w:tc>
          <w:tcPr>
            <w:tcW w:w="1275" w:type="dxa"/>
          </w:tcPr>
          <w:p w14:paraId="67CC0833"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03.12.2007.</w:t>
            </w:r>
          </w:p>
        </w:tc>
        <w:tc>
          <w:tcPr>
            <w:tcW w:w="1418" w:type="dxa"/>
          </w:tcPr>
          <w:p w14:paraId="1963792D"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4290.10</w:t>
            </w:r>
          </w:p>
        </w:tc>
        <w:tc>
          <w:tcPr>
            <w:tcW w:w="992" w:type="dxa"/>
          </w:tcPr>
          <w:p w14:paraId="182C755D"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429.01</w:t>
            </w:r>
          </w:p>
        </w:tc>
        <w:tc>
          <w:tcPr>
            <w:tcW w:w="1134" w:type="dxa"/>
          </w:tcPr>
          <w:p w14:paraId="7C9F253B"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00644E56"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47.67</w:t>
            </w:r>
          </w:p>
        </w:tc>
      </w:tr>
      <w:tr w:rsidR="00DB55BB" w:rsidRPr="00F11E7B" w14:paraId="5EF19C20" w14:textId="77777777" w:rsidTr="003B297D">
        <w:tc>
          <w:tcPr>
            <w:tcW w:w="1267" w:type="dxa"/>
          </w:tcPr>
          <w:p w14:paraId="4BB93B6B"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12320078</w:t>
            </w:r>
          </w:p>
        </w:tc>
        <w:tc>
          <w:tcPr>
            <w:tcW w:w="1989" w:type="dxa"/>
          </w:tcPr>
          <w:p w14:paraId="1C294679"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 xml:space="preserve">Darba lete izliektas formas (bufete) </w:t>
            </w:r>
            <w:r w:rsidRPr="00F11E7B">
              <w:rPr>
                <w:rFonts w:ascii="Arial" w:hAnsi="Arial" w:cs="Arial"/>
                <w:sz w:val="20"/>
                <w:szCs w:val="20"/>
              </w:rPr>
              <w:lastRenderedPageBreak/>
              <w:t>2400*700*900</w:t>
            </w:r>
          </w:p>
        </w:tc>
        <w:tc>
          <w:tcPr>
            <w:tcW w:w="1275" w:type="dxa"/>
          </w:tcPr>
          <w:p w14:paraId="7681582F"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lastRenderedPageBreak/>
              <w:t>03.12.2007.</w:t>
            </w:r>
          </w:p>
        </w:tc>
        <w:tc>
          <w:tcPr>
            <w:tcW w:w="1418" w:type="dxa"/>
          </w:tcPr>
          <w:p w14:paraId="5B21072C"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1905.65</w:t>
            </w:r>
          </w:p>
        </w:tc>
        <w:tc>
          <w:tcPr>
            <w:tcW w:w="992" w:type="dxa"/>
          </w:tcPr>
          <w:p w14:paraId="1D1D05D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190.57</w:t>
            </w:r>
          </w:p>
        </w:tc>
        <w:tc>
          <w:tcPr>
            <w:tcW w:w="1134" w:type="dxa"/>
          </w:tcPr>
          <w:p w14:paraId="7D74ECCD"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09AD786D"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21.17</w:t>
            </w:r>
          </w:p>
        </w:tc>
      </w:tr>
      <w:tr w:rsidR="00DB55BB" w:rsidRPr="00F11E7B" w14:paraId="50F71D9F" w14:textId="77777777" w:rsidTr="003B297D">
        <w:tc>
          <w:tcPr>
            <w:tcW w:w="1267" w:type="dxa"/>
          </w:tcPr>
          <w:p w14:paraId="75FF701B"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lastRenderedPageBreak/>
              <w:t>12200011</w:t>
            </w:r>
          </w:p>
        </w:tc>
        <w:tc>
          <w:tcPr>
            <w:tcW w:w="1989" w:type="dxa"/>
          </w:tcPr>
          <w:p w14:paraId="637CBF02"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Elektriskā plīts ar 4-iem sildelementiem</w:t>
            </w:r>
          </w:p>
        </w:tc>
        <w:tc>
          <w:tcPr>
            <w:tcW w:w="1275" w:type="dxa"/>
          </w:tcPr>
          <w:p w14:paraId="43B88BAA"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31.12.2007.</w:t>
            </w:r>
          </w:p>
        </w:tc>
        <w:tc>
          <w:tcPr>
            <w:tcW w:w="1418" w:type="dxa"/>
          </w:tcPr>
          <w:p w14:paraId="19D2CDBB"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1415.10</w:t>
            </w:r>
          </w:p>
        </w:tc>
        <w:tc>
          <w:tcPr>
            <w:tcW w:w="992" w:type="dxa"/>
          </w:tcPr>
          <w:p w14:paraId="472B31A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141.51</w:t>
            </w:r>
          </w:p>
        </w:tc>
        <w:tc>
          <w:tcPr>
            <w:tcW w:w="1134" w:type="dxa"/>
          </w:tcPr>
          <w:p w14:paraId="5F1CF91C"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758D8368"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15.72</w:t>
            </w:r>
          </w:p>
        </w:tc>
      </w:tr>
      <w:tr w:rsidR="00DB55BB" w:rsidRPr="00F11E7B" w14:paraId="22CFC3F2" w14:textId="77777777" w:rsidTr="003B297D">
        <w:tc>
          <w:tcPr>
            <w:tcW w:w="1267" w:type="dxa"/>
          </w:tcPr>
          <w:p w14:paraId="33384BE2"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1238-0030</w:t>
            </w:r>
          </w:p>
        </w:tc>
        <w:tc>
          <w:tcPr>
            <w:tcW w:w="1989" w:type="dxa"/>
          </w:tcPr>
          <w:p w14:paraId="11C3DEE4"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Ledusskapis</w:t>
            </w:r>
          </w:p>
        </w:tc>
        <w:tc>
          <w:tcPr>
            <w:tcW w:w="1275" w:type="dxa"/>
          </w:tcPr>
          <w:p w14:paraId="224A96B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01.12.2000.</w:t>
            </w:r>
          </w:p>
        </w:tc>
        <w:tc>
          <w:tcPr>
            <w:tcW w:w="1418" w:type="dxa"/>
          </w:tcPr>
          <w:p w14:paraId="2285963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391.29</w:t>
            </w:r>
          </w:p>
        </w:tc>
        <w:tc>
          <w:tcPr>
            <w:tcW w:w="992" w:type="dxa"/>
          </w:tcPr>
          <w:p w14:paraId="79DFC537"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39.13</w:t>
            </w:r>
          </w:p>
        </w:tc>
        <w:tc>
          <w:tcPr>
            <w:tcW w:w="1134" w:type="dxa"/>
          </w:tcPr>
          <w:p w14:paraId="189DD30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79B4A94C"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4.35</w:t>
            </w:r>
          </w:p>
        </w:tc>
      </w:tr>
      <w:tr w:rsidR="00DB55BB" w:rsidRPr="00F11E7B" w14:paraId="11A16799" w14:textId="77777777" w:rsidTr="003B297D">
        <w:tc>
          <w:tcPr>
            <w:tcW w:w="1267" w:type="dxa"/>
          </w:tcPr>
          <w:p w14:paraId="179CCDCB"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1238-0037</w:t>
            </w:r>
          </w:p>
        </w:tc>
        <w:tc>
          <w:tcPr>
            <w:tcW w:w="1989" w:type="dxa"/>
          </w:tcPr>
          <w:p w14:paraId="758FA508"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Ledusskapis</w:t>
            </w:r>
          </w:p>
        </w:tc>
        <w:tc>
          <w:tcPr>
            <w:tcW w:w="1275" w:type="dxa"/>
          </w:tcPr>
          <w:p w14:paraId="22BB1E44"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01.08.2003.</w:t>
            </w:r>
          </w:p>
        </w:tc>
        <w:tc>
          <w:tcPr>
            <w:tcW w:w="1418" w:type="dxa"/>
          </w:tcPr>
          <w:p w14:paraId="7F84E20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507.97</w:t>
            </w:r>
          </w:p>
        </w:tc>
        <w:tc>
          <w:tcPr>
            <w:tcW w:w="992" w:type="dxa"/>
          </w:tcPr>
          <w:p w14:paraId="27DF2F4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50.80</w:t>
            </w:r>
          </w:p>
        </w:tc>
        <w:tc>
          <w:tcPr>
            <w:tcW w:w="1134" w:type="dxa"/>
          </w:tcPr>
          <w:p w14:paraId="3824CA3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766EBEF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5.64</w:t>
            </w:r>
          </w:p>
        </w:tc>
      </w:tr>
    </w:tbl>
    <w:p w14:paraId="781005E9" w14:textId="62609900" w:rsidR="00DB55BB" w:rsidRDefault="00DB55BB" w:rsidP="00DB55BB">
      <w:pPr>
        <w:pStyle w:val="ListParagraph"/>
        <w:widowControl w:val="0"/>
        <w:autoSpaceDE w:val="0"/>
        <w:autoSpaceDN w:val="0"/>
        <w:adjustRightInd w:val="0"/>
        <w:spacing w:after="0" w:line="240" w:lineRule="auto"/>
        <w:ind w:left="499"/>
        <w:jc w:val="both"/>
        <w:rPr>
          <w:rFonts w:ascii="Arial" w:hAnsi="Arial" w:cs="Arial"/>
          <w:sz w:val="20"/>
          <w:szCs w:val="20"/>
        </w:rPr>
      </w:pPr>
    </w:p>
    <w:p w14:paraId="2EDA840C" w14:textId="731C0047" w:rsidR="008C4A07" w:rsidRDefault="008C4A07" w:rsidP="00DB55BB">
      <w:pPr>
        <w:pStyle w:val="ListParagraph"/>
        <w:widowControl w:val="0"/>
        <w:autoSpaceDE w:val="0"/>
        <w:autoSpaceDN w:val="0"/>
        <w:adjustRightInd w:val="0"/>
        <w:spacing w:after="0" w:line="240" w:lineRule="auto"/>
        <w:ind w:left="499"/>
        <w:jc w:val="both"/>
        <w:rPr>
          <w:rFonts w:ascii="Arial" w:hAnsi="Arial" w:cs="Arial"/>
          <w:sz w:val="20"/>
          <w:szCs w:val="20"/>
        </w:rPr>
      </w:pPr>
    </w:p>
    <w:p w14:paraId="14438B6C" w14:textId="1DC990AD" w:rsidR="008C4A07" w:rsidRDefault="008C4A07" w:rsidP="00DB55BB">
      <w:pPr>
        <w:pStyle w:val="ListParagraph"/>
        <w:widowControl w:val="0"/>
        <w:autoSpaceDE w:val="0"/>
        <w:autoSpaceDN w:val="0"/>
        <w:adjustRightInd w:val="0"/>
        <w:spacing w:after="0" w:line="240" w:lineRule="auto"/>
        <w:ind w:left="499"/>
        <w:jc w:val="both"/>
        <w:rPr>
          <w:rFonts w:ascii="Arial" w:hAnsi="Arial" w:cs="Arial"/>
          <w:sz w:val="20"/>
          <w:szCs w:val="20"/>
        </w:rPr>
      </w:pPr>
    </w:p>
    <w:p w14:paraId="58C00B99" w14:textId="77777777" w:rsidR="008C4A07" w:rsidRPr="00F11E7B" w:rsidRDefault="008C4A07" w:rsidP="00DB55BB">
      <w:pPr>
        <w:pStyle w:val="ListParagraph"/>
        <w:widowControl w:val="0"/>
        <w:autoSpaceDE w:val="0"/>
        <w:autoSpaceDN w:val="0"/>
        <w:adjustRightInd w:val="0"/>
        <w:spacing w:after="0" w:line="240" w:lineRule="auto"/>
        <w:ind w:left="499"/>
        <w:jc w:val="both"/>
        <w:rPr>
          <w:rFonts w:ascii="Arial" w:hAnsi="Arial" w:cs="Arial"/>
          <w:sz w:val="20"/>
          <w:szCs w:val="20"/>
        </w:rPr>
      </w:pPr>
    </w:p>
    <w:p w14:paraId="19BFB7BA" w14:textId="26AE0B56" w:rsidR="00DB55BB" w:rsidRPr="00F11E7B" w:rsidRDefault="003D41FE" w:rsidP="00695F58">
      <w:pPr>
        <w:pStyle w:val="ListParagraph"/>
        <w:widowControl w:val="0"/>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31</w:t>
      </w:r>
      <w:r w:rsidR="00E33804">
        <w:rPr>
          <w:rFonts w:ascii="Arial" w:hAnsi="Arial" w:cs="Arial"/>
          <w:sz w:val="20"/>
          <w:szCs w:val="20"/>
        </w:rPr>
        <w:t xml:space="preserve">.3. </w:t>
      </w:r>
      <w:r w:rsidR="00695F58">
        <w:rPr>
          <w:rFonts w:ascii="Arial" w:hAnsi="Arial" w:cs="Arial"/>
          <w:sz w:val="20"/>
          <w:szCs w:val="20"/>
        </w:rPr>
        <w:t xml:space="preserve"> </w:t>
      </w:r>
      <w:r w:rsidR="00712A5F">
        <w:rPr>
          <w:rFonts w:ascii="Arial" w:hAnsi="Arial" w:cs="Arial"/>
          <w:sz w:val="20"/>
          <w:szCs w:val="20"/>
        </w:rPr>
        <w:t>Ēdināšanas bloka aprīkojuma (inventāra)</w:t>
      </w:r>
      <w:r w:rsidR="00712A5F" w:rsidRPr="00A6472A">
        <w:rPr>
          <w:rFonts w:ascii="Arial" w:hAnsi="Arial" w:cs="Arial"/>
          <w:sz w:val="20"/>
          <w:szCs w:val="20"/>
        </w:rPr>
        <w:t xml:space="preserve"> nomas maksu nosaka 16,66%  apmērā gadā n</w:t>
      </w:r>
      <w:r w:rsidR="00712A5F">
        <w:rPr>
          <w:rFonts w:ascii="Arial" w:hAnsi="Arial" w:cs="Arial"/>
          <w:sz w:val="20"/>
          <w:szCs w:val="20"/>
        </w:rPr>
        <w:t>o sākotnējās vērtības, dalot to</w:t>
      </w:r>
      <w:r w:rsidR="00712A5F" w:rsidRPr="00A6472A">
        <w:rPr>
          <w:rFonts w:ascii="Arial" w:hAnsi="Arial" w:cs="Arial"/>
          <w:sz w:val="20"/>
          <w:szCs w:val="20"/>
        </w:rPr>
        <w:t xml:space="preserve"> ar iestādes darba mēnešiem (9 mēneši) gadā, aprēķinā neiekļ</w:t>
      </w:r>
      <w:r w:rsidR="00712A5F">
        <w:rPr>
          <w:rFonts w:ascii="Arial" w:hAnsi="Arial" w:cs="Arial"/>
          <w:sz w:val="20"/>
          <w:szCs w:val="20"/>
        </w:rPr>
        <w:t>aujot laiku, kad iestāde slēgta:</w:t>
      </w:r>
    </w:p>
    <w:p w14:paraId="6AF82C9D" w14:textId="77777777" w:rsidR="00DB55BB" w:rsidRDefault="00DB55BB" w:rsidP="00DB55BB">
      <w:pPr>
        <w:pStyle w:val="ListParagraph"/>
        <w:widowControl w:val="0"/>
        <w:autoSpaceDE w:val="0"/>
        <w:autoSpaceDN w:val="0"/>
        <w:adjustRightInd w:val="0"/>
        <w:spacing w:after="0" w:line="240" w:lineRule="auto"/>
        <w:ind w:left="499"/>
        <w:jc w:val="both"/>
        <w:rPr>
          <w:rFonts w:ascii="Arial" w:hAnsi="Arial" w:cs="Arial"/>
          <w:b/>
          <w:sz w:val="20"/>
          <w:szCs w:val="20"/>
        </w:rPr>
      </w:pPr>
    </w:p>
    <w:tbl>
      <w:tblPr>
        <w:tblStyle w:val="Reatabula4"/>
        <w:tblW w:w="9392" w:type="dxa"/>
        <w:tblLayout w:type="fixed"/>
        <w:tblLook w:val="04A0" w:firstRow="1" w:lastRow="0" w:firstColumn="1" w:lastColumn="0" w:noHBand="0" w:noVBand="1"/>
      </w:tblPr>
      <w:tblGrid>
        <w:gridCol w:w="1555"/>
        <w:gridCol w:w="1559"/>
        <w:gridCol w:w="1417"/>
        <w:gridCol w:w="1276"/>
        <w:gridCol w:w="1559"/>
        <w:gridCol w:w="993"/>
        <w:gridCol w:w="1033"/>
      </w:tblGrid>
      <w:tr w:rsidR="00DB55BB" w:rsidRPr="00F11E7B" w14:paraId="324EC26D" w14:textId="77777777" w:rsidTr="003B297D">
        <w:tc>
          <w:tcPr>
            <w:tcW w:w="1555" w:type="dxa"/>
          </w:tcPr>
          <w:p w14:paraId="4DD47F44"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Uzsk. inv.</w:t>
            </w:r>
          </w:p>
          <w:p w14:paraId="6C2333D5"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Nosaukums</w:t>
            </w:r>
          </w:p>
        </w:tc>
        <w:tc>
          <w:tcPr>
            <w:tcW w:w="1559" w:type="dxa"/>
          </w:tcPr>
          <w:p w14:paraId="1D88744F"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Uzsk.</w:t>
            </w:r>
          </w:p>
          <w:p w14:paraId="16E2ACFB"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inv.Numurs</w:t>
            </w:r>
          </w:p>
        </w:tc>
        <w:tc>
          <w:tcPr>
            <w:tcW w:w="1417" w:type="dxa"/>
          </w:tcPr>
          <w:p w14:paraId="1112C818"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Uzsk.Cena,</w:t>
            </w:r>
          </w:p>
          <w:p w14:paraId="1892E8F5"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EUR</w:t>
            </w:r>
          </w:p>
        </w:tc>
        <w:tc>
          <w:tcPr>
            <w:tcW w:w="1276" w:type="dxa"/>
          </w:tcPr>
          <w:p w14:paraId="56FFC73C"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Daudzums</w:t>
            </w:r>
          </w:p>
        </w:tc>
        <w:tc>
          <w:tcPr>
            <w:tcW w:w="1559" w:type="dxa"/>
          </w:tcPr>
          <w:p w14:paraId="2D8B2689"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Paredzētais</w:t>
            </w:r>
          </w:p>
          <w:p w14:paraId="4E521229"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lietošanas laiks (mēneši gadā)</w:t>
            </w:r>
          </w:p>
        </w:tc>
        <w:tc>
          <w:tcPr>
            <w:tcW w:w="993" w:type="dxa"/>
          </w:tcPr>
          <w:p w14:paraId="3D8F982B"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Nomas maksa gada</w:t>
            </w:r>
          </w:p>
          <w:p w14:paraId="48CD8B54"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(16.66%)</w:t>
            </w:r>
          </w:p>
        </w:tc>
        <w:tc>
          <w:tcPr>
            <w:tcW w:w="1033" w:type="dxa"/>
          </w:tcPr>
          <w:p w14:paraId="1066E9F7"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Nomas</w:t>
            </w:r>
          </w:p>
          <w:p w14:paraId="572A510A"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maksa</w:t>
            </w:r>
          </w:p>
          <w:p w14:paraId="0D73E233"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mēnesī</w:t>
            </w:r>
          </w:p>
          <w:p w14:paraId="31B971C8" w14:textId="77777777" w:rsidR="00DB55BB" w:rsidRPr="00F11E7B" w:rsidRDefault="00DB55BB" w:rsidP="003B297D">
            <w:pPr>
              <w:autoSpaceDE w:val="0"/>
              <w:jc w:val="center"/>
              <w:rPr>
                <w:rFonts w:ascii="Arial" w:hAnsi="Arial" w:cs="Arial"/>
                <w:b/>
                <w:sz w:val="20"/>
                <w:szCs w:val="20"/>
              </w:rPr>
            </w:pPr>
            <w:r w:rsidRPr="00F11E7B">
              <w:rPr>
                <w:rFonts w:ascii="Arial" w:hAnsi="Arial" w:cs="Arial"/>
                <w:b/>
                <w:sz w:val="20"/>
                <w:szCs w:val="20"/>
              </w:rPr>
              <w:t>(9 mēneši)</w:t>
            </w:r>
          </w:p>
        </w:tc>
      </w:tr>
      <w:tr w:rsidR="00DB55BB" w:rsidRPr="00F11E7B" w14:paraId="222005AC" w14:textId="77777777" w:rsidTr="003B297D">
        <w:tc>
          <w:tcPr>
            <w:tcW w:w="1555" w:type="dxa"/>
          </w:tcPr>
          <w:p w14:paraId="12858EF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Elektriskā plīts</w:t>
            </w:r>
          </w:p>
        </w:tc>
        <w:tc>
          <w:tcPr>
            <w:tcW w:w="1559" w:type="dxa"/>
          </w:tcPr>
          <w:p w14:paraId="28CB4D03"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00087001</w:t>
            </w:r>
          </w:p>
        </w:tc>
        <w:tc>
          <w:tcPr>
            <w:tcW w:w="1417" w:type="dxa"/>
          </w:tcPr>
          <w:p w14:paraId="1A56426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36.4255</w:t>
            </w:r>
          </w:p>
        </w:tc>
        <w:tc>
          <w:tcPr>
            <w:tcW w:w="1276" w:type="dxa"/>
          </w:tcPr>
          <w:p w14:paraId="7A3E7335"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48D6B9E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70A5CFDE"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6.07</w:t>
            </w:r>
          </w:p>
        </w:tc>
        <w:tc>
          <w:tcPr>
            <w:tcW w:w="1033" w:type="dxa"/>
          </w:tcPr>
          <w:p w14:paraId="24245D67"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0.67</w:t>
            </w:r>
          </w:p>
        </w:tc>
      </w:tr>
      <w:tr w:rsidR="00DB55BB" w:rsidRPr="00F11E7B" w14:paraId="4D9921E5" w14:textId="77777777" w:rsidTr="003B297D">
        <w:tc>
          <w:tcPr>
            <w:tcW w:w="1555" w:type="dxa"/>
          </w:tcPr>
          <w:p w14:paraId="41865560"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59861F1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00087002</w:t>
            </w:r>
          </w:p>
        </w:tc>
        <w:tc>
          <w:tcPr>
            <w:tcW w:w="1417" w:type="dxa"/>
          </w:tcPr>
          <w:p w14:paraId="096284D4"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238E6E97"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2A356BD3"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5E7656BE"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7CEA8FBC"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r w:rsidR="00DB55BB" w:rsidRPr="00F11E7B" w14:paraId="3817FA61" w14:textId="77777777" w:rsidTr="003B297D">
        <w:tc>
          <w:tcPr>
            <w:tcW w:w="1555" w:type="dxa"/>
          </w:tcPr>
          <w:p w14:paraId="06B63F1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189FE4C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00087003</w:t>
            </w:r>
          </w:p>
        </w:tc>
        <w:tc>
          <w:tcPr>
            <w:tcW w:w="1417" w:type="dxa"/>
          </w:tcPr>
          <w:p w14:paraId="4917497B"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1D6AC236"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23A952E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31DD639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1542A09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r w:rsidR="00DB55BB" w:rsidRPr="00F11E7B" w14:paraId="7CB18A32" w14:textId="77777777" w:rsidTr="003B297D">
        <w:tc>
          <w:tcPr>
            <w:tcW w:w="1555" w:type="dxa"/>
          </w:tcPr>
          <w:p w14:paraId="0AED2B31"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479EA30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00087004</w:t>
            </w:r>
          </w:p>
        </w:tc>
        <w:tc>
          <w:tcPr>
            <w:tcW w:w="1417" w:type="dxa"/>
          </w:tcPr>
          <w:p w14:paraId="2BE06403"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5A698A3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1DE8A35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00CE48E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04CE62D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r w:rsidR="00DB55BB" w:rsidRPr="00F11E7B" w14:paraId="741C5481" w14:textId="77777777" w:rsidTr="003B297D">
        <w:tc>
          <w:tcPr>
            <w:tcW w:w="1555" w:type="dxa"/>
          </w:tcPr>
          <w:p w14:paraId="420F9430"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6AB4BEF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00087005</w:t>
            </w:r>
          </w:p>
        </w:tc>
        <w:tc>
          <w:tcPr>
            <w:tcW w:w="1417" w:type="dxa"/>
          </w:tcPr>
          <w:p w14:paraId="330E04A9"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3BD58A75"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0A2D73C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0CBFB23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31250422"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r w:rsidR="00DB55BB" w:rsidRPr="00F11E7B" w14:paraId="1D997A6C" w14:textId="77777777" w:rsidTr="003B297D">
        <w:tc>
          <w:tcPr>
            <w:tcW w:w="1555" w:type="dxa"/>
          </w:tcPr>
          <w:p w14:paraId="7DE2D5FD"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0238584E"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00087006</w:t>
            </w:r>
          </w:p>
        </w:tc>
        <w:tc>
          <w:tcPr>
            <w:tcW w:w="1417" w:type="dxa"/>
          </w:tcPr>
          <w:p w14:paraId="46A05285"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0F8A9C47"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5399FFBF"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55F525D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38B89E30"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r w:rsidR="00DB55BB" w:rsidRPr="00F11E7B" w14:paraId="1A164D49" w14:textId="77777777" w:rsidTr="003B297D">
        <w:tc>
          <w:tcPr>
            <w:tcW w:w="1555" w:type="dxa"/>
          </w:tcPr>
          <w:p w14:paraId="23FA32B0" w14:textId="77777777" w:rsidR="00DB55BB" w:rsidRPr="00F11E7B" w:rsidRDefault="00DB55BB"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50775F48"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00087007</w:t>
            </w:r>
          </w:p>
        </w:tc>
        <w:tc>
          <w:tcPr>
            <w:tcW w:w="1417" w:type="dxa"/>
          </w:tcPr>
          <w:p w14:paraId="0E8F22BA"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9.3056</w:t>
            </w:r>
          </w:p>
        </w:tc>
        <w:tc>
          <w:tcPr>
            <w:tcW w:w="1276" w:type="dxa"/>
          </w:tcPr>
          <w:p w14:paraId="2433FDAF"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7997DA51"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9</w:t>
            </w:r>
          </w:p>
        </w:tc>
        <w:tc>
          <w:tcPr>
            <w:tcW w:w="993" w:type="dxa"/>
          </w:tcPr>
          <w:p w14:paraId="519F5B06"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1.55</w:t>
            </w:r>
          </w:p>
        </w:tc>
        <w:tc>
          <w:tcPr>
            <w:tcW w:w="1033" w:type="dxa"/>
          </w:tcPr>
          <w:p w14:paraId="6973C9EC" w14:textId="77777777" w:rsidR="00DB55BB" w:rsidRPr="00F11E7B" w:rsidRDefault="00DB55BB" w:rsidP="003B297D">
            <w:pPr>
              <w:autoSpaceDE w:val="0"/>
              <w:jc w:val="center"/>
              <w:rPr>
                <w:rFonts w:ascii="Arial" w:hAnsi="Arial" w:cs="Arial"/>
                <w:sz w:val="20"/>
                <w:szCs w:val="20"/>
              </w:rPr>
            </w:pPr>
            <w:r w:rsidRPr="00F11E7B">
              <w:rPr>
                <w:rFonts w:ascii="Arial" w:hAnsi="Arial" w:cs="Arial"/>
                <w:sz w:val="20"/>
                <w:szCs w:val="20"/>
              </w:rPr>
              <w:t>0.17</w:t>
            </w:r>
          </w:p>
        </w:tc>
      </w:tr>
    </w:tbl>
    <w:p w14:paraId="15E7D89E" w14:textId="1DF552FB" w:rsidR="00564DEB" w:rsidRPr="004056CF" w:rsidRDefault="003D41FE" w:rsidP="00DB55BB">
      <w:pPr>
        <w:spacing w:after="120"/>
        <w:rPr>
          <w:rFonts w:ascii="Arial" w:eastAsia="Calibri" w:hAnsi="Arial" w:cs="Arial"/>
          <w:sz w:val="20"/>
          <w:szCs w:val="20"/>
        </w:rPr>
      </w:pPr>
      <w:r>
        <w:rPr>
          <w:rFonts w:ascii="Arial" w:eastAsia="Calibri" w:hAnsi="Arial" w:cs="Arial"/>
          <w:sz w:val="20"/>
          <w:szCs w:val="20"/>
        </w:rPr>
        <w:t xml:space="preserve"> </w:t>
      </w:r>
    </w:p>
    <w:p w14:paraId="67E0C0A5" w14:textId="490D5FB0" w:rsidR="00B5449B" w:rsidRDefault="009A4EC2" w:rsidP="009A4EC2">
      <w:pPr>
        <w:widowControl w:val="0"/>
        <w:autoSpaceDE w:val="0"/>
        <w:autoSpaceDN w:val="0"/>
        <w:adjustRightInd w:val="0"/>
        <w:jc w:val="both"/>
        <w:rPr>
          <w:rFonts w:ascii="Arial" w:hAnsi="Arial" w:cs="Arial"/>
          <w:sz w:val="20"/>
          <w:szCs w:val="20"/>
        </w:rPr>
      </w:pPr>
      <w:r>
        <w:rPr>
          <w:rFonts w:ascii="Arial" w:hAnsi="Arial" w:cs="Arial"/>
          <w:sz w:val="20"/>
          <w:szCs w:val="20"/>
        </w:rPr>
        <w:t>31.4.</w:t>
      </w:r>
      <w:r w:rsidR="005057B6">
        <w:rPr>
          <w:rFonts w:ascii="Arial" w:hAnsi="Arial" w:cs="Arial"/>
          <w:sz w:val="20"/>
          <w:szCs w:val="20"/>
        </w:rPr>
        <w:t xml:space="preserve"> </w:t>
      </w:r>
      <w:r w:rsidR="00B5449B" w:rsidRPr="009A4EC2">
        <w:rPr>
          <w:rFonts w:ascii="Arial" w:hAnsi="Arial" w:cs="Arial"/>
          <w:sz w:val="20"/>
          <w:szCs w:val="20"/>
        </w:rPr>
        <w:t xml:space="preserve">Pēc objekta apskates </w:t>
      </w:r>
      <w:r w:rsidR="00FA45B8" w:rsidRPr="009A4EC2">
        <w:rPr>
          <w:rFonts w:ascii="Arial" w:hAnsi="Arial" w:cs="Arial"/>
          <w:sz w:val="20"/>
          <w:szCs w:val="20"/>
        </w:rPr>
        <w:t>P</w:t>
      </w:r>
      <w:r w:rsidR="00B5449B" w:rsidRPr="009A4EC2">
        <w:rPr>
          <w:rFonts w:ascii="Arial" w:hAnsi="Arial" w:cs="Arial"/>
          <w:sz w:val="20"/>
          <w:szCs w:val="20"/>
        </w:rPr>
        <w:t xml:space="preserve">retendents pieņem lēmumu par iekārtām un aprīkojumu, kurus tas izmantos pakalpojuma sniegšanai, un iesniedzot piedāvājumu nolikuma </w:t>
      </w:r>
      <w:r w:rsidR="00F865EF" w:rsidRPr="009A4EC2">
        <w:rPr>
          <w:rFonts w:ascii="Arial" w:hAnsi="Arial" w:cs="Arial"/>
          <w:sz w:val="20"/>
          <w:szCs w:val="20"/>
        </w:rPr>
        <w:t>14</w:t>
      </w:r>
      <w:r w:rsidR="00B5449B" w:rsidRPr="009A4EC2">
        <w:rPr>
          <w:rFonts w:ascii="Arial" w:hAnsi="Arial" w:cs="Arial"/>
          <w:sz w:val="20"/>
          <w:szCs w:val="20"/>
        </w:rPr>
        <w:t>.pielikumā “Ēdināšanas bloka aprīkojuma saraksts” izdara atzīmi “tiks lietots” vai “nav nepieciešams”.</w:t>
      </w:r>
    </w:p>
    <w:p w14:paraId="211CBF07" w14:textId="77777777" w:rsidR="00E81585" w:rsidRPr="009A4EC2" w:rsidRDefault="00E81585" w:rsidP="009A4EC2">
      <w:pPr>
        <w:widowControl w:val="0"/>
        <w:autoSpaceDE w:val="0"/>
        <w:autoSpaceDN w:val="0"/>
        <w:adjustRightInd w:val="0"/>
        <w:jc w:val="both"/>
        <w:rPr>
          <w:rFonts w:ascii="Arial" w:hAnsi="Arial" w:cs="Arial"/>
          <w:b/>
          <w:sz w:val="20"/>
          <w:szCs w:val="20"/>
        </w:rPr>
      </w:pPr>
    </w:p>
    <w:p w14:paraId="344B5CEC" w14:textId="2750DDF6" w:rsidR="00B5449B" w:rsidRDefault="009A4EC2" w:rsidP="009A4EC2">
      <w:pPr>
        <w:widowControl w:val="0"/>
        <w:autoSpaceDE w:val="0"/>
        <w:autoSpaceDN w:val="0"/>
        <w:adjustRightInd w:val="0"/>
        <w:jc w:val="both"/>
        <w:rPr>
          <w:rFonts w:ascii="Arial" w:hAnsi="Arial" w:cs="Arial"/>
          <w:sz w:val="20"/>
          <w:szCs w:val="20"/>
        </w:rPr>
      </w:pPr>
      <w:r>
        <w:rPr>
          <w:rFonts w:ascii="Arial" w:hAnsi="Arial" w:cs="Arial"/>
          <w:sz w:val="20"/>
          <w:szCs w:val="20"/>
        </w:rPr>
        <w:t>31.5.</w:t>
      </w:r>
      <w:r w:rsidR="005057B6">
        <w:rPr>
          <w:rFonts w:ascii="Arial" w:hAnsi="Arial" w:cs="Arial"/>
          <w:sz w:val="20"/>
          <w:szCs w:val="20"/>
        </w:rPr>
        <w:t xml:space="preserve"> </w:t>
      </w:r>
      <w:r w:rsidR="00B5449B" w:rsidRPr="009A4EC2">
        <w:rPr>
          <w:rFonts w:ascii="Arial" w:hAnsi="Arial" w:cs="Arial"/>
          <w:sz w:val="20"/>
          <w:szCs w:val="20"/>
        </w:rPr>
        <w:t xml:space="preserve">Nomas maksa par virtuves aprīkojuma un inventāru tiek aprēķināta, pamatojoties uz </w:t>
      </w:r>
      <w:r w:rsidR="00FA45B8" w:rsidRPr="009A4EC2">
        <w:rPr>
          <w:rFonts w:ascii="Arial" w:hAnsi="Arial" w:cs="Arial"/>
          <w:sz w:val="20"/>
          <w:szCs w:val="20"/>
        </w:rPr>
        <w:t>P</w:t>
      </w:r>
      <w:r w:rsidR="00B5449B" w:rsidRPr="009A4EC2">
        <w:rPr>
          <w:rFonts w:ascii="Arial" w:hAnsi="Arial" w:cs="Arial"/>
          <w:sz w:val="20"/>
          <w:szCs w:val="20"/>
        </w:rPr>
        <w:t xml:space="preserve">retendenta sniegto informāciju par iekārtām un aprīkojumu, kurus tas izmantos pakalpojuma sniegšanai </w:t>
      </w:r>
      <w:r w:rsidR="00C91655" w:rsidRPr="009A4EC2">
        <w:rPr>
          <w:rFonts w:ascii="Arial" w:hAnsi="Arial" w:cs="Arial"/>
          <w:sz w:val="20"/>
          <w:szCs w:val="20"/>
        </w:rPr>
        <w:t>(nolikuma 14</w:t>
      </w:r>
      <w:r w:rsidR="00B5449B" w:rsidRPr="009A4EC2">
        <w:rPr>
          <w:rFonts w:ascii="Arial" w:hAnsi="Arial" w:cs="Arial"/>
          <w:sz w:val="20"/>
          <w:szCs w:val="20"/>
        </w:rPr>
        <w:t>.pielikums).</w:t>
      </w:r>
    </w:p>
    <w:p w14:paraId="645FEDEC" w14:textId="77777777" w:rsidR="00DB4D15" w:rsidRPr="009A4EC2" w:rsidRDefault="00DB4D15" w:rsidP="009A4EC2">
      <w:pPr>
        <w:widowControl w:val="0"/>
        <w:autoSpaceDE w:val="0"/>
        <w:autoSpaceDN w:val="0"/>
        <w:adjustRightInd w:val="0"/>
        <w:jc w:val="both"/>
        <w:rPr>
          <w:rFonts w:ascii="Arial" w:hAnsi="Arial" w:cs="Arial"/>
          <w:b/>
          <w:sz w:val="20"/>
          <w:szCs w:val="20"/>
        </w:rPr>
      </w:pPr>
    </w:p>
    <w:p w14:paraId="0FB05F6C" w14:textId="6AB86D85" w:rsidR="009A4EC2" w:rsidRPr="009A4EC2" w:rsidRDefault="009A4EC2" w:rsidP="009A4EC2">
      <w:pPr>
        <w:widowControl w:val="0"/>
        <w:autoSpaceDE w:val="0"/>
        <w:autoSpaceDN w:val="0"/>
        <w:adjustRightInd w:val="0"/>
        <w:spacing w:after="120" w:line="291" w:lineRule="exact"/>
        <w:jc w:val="both"/>
        <w:rPr>
          <w:rFonts w:ascii="Arial" w:hAnsi="Arial" w:cs="Arial"/>
          <w:sz w:val="20"/>
          <w:szCs w:val="20"/>
        </w:rPr>
        <w:sectPr w:rsidR="009A4EC2" w:rsidRPr="009A4EC2" w:rsidSect="00560950">
          <w:footerReference w:type="default" r:id="rId18"/>
          <w:footerReference w:type="first" r:id="rId19"/>
          <w:pgSz w:w="11905" w:h="16837"/>
          <w:pgMar w:top="567" w:right="1134" w:bottom="567" w:left="1701" w:header="720" w:footer="720" w:gutter="0"/>
          <w:cols w:space="720"/>
          <w:titlePg/>
          <w:docGrid w:linePitch="360"/>
        </w:sectPr>
      </w:pPr>
      <w:r>
        <w:rPr>
          <w:rFonts w:ascii="Arial" w:hAnsi="Arial" w:cs="Arial"/>
          <w:sz w:val="20"/>
          <w:szCs w:val="20"/>
        </w:rPr>
        <w:t>31.6.</w:t>
      </w:r>
      <w:r w:rsidR="005057B6">
        <w:rPr>
          <w:rFonts w:ascii="Arial" w:hAnsi="Arial" w:cs="Arial"/>
          <w:sz w:val="20"/>
          <w:szCs w:val="20"/>
        </w:rPr>
        <w:t xml:space="preserve"> </w:t>
      </w:r>
      <w:r w:rsidRPr="009A4EC2">
        <w:rPr>
          <w:rFonts w:ascii="Arial" w:hAnsi="Arial" w:cs="Arial"/>
          <w:sz w:val="20"/>
          <w:szCs w:val="20"/>
        </w:rPr>
        <w:t xml:space="preserve">Aprīkojuma, iekārtu uzstādīšanai nomātajās telpās šobrīd atļautā jauda ir </w:t>
      </w:r>
      <w:r w:rsidRPr="009A4EC2">
        <w:rPr>
          <w:rFonts w:ascii="Arial" w:hAnsi="Arial" w:cs="Arial"/>
          <w:b/>
          <w:sz w:val="20"/>
          <w:szCs w:val="20"/>
        </w:rPr>
        <w:t>30</w:t>
      </w:r>
      <w:r w:rsidRPr="009A4EC2">
        <w:rPr>
          <w:rFonts w:ascii="Arial" w:hAnsi="Arial" w:cs="Arial"/>
          <w:color w:val="FF0000"/>
          <w:sz w:val="20"/>
          <w:szCs w:val="20"/>
        </w:rPr>
        <w:t xml:space="preserve"> </w:t>
      </w:r>
      <w:r w:rsidRPr="009A4EC2">
        <w:rPr>
          <w:rFonts w:ascii="Arial" w:hAnsi="Arial" w:cs="Arial"/>
          <w:sz w:val="20"/>
          <w:szCs w:val="20"/>
        </w:rPr>
        <w:t>kw. Nepieciešamības gadījumā jaudu var palielināt, iepriekš saņemot Liepājas pilsētas Izglītības pārvaldes Tehniskās nodaļas atļauju, izmaksas sedz Pretendents.</w:t>
      </w:r>
    </w:p>
    <w:p w14:paraId="10AD2F8F" w14:textId="5BBE0E58" w:rsidR="00EC33C1" w:rsidRPr="00710EAB" w:rsidRDefault="00801762" w:rsidP="00EC33C1">
      <w:pPr>
        <w:pStyle w:val="NoSpacing"/>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5263BE">
        <w:rPr>
          <w:rFonts w:ascii="Arial" w:hAnsi="Arial" w:cs="Arial"/>
          <w:sz w:val="20"/>
          <w:szCs w:val="20"/>
        </w:rPr>
        <w:t>35</w:t>
      </w:r>
      <w:r>
        <w:rPr>
          <w:rFonts w:ascii="Arial" w:hAnsi="Arial" w:cs="Arial"/>
          <w:sz w:val="20"/>
          <w:szCs w:val="20"/>
        </w:rPr>
        <w:t xml:space="preserve"> </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r w:rsidRPr="002F5019">
              <w:rPr>
                <w:rFonts w:eastAsia="Times New Roman"/>
                <w:sz w:val="23"/>
                <w:szCs w:val="23"/>
              </w:rPr>
              <w:t>Nr.p.k.</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2A17155F" w:rsidR="00BF0FBF" w:rsidRPr="002F5019" w:rsidRDefault="00BF0FBF" w:rsidP="000054BE">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nolikuma </w:t>
            </w:r>
            <w:r w:rsidR="000054BE">
              <w:rPr>
                <w:rFonts w:ascii="Arial" w:eastAsia="Times New Roman" w:hAnsi="Arial" w:cs="Arial"/>
                <w:sz w:val="18"/>
                <w:szCs w:val="18"/>
              </w:rPr>
              <w:t>11</w:t>
            </w:r>
            <w:r w:rsidRPr="002F5019">
              <w:rPr>
                <w:rFonts w:ascii="Arial" w:eastAsia="Times New Roman" w:hAnsi="Arial" w:cs="Arial"/>
                <w:sz w:val="18"/>
                <w:szCs w:val="18"/>
              </w:rPr>
              <w:t>.pielikuma 2.2.punktā minētajā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77777777"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Pr="002F5019">
              <w:rPr>
                <w:rFonts w:ascii="Arial" w:eastAsia="Times New Roman" w:hAnsi="Arial" w:cs="Arial"/>
                <w:sz w:val="18"/>
                <w:szCs w:val="18"/>
                <w:u w:val="single"/>
                <w:lang w:eastAsia="lv-LV"/>
              </w:rPr>
              <w:t>sadarbības apliecinājums ar ražotāju, vai piegādātāju,</w:t>
            </w:r>
            <w:r w:rsidRPr="002F5019">
              <w:rPr>
                <w:rFonts w:ascii="Arial" w:eastAsia="Times New Roman" w:hAnsi="Arial" w:cs="Arial"/>
                <w:sz w:val="18"/>
                <w:szCs w:val="18"/>
                <w:lang w:eastAsia="lv-LV"/>
              </w:rPr>
              <w:t xml:space="preserve"> ja produktu nepiegādā ražotājs </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438EA448"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 xml:space="preserve">Sarkanās galda </w:t>
            </w:r>
            <w:r w:rsidRPr="002F5019">
              <w:rPr>
                <w:sz w:val="23"/>
                <w:szCs w:val="23"/>
              </w:rPr>
              <w:lastRenderedPageBreak/>
              <w:t>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lastRenderedPageBreak/>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4E957BCF"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2C89E89E"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59D1B53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4.produktu grupa – milti, miltu izstrādājumi un putraimi (kopējā ietekm</w:t>
            </w:r>
            <w:r w:rsidR="003805D6">
              <w:rPr>
                <w:rFonts w:eastAsia="Times New Roman"/>
                <w:b/>
                <w:sz w:val="23"/>
                <w:szCs w:val="23"/>
              </w:rPr>
              <w:t>e uz punktu skaitu 7% nolikuma 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440805C5" w:rsidR="00BF0FBF" w:rsidRPr="002F5019" w:rsidRDefault="00BF0FBF" w:rsidP="00FD0211">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5.produktu grupa –</w:t>
            </w:r>
            <w:r w:rsidR="00FD0211">
              <w:rPr>
                <w:rFonts w:eastAsia="Times New Roman"/>
                <w:b/>
                <w:sz w:val="23"/>
                <w:szCs w:val="23"/>
              </w:rPr>
              <w:t xml:space="preserve"> </w:t>
            </w:r>
            <w:r w:rsidR="00FD0211" w:rsidRPr="00656F26">
              <w:rPr>
                <w:rFonts w:eastAsia="Times New Roman"/>
                <w:b/>
                <w:sz w:val="23"/>
                <w:szCs w:val="23"/>
              </w:rPr>
              <w:t>maize, kas atbilst MK 172 noteikumu prasībām, lai to apliecinātu, pievieno produkta marķējuma attēlu, kurā norādīts produkta sastāvs</w:t>
            </w:r>
            <w:r w:rsidR="00FD0211" w:rsidRPr="002F5019">
              <w:rPr>
                <w:rFonts w:eastAsia="Times New Roman"/>
                <w:b/>
                <w:sz w:val="23"/>
                <w:szCs w:val="23"/>
              </w:rPr>
              <w:t xml:space="preserve"> </w:t>
            </w:r>
            <w:r w:rsidRPr="002F5019">
              <w:rPr>
                <w:rFonts w:eastAsia="Times New Roman"/>
                <w:b/>
                <w:sz w:val="23"/>
                <w:szCs w:val="23"/>
              </w:rPr>
              <w:t>(kopējā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6E5EEE5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w:t>
            </w:r>
            <w:r w:rsidR="003805D6">
              <w:rPr>
                <w:rFonts w:eastAsia="Times New Roman"/>
                <w:b/>
                <w:sz w:val="23"/>
                <w:szCs w:val="23"/>
              </w:rPr>
              <w:t>uz punktu skaitu 7% nolikuma 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lastRenderedPageBreak/>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20" w:history="1">
        <w:r w:rsidR="004F3E49" w:rsidRPr="00976834">
          <w:rPr>
            <w:rStyle w:val="Hyperlink"/>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20399E1B" w:rsidR="004F3E49" w:rsidRPr="00C3210A" w:rsidRDefault="00750EA4" w:rsidP="004F3E49">
      <w:pPr>
        <w:ind w:left="567"/>
        <w:jc w:val="both"/>
        <w:rPr>
          <w:rFonts w:ascii="Calibri" w:eastAsia="Calibri" w:hAnsi="Calibri"/>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w:t>
      </w:r>
      <w:r w:rsidR="00C3210A">
        <w:rPr>
          <w:rFonts w:ascii="Calibri" w:eastAsia="Calibri" w:hAnsi="Calibri"/>
          <w:i/>
          <w:color w:val="000000"/>
          <w:sz w:val="23"/>
          <w:szCs w:val="23"/>
          <w:lang w:eastAsia="lv-LV"/>
        </w:rPr>
        <w:t xml:space="preserve">pakalpojuma </w:t>
      </w:r>
      <w:r w:rsidR="0052454B" w:rsidRPr="00C3210A">
        <w:rPr>
          <w:rFonts w:ascii="Calibri" w:eastAsia="Calibri" w:hAnsi="Calibri"/>
          <w:i/>
          <w:sz w:val="23"/>
          <w:szCs w:val="23"/>
          <w:lang w:eastAsia="lv-LV"/>
        </w:rPr>
        <w:t>vēr</w:t>
      </w:r>
      <w:r w:rsidR="0051041D" w:rsidRPr="00C3210A">
        <w:rPr>
          <w:rFonts w:ascii="Calibri" w:eastAsia="Calibri" w:hAnsi="Calibri"/>
          <w:i/>
          <w:sz w:val="23"/>
          <w:szCs w:val="23"/>
          <w:lang w:eastAsia="lv-LV"/>
        </w:rPr>
        <w:t>t</w:t>
      </w:r>
      <w:r w:rsidR="00C3210A" w:rsidRPr="00C3210A">
        <w:rPr>
          <w:rFonts w:ascii="Calibri" w:eastAsia="Calibri" w:hAnsi="Calibri"/>
          <w:i/>
          <w:sz w:val="23"/>
          <w:szCs w:val="23"/>
          <w:lang w:eastAsia="lv-LV"/>
        </w:rPr>
        <w:t>ēšanā.</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footerReference w:type="default" r:id="rId21"/>
          <w:footerReference w:type="first" r:id="rId22"/>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2A5278F7" w14:textId="77777777" w:rsidR="005B65EB" w:rsidRPr="00710EAB" w:rsidRDefault="005B65EB" w:rsidP="002139DB">
      <w:pPr>
        <w:pStyle w:val="Default"/>
        <w:rPr>
          <w:rFonts w:ascii="Arial" w:eastAsia="Times New Roman" w:hAnsi="Arial" w:cs="Arial"/>
          <w:b/>
          <w:color w:val="auto"/>
          <w:sz w:val="20"/>
          <w:szCs w:val="20"/>
          <w:lang w:eastAsia="ar-SA"/>
        </w:rPr>
      </w:pPr>
    </w:p>
    <w:p w14:paraId="77B6864A" w14:textId="77777777" w:rsidR="00EC33C1" w:rsidRPr="00710EAB" w:rsidRDefault="00EC33C1" w:rsidP="00EC33C1">
      <w:pPr>
        <w:pStyle w:val="BodyText"/>
        <w:tabs>
          <w:tab w:val="left" w:pos="317"/>
        </w:tabs>
        <w:jc w:val="both"/>
        <w:rPr>
          <w:rFonts w:ascii="Arial" w:hAnsi="Arial" w:cs="Arial"/>
        </w:rPr>
      </w:pPr>
    </w:p>
    <w:p w14:paraId="304AB055" w14:textId="6AE80FBE"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BF1ECD">
        <w:rPr>
          <w:rFonts w:ascii="Arial" w:hAnsi="Arial" w:cs="Arial"/>
          <w:sz w:val="20"/>
          <w:szCs w:val="20"/>
        </w:rPr>
        <w:t>35</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Reģ.Nr. </w:t>
      </w:r>
      <w:r w:rsidRPr="009111D8">
        <w:rPr>
          <w:rFonts w:ascii="Arial" w:eastAsia="Calibri" w:hAnsi="Arial" w:cs="Arial"/>
          <w:color w:val="000000"/>
          <w:sz w:val="20"/>
          <w:szCs w:val="20"/>
          <w:shd w:val="clear" w:color="auto" w:fill="A6A6A6"/>
        </w:rPr>
        <w:t>&lt;&lt;reģ.Nr.&gt;&gt;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9"/>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color w:val="000000"/>
                <w:sz w:val="20"/>
                <w:szCs w:val="20"/>
              </w:rPr>
              <w:t>Nr.p.k.</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3"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3"/>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BodyText"/>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5EDFECC9"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BF1ECD">
        <w:rPr>
          <w:rFonts w:ascii="Arial" w:hAnsi="Arial" w:cs="Arial"/>
          <w:sz w:val="20"/>
          <w:szCs w:val="20"/>
        </w:rPr>
        <w:t>35</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Reģ.Nr. </w:t>
      </w:r>
      <w:r w:rsidRPr="003F2647">
        <w:rPr>
          <w:rFonts w:ascii="Arial" w:eastAsia="Calibri" w:hAnsi="Arial" w:cs="Arial"/>
          <w:color w:val="000000"/>
          <w:sz w:val="20"/>
          <w:szCs w:val="20"/>
          <w:shd w:val="clear" w:color="auto" w:fill="A6A6A6"/>
        </w:rPr>
        <w:t>&lt;&lt;reģ.Nr.&gt;&gt;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Nr.p.k.</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77777777"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p>
        </w:tc>
      </w:tr>
      <w:tr w:rsidR="00EC33C1" w:rsidRPr="003F2647" w14:paraId="3AB23D2E" w14:textId="77777777" w:rsidTr="002F5019">
        <w:tc>
          <w:tcPr>
            <w:tcW w:w="567" w:type="dxa"/>
            <w:shd w:val="clear" w:color="auto" w:fill="auto"/>
          </w:tcPr>
          <w:p w14:paraId="3CB0025A"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3F2647">
        <w:rPr>
          <w:rFonts w:ascii="Arial" w:eastAsia="Calibri" w:hAnsi="Arial" w:cs="Arial"/>
          <w:color w:val="00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BodyText"/>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642C9B6A"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BF1ECD">
        <w:rPr>
          <w:rFonts w:ascii="Arial" w:hAnsi="Arial" w:cs="Arial"/>
          <w:sz w:val="20"/>
          <w:szCs w:val="20"/>
        </w:rPr>
        <w:t>35</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TableGrid"/>
        <w:tblW w:w="0" w:type="auto"/>
        <w:tblLook w:val="04A0" w:firstRow="1" w:lastRow="0" w:firstColumn="1" w:lastColumn="0" w:noHBand="0" w:noVBand="1"/>
      </w:tblPr>
      <w:tblGrid>
        <w:gridCol w:w="9286"/>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29C73A2A" w14:textId="77777777" w:rsidR="00EC33C1" w:rsidRPr="00710EAB" w:rsidRDefault="00EC33C1" w:rsidP="00EC33C1">
      <w:pPr>
        <w:jc w:val="both"/>
        <w:rPr>
          <w:rFonts w:ascii="Arial" w:hAnsi="Arial" w:cs="Arial"/>
          <w:b/>
          <w:sz w:val="20"/>
          <w:szCs w:val="20"/>
        </w:rPr>
      </w:pPr>
    </w:p>
    <w:p w14:paraId="483C5F25" w14:textId="2D616A78" w:rsidR="00EC33C1" w:rsidRDefault="00EC33C1">
      <w:pPr>
        <w:suppressAutoHyphens w:val="0"/>
        <w:rPr>
          <w:rFonts w:ascii="Arial" w:hAnsi="Arial" w:cs="Arial"/>
          <w:b/>
          <w:sz w:val="20"/>
          <w:szCs w:val="20"/>
        </w:rPr>
      </w:pPr>
      <w:r>
        <w:rPr>
          <w:rFonts w:ascii="Arial" w:hAnsi="Arial" w:cs="Arial"/>
          <w:sz w:val="20"/>
        </w:rPr>
        <w:br w:type="page"/>
      </w:r>
    </w:p>
    <w:p w14:paraId="43C0EF98" w14:textId="048E21D1" w:rsidR="000B34EB" w:rsidRPr="00710EAB" w:rsidRDefault="000B34EB" w:rsidP="009B197C">
      <w:pPr>
        <w:pStyle w:val="Default"/>
        <w:jc w:val="center"/>
        <w:rPr>
          <w:rFonts w:ascii="Arial" w:hAnsi="Arial" w:cs="Arial"/>
          <w:sz w:val="20"/>
          <w:szCs w:val="20"/>
        </w:rPr>
      </w:pPr>
    </w:p>
    <w:p w14:paraId="1BFC8F59" w14:textId="77777777" w:rsidR="00584CF0" w:rsidRPr="00710EAB" w:rsidRDefault="00584CF0" w:rsidP="009B197C">
      <w:pPr>
        <w:jc w:val="center"/>
        <w:rPr>
          <w:rFonts w:ascii="Arial" w:hAnsi="Arial" w:cs="Arial"/>
          <w:sz w:val="20"/>
          <w:szCs w:val="20"/>
        </w:rPr>
      </w:pPr>
      <w:r w:rsidRPr="00710EAB">
        <w:rPr>
          <w:rFonts w:ascii="Arial" w:hAnsi="Arial" w:cs="Arial"/>
          <w:sz w:val="20"/>
          <w:szCs w:val="20"/>
        </w:rPr>
        <w:t xml:space="preserve">                                                                                                                  </w:t>
      </w:r>
    </w:p>
    <w:p w14:paraId="79508FA2" w14:textId="3466FF3A" w:rsidR="00F814CB" w:rsidRPr="00710EAB" w:rsidRDefault="00F814CB" w:rsidP="00F814CB">
      <w:pPr>
        <w:pStyle w:val="NoSpacing"/>
        <w:jc w:val="right"/>
        <w:rPr>
          <w:rFonts w:ascii="Arial" w:hAnsi="Arial" w:cs="Arial"/>
          <w:sz w:val="20"/>
          <w:szCs w:val="20"/>
        </w:rPr>
      </w:pPr>
      <w:r w:rsidRPr="00710EAB">
        <w:rPr>
          <w:rFonts w:ascii="Arial" w:hAnsi="Arial" w:cs="Arial"/>
          <w:sz w:val="20"/>
          <w:szCs w:val="20"/>
        </w:rPr>
        <w:t>Iepirkuma LP</w:t>
      </w:r>
      <w:r w:rsidR="00B53F0E">
        <w:rPr>
          <w:rFonts w:ascii="Arial" w:hAnsi="Arial" w:cs="Arial"/>
          <w:sz w:val="20"/>
          <w:szCs w:val="20"/>
        </w:rPr>
        <w:t>P 2019/</w:t>
      </w:r>
      <w:r w:rsidR="00BF1ECD">
        <w:rPr>
          <w:rFonts w:ascii="Arial" w:hAnsi="Arial" w:cs="Arial"/>
          <w:sz w:val="20"/>
          <w:szCs w:val="20"/>
        </w:rPr>
        <w:t>35</w:t>
      </w:r>
    </w:p>
    <w:p w14:paraId="7CE7289E" w14:textId="22A33D5A" w:rsidR="0089166A" w:rsidRPr="00710EAB" w:rsidRDefault="00F814CB" w:rsidP="00F814CB">
      <w:pPr>
        <w:pStyle w:val="BodyText"/>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0D5F643F" w14:textId="77777777" w:rsidR="006C7DF3" w:rsidRPr="00710EAB" w:rsidRDefault="006C7DF3" w:rsidP="006C7DF3">
      <w:pPr>
        <w:jc w:val="both"/>
        <w:rPr>
          <w:rFonts w:ascii="Arial" w:hAnsi="Arial" w:cs="Arial"/>
          <w:sz w:val="20"/>
          <w:szCs w:val="20"/>
        </w:rPr>
      </w:pPr>
    </w:p>
    <w:p w14:paraId="4653C125" w14:textId="77777777" w:rsidR="006C7DF3" w:rsidRPr="00710EAB" w:rsidRDefault="006C7DF3" w:rsidP="00F814CB">
      <w:pPr>
        <w:spacing w:line="360" w:lineRule="auto"/>
        <w:rPr>
          <w:rFonts w:ascii="Arial" w:hAnsi="Arial" w:cs="Arial"/>
          <w:b/>
          <w:sz w:val="20"/>
          <w:szCs w:val="20"/>
        </w:rPr>
      </w:pPr>
    </w:p>
    <w:p w14:paraId="6A06E55D" w14:textId="0EA9F94E" w:rsidR="00EC33C1" w:rsidRPr="00634715" w:rsidRDefault="00EC33C1" w:rsidP="00EC33C1">
      <w:pPr>
        <w:jc w:val="center"/>
        <w:rPr>
          <w:rFonts w:ascii="Arial" w:eastAsia="Calibri" w:hAnsi="Arial" w:cs="Arial"/>
          <w:b/>
          <w:sz w:val="20"/>
          <w:szCs w:val="20"/>
        </w:rPr>
      </w:pPr>
      <w:r w:rsidRPr="00367803">
        <w:rPr>
          <w:rFonts w:ascii="Arial" w:eastAsia="Calibri" w:hAnsi="Arial" w:cs="Arial"/>
          <w:b/>
          <w:sz w:val="20"/>
          <w:szCs w:val="20"/>
        </w:rPr>
        <w:t>ĒDIENKARTES PARAUGS</w:t>
      </w:r>
      <w:r w:rsidR="00703153" w:rsidRPr="00634715">
        <w:rPr>
          <w:rFonts w:ascii="Arial" w:eastAsia="Calibri" w:hAnsi="Arial" w:cs="Arial"/>
          <w:b/>
          <w:sz w:val="20"/>
          <w:szCs w:val="20"/>
        </w:rPr>
        <w:t xml:space="preserve"> </w:t>
      </w:r>
    </w:p>
    <w:p w14:paraId="2599FE86" w14:textId="77777777" w:rsidR="00EC33C1" w:rsidRPr="009B7A1B" w:rsidRDefault="00EC33C1" w:rsidP="00EC33C1">
      <w:pPr>
        <w:ind w:left="-142" w:right="-286"/>
        <w:jc w:val="both"/>
        <w:rPr>
          <w:rFonts w:ascii="Arial" w:eastAsia="Calibri" w:hAnsi="Arial" w:cs="Arial"/>
          <w:b/>
          <w:sz w:val="20"/>
          <w:szCs w:val="20"/>
        </w:rPr>
      </w:pPr>
    </w:p>
    <w:p w14:paraId="222B186D" w14:textId="77777777" w:rsidR="00B103A5" w:rsidRPr="007B463C" w:rsidRDefault="00B103A5" w:rsidP="00B103A5">
      <w:pPr>
        <w:ind w:left="-142" w:right="-286"/>
        <w:jc w:val="both"/>
        <w:rPr>
          <w:rFonts w:ascii="Arial" w:eastAsia="Calibri" w:hAnsi="Arial" w:cs="Arial"/>
          <w:b/>
          <w:sz w:val="20"/>
          <w:szCs w:val="20"/>
        </w:rPr>
      </w:pPr>
      <w:bookmarkStart w:id="14" w:name="_Hlk531341434"/>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divām nedēļām</w:t>
      </w:r>
      <w:r w:rsidRPr="007B463C">
        <w:rPr>
          <w:rFonts w:ascii="Arial" w:eastAsia="Calibri" w:hAnsi="Arial" w:cs="Arial"/>
          <w:b/>
          <w:sz w:val="20"/>
          <w:szCs w:val="20"/>
        </w:rPr>
        <w:t xml:space="preserve"> ar uzturvērtības un enerģētiskās vērtības aprēķinu, norādot: </w:t>
      </w:r>
    </w:p>
    <w:p w14:paraId="6A54CA8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51E9F747"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7C04A05"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46E45285" w14:textId="77777777" w:rsidR="00B103A5" w:rsidRPr="007B463C" w:rsidRDefault="00B103A5" w:rsidP="00B103A5">
      <w:pPr>
        <w:pStyle w:val="NoSpacing1"/>
        <w:ind w:left="720"/>
        <w:rPr>
          <w:rFonts w:ascii="Arial" w:hAnsi="Arial" w:cs="Arial"/>
          <w:sz w:val="20"/>
          <w:szCs w:val="20"/>
        </w:rPr>
      </w:pPr>
    </w:p>
    <w:p w14:paraId="403E94B4"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šādām ēdināmo grupām:</w:t>
      </w:r>
    </w:p>
    <w:p w14:paraId="03174895" w14:textId="7AED0567" w:rsidR="007B463C" w:rsidRPr="007B463C" w:rsidRDefault="007B463C" w:rsidP="00B103A5">
      <w:pPr>
        <w:pStyle w:val="NoSpacing1"/>
        <w:numPr>
          <w:ilvl w:val="0"/>
          <w:numId w:val="26"/>
        </w:numPr>
        <w:rPr>
          <w:rFonts w:ascii="Arial" w:hAnsi="Arial" w:cs="Arial"/>
          <w:sz w:val="20"/>
          <w:szCs w:val="20"/>
        </w:rPr>
      </w:pPr>
      <w:r w:rsidRPr="007B463C">
        <w:rPr>
          <w:rFonts w:ascii="Arial" w:hAnsi="Arial" w:cs="Arial"/>
          <w:sz w:val="20"/>
          <w:szCs w:val="20"/>
        </w:rPr>
        <w:t>1.-4.klašu iz</w:t>
      </w:r>
      <w:r>
        <w:rPr>
          <w:rFonts w:ascii="Arial" w:hAnsi="Arial" w:cs="Arial"/>
          <w:sz w:val="20"/>
          <w:szCs w:val="20"/>
        </w:rPr>
        <w:t>glītojamiem rudens sezon</w:t>
      </w:r>
      <w:r w:rsidR="005F0B02">
        <w:rPr>
          <w:rFonts w:ascii="Arial" w:hAnsi="Arial" w:cs="Arial"/>
          <w:sz w:val="20"/>
          <w:szCs w:val="20"/>
        </w:rPr>
        <w:t xml:space="preserve">ai </w:t>
      </w:r>
      <w:r w:rsidR="005F0B02" w:rsidRPr="005F0B02">
        <w:rPr>
          <w:rFonts w:ascii="Arial" w:hAnsi="Arial" w:cs="Arial"/>
          <w:b/>
          <w:sz w:val="20"/>
          <w:szCs w:val="20"/>
        </w:rPr>
        <w:t>septembra mēnesī</w:t>
      </w:r>
      <w:r w:rsidR="005F0B02">
        <w:rPr>
          <w:rFonts w:ascii="Arial" w:hAnsi="Arial" w:cs="Arial"/>
          <w:sz w:val="20"/>
          <w:szCs w:val="20"/>
        </w:rPr>
        <w:t>,</w:t>
      </w:r>
    </w:p>
    <w:p w14:paraId="3BDB95CE" w14:textId="1E11E83B" w:rsidR="00B103A5" w:rsidRPr="007B463C" w:rsidRDefault="007B463C" w:rsidP="00B103A5">
      <w:pPr>
        <w:pStyle w:val="NoSpacing1"/>
        <w:numPr>
          <w:ilvl w:val="0"/>
          <w:numId w:val="26"/>
        </w:numPr>
        <w:rPr>
          <w:rFonts w:ascii="Arial" w:hAnsi="Arial" w:cs="Arial"/>
          <w:sz w:val="20"/>
          <w:szCs w:val="20"/>
        </w:rPr>
      </w:pPr>
      <w:r w:rsidRPr="007B463C">
        <w:rPr>
          <w:rFonts w:ascii="Arial" w:hAnsi="Arial" w:cs="Arial"/>
          <w:sz w:val="20"/>
          <w:szCs w:val="20"/>
        </w:rPr>
        <w:t>5</w:t>
      </w:r>
      <w:r w:rsidR="00B103A5" w:rsidRPr="007B463C">
        <w:rPr>
          <w:rFonts w:ascii="Arial" w:hAnsi="Arial" w:cs="Arial"/>
          <w:sz w:val="20"/>
          <w:szCs w:val="20"/>
        </w:rPr>
        <w:t xml:space="preserve">.-9.klašu izglītojamiem ziemas sezonai </w:t>
      </w:r>
      <w:r w:rsidR="00B103A5" w:rsidRPr="007B463C">
        <w:rPr>
          <w:rFonts w:ascii="Arial" w:hAnsi="Arial" w:cs="Arial"/>
          <w:b/>
          <w:sz w:val="20"/>
          <w:szCs w:val="20"/>
        </w:rPr>
        <w:t>janvāra mēnesī</w:t>
      </w:r>
      <w:r w:rsidR="00B103A5" w:rsidRPr="007B463C">
        <w:rPr>
          <w:rFonts w:ascii="Arial" w:hAnsi="Arial" w:cs="Arial"/>
          <w:sz w:val="20"/>
          <w:szCs w:val="20"/>
        </w:rPr>
        <w:t>,</w:t>
      </w:r>
    </w:p>
    <w:p w14:paraId="154B415D" w14:textId="77777777" w:rsidR="007B463C" w:rsidRPr="007B463C" w:rsidRDefault="007B463C" w:rsidP="007B463C">
      <w:pPr>
        <w:pStyle w:val="NoSpacing1"/>
        <w:numPr>
          <w:ilvl w:val="0"/>
          <w:numId w:val="26"/>
        </w:numPr>
        <w:rPr>
          <w:rFonts w:ascii="Arial" w:hAnsi="Arial" w:cs="Arial"/>
          <w:sz w:val="20"/>
          <w:szCs w:val="20"/>
        </w:rPr>
      </w:pPr>
      <w:r w:rsidRPr="007B463C">
        <w:rPr>
          <w:rFonts w:ascii="Arial" w:hAnsi="Arial" w:cs="Arial"/>
          <w:sz w:val="20"/>
          <w:szCs w:val="20"/>
        </w:rPr>
        <w:t xml:space="preserve">10.-12.klašu izglītojamiem pavasara  sezonai </w:t>
      </w:r>
      <w:r w:rsidRPr="007B463C">
        <w:rPr>
          <w:rFonts w:ascii="Arial" w:hAnsi="Arial" w:cs="Arial"/>
          <w:b/>
          <w:sz w:val="20"/>
          <w:szCs w:val="20"/>
        </w:rPr>
        <w:t>aprīļa mēnesī</w:t>
      </w:r>
      <w:r w:rsidRPr="007B463C">
        <w:rPr>
          <w:rFonts w:ascii="Arial" w:hAnsi="Arial" w:cs="Arial"/>
          <w:sz w:val="20"/>
          <w:szCs w:val="20"/>
        </w:rPr>
        <w:t>.</w:t>
      </w:r>
    </w:p>
    <w:p w14:paraId="40AFFD47" w14:textId="77777777" w:rsidR="00B103A5" w:rsidRPr="007B463C" w:rsidRDefault="00B103A5" w:rsidP="007B463C">
      <w:pPr>
        <w:pStyle w:val="NoSpacing1"/>
        <w:ind w:left="360"/>
        <w:rPr>
          <w:rFonts w:ascii="Arial" w:hAnsi="Arial" w:cs="Arial"/>
          <w:sz w:val="20"/>
          <w:szCs w:val="20"/>
        </w:rPr>
      </w:pPr>
    </w:p>
    <w:p w14:paraId="3A94540D" w14:textId="77777777" w:rsidR="00B103A5" w:rsidRPr="007B463C" w:rsidRDefault="00B103A5" w:rsidP="00B103A5">
      <w:pPr>
        <w:pStyle w:val="NoSpacing1"/>
        <w:rPr>
          <w:rFonts w:ascii="Arial" w:hAnsi="Arial" w:cs="Arial"/>
          <w:sz w:val="20"/>
          <w:szCs w:val="20"/>
        </w:rPr>
      </w:pPr>
    </w:p>
    <w:p w14:paraId="67694698" w14:textId="77777777" w:rsidR="00B103A5" w:rsidRPr="007B463C" w:rsidRDefault="00B103A5" w:rsidP="00B103A5">
      <w:pPr>
        <w:ind w:left="-142" w:right="-286"/>
        <w:jc w:val="both"/>
        <w:rPr>
          <w:rFonts w:ascii="Arial" w:eastAsia="Calibri" w:hAnsi="Arial" w:cs="Arial"/>
          <w:b/>
          <w:sz w:val="20"/>
          <w:szCs w:val="20"/>
        </w:rPr>
      </w:pPr>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vienai nedēļai</w:t>
      </w:r>
      <w:r w:rsidRPr="007B463C">
        <w:rPr>
          <w:rFonts w:ascii="Arial" w:eastAsia="Calibri" w:hAnsi="Arial" w:cs="Arial"/>
          <w:b/>
          <w:sz w:val="20"/>
          <w:szCs w:val="20"/>
        </w:rPr>
        <w:t xml:space="preserve"> ar uzturvērtības un enerģētiskās vērtības aprēķinu, norādot: </w:t>
      </w:r>
    </w:p>
    <w:p w14:paraId="4CC6272F"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68DA1A7A"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236A37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5529202F" w14:textId="77777777" w:rsidR="00B103A5" w:rsidRPr="007B463C" w:rsidRDefault="00B103A5" w:rsidP="00B103A5">
      <w:pPr>
        <w:pStyle w:val="NoSpacing1"/>
        <w:ind w:left="720"/>
        <w:rPr>
          <w:rFonts w:ascii="Arial" w:hAnsi="Arial" w:cs="Arial"/>
          <w:sz w:val="20"/>
          <w:szCs w:val="20"/>
        </w:rPr>
      </w:pPr>
    </w:p>
    <w:p w14:paraId="25C487C3"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šādu ēdināmo grupu:</w:t>
      </w:r>
    </w:p>
    <w:p w14:paraId="7F9911C3" w14:textId="36FE5FFD" w:rsidR="00B103A5" w:rsidRPr="007B463C" w:rsidRDefault="005F0B02" w:rsidP="00B103A5">
      <w:pPr>
        <w:pStyle w:val="NoSpacing1"/>
        <w:numPr>
          <w:ilvl w:val="0"/>
          <w:numId w:val="26"/>
        </w:numPr>
        <w:rPr>
          <w:rFonts w:ascii="Arial" w:hAnsi="Arial" w:cs="Arial"/>
          <w:sz w:val="20"/>
          <w:szCs w:val="20"/>
        </w:rPr>
      </w:pPr>
      <w:r>
        <w:rPr>
          <w:rFonts w:ascii="Arial" w:hAnsi="Arial" w:cs="Arial"/>
          <w:sz w:val="20"/>
          <w:szCs w:val="20"/>
        </w:rPr>
        <w:t>1.-4</w:t>
      </w:r>
      <w:r w:rsidR="00B103A5" w:rsidRPr="007B463C">
        <w:rPr>
          <w:rFonts w:ascii="Arial" w:hAnsi="Arial" w:cs="Arial"/>
          <w:sz w:val="20"/>
          <w:szCs w:val="20"/>
        </w:rPr>
        <w:t xml:space="preserve">.klašu izglītojamiem ar laktozes nepanesību (diēta) rudens sezonai </w:t>
      </w:r>
      <w:r w:rsidR="00B103A5" w:rsidRPr="007B463C">
        <w:rPr>
          <w:rFonts w:ascii="Arial" w:hAnsi="Arial" w:cs="Arial"/>
          <w:b/>
          <w:sz w:val="20"/>
          <w:szCs w:val="20"/>
        </w:rPr>
        <w:t>septembra mēnesī</w:t>
      </w:r>
      <w:r w:rsidR="00B103A5" w:rsidRPr="007B463C">
        <w:rPr>
          <w:rFonts w:ascii="Arial" w:hAnsi="Arial" w:cs="Arial"/>
          <w:sz w:val="20"/>
          <w:szCs w:val="20"/>
        </w:rPr>
        <w:t>.</w:t>
      </w:r>
    </w:p>
    <w:p w14:paraId="2E4B6272" w14:textId="77777777" w:rsidR="00B103A5" w:rsidRPr="007B463C" w:rsidRDefault="00B103A5" w:rsidP="00B103A5">
      <w:pPr>
        <w:pStyle w:val="NoSpacing1"/>
        <w:ind w:left="720"/>
        <w:rPr>
          <w:rFonts w:ascii="Arial" w:hAnsi="Arial" w:cs="Arial"/>
          <w:sz w:val="20"/>
          <w:szCs w:val="20"/>
        </w:rPr>
      </w:pPr>
    </w:p>
    <w:p w14:paraId="1D0C8BF4" w14:textId="77777777" w:rsidR="00B103A5" w:rsidRPr="007B463C" w:rsidRDefault="00B103A5" w:rsidP="00B103A5">
      <w:pPr>
        <w:pStyle w:val="NoSpacing1"/>
        <w:ind w:left="-142"/>
        <w:rPr>
          <w:rFonts w:ascii="Arial" w:hAnsi="Arial" w:cs="Arial"/>
          <w:sz w:val="20"/>
          <w:szCs w:val="20"/>
        </w:rPr>
      </w:pPr>
      <w:r w:rsidRPr="007B463C">
        <w:rPr>
          <w:rFonts w:ascii="Arial" w:hAnsi="Arial" w:cs="Arial"/>
          <w:b/>
          <w:sz w:val="20"/>
          <w:szCs w:val="20"/>
        </w:rPr>
        <w:t xml:space="preserve">Pretendentam jāiesniedz Izvēles ēdienkarte </w:t>
      </w:r>
      <w:r w:rsidRPr="007B463C">
        <w:rPr>
          <w:rFonts w:ascii="Arial" w:hAnsi="Arial" w:cs="Arial"/>
          <w:b/>
          <w:sz w:val="20"/>
          <w:szCs w:val="20"/>
          <w:u w:val="single"/>
        </w:rPr>
        <w:t>vienai nedēļai</w:t>
      </w:r>
      <w:r w:rsidRPr="007B463C">
        <w:rPr>
          <w:rFonts w:ascii="Arial" w:hAnsi="Arial" w:cs="Arial"/>
          <w:b/>
          <w:sz w:val="20"/>
          <w:szCs w:val="20"/>
        </w:rPr>
        <w:t xml:space="preserve"> pavasara sezonai aprīļa mēnesī tanī pat nedēļā, kurā tiek piedāvāta ēdienkarte 10.-12.klašu izglītojamiem</w:t>
      </w:r>
      <w:r w:rsidRPr="007B463C">
        <w:rPr>
          <w:rFonts w:ascii="Arial" w:hAnsi="Arial" w:cs="Arial"/>
          <w:sz w:val="20"/>
          <w:szCs w:val="20"/>
        </w:rPr>
        <w:t>.</w:t>
      </w:r>
    </w:p>
    <w:bookmarkEnd w:id="14"/>
    <w:p w14:paraId="0561CFA2" w14:textId="77777777" w:rsidR="00B103A5" w:rsidRPr="007B463C" w:rsidRDefault="00B103A5" w:rsidP="00B103A5">
      <w:pPr>
        <w:pStyle w:val="NoSpacing1"/>
        <w:rPr>
          <w:rFonts w:ascii="Arial" w:hAnsi="Arial" w:cs="Arial"/>
          <w:b/>
          <w:sz w:val="20"/>
          <w:szCs w:val="20"/>
        </w:rPr>
      </w:pPr>
    </w:p>
    <w:p w14:paraId="146731FA" w14:textId="77777777" w:rsidR="00B103A5" w:rsidRPr="007B463C" w:rsidRDefault="00B103A5" w:rsidP="00B103A5">
      <w:pPr>
        <w:pStyle w:val="NoSpacing1"/>
        <w:rPr>
          <w:rFonts w:ascii="Arial" w:hAnsi="Arial" w:cs="Arial"/>
          <w:b/>
          <w:sz w:val="20"/>
          <w:szCs w:val="20"/>
        </w:rPr>
      </w:pPr>
      <w:r w:rsidRPr="007B463C">
        <w:rPr>
          <w:rFonts w:ascii="Arial" w:hAnsi="Arial" w:cs="Arial"/>
          <w:b/>
          <w:sz w:val="20"/>
          <w:szCs w:val="20"/>
        </w:rPr>
        <w:t>Ēdienkartes paraugs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410"/>
        <w:gridCol w:w="1073"/>
        <w:gridCol w:w="1025"/>
        <w:gridCol w:w="708"/>
        <w:gridCol w:w="1134"/>
        <w:gridCol w:w="1276"/>
        <w:gridCol w:w="1276"/>
      </w:tblGrid>
      <w:tr w:rsidR="00B103A5" w:rsidRPr="007B463C" w14:paraId="1D124E52" w14:textId="77777777" w:rsidTr="00413F08">
        <w:tc>
          <w:tcPr>
            <w:tcW w:w="1021" w:type="dxa"/>
            <w:vMerge w:val="restart"/>
            <w:shd w:val="clear" w:color="auto" w:fill="D9D9D9"/>
          </w:tcPr>
          <w:p w14:paraId="55F4F92B"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Tehnolo-ģiskās kartes </w:t>
            </w:r>
          </w:p>
          <w:p w14:paraId="3207CD0D"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Nr.____</w:t>
            </w:r>
          </w:p>
          <w:p w14:paraId="70522ACF" w14:textId="77777777" w:rsidR="00B103A5" w:rsidRPr="007B463C" w:rsidRDefault="00B103A5" w:rsidP="00413F08">
            <w:pPr>
              <w:rPr>
                <w:rFonts w:ascii="Arial" w:eastAsia="Calibri" w:hAnsi="Arial" w:cs="Arial"/>
                <w:sz w:val="20"/>
                <w:szCs w:val="20"/>
              </w:rPr>
            </w:pPr>
          </w:p>
        </w:tc>
        <w:tc>
          <w:tcPr>
            <w:tcW w:w="2410" w:type="dxa"/>
            <w:vMerge w:val="restart"/>
            <w:shd w:val="clear" w:color="auto" w:fill="D9D9D9"/>
          </w:tcPr>
          <w:p w14:paraId="1B414528" w14:textId="77777777" w:rsidR="00B103A5" w:rsidRPr="007B463C" w:rsidRDefault="00B103A5" w:rsidP="00413F08">
            <w:pPr>
              <w:rPr>
                <w:rFonts w:ascii="Arial" w:eastAsia="Calibri" w:hAnsi="Arial" w:cs="Arial"/>
                <w:sz w:val="20"/>
                <w:szCs w:val="20"/>
              </w:rPr>
            </w:pPr>
          </w:p>
          <w:p w14:paraId="3206D00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Ēdiena nosaukums</w:t>
            </w:r>
          </w:p>
        </w:tc>
        <w:tc>
          <w:tcPr>
            <w:tcW w:w="1073" w:type="dxa"/>
            <w:vMerge w:val="restart"/>
            <w:shd w:val="clear" w:color="auto" w:fill="FDE9D9"/>
          </w:tcPr>
          <w:p w14:paraId="4A681EE5" w14:textId="77777777" w:rsidR="00B103A5" w:rsidRPr="007B463C" w:rsidRDefault="00B103A5" w:rsidP="00413F08">
            <w:pPr>
              <w:jc w:val="center"/>
              <w:rPr>
                <w:rFonts w:ascii="Arial" w:eastAsia="Calibri" w:hAnsi="Arial" w:cs="Arial"/>
                <w:sz w:val="20"/>
                <w:szCs w:val="20"/>
              </w:rPr>
            </w:pPr>
            <w:r w:rsidRPr="007B463C">
              <w:rPr>
                <w:rFonts w:ascii="Arial" w:eastAsia="Calibri" w:hAnsi="Arial" w:cs="Arial"/>
                <w:sz w:val="20"/>
                <w:szCs w:val="20"/>
              </w:rPr>
              <w:t>Iznākums (g)</w:t>
            </w:r>
          </w:p>
        </w:tc>
        <w:tc>
          <w:tcPr>
            <w:tcW w:w="2867" w:type="dxa"/>
            <w:gridSpan w:val="3"/>
            <w:shd w:val="clear" w:color="auto" w:fill="D9D9D9"/>
          </w:tcPr>
          <w:p w14:paraId="17761C6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Uzturvielas (g)</w:t>
            </w:r>
          </w:p>
        </w:tc>
        <w:tc>
          <w:tcPr>
            <w:tcW w:w="1276" w:type="dxa"/>
            <w:vMerge w:val="restart"/>
            <w:shd w:val="clear" w:color="auto" w:fill="FBD4B4"/>
          </w:tcPr>
          <w:p w14:paraId="292D1DE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Enerģētiskāvērtība</w:t>
            </w:r>
          </w:p>
          <w:p w14:paraId="42E1B38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(kcal)</w:t>
            </w:r>
          </w:p>
        </w:tc>
        <w:tc>
          <w:tcPr>
            <w:tcW w:w="1276" w:type="dxa"/>
            <w:vMerge w:val="restart"/>
            <w:shd w:val="clear" w:color="auto" w:fill="D9D9D9"/>
          </w:tcPr>
          <w:p w14:paraId="67B16F93"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Cena, EUR(ar  PVN)</w:t>
            </w:r>
          </w:p>
        </w:tc>
      </w:tr>
      <w:tr w:rsidR="00B103A5" w:rsidRPr="007B463C" w14:paraId="28FA9C78" w14:textId="77777777" w:rsidTr="00413F08">
        <w:tc>
          <w:tcPr>
            <w:tcW w:w="1021" w:type="dxa"/>
            <w:vMerge/>
          </w:tcPr>
          <w:p w14:paraId="62535330" w14:textId="77777777" w:rsidR="00B103A5" w:rsidRPr="007B463C" w:rsidRDefault="00B103A5" w:rsidP="00413F08">
            <w:pPr>
              <w:rPr>
                <w:rFonts w:ascii="Arial" w:eastAsia="Calibri" w:hAnsi="Arial" w:cs="Arial"/>
                <w:sz w:val="20"/>
                <w:szCs w:val="20"/>
              </w:rPr>
            </w:pPr>
          </w:p>
        </w:tc>
        <w:tc>
          <w:tcPr>
            <w:tcW w:w="2410" w:type="dxa"/>
            <w:vMerge/>
          </w:tcPr>
          <w:p w14:paraId="31AB4981" w14:textId="77777777" w:rsidR="00B103A5" w:rsidRPr="007B463C" w:rsidRDefault="00B103A5" w:rsidP="00413F08">
            <w:pPr>
              <w:rPr>
                <w:rFonts w:ascii="Arial" w:eastAsia="Calibri" w:hAnsi="Arial" w:cs="Arial"/>
                <w:sz w:val="20"/>
                <w:szCs w:val="20"/>
              </w:rPr>
            </w:pPr>
          </w:p>
        </w:tc>
        <w:tc>
          <w:tcPr>
            <w:tcW w:w="1073" w:type="dxa"/>
            <w:vMerge/>
            <w:shd w:val="clear" w:color="auto" w:fill="FDE9D9"/>
          </w:tcPr>
          <w:p w14:paraId="132FB760" w14:textId="77777777" w:rsidR="00B103A5" w:rsidRPr="007B463C" w:rsidRDefault="00B103A5" w:rsidP="00413F08">
            <w:pPr>
              <w:rPr>
                <w:rFonts w:ascii="Arial" w:eastAsia="Calibri" w:hAnsi="Arial" w:cs="Arial"/>
                <w:sz w:val="20"/>
                <w:szCs w:val="20"/>
              </w:rPr>
            </w:pPr>
          </w:p>
        </w:tc>
        <w:tc>
          <w:tcPr>
            <w:tcW w:w="1025" w:type="dxa"/>
          </w:tcPr>
          <w:p w14:paraId="289AABB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Olbaltumvielas</w:t>
            </w:r>
          </w:p>
        </w:tc>
        <w:tc>
          <w:tcPr>
            <w:tcW w:w="708" w:type="dxa"/>
          </w:tcPr>
          <w:p w14:paraId="50BACDD8"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Tauki</w:t>
            </w:r>
          </w:p>
        </w:tc>
        <w:tc>
          <w:tcPr>
            <w:tcW w:w="1134" w:type="dxa"/>
          </w:tcPr>
          <w:p w14:paraId="2977B80E"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Ogļhidrāti</w:t>
            </w:r>
          </w:p>
        </w:tc>
        <w:tc>
          <w:tcPr>
            <w:tcW w:w="1276" w:type="dxa"/>
            <w:vMerge/>
            <w:shd w:val="clear" w:color="auto" w:fill="FBD4B4"/>
          </w:tcPr>
          <w:p w14:paraId="70DCA9BB" w14:textId="77777777" w:rsidR="00B103A5" w:rsidRPr="007B463C" w:rsidRDefault="00B103A5" w:rsidP="00413F08">
            <w:pPr>
              <w:rPr>
                <w:rFonts w:ascii="Arial" w:eastAsia="Calibri" w:hAnsi="Arial" w:cs="Arial"/>
                <w:sz w:val="20"/>
                <w:szCs w:val="20"/>
              </w:rPr>
            </w:pPr>
          </w:p>
        </w:tc>
        <w:tc>
          <w:tcPr>
            <w:tcW w:w="1276" w:type="dxa"/>
            <w:vMerge/>
          </w:tcPr>
          <w:p w14:paraId="5C68510F" w14:textId="77777777" w:rsidR="00B103A5" w:rsidRPr="007B463C" w:rsidRDefault="00B103A5" w:rsidP="00413F08">
            <w:pPr>
              <w:rPr>
                <w:rFonts w:ascii="Arial" w:eastAsia="Calibri" w:hAnsi="Arial" w:cs="Arial"/>
                <w:sz w:val="20"/>
                <w:szCs w:val="20"/>
              </w:rPr>
            </w:pPr>
          </w:p>
        </w:tc>
      </w:tr>
      <w:tr w:rsidR="00B103A5" w:rsidRPr="007B463C" w14:paraId="1C4D0E9D" w14:textId="77777777" w:rsidTr="00413F08">
        <w:tc>
          <w:tcPr>
            <w:tcW w:w="9923" w:type="dxa"/>
            <w:gridSpan w:val="8"/>
            <w:shd w:val="clear" w:color="auto" w:fill="BFBFBF"/>
          </w:tcPr>
          <w:p w14:paraId="31517047" w14:textId="77777777" w:rsidR="00B103A5" w:rsidRPr="007B463C" w:rsidRDefault="00B103A5" w:rsidP="00413F08">
            <w:pPr>
              <w:rPr>
                <w:rFonts w:ascii="Arial" w:eastAsia="Calibri" w:hAnsi="Arial" w:cs="Arial"/>
                <w:sz w:val="20"/>
                <w:szCs w:val="20"/>
              </w:rPr>
            </w:pPr>
          </w:p>
        </w:tc>
      </w:tr>
      <w:tr w:rsidR="00B103A5" w:rsidRPr="007B463C" w14:paraId="16E71FF6" w14:textId="77777777" w:rsidTr="00413F08">
        <w:tc>
          <w:tcPr>
            <w:tcW w:w="1021" w:type="dxa"/>
          </w:tcPr>
          <w:p w14:paraId="53366710" w14:textId="77777777" w:rsidR="00B103A5" w:rsidRPr="007B463C" w:rsidRDefault="00B103A5" w:rsidP="00413F08">
            <w:pPr>
              <w:rPr>
                <w:rFonts w:ascii="Arial" w:eastAsia="Calibri" w:hAnsi="Arial" w:cs="Arial"/>
                <w:sz w:val="20"/>
                <w:szCs w:val="20"/>
              </w:rPr>
            </w:pPr>
          </w:p>
        </w:tc>
        <w:tc>
          <w:tcPr>
            <w:tcW w:w="2410" w:type="dxa"/>
          </w:tcPr>
          <w:p w14:paraId="691CBC5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E71FBD2" w14:textId="77777777" w:rsidR="00B103A5" w:rsidRPr="007B463C" w:rsidRDefault="00B103A5" w:rsidP="00413F08">
            <w:pPr>
              <w:rPr>
                <w:rFonts w:ascii="Arial" w:eastAsia="Calibri" w:hAnsi="Arial" w:cs="Arial"/>
                <w:sz w:val="20"/>
                <w:szCs w:val="20"/>
              </w:rPr>
            </w:pPr>
          </w:p>
        </w:tc>
        <w:tc>
          <w:tcPr>
            <w:tcW w:w="1025" w:type="dxa"/>
          </w:tcPr>
          <w:p w14:paraId="45D67331" w14:textId="77777777" w:rsidR="00B103A5" w:rsidRPr="007B463C" w:rsidRDefault="00B103A5" w:rsidP="00413F08">
            <w:pPr>
              <w:rPr>
                <w:rFonts w:ascii="Arial" w:eastAsia="Calibri" w:hAnsi="Arial" w:cs="Arial"/>
                <w:sz w:val="20"/>
                <w:szCs w:val="20"/>
              </w:rPr>
            </w:pPr>
          </w:p>
        </w:tc>
        <w:tc>
          <w:tcPr>
            <w:tcW w:w="708" w:type="dxa"/>
          </w:tcPr>
          <w:p w14:paraId="4F0DF8B7" w14:textId="77777777" w:rsidR="00B103A5" w:rsidRPr="007B463C" w:rsidRDefault="00B103A5" w:rsidP="00413F08">
            <w:pPr>
              <w:rPr>
                <w:rFonts w:ascii="Arial" w:eastAsia="Calibri" w:hAnsi="Arial" w:cs="Arial"/>
                <w:sz w:val="20"/>
                <w:szCs w:val="20"/>
              </w:rPr>
            </w:pPr>
          </w:p>
        </w:tc>
        <w:tc>
          <w:tcPr>
            <w:tcW w:w="1134" w:type="dxa"/>
          </w:tcPr>
          <w:p w14:paraId="660B5D1E"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5D004387" w14:textId="77777777" w:rsidR="00B103A5" w:rsidRPr="007B463C" w:rsidRDefault="00B103A5" w:rsidP="00413F08">
            <w:pPr>
              <w:rPr>
                <w:rFonts w:ascii="Arial" w:eastAsia="Calibri" w:hAnsi="Arial" w:cs="Arial"/>
                <w:sz w:val="20"/>
                <w:szCs w:val="20"/>
              </w:rPr>
            </w:pPr>
          </w:p>
        </w:tc>
        <w:tc>
          <w:tcPr>
            <w:tcW w:w="1276" w:type="dxa"/>
          </w:tcPr>
          <w:p w14:paraId="6E2B8701" w14:textId="77777777" w:rsidR="00B103A5" w:rsidRPr="007B463C" w:rsidRDefault="00B103A5" w:rsidP="00413F08">
            <w:pPr>
              <w:rPr>
                <w:rFonts w:ascii="Arial" w:eastAsia="Calibri" w:hAnsi="Arial" w:cs="Arial"/>
                <w:sz w:val="20"/>
                <w:szCs w:val="20"/>
              </w:rPr>
            </w:pPr>
          </w:p>
        </w:tc>
      </w:tr>
      <w:tr w:rsidR="00B103A5" w:rsidRPr="007B463C" w14:paraId="4EA5ECC1" w14:textId="77777777" w:rsidTr="00413F08">
        <w:tc>
          <w:tcPr>
            <w:tcW w:w="1021" w:type="dxa"/>
          </w:tcPr>
          <w:p w14:paraId="3BC1D7BD" w14:textId="77777777" w:rsidR="00B103A5" w:rsidRPr="007B463C" w:rsidRDefault="00B103A5" w:rsidP="00413F08">
            <w:pPr>
              <w:rPr>
                <w:rFonts w:ascii="Arial" w:eastAsia="Calibri" w:hAnsi="Arial" w:cs="Arial"/>
                <w:sz w:val="20"/>
                <w:szCs w:val="20"/>
              </w:rPr>
            </w:pPr>
          </w:p>
        </w:tc>
        <w:tc>
          <w:tcPr>
            <w:tcW w:w="2410" w:type="dxa"/>
          </w:tcPr>
          <w:p w14:paraId="167E506B"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6DFDBC9" w14:textId="77777777" w:rsidR="00B103A5" w:rsidRPr="007B463C" w:rsidRDefault="00B103A5" w:rsidP="00413F08">
            <w:pPr>
              <w:rPr>
                <w:rFonts w:ascii="Arial" w:eastAsia="Calibri" w:hAnsi="Arial" w:cs="Arial"/>
                <w:sz w:val="20"/>
                <w:szCs w:val="20"/>
              </w:rPr>
            </w:pPr>
          </w:p>
        </w:tc>
        <w:tc>
          <w:tcPr>
            <w:tcW w:w="1025" w:type="dxa"/>
          </w:tcPr>
          <w:p w14:paraId="54FF695D" w14:textId="77777777" w:rsidR="00B103A5" w:rsidRPr="007B463C" w:rsidRDefault="00B103A5" w:rsidP="00413F08">
            <w:pPr>
              <w:rPr>
                <w:rFonts w:ascii="Arial" w:eastAsia="Calibri" w:hAnsi="Arial" w:cs="Arial"/>
                <w:sz w:val="20"/>
                <w:szCs w:val="20"/>
              </w:rPr>
            </w:pPr>
          </w:p>
        </w:tc>
        <w:tc>
          <w:tcPr>
            <w:tcW w:w="708" w:type="dxa"/>
          </w:tcPr>
          <w:p w14:paraId="6579E93A" w14:textId="77777777" w:rsidR="00B103A5" w:rsidRPr="007B463C" w:rsidRDefault="00B103A5" w:rsidP="00413F08">
            <w:pPr>
              <w:rPr>
                <w:rFonts w:ascii="Arial" w:eastAsia="Calibri" w:hAnsi="Arial" w:cs="Arial"/>
                <w:sz w:val="20"/>
                <w:szCs w:val="20"/>
              </w:rPr>
            </w:pPr>
          </w:p>
        </w:tc>
        <w:tc>
          <w:tcPr>
            <w:tcW w:w="1134" w:type="dxa"/>
          </w:tcPr>
          <w:p w14:paraId="10F54B1D"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D4F405F" w14:textId="77777777" w:rsidR="00B103A5" w:rsidRPr="007B463C" w:rsidRDefault="00B103A5" w:rsidP="00413F08">
            <w:pPr>
              <w:rPr>
                <w:rFonts w:ascii="Arial" w:eastAsia="Calibri" w:hAnsi="Arial" w:cs="Arial"/>
                <w:sz w:val="20"/>
                <w:szCs w:val="20"/>
              </w:rPr>
            </w:pPr>
          </w:p>
        </w:tc>
        <w:tc>
          <w:tcPr>
            <w:tcW w:w="1276" w:type="dxa"/>
          </w:tcPr>
          <w:p w14:paraId="54655620" w14:textId="77777777" w:rsidR="00B103A5" w:rsidRPr="007B463C" w:rsidRDefault="00B103A5" w:rsidP="00413F08">
            <w:pPr>
              <w:rPr>
                <w:rFonts w:ascii="Arial" w:eastAsia="Calibri" w:hAnsi="Arial" w:cs="Arial"/>
                <w:sz w:val="20"/>
                <w:szCs w:val="20"/>
              </w:rPr>
            </w:pPr>
          </w:p>
        </w:tc>
      </w:tr>
      <w:tr w:rsidR="00B103A5" w:rsidRPr="007B463C" w14:paraId="43E35F04" w14:textId="77777777" w:rsidTr="00413F08">
        <w:tc>
          <w:tcPr>
            <w:tcW w:w="1021" w:type="dxa"/>
          </w:tcPr>
          <w:p w14:paraId="4E788DDE" w14:textId="77777777" w:rsidR="00B103A5" w:rsidRPr="007B463C" w:rsidRDefault="00B103A5" w:rsidP="00413F08">
            <w:pPr>
              <w:rPr>
                <w:rFonts w:ascii="Arial" w:eastAsia="Calibri" w:hAnsi="Arial" w:cs="Arial"/>
                <w:sz w:val="20"/>
                <w:szCs w:val="20"/>
              </w:rPr>
            </w:pPr>
          </w:p>
        </w:tc>
        <w:tc>
          <w:tcPr>
            <w:tcW w:w="2410" w:type="dxa"/>
          </w:tcPr>
          <w:p w14:paraId="01E74AC1"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212B7E12" w14:textId="77777777" w:rsidR="00B103A5" w:rsidRPr="007B463C" w:rsidRDefault="00B103A5" w:rsidP="00413F08">
            <w:pPr>
              <w:rPr>
                <w:rFonts w:ascii="Arial" w:eastAsia="Calibri" w:hAnsi="Arial" w:cs="Arial"/>
                <w:sz w:val="20"/>
                <w:szCs w:val="20"/>
              </w:rPr>
            </w:pPr>
          </w:p>
        </w:tc>
        <w:tc>
          <w:tcPr>
            <w:tcW w:w="1025" w:type="dxa"/>
          </w:tcPr>
          <w:p w14:paraId="1C90359C" w14:textId="77777777" w:rsidR="00B103A5" w:rsidRPr="007B463C" w:rsidRDefault="00B103A5" w:rsidP="00413F08">
            <w:pPr>
              <w:rPr>
                <w:rFonts w:ascii="Arial" w:eastAsia="Calibri" w:hAnsi="Arial" w:cs="Arial"/>
                <w:sz w:val="20"/>
                <w:szCs w:val="20"/>
              </w:rPr>
            </w:pPr>
          </w:p>
        </w:tc>
        <w:tc>
          <w:tcPr>
            <w:tcW w:w="708" w:type="dxa"/>
          </w:tcPr>
          <w:p w14:paraId="63656D93" w14:textId="77777777" w:rsidR="00B103A5" w:rsidRPr="007B463C" w:rsidRDefault="00B103A5" w:rsidP="00413F08">
            <w:pPr>
              <w:rPr>
                <w:rFonts w:ascii="Arial" w:eastAsia="Calibri" w:hAnsi="Arial" w:cs="Arial"/>
                <w:sz w:val="20"/>
                <w:szCs w:val="20"/>
              </w:rPr>
            </w:pPr>
          </w:p>
        </w:tc>
        <w:tc>
          <w:tcPr>
            <w:tcW w:w="1134" w:type="dxa"/>
          </w:tcPr>
          <w:p w14:paraId="45297A51"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63464E10" w14:textId="77777777" w:rsidR="00B103A5" w:rsidRPr="007B463C" w:rsidRDefault="00B103A5" w:rsidP="00413F08">
            <w:pPr>
              <w:rPr>
                <w:rFonts w:ascii="Arial" w:eastAsia="Calibri" w:hAnsi="Arial" w:cs="Arial"/>
                <w:sz w:val="20"/>
                <w:szCs w:val="20"/>
              </w:rPr>
            </w:pPr>
          </w:p>
        </w:tc>
        <w:tc>
          <w:tcPr>
            <w:tcW w:w="1276" w:type="dxa"/>
          </w:tcPr>
          <w:p w14:paraId="1B2DB772" w14:textId="77777777" w:rsidR="00B103A5" w:rsidRPr="007B463C" w:rsidRDefault="00B103A5" w:rsidP="00413F08">
            <w:pPr>
              <w:rPr>
                <w:rFonts w:ascii="Arial" w:eastAsia="Calibri" w:hAnsi="Arial" w:cs="Arial"/>
                <w:sz w:val="20"/>
                <w:szCs w:val="20"/>
              </w:rPr>
            </w:pPr>
          </w:p>
        </w:tc>
      </w:tr>
      <w:tr w:rsidR="00B103A5" w:rsidRPr="007B463C" w14:paraId="23CD84EB" w14:textId="77777777" w:rsidTr="00413F08">
        <w:tc>
          <w:tcPr>
            <w:tcW w:w="1021" w:type="dxa"/>
          </w:tcPr>
          <w:p w14:paraId="04C0E4B0" w14:textId="77777777" w:rsidR="00B103A5" w:rsidRPr="007B463C" w:rsidRDefault="00B103A5" w:rsidP="00413F08">
            <w:pPr>
              <w:rPr>
                <w:rFonts w:ascii="Arial" w:eastAsia="Calibri" w:hAnsi="Arial" w:cs="Arial"/>
                <w:sz w:val="20"/>
                <w:szCs w:val="20"/>
              </w:rPr>
            </w:pPr>
          </w:p>
        </w:tc>
        <w:tc>
          <w:tcPr>
            <w:tcW w:w="2410" w:type="dxa"/>
          </w:tcPr>
          <w:p w14:paraId="7711EB4E"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7D1875" w14:textId="77777777" w:rsidR="00B103A5" w:rsidRPr="007B463C" w:rsidRDefault="00B103A5" w:rsidP="00413F08">
            <w:pPr>
              <w:rPr>
                <w:rFonts w:ascii="Arial" w:eastAsia="Calibri" w:hAnsi="Arial" w:cs="Arial"/>
                <w:sz w:val="20"/>
                <w:szCs w:val="20"/>
              </w:rPr>
            </w:pPr>
          </w:p>
        </w:tc>
        <w:tc>
          <w:tcPr>
            <w:tcW w:w="1025" w:type="dxa"/>
          </w:tcPr>
          <w:p w14:paraId="2B200391" w14:textId="77777777" w:rsidR="00B103A5" w:rsidRPr="007B463C" w:rsidRDefault="00B103A5" w:rsidP="00413F08">
            <w:pPr>
              <w:rPr>
                <w:rFonts w:ascii="Arial" w:eastAsia="Calibri" w:hAnsi="Arial" w:cs="Arial"/>
                <w:sz w:val="20"/>
                <w:szCs w:val="20"/>
              </w:rPr>
            </w:pPr>
          </w:p>
        </w:tc>
        <w:tc>
          <w:tcPr>
            <w:tcW w:w="708" w:type="dxa"/>
          </w:tcPr>
          <w:p w14:paraId="06359AF6" w14:textId="77777777" w:rsidR="00B103A5" w:rsidRPr="007B463C" w:rsidRDefault="00B103A5" w:rsidP="00413F08">
            <w:pPr>
              <w:rPr>
                <w:rFonts w:ascii="Arial" w:eastAsia="Calibri" w:hAnsi="Arial" w:cs="Arial"/>
                <w:sz w:val="20"/>
                <w:szCs w:val="20"/>
              </w:rPr>
            </w:pPr>
          </w:p>
        </w:tc>
        <w:tc>
          <w:tcPr>
            <w:tcW w:w="1134" w:type="dxa"/>
          </w:tcPr>
          <w:p w14:paraId="51867535"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E4B41AE" w14:textId="77777777" w:rsidR="00B103A5" w:rsidRPr="007B463C" w:rsidRDefault="00B103A5" w:rsidP="00413F08">
            <w:pPr>
              <w:rPr>
                <w:rFonts w:ascii="Arial" w:eastAsia="Calibri" w:hAnsi="Arial" w:cs="Arial"/>
                <w:sz w:val="20"/>
                <w:szCs w:val="20"/>
              </w:rPr>
            </w:pPr>
          </w:p>
        </w:tc>
        <w:tc>
          <w:tcPr>
            <w:tcW w:w="1276" w:type="dxa"/>
          </w:tcPr>
          <w:p w14:paraId="1823785F" w14:textId="77777777" w:rsidR="00B103A5" w:rsidRPr="007B463C" w:rsidRDefault="00B103A5" w:rsidP="00413F08">
            <w:pPr>
              <w:rPr>
                <w:rFonts w:ascii="Arial" w:eastAsia="Calibri" w:hAnsi="Arial" w:cs="Arial"/>
                <w:sz w:val="20"/>
                <w:szCs w:val="20"/>
              </w:rPr>
            </w:pPr>
          </w:p>
        </w:tc>
      </w:tr>
      <w:tr w:rsidR="00B103A5" w:rsidRPr="007B463C" w14:paraId="670976A0" w14:textId="77777777" w:rsidTr="00413F08">
        <w:tc>
          <w:tcPr>
            <w:tcW w:w="1021" w:type="dxa"/>
          </w:tcPr>
          <w:p w14:paraId="1E70EBE3" w14:textId="77777777" w:rsidR="00B103A5" w:rsidRPr="007B463C" w:rsidRDefault="00B103A5" w:rsidP="00413F08">
            <w:pPr>
              <w:rPr>
                <w:rFonts w:ascii="Arial" w:eastAsia="Calibri" w:hAnsi="Arial" w:cs="Arial"/>
                <w:sz w:val="20"/>
                <w:szCs w:val="20"/>
              </w:rPr>
            </w:pPr>
          </w:p>
        </w:tc>
        <w:tc>
          <w:tcPr>
            <w:tcW w:w="2410" w:type="dxa"/>
          </w:tcPr>
          <w:p w14:paraId="6D162600"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BCB33B" w14:textId="77777777" w:rsidR="00B103A5" w:rsidRPr="007B463C" w:rsidRDefault="00B103A5" w:rsidP="00413F08">
            <w:pPr>
              <w:rPr>
                <w:rFonts w:ascii="Arial" w:eastAsia="Calibri" w:hAnsi="Arial" w:cs="Arial"/>
                <w:sz w:val="20"/>
                <w:szCs w:val="20"/>
              </w:rPr>
            </w:pPr>
          </w:p>
        </w:tc>
        <w:tc>
          <w:tcPr>
            <w:tcW w:w="1025" w:type="dxa"/>
          </w:tcPr>
          <w:p w14:paraId="3334A132" w14:textId="77777777" w:rsidR="00B103A5" w:rsidRPr="007B463C" w:rsidRDefault="00B103A5" w:rsidP="00413F08">
            <w:pPr>
              <w:rPr>
                <w:rFonts w:ascii="Arial" w:eastAsia="Calibri" w:hAnsi="Arial" w:cs="Arial"/>
                <w:sz w:val="20"/>
                <w:szCs w:val="20"/>
              </w:rPr>
            </w:pPr>
          </w:p>
        </w:tc>
        <w:tc>
          <w:tcPr>
            <w:tcW w:w="708" w:type="dxa"/>
          </w:tcPr>
          <w:p w14:paraId="0518CEF0" w14:textId="77777777" w:rsidR="00B103A5" w:rsidRPr="007B463C" w:rsidRDefault="00B103A5" w:rsidP="00413F08">
            <w:pPr>
              <w:rPr>
                <w:rFonts w:ascii="Arial" w:eastAsia="Calibri" w:hAnsi="Arial" w:cs="Arial"/>
                <w:sz w:val="20"/>
                <w:szCs w:val="20"/>
              </w:rPr>
            </w:pPr>
          </w:p>
        </w:tc>
        <w:tc>
          <w:tcPr>
            <w:tcW w:w="1134" w:type="dxa"/>
          </w:tcPr>
          <w:p w14:paraId="23C78383"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380D0684" w14:textId="77777777" w:rsidR="00B103A5" w:rsidRPr="007B463C" w:rsidRDefault="00B103A5" w:rsidP="00413F08">
            <w:pPr>
              <w:rPr>
                <w:rFonts w:ascii="Arial" w:eastAsia="Calibri" w:hAnsi="Arial" w:cs="Arial"/>
                <w:sz w:val="20"/>
                <w:szCs w:val="20"/>
              </w:rPr>
            </w:pPr>
          </w:p>
        </w:tc>
        <w:tc>
          <w:tcPr>
            <w:tcW w:w="1276" w:type="dxa"/>
          </w:tcPr>
          <w:p w14:paraId="66BFCC32" w14:textId="77777777" w:rsidR="00B103A5" w:rsidRPr="007B463C" w:rsidRDefault="00B103A5" w:rsidP="00413F08">
            <w:pPr>
              <w:rPr>
                <w:rFonts w:ascii="Arial" w:eastAsia="Calibri" w:hAnsi="Arial" w:cs="Arial"/>
                <w:sz w:val="20"/>
                <w:szCs w:val="20"/>
              </w:rPr>
            </w:pPr>
          </w:p>
        </w:tc>
      </w:tr>
      <w:tr w:rsidR="00B103A5" w:rsidRPr="007B463C" w14:paraId="377485CE" w14:textId="77777777" w:rsidTr="00413F08">
        <w:tc>
          <w:tcPr>
            <w:tcW w:w="1021" w:type="dxa"/>
          </w:tcPr>
          <w:p w14:paraId="7118B782" w14:textId="77777777" w:rsidR="00B103A5" w:rsidRPr="007B463C" w:rsidRDefault="00B103A5" w:rsidP="00413F08">
            <w:pPr>
              <w:rPr>
                <w:rFonts w:ascii="Arial" w:eastAsia="Calibri" w:hAnsi="Arial" w:cs="Arial"/>
                <w:sz w:val="20"/>
                <w:szCs w:val="20"/>
              </w:rPr>
            </w:pPr>
          </w:p>
        </w:tc>
        <w:tc>
          <w:tcPr>
            <w:tcW w:w="2410" w:type="dxa"/>
          </w:tcPr>
          <w:p w14:paraId="5C44D8D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583F3EB7" w14:textId="77777777" w:rsidR="00B103A5" w:rsidRPr="007B463C" w:rsidRDefault="00B103A5" w:rsidP="00413F08">
            <w:pPr>
              <w:rPr>
                <w:rFonts w:ascii="Arial" w:eastAsia="Calibri" w:hAnsi="Arial" w:cs="Arial"/>
                <w:sz w:val="20"/>
                <w:szCs w:val="20"/>
              </w:rPr>
            </w:pPr>
          </w:p>
        </w:tc>
        <w:tc>
          <w:tcPr>
            <w:tcW w:w="1025" w:type="dxa"/>
          </w:tcPr>
          <w:p w14:paraId="0D55DC6F" w14:textId="77777777" w:rsidR="00B103A5" w:rsidRPr="007B463C" w:rsidRDefault="00B103A5" w:rsidP="00413F08">
            <w:pPr>
              <w:rPr>
                <w:rFonts w:ascii="Arial" w:eastAsia="Calibri" w:hAnsi="Arial" w:cs="Arial"/>
                <w:sz w:val="20"/>
                <w:szCs w:val="20"/>
              </w:rPr>
            </w:pPr>
          </w:p>
        </w:tc>
        <w:tc>
          <w:tcPr>
            <w:tcW w:w="708" w:type="dxa"/>
          </w:tcPr>
          <w:p w14:paraId="31F63BA8" w14:textId="77777777" w:rsidR="00B103A5" w:rsidRPr="007B463C" w:rsidRDefault="00B103A5" w:rsidP="00413F08">
            <w:pPr>
              <w:rPr>
                <w:rFonts w:ascii="Arial" w:eastAsia="Calibri" w:hAnsi="Arial" w:cs="Arial"/>
                <w:sz w:val="20"/>
                <w:szCs w:val="20"/>
              </w:rPr>
            </w:pPr>
          </w:p>
        </w:tc>
        <w:tc>
          <w:tcPr>
            <w:tcW w:w="1134" w:type="dxa"/>
          </w:tcPr>
          <w:p w14:paraId="4E5B71C0"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527A4CC" w14:textId="77777777" w:rsidR="00B103A5" w:rsidRPr="007B463C" w:rsidRDefault="00B103A5" w:rsidP="00413F08">
            <w:pPr>
              <w:rPr>
                <w:rFonts w:ascii="Arial" w:eastAsia="Calibri" w:hAnsi="Arial" w:cs="Arial"/>
                <w:sz w:val="20"/>
                <w:szCs w:val="20"/>
              </w:rPr>
            </w:pPr>
          </w:p>
        </w:tc>
        <w:tc>
          <w:tcPr>
            <w:tcW w:w="1276" w:type="dxa"/>
          </w:tcPr>
          <w:p w14:paraId="7CE9FBF9" w14:textId="77777777" w:rsidR="00B103A5" w:rsidRPr="007B463C" w:rsidRDefault="00B103A5" w:rsidP="00413F08">
            <w:pPr>
              <w:rPr>
                <w:rFonts w:ascii="Arial" w:eastAsia="Calibri" w:hAnsi="Arial" w:cs="Arial"/>
                <w:sz w:val="20"/>
                <w:szCs w:val="20"/>
              </w:rPr>
            </w:pPr>
          </w:p>
        </w:tc>
      </w:tr>
      <w:tr w:rsidR="00B103A5" w:rsidRPr="007B463C" w14:paraId="0B97EE22" w14:textId="77777777" w:rsidTr="00413F08">
        <w:tc>
          <w:tcPr>
            <w:tcW w:w="3431" w:type="dxa"/>
            <w:gridSpan w:val="2"/>
            <w:shd w:val="clear" w:color="auto" w:fill="FABF8F"/>
          </w:tcPr>
          <w:p w14:paraId="0C3DFD8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Kopā</w:t>
            </w:r>
          </w:p>
        </w:tc>
        <w:tc>
          <w:tcPr>
            <w:tcW w:w="1073" w:type="dxa"/>
            <w:shd w:val="clear" w:color="auto" w:fill="FDE9D9"/>
          </w:tcPr>
          <w:p w14:paraId="41345878"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1032DC6C"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0A3ED322"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27368629"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71C59F52"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457DF11E" w14:textId="77777777" w:rsidR="00B103A5" w:rsidRPr="007B463C" w:rsidRDefault="00B103A5" w:rsidP="00413F08">
            <w:pPr>
              <w:rPr>
                <w:rFonts w:ascii="Arial" w:eastAsia="Calibri" w:hAnsi="Arial" w:cs="Arial"/>
                <w:sz w:val="20"/>
                <w:szCs w:val="20"/>
              </w:rPr>
            </w:pPr>
          </w:p>
        </w:tc>
      </w:tr>
      <w:tr w:rsidR="00B103A5" w:rsidRPr="007B463C" w14:paraId="4CC62184" w14:textId="77777777" w:rsidTr="00413F08">
        <w:tc>
          <w:tcPr>
            <w:tcW w:w="3431" w:type="dxa"/>
            <w:gridSpan w:val="2"/>
            <w:shd w:val="clear" w:color="auto" w:fill="FABF8F"/>
          </w:tcPr>
          <w:p w14:paraId="5E9746D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Uzturvielas (g) un enerģētiskā vērtība (kcal) kopā</w:t>
            </w:r>
          </w:p>
        </w:tc>
        <w:tc>
          <w:tcPr>
            <w:tcW w:w="1073" w:type="dxa"/>
            <w:shd w:val="clear" w:color="auto" w:fill="FDE9D9"/>
          </w:tcPr>
          <w:p w14:paraId="6C85CB05"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63CA7700"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69442253"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75E5B67F"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08971901"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27A70060" w14:textId="77777777" w:rsidR="00B103A5" w:rsidRPr="007B463C" w:rsidRDefault="00B103A5" w:rsidP="00413F08">
            <w:pPr>
              <w:rPr>
                <w:rFonts w:ascii="Arial" w:eastAsia="Calibri" w:hAnsi="Arial" w:cs="Arial"/>
                <w:sz w:val="20"/>
                <w:szCs w:val="20"/>
              </w:rPr>
            </w:pPr>
          </w:p>
        </w:tc>
      </w:tr>
    </w:tbl>
    <w:p w14:paraId="68009918" w14:textId="77777777" w:rsidR="00B103A5" w:rsidRPr="007B463C" w:rsidRDefault="00B103A5" w:rsidP="00B103A5">
      <w:pPr>
        <w:ind w:left="-142" w:right="-286"/>
        <w:jc w:val="both"/>
        <w:rPr>
          <w:rFonts w:ascii="Arial" w:eastAsia="Calibri" w:hAnsi="Arial" w:cs="Arial"/>
          <w:b/>
          <w:sz w:val="20"/>
          <w:szCs w:val="20"/>
        </w:rPr>
      </w:pPr>
    </w:p>
    <w:p w14:paraId="79FE2D3E" w14:textId="77777777" w:rsidR="00B103A5" w:rsidRPr="007B463C" w:rsidRDefault="00B103A5" w:rsidP="00B103A5">
      <w:pPr>
        <w:ind w:left="-142" w:right="-286"/>
        <w:jc w:val="both"/>
        <w:rPr>
          <w:rFonts w:ascii="Arial" w:eastAsia="Calibri" w:hAnsi="Arial" w:cs="Arial"/>
          <w:b/>
          <w:sz w:val="20"/>
          <w:szCs w:val="20"/>
        </w:rPr>
      </w:pPr>
    </w:p>
    <w:p w14:paraId="271AA992" w14:textId="77777777" w:rsidR="00B103A5" w:rsidRPr="007B463C" w:rsidRDefault="00B103A5" w:rsidP="00B103A5">
      <w:pPr>
        <w:ind w:left="-142" w:right="-286"/>
        <w:jc w:val="both"/>
        <w:rPr>
          <w:rFonts w:ascii="Arial" w:eastAsia="Calibri" w:hAnsi="Arial" w:cs="Arial"/>
          <w:b/>
          <w:sz w:val="20"/>
          <w:szCs w:val="20"/>
        </w:rPr>
      </w:pPr>
    </w:p>
    <w:p w14:paraId="44E81E3B" w14:textId="77777777" w:rsidR="00B103A5" w:rsidRPr="007B463C" w:rsidRDefault="00B103A5" w:rsidP="00B103A5">
      <w:pPr>
        <w:ind w:left="-142" w:right="-286"/>
        <w:jc w:val="both"/>
        <w:rPr>
          <w:rFonts w:ascii="Arial" w:eastAsia="Calibri" w:hAnsi="Arial" w:cs="Arial"/>
          <w:b/>
          <w:sz w:val="20"/>
          <w:szCs w:val="20"/>
        </w:rPr>
      </w:pPr>
    </w:p>
    <w:p w14:paraId="17DC8F42" w14:textId="77777777" w:rsidR="00B103A5" w:rsidRPr="007B463C" w:rsidRDefault="00B103A5" w:rsidP="00B103A5">
      <w:pPr>
        <w:ind w:left="-142" w:right="-286"/>
        <w:jc w:val="both"/>
        <w:rPr>
          <w:rFonts w:ascii="Arial" w:eastAsia="Calibri" w:hAnsi="Arial" w:cs="Arial"/>
          <w:b/>
          <w:sz w:val="20"/>
          <w:szCs w:val="20"/>
        </w:rPr>
      </w:pPr>
    </w:p>
    <w:p w14:paraId="037097F2" w14:textId="77777777" w:rsidR="00B103A5" w:rsidRPr="007B463C" w:rsidRDefault="00B103A5" w:rsidP="00B103A5">
      <w:pPr>
        <w:ind w:left="-142" w:right="-286"/>
        <w:jc w:val="both"/>
        <w:rPr>
          <w:rFonts w:ascii="Arial" w:eastAsia="Calibri" w:hAnsi="Arial" w:cs="Arial"/>
          <w:b/>
          <w:sz w:val="20"/>
          <w:szCs w:val="20"/>
        </w:rPr>
      </w:pPr>
    </w:p>
    <w:p w14:paraId="1181BE89" w14:textId="77777777" w:rsidR="00B103A5" w:rsidRPr="007B463C" w:rsidRDefault="00B103A5" w:rsidP="00B103A5">
      <w:pPr>
        <w:ind w:left="-142" w:right="-286"/>
        <w:jc w:val="both"/>
        <w:rPr>
          <w:rFonts w:ascii="Arial" w:eastAsia="Calibri" w:hAnsi="Arial" w:cs="Arial"/>
          <w:b/>
          <w:sz w:val="20"/>
          <w:szCs w:val="20"/>
        </w:rPr>
      </w:pPr>
    </w:p>
    <w:tbl>
      <w:tblPr>
        <w:tblW w:w="9072" w:type="dxa"/>
        <w:tblLayout w:type="fixed"/>
        <w:tblLook w:val="0000" w:firstRow="0" w:lastRow="0" w:firstColumn="0" w:lastColumn="0" w:noHBand="0" w:noVBand="0"/>
      </w:tblPr>
      <w:tblGrid>
        <w:gridCol w:w="4962"/>
        <w:gridCol w:w="4110"/>
      </w:tblGrid>
      <w:tr w:rsidR="00B103A5" w:rsidRPr="007B463C" w14:paraId="488171D2" w14:textId="77777777" w:rsidTr="00413F08">
        <w:tc>
          <w:tcPr>
            <w:tcW w:w="4962" w:type="dxa"/>
            <w:vAlign w:val="center"/>
          </w:tcPr>
          <w:p w14:paraId="39775A46" w14:textId="77777777" w:rsidR="00B103A5" w:rsidRPr="007B463C" w:rsidRDefault="00B103A5" w:rsidP="00413F08">
            <w:pPr>
              <w:rPr>
                <w:rFonts w:ascii="Arial" w:hAnsi="Arial" w:cs="Arial"/>
                <w:sz w:val="20"/>
                <w:szCs w:val="20"/>
              </w:rPr>
            </w:pPr>
            <w:r w:rsidRPr="007B463C">
              <w:rPr>
                <w:rFonts w:ascii="Arial" w:hAnsi="Arial" w:cs="Arial"/>
                <w:sz w:val="20"/>
                <w:szCs w:val="20"/>
              </w:rPr>
              <w:t>Amatpersonas vai pilnvarotās personas paraksts:</w:t>
            </w:r>
          </w:p>
        </w:tc>
        <w:tc>
          <w:tcPr>
            <w:tcW w:w="4110" w:type="dxa"/>
            <w:tcBorders>
              <w:bottom w:val="single" w:sz="4" w:space="0" w:color="000000"/>
            </w:tcBorders>
          </w:tcPr>
          <w:p w14:paraId="32CEF45D" w14:textId="77777777" w:rsidR="00B103A5" w:rsidRPr="007B463C" w:rsidRDefault="00B103A5" w:rsidP="00413F08">
            <w:pPr>
              <w:rPr>
                <w:rFonts w:ascii="Arial" w:hAnsi="Arial" w:cs="Arial"/>
                <w:sz w:val="20"/>
                <w:szCs w:val="20"/>
              </w:rPr>
            </w:pPr>
          </w:p>
        </w:tc>
      </w:tr>
      <w:tr w:rsidR="00B103A5" w:rsidRPr="007B463C" w14:paraId="71EAEB14" w14:textId="77777777" w:rsidTr="00413F08">
        <w:tc>
          <w:tcPr>
            <w:tcW w:w="4962" w:type="dxa"/>
            <w:vAlign w:val="center"/>
          </w:tcPr>
          <w:p w14:paraId="28F85D8E" w14:textId="77777777" w:rsidR="00B103A5" w:rsidRPr="007B463C" w:rsidRDefault="00B103A5" w:rsidP="00413F08">
            <w:pPr>
              <w:rPr>
                <w:rFonts w:ascii="Arial" w:hAnsi="Arial" w:cs="Arial"/>
                <w:sz w:val="20"/>
                <w:szCs w:val="20"/>
              </w:rPr>
            </w:pPr>
            <w:r w:rsidRPr="007B463C">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29E960" w14:textId="77777777" w:rsidR="00B103A5" w:rsidRPr="007B463C" w:rsidRDefault="00B103A5" w:rsidP="00413F08">
            <w:pPr>
              <w:rPr>
                <w:rFonts w:ascii="Arial" w:hAnsi="Arial" w:cs="Arial"/>
                <w:sz w:val="20"/>
                <w:szCs w:val="20"/>
              </w:rPr>
            </w:pPr>
          </w:p>
        </w:tc>
      </w:tr>
      <w:tr w:rsidR="00B103A5" w:rsidRPr="007B463C" w14:paraId="4A35A564" w14:textId="77777777" w:rsidTr="00413F08">
        <w:tc>
          <w:tcPr>
            <w:tcW w:w="4962" w:type="dxa"/>
            <w:vAlign w:val="center"/>
          </w:tcPr>
          <w:p w14:paraId="5C494AFC" w14:textId="77777777" w:rsidR="00B103A5" w:rsidRPr="007B463C" w:rsidRDefault="00B103A5" w:rsidP="00413F08">
            <w:pPr>
              <w:rPr>
                <w:rFonts w:ascii="Arial" w:hAnsi="Arial" w:cs="Arial"/>
                <w:sz w:val="20"/>
                <w:szCs w:val="20"/>
              </w:rPr>
            </w:pPr>
            <w:r w:rsidRPr="007B463C">
              <w:rPr>
                <w:rFonts w:ascii="Arial" w:hAnsi="Arial" w:cs="Arial"/>
                <w:sz w:val="20"/>
                <w:szCs w:val="20"/>
              </w:rPr>
              <w:t>Pretendenta nosaukums:</w:t>
            </w:r>
          </w:p>
        </w:tc>
        <w:tc>
          <w:tcPr>
            <w:tcW w:w="4110" w:type="dxa"/>
            <w:tcBorders>
              <w:top w:val="single" w:sz="4" w:space="0" w:color="000000"/>
              <w:bottom w:val="single" w:sz="4" w:space="0" w:color="000000"/>
            </w:tcBorders>
          </w:tcPr>
          <w:p w14:paraId="02CE94F8" w14:textId="77777777" w:rsidR="00B103A5" w:rsidRPr="007B463C" w:rsidRDefault="00B103A5" w:rsidP="00413F08">
            <w:pPr>
              <w:rPr>
                <w:rFonts w:ascii="Arial" w:hAnsi="Arial" w:cs="Arial"/>
                <w:sz w:val="20"/>
                <w:szCs w:val="20"/>
              </w:rPr>
            </w:pPr>
          </w:p>
        </w:tc>
      </w:tr>
      <w:tr w:rsidR="00B103A5" w:rsidRPr="007B463C" w14:paraId="5E6FE617" w14:textId="77777777" w:rsidTr="00413F08">
        <w:tc>
          <w:tcPr>
            <w:tcW w:w="4962" w:type="dxa"/>
            <w:vAlign w:val="center"/>
          </w:tcPr>
          <w:p w14:paraId="0716C91F" w14:textId="77777777" w:rsidR="00B103A5" w:rsidRPr="007B463C" w:rsidRDefault="00B103A5" w:rsidP="00413F08">
            <w:pPr>
              <w:rPr>
                <w:rFonts w:ascii="Arial" w:hAnsi="Arial" w:cs="Arial"/>
                <w:sz w:val="20"/>
                <w:szCs w:val="20"/>
              </w:rPr>
            </w:pPr>
            <w:r w:rsidRPr="007B463C">
              <w:rPr>
                <w:rFonts w:ascii="Arial" w:hAnsi="Arial" w:cs="Arial"/>
                <w:sz w:val="20"/>
                <w:szCs w:val="20"/>
              </w:rPr>
              <w:t>Datums</w:t>
            </w:r>
          </w:p>
        </w:tc>
        <w:tc>
          <w:tcPr>
            <w:tcW w:w="4110" w:type="dxa"/>
            <w:tcBorders>
              <w:top w:val="single" w:sz="4" w:space="0" w:color="000000"/>
              <w:bottom w:val="single" w:sz="4" w:space="0" w:color="000000"/>
            </w:tcBorders>
          </w:tcPr>
          <w:p w14:paraId="102E61F0" w14:textId="77777777" w:rsidR="00B103A5" w:rsidRPr="007B463C" w:rsidRDefault="00B103A5" w:rsidP="00413F08">
            <w:pPr>
              <w:rPr>
                <w:rFonts w:ascii="Arial" w:hAnsi="Arial" w:cs="Arial"/>
                <w:sz w:val="20"/>
                <w:szCs w:val="20"/>
              </w:rPr>
            </w:pPr>
          </w:p>
        </w:tc>
      </w:tr>
    </w:tbl>
    <w:p w14:paraId="03F60DC3" w14:textId="77777777" w:rsidR="006C7DF3" w:rsidRPr="007B463C" w:rsidRDefault="006C7DF3" w:rsidP="006C7DF3">
      <w:pPr>
        <w:ind w:firstLine="720"/>
        <w:jc w:val="both"/>
        <w:rPr>
          <w:rFonts w:ascii="Arial" w:hAnsi="Arial" w:cs="Arial"/>
          <w:sz w:val="20"/>
          <w:szCs w:val="20"/>
        </w:rPr>
      </w:pPr>
    </w:p>
    <w:p w14:paraId="70403DAA" w14:textId="7DDB1734" w:rsidR="0089166A" w:rsidRPr="007B463C" w:rsidRDefault="0089166A" w:rsidP="009B197C">
      <w:pPr>
        <w:pStyle w:val="BodyText"/>
        <w:tabs>
          <w:tab w:val="left" w:pos="317"/>
        </w:tabs>
        <w:jc w:val="both"/>
        <w:rPr>
          <w:rFonts w:ascii="Arial" w:hAnsi="Arial" w:cs="Arial"/>
        </w:rPr>
      </w:pPr>
    </w:p>
    <w:p w14:paraId="59161DB3" w14:textId="06BEAE17" w:rsidR="00B103A5" w:rsidRPr="007B463C" w:rsidRDefault="00B103A5" w:rsidP="009B197C">
      <w:pPr>
        <w:pStyle w:val="BodyText"/>
        <w:tabs>
          <w:tab w:val="left" w:pos="317"/>
        </w:tabs>
        <w:jc w:val="both"/>
        <w:rPr>
          <w:rFonts w:ascii="Arial" w:hAnsi="Arial" w:cs="Arial"/>
        </w:rPr>
      </w:pPr>
    </w:p>
    <w:p w14:paraId="5C2966D8" w14:textId="0A856D0D" w:rsidR="00B103A5" w:rsidRPr="007B463C" w:rsidRDefault="00B103A5" w:rsidP="009B197C">
      <w:pPr>
        <w:pStyle w:val="BodyText"/>
        <w:tabs>
          <w:tab w:val="left" w:pos="317"/>
        </w:tabs>
        <w:jc w:val="both"/>
        <w:rPr>
          <w:rFonts w:ascii="Arial" w:hAnsi="Arial" w:cs="Arial"/>
        </w:rPr>
      </w:pPr>
    </w:p>
    <w:p w14:paraId="3BB53B3A" w14:textId="7E7E1A4B" w:rsidR="00B103A5" w:rsidRDefault="00B103A5" w:rsidP="009B197C">
      <w:pPr>
        <w:pStyle w:val="BodyText"/>
        <w:tabs>
          <w:tab w:val="left" w:pos="317"/>
        </w:tabs>
        <w:jc w:val="both"/>
        <w:rPr>
          <w:rFonts w:ascii="Arial" w:hAnsi="Arial" w:cs="Arial"/>
        </w:rPr>
      </w:pPr>
    </w:p>
    <w:p w14:paraId="46C3B465" w14:textId="6740FA4C" w:rsidR="00B103A5" w:rsidRDefault="00B103A5" w:rsidP="009B197C">
      <w:pPr>
        <w:pStyle w:val="BodyText"/>
        <w:tabs>
          <w:tab w:val="left" w:pos="317"/>
        </w:tabs>
        <w:jc w:val="both"/>
        <w:rPr>
          <w:rFonts w:ascii="Arial" w:hAnsi="Arial" w:cs="Arial"/>
        </w:rPr>
      </w:pPr>
    </w:p>
    <w:p w14:paraId="786B6856" w14:textId="7C303BC7" w:rsidR="00EC33C1" w:rsidRPr="00710EAB" w:rsidRDefault="00A418C0" w:rsidP="00EC33C1">
      <w:pPr>
        <w:jc w:val="right"/>
        <w:rPr>
          <w:rFonts w:ascii="Arial" w:hAnsi="Arial" w:cs="Arial"/>
          <w:sz w:val="20"/>
          <w:szCs w:val="20"/>
        </w:rPr>
      </w:pPr>
      <w:r>
        <w:rPr>
          <w:rFonts w:ascii="Arial" w:hAnsi="Arial" w:cs="Arial"/>
          <w:sz w:val="20"/>
          <w:szCs w:val="20"/>
        </w:rPr>
        <w:t>Iepirkuma LPP 2019/</w:t>
      </w:r>
      <w:r w:rsidR="00327606">
        <w:rPr>
          <w:rFonts w:ascii="Arial" w:hAnsi="Arial" w:cs="Arial"/>
          <w:sz w:val="20"/>
          <w:szCs w:val="20"/>
        </w:rPr>
        <w:t>35</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614BDE53" w:rsidR="00EC33C1"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p w14:paraId="369CFC7F" w14:textId="77777777" w:rsidR="00E04277" w:rsidRPr="00710EAB" w:rsidRDefault="00E04277" w:rsidP="00EC33C1">
      <w:pPr>
        <w:jc w:val="cente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04277" w:rsidRPr="00710EAB" w14:paraId="0A1A3597" w14:textId="77777777" w:rsidTr="00413F08">
        <w:trPr>
          <w:cantSplit/>
          <w:trHeight w:val="1365"/>
        </w:trPr>
        <w:tc>
          <w:tcPr>
            <w:tcW w:w="596" w:type="dxa"/>
            <w:tcBorders>
              <w:bottom w:val="single" w:sz="4" w:space="0" w:color="auto"/>
            </w:tcBorders>
          </w:tcPr>
          <w:p w14:paraId="5C39EE76"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357E09F2"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3F506407" w14:textId="77777777" w:rsidR="00E04277" w:rsidRPr="00FD4A16" w:rsidRDefault="00E04277" w:rsidP="00413F08">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04277" w:rsidRPr="00367803" w14:paraId="62B80194" w14:textId="77777777" w:rsidTr="00413F08">
        <w:trPr>
          <w:trHeight w:val="397"/>
        </w:trPr>
        <w:tc>
          <w:tcPr>
            <w:tcW w:w="596" w:type="dxa"/>
          </w:tcPr>
          <w:p w14:paraId="2A869B8D" w14:textId="77777777" w:rsidR="00E04277" w:rsidRPr="00367803" w:rsidRDefault="00E04277" w:rsidP="00413F08">
            <w:pPr>
              <w:suppressAutoHyphens w:val="0"/>
              <w:jc w:val="both"/>
              <w:rPr>
                <w:rFonts w:ascii="Arial" w:hAnsi="Arial" w:cs="Arial"/>
                <w:b/>
                <w:sz w:val="20"/>
                <w:szCs w:val="20"/>
              </w:rPr>
            </w:pPr>
            <w:r w:rsidRPr="00367803">
              <w:rPr>
                <w:rFonts w:ascii="Arial" w:hAnsi="Arial" w:cs="Arial"/>
                <w:b/>
                <w:sz w:val="20"/>
                <w:szCs w:val="20"/>
              </w:rPr>
              <w:t>1.</w:t>
            </w:r>
          </w:p>
        </w:tc>
        <w:tc>
          <w:tcPr>
            <w:tcW w:w="7796" w:type="dxa"/>
          </w:tcPr>
          <w:p w14:paraId="090A44D2" w14:textId="77777777" w:rsidR="00E04277" w:rsidRPr="00367803" w:rsidRDefault="00E04277" w:rsidP="00413F08">
            <w:pPr>
              <w:pStyle w:val="NoSpacing1"/>
              <w:jc w:val="both"/>
              <w:rPr>
                <w:rFonts w:ascii="Arial" w:hAnsi="Arial" w:cs="Arial"/>
                <w:b/>
                <w:sz w:val="20"/>
                <w:szCs w:val="20"/>
                <w:u w:val="single"/>
                <w:lang w:eastAsia="en-US"/>
              </w:rPr>
            </w:pPr>
            <w:r w:rsidRPr="00367803">
              <w:rPr>
                <w:rFonts w:ascii="Arial" w:hAnsi="Arial" w:cs="Arial"/>
                <w:b/>
                <w:sz w:val="20"/>
                <w:szCs w:val="20"/>
                <w:u w:val="single"/>
              </w:rPr>
              <w:t>Ēdiena kvalitātes kritēriji</w:t>
            </w:r>
            <w:r w:rsidRPr="00367803">
              <w:rPr>
                <w:rFonts w:ascii="Arial" w:hAnsi="Arial" w:cs="Arial"/>
                <w:b/>
                <w:sz w:val="20"/>
                <w:szCs w:val="20"/>
                <w:u w:val="single"/>
                <w:lang w:eastAsia="en-US"/>
              </w:rPr>
              <w:t xml:space="preserve"> </w:t>
            </w:r>
          </w:p>
          <w:p w14:paraId="69FEE289"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divu nedēļu ēdienkartes </w:t>
            </w:r>
            <w:r w:rsidRPr="00367803">
              <w:rPr>
                <w:rFonts w:ascii="Arial" w:hAnsi="Arial" w:cs="Arial"/>
                <w:b/>
                <w:sz w:val="20"/>
                <w:szCs w:val="20"/>
                <w:lang w:eastAsia="en-US"/>
              </w:rPr>
              <w:t>ar uzturvērtības un enerģētiskās vērtības aprēķinu</w:t>
            </w:r>
          </w:p>
          <w:p w14:paraId="72458F16" w14:textId="2401362F" w:rsidR="00E04277" w:rsidRPr="00367803" w:rsidRDefault="005F0B02"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1.-4.klašu izglītojamiem rudens sezonai septembra</w:t>
            </w:r>
            <w:r w:rsidR="00E04277" w:rsidRPr="00367803">
              <w:rPr>
                <w:rFonts w:ascii="Arial" w:hAnsi="Arial" w:cs="Arial"/>
                <w:b/>
                <w:sz w:val="20"/>
                <w:szCs w:val="20"/>
              </w:rPr>
              <w:t xml:space="preserve"> mēnesī;</w:t>
            </w:r>
          </w:p>
          <w:p w14:paraId="6EB6DDDA" w14:textId="5897823D" w:rsidR="005F0B02" w:rsidRPr="00367803" w:rsidRDefault="005F0B02" w:rsidP="005F0B02">
            <w:pPr>
              <w:pStyle w:val="NoSpacing1"/>
              <w:numPr>
                <w:ilvl w:val="0"/>
                <w:numId w:val="24"/>
              </w:numPr>
              <w:jc w:val="both"/>
              <w:rPr>
                <w:rFonts w:ascii="Arial" w:hAnsi="Arial" w:cs="Arial"/>
                <w:b/>
                <w:sz w:val="20"/>
                <w:szCs w:val="20"/>
              </w:rPr>
            </w:pPr>
            <w:r w:rsidRPr="00367803">
              <w:rPr>
                <w:rFonts w:ascii="Arial" w:hAnsi="Arial" w:cs="Arial"/>
                <w:b/>
                <w:sz w:val="20"/>
                <w:szCs w:val="20"/>
              </w:rPr>
              <w:t>5.-9.klašu izglītojamiem ziemas sezonai janvāra mēnesī;</w:t>
            </w:r>
          </w:p>
          <w:p w14:paraId="718F3FB7" w14:textId="77777777" w:rsidR="00E04277" w:rsidRPr="00367803" w:rsidRDefault="00E04277"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10.-12.klašu izglītojamiem pavasara  sezonai aprīļa mēnesī;</w:t>
            </w:r>
          </w:p>
          <w:p w14:paraId="1F8C5215"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vienas nedēļas ēdienkartes </w:t>
            </w:r>
            <w:r w:rsidRPr="00367803">
              <w:rPr>
                <w:rFonts w:ascii="Arial" w:hAnsi="Arial" w:cs="Arial"/>
                <w:b/>
                <w:sz w:val="20"/>
                <w:szCs w:val="20"/>
                <w:lang w:eastAsia="en-US"/>
              </w:rPr>
              <w:t xml:space="preserve">ar uzturvērtības un enerģētiskās vērtības aprēķinu </w:t>
            </w:r>
          </w:p>
          <w:p w14:paraId="6535BA2E" w14:textId="3FD387B2" w:rsidR="00E04277" w:rsidRPr="00367803" w:rsidRDefault="005F0B02" w:rsidP="00413F08">
            <w:pPr>
              <w:pStyle w:val="NoSpacing1"/>
              <w:numPr>
                <w:ilvl w:val="0"/>
                <w:numId w:val="29"/>
              </w:numPr>
              <w:jc w:val="both"/>
              <w:rPr>
                <w:rFonts w:ascii="Arial" w:hAnsi="Arial" w:cs="Arial"/>
                <w:b/>
                <w:sz w:val="20"/>
                <w:szCs w:val="20"/>
                <w:lang w:eastAsia="en-US"/>
              </w:rPr>
            </w:pPr>
            <w:r w:rsidRPr="00367803">
              <w:rPr>
                <w:rFonts w:ascii="Arial" w:hAnsi="Arial" w:cs="Arial"/>
                <w:b/>
                <w:sz w:val="20"/>
                <w:szCs w:val="20"/>
              </w:rPr>
              <w:t>1.-4</w:t>
            </w:r>
            <w:r w:rsidR="00E04277" w:rsidRPr="00367803">
              <w:rPr>
                <w:rFonts w:ascii="Arial" w:hAnsi="Arial" w:cs="Arial"/>
                <w:b/>
                <w:sz w:val="20"/>
                <w:szCs w:val="20"/>
              </w:rPr>
              <w:t>.klašu izglītojamiem ar laktozes nepanesību (diētai) rudens sezonai septembra mēnesī;</w:t>
            </w:r>
          </w:p>
          <w:p w14:paraId="59346CA6" w14:textId="77777777" w:rsidR="00E04277" w:rsidRPr="00367803" w:rsidRDefault="00E04277" w:rsidP="00413F08">
            <w:pPr>
              <w:pStyle w:val="NoSpacing1"/>
              <w:numPr>
                <w:ilvl w:val="0"/>
                <w:numId w:val="24"/>
              </w:numPr>
              <w:jc w:val="both"/>
              <w:rPr>
                <w:rFonts w:ascii="Arial" w:hAnsi="Arial" w:cs="Arial"/>
                <w:b/>
                <w:sz w:val="20"/>
                <w:szCs w:val="20"/>
              </w:rPr>
            </w:pPr>
            <w:r w:rsidRPr="00367803">
              <w:rPr>
                <w:rFonts w:ascii="Arial" w:hAnsi="Arial" w:cs="Arial"/>
                <w:b/>
                <w:sz w:val="20"/>
                <w:szCs w:val="20"/>
              </w:rPr>
              <w:t>Izvēles ēdienkarte pavasara sezonai aprīļa mēnesī tanī pat nedēļā, kurā tiek piedāvāta ēdienkarte 10.-12.klašu izglītojamiem</w:t>
            </w:r>
            <w:r w:rsidRPr="00367803">
              <w:rPr>
                <w:rFonts w:ascii="Arial" w:hAnsi="Arial" w:cs="Arial"/>
                <w:b/>
                <w:sz w:val="20"/>
                <w:szCs w:val="20"/>
                <w:lang w:eastAsia="en-US"/>
              </w:rPr>
              <w:t xml:space="preserve">. </w:t>
            </w:r>
          </w:p>
        </w:tc>
        <w:tc>
          <w:tcPr>
            <w:tcW w:w="822" w:type="dxa"/>
            <w:vAlign w:val="center"/>
          </w:tcPr>
          <w:p w14:paraId="4B38F266" w14:textId="77777777" w:rsidR="00E04277" w:rsidRPr="00C40A29" w:rsidRDefault="00E04277" w:rsidP="00413F08">
            <w:pPr>
              <w:suppressAutoHyphens w:val="0"/>
              <w:jc w:val="center"/>
              <w:rPr>
                <w:rFonts w:ascii="Arial" w:hAnsi="Arial" w:cs="Arial"/>
                <w:b/>
                <w:sz w:val="20"/>
                <w:szCs w:val="20"/>
              </w:rPr>
            </w:pPr>
            <w:r w:rsidRPr="00367803">
              <w:rPr>
                <w:rFonts w:ascii="Arial" w:hAnsi="Arial" w:cs="Arial"/>
                <w:b/>
                <w:sz w:val="20"/>
                <w:szCs w:val="20"/>
              </w:rPr>
              <w:t>30</w:t>
            </w:r>
          </w:p>
        </w:tc>
      </w:tr>
      <w:tr w:rsidR="00E04277" w:rsidRPr="00710EAB" w14:paraId="07D29A6C" w14:textId="77777777" w:rsidTr="00413F08">
        <w:trPr>
          <w:trHeight w:val="274"/>
        </w:trPr>
        <w:tc>
          <w:tcPr>
            <w:tcW w:w="596" w:type="dxa"/>
          </w:tcPr>
          <w:p w14:paraId="48217264"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1.</w:t>
            </w:r>
            <w:r>
              <w:rPr>
                <w:rFonts w:ascii="Arial" w:hAnsi="Arial" w:cs="Arial"/>
                <w:sz w:val="20"/>
                <w:szCs w:val="20"/>
              </w:rPr>
              <w:t>1</w:t>
            </w:r>
            <w:r w:rsidRPr="00C40A29">
              <w:rPr>
                <w:rFonts w:ascii="Arial" w:hAnsi="Arial" w:cs="Arial"/>
                <w:sz w:val="20"/>
                <w:szCs w:val="20"/>
              </w:rPr>
              <w:t>.</w:t>
            </w:r>
          </w:p>
        </w:tc>
        <w:tc>
          <w:tcPr>
            <w:tcW w:w="7796" w:type="dxa"/>
          </w:tcPr>
          <w:p w14:paraId="462E482F" w14:textId="3109970D" w:rsidR="00E04277" w:rsidRPr="000561D6" w:rsidRDefault="00E04277" w:rsidP="00413F08">
            <w:pPr>
              <w:pStyle w:val="NoSpacing1"/>
              <w:jc w:val="both"/>
              <w:rPr>
                <w:rFonts w:ascii="Arial" w:hAnsi="Arial" w:cs="Arial"/>
                <w:b/>
                <w:sz w:val="20"/>
                <w:szCs w:val="20"/>
                <w:lang w:eastAsia="en-US"/>
              </w:rPr>
            </w:pPr>
            <w:bookmarkStart w:id="15" w:name="_Hlk531601589"/>
            <w:r w:rsidRPr="000561D6">
              <w:rPr>
                <w:rFonts w:ascii="Arial" w:hAnsi="Arial" w:cs="Arial"/>
                <w:b/>
                <w:sz w:val="20"/>
                <w:szCs w:val="20"/>
                <w:lang w:eastAsia="en-US"/>
              </w:rPr>
              <w:t xml:space="preserve">Sabalansētākās </w:t>
            </w:r>
            <w:r w:rsidR="005F0B02" w:rsidRPr="00C046E3">
              <w:rPr>
                <w:rFonts w:ascii="Arial" w:hAnsi="Arial" w:cs="Arial"/>
                <w:b/>
                <w:sz w:val="20"/>
                <w:szCs w:val="20"/>
                <w:lang w:eastAsia="en-US"/>
              </w:rPr>
              <w:t xml:space="preserve">komplekso pusdienu </w:t>
            </w:r>
            <w:r w:rsidRPr="00C046E3">
              <w:rPr>
                <w:rFonts w:ascii="Arial" w:hAnsi="Arial" w:cs="Arial"/>
                <w:b/>
                <w:sz w:val="20"/>
                <w:szCs w:val="20"/>
                <w:lang w:eastAsia="en-US"/>
              </w:rPr>
              <w:t>ēdienkartes (</w:t>
            </w:r>
            <w:r w:rsidRPr="00C046E3">
              <w:rPr>
                <w:rFonts w:ascii="Arial" w:hAnsi="Arial" w:cs="Arial"/>
                <w:b/>
                <w:sz w:val="20"/>
                <w:szCs w:val="20"/>
              </w:rPr>
              <w:t>uzturvērtība un enerģētiskā vērtība)</w:t>
            </w:r>
            <w:r w:rsidRPr="000561D6">
              <w:rPr>
                <w:rFonts w:ascii="Arial" w:hAnsi="Arial" w:cs="Arial"/>
                <w:b/>
                <w:sz w:val="20"/>
                <w:szCs w:val="20"/>
                <w:lang w:eastAsia="en-US"/>
              </w:rPr>
              <w:t xml:space="preserve"> </w:t>
            </w:r>
          </w:p>
          <w:p w14:paraId="78941574" w14:textId="079BAA76" w:rsidR="00E04277" w:rsidRPr="000561D6" w:rsidRDefault="005F0B02" w:rsidP="00413F08">
            <w:pPr>
              <w:shd w:val="clear" w:color="auto" w:fill="FFFFFF"/>
              <w:suppressAutoHyphens w:val="0"/>
              <w:spacing w:line="235" w:lineRule="atLeast"/>
              <w:jc w:val="both"/>
              <w:rPr>
                <w:rFonts w:ascii="Calibri" w:hAnsi="Calibri" w:cs="Calibri"/>
                <w:color w:val="000000"/>
                <w:sz w:val="22"/>
                <w:szCs w:val="22"/>
                <w:lang w:eastAsia="lv-LV"/>
              </w:rPr>
            </w:pPr>
            <w:r w:rsidRPr="00F418DB">
              <w:rPr>
                <w:rFonts w:ascii="Arial" w:hAnsi="Arial" w:cs="Arial"/>
                <w:color w:val="000000"/>
                <w:sz w:val="20"/>
                <w:szCs w:val="20"/>
                <w:lang w:eastAsia="lv-LV"/>
              </w:rPr>
              <w:t>Lielāko punktu skaitu iegūst P</w:t>
            </w:r>
            <w:r w:rsidR="00E04277" w:rsidRPr="00F418DB">
              <w:rPr>
                <w:rFonts w:ascii="Arial" w:hAnsi="Arial" w:cs="Arial"/>
                <w:color w:val="000000"/>
                <w:sz w:val="20"/>
                <w:szCs w:val="20"/>
                <w:lang w:eastAsia="lv-LV"/>
              </w:rPr>
              <w:t>retendents, kura piedāvājumā iekļautajās ēdienkartēs</w:t>
            </w:r>
            <w:r w:rsidR="00E04277" w:rsidRPr="00F418DB">
              <w:rPr>
                <w:rStyle w:val="FootnoteReference"/>
                <w:rFonts w:ascii="Arial" w:hAnsi="Arial" w:cs="Arial"/>
                <w:color w:val="000000"/>
                <w:sz w:val="20"/>
                <w:szCs w:val="20"/>
                <w:lang w:eastAsia="lv-LV"/>
              </w:rPr>
              <w:footnoteReference w:id="12"/>
            </w:r>
            <w:r w:rsidR="00E04277" w:rsidRPr="00F418DB">
              <w:rPr>
                <w:rFonts w:ascii="Arial" w:hAnsi="Arial" w:cs="Arial"/>
                <w:color w:val="000000"/>
                <w:sz w:val="20"/>
                <w:szCs w:val="20"/>
                <w:lang w:eastAsia="lv-LV"/>
              </w:rPr>
              <w:t> pieļauts mazāk</w:t>
            </w:r>
            <w:r w:rsidR="00E04277" w:rsidRPr="003B4B3C">
              <w:rPr>
                <w:rFonts w:ascii="Arial" w:hAnsi="Arial" w:cs="Arial"/>
                <w:color w:val="000000"/>
                <w:sz w:val="20"/>
                <w:szCs w:val="20"/>
                <w:lang w:eastAsia="lv-LV"/>
              </w:rPr>
              <w:t xml:space="preserve"> kļūdu</w:t>
            </w:r>
            <w:r w:rsidR="00E04277" w:rsidRPr="000561D6">
              <w:rPr>
                <w:rFonts w:ascii="Arial" w:hAnsi="Arial" w:cs="Arial"/>
                <w:color w:val="000000"/>
                <w:sz w:val="20"/>
                <w:szCs w:val="20"/>
                <w:lang w:eastAsia="lv-LV"/>
              </w:rPr>
              <w:t>,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6407EFEF"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20 punkti</w:t>
            </w:r>
            <w:r w:rsidRPr="000561D6">
              <w:rPr>
                <w:rFonts w:ascii="Arial" w:hAnsi="Arial" w:cs="Arial"/>
                <w:color w:val="000000"/>
                <w:sz w:val="20"/>
                <w:szCs w:val="20"/>
                <w:lang w:eastAsia="lv-LV"/>
              </w:rPr>
              <w:t xml:space="preserve"> tiek piešķirti Pretendentam, kura ēdienkartēs nav </w:t>
            </w:r>
            <w:r w:rsidRPr="000561D6">
              <w:rPr>
                <w:rFonts w:ascii="Arial" w:hAnsi="Arial" w:cs="Arial"/>
                <w:color w:val="000000"/>
                <w:sz w:val="20"/>
                <w:szCs w:val="20"/>
                <w:shd w:val="clear" w:color="auto" w:fill="FFFFFF"/>
                <w:lang w:eastAsia="lv-LV"/>
              </w:rPr>
              <w:t>pieļautas kļūdas,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1F8C9A23"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15 punkti</w:t>
            </w:r>
            <w:r w:rsidRPr="000561D6">
              <w:rPr>
                <w:rFonts w:ascii="Arial" w:hAnsi="Arial" w:cs="Arial"/>
                <w:color w:val="000000"/>
                <w:sz w:val="20"/>
                <w:szCs w:val="20"/>
                <w:lang w:eastAsia="lv-LV"/>
              </w:rPr>
              <w:t xml:space="preserve"> tiek piešķirti Pretendentam, kuram konstatētas 1-5  kļūdas ēdienkartēs atbilstoši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70020349"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10 punkti</w:t>
            </w:r>
            <w:r w:rsidRPr="000561D6">
              <w:rPr>
                <w:rFonts w:ascii="Arial" w:hAnsi="Arial" w:cs="Arial"/>
                <w:color w:val="000000"/>
                <w:sz w:val="20"/>
                <w:szCs w:val="20"/>
                <w:lang w:eastAsia="lv-LV"/>
              </w:rPr>
              <w:t xml:space="preserve"> tiek piešķirti Pretendentam, kuram konstatētas 6-10  kļūdas ēdienkartēs atbilstoši </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1844E7CE"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5 punkti</w:t>
            </w:r>
            <w:r w:rsidRPr="000561D6">
              <w:rPr>
                <w:rFonts w:ascii="Arial" w:hAnsi="Arial" w:cs="Arial"/>
                <w:color w:val="000000"/>
                <w:sz w:val="20"/>
                <w:szCs w:val="20"/>
                <w:lang w:eastAsia="lv-LV"/>
              </w:rPr>
              <w:t xml:space="preserve"> tiek piešķirti Pretendentam, kuram konstatētas 11-15  kļūdas ēdienkartēs atbilstoši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267D8D0C"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0 punkti</w:t>
            </w:r>
            <w:r w:rsidRPr="000561D6">
              <w:rPr>
                <w:rFonts w:ascii="Arial" w:hAnsi="Arial" w:cs="Arial"/>
                <w:color w:val="000000"/>
                <w:sz w:val="20"/>
                <w:szCs w:val="20"/>
                <w:lang w:eastAsia="lv-LV"/>
              </w:rPr>
              <w:t xml:space="preserve"> tiek piešķirti Pretendentam, kuram vairāk kā 16  </w:t>
            </w:r>
            <w:r w:rsidRPr="000561D6">
              <w:rPr>
                <w:rFonts w:ascii="Arial" w:hAnsi="Arial" w:cs="Arial"/>
                <w:color w:val="000000"/>
                <w:sz w:val="20"/>
                <w:szCs w:val="20"/>
                <w:shd w:val="clear" w:color="auto" w:fill="FFFFFF"/>
                <w:lang w:eastAsia="lv-LV"/>
              </w:rPr>
              <w:t xml:space="preserve">ēdienkartēs </w:t>
            </w:r>
            <w:r w:rsidRPr="000561D6">
              <w:rPr>
                <w:rFonts w:ascii="Arial" w:hAnsi="Arial" w:cs="Arial"/>
                <w:color w:val="000000"/>
                <w:sz w:val="20"/>
                <w:szCs w:val="20"/>
                <w:lang w:eastAsia="lv-LV"/>
              </w:rPr>
              <w:t>konstatētas  kļūdas  atbilstoši</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3998DC94" w14:textId="77777777" w:rsidR="00E04277" w:rsidRPr="000561D6" w:rsidRDefault="00E04277" w:rsidP="00413F08">
            <w:pPr>
              <w:shd w:val="clear" w:color="auto" w:fill="FFFFFF"/>
              <w:suppressAutoHyphens w:val="0"/>
              <w:jc w:val="both"/>
              <w:rPr>
                <w:rFonts w:ascii="Arial" w:hAnsi="Arial" w:cs="Arial"/>
                <w:color w:val="000000"/>
                <w:sz w:val="20"/>
                <w:szCs w:val="20"/>
                <w:lang w:eastAsia="lv-LV"/>
              </w:rPr>
            </w:pPr>
            <w:r w:rsidRPr="000561D6">
              <w:rPr>
                <w:rFonts w:ascii="Arial" w:hAnsi="Arial" w:cs="Arial"/>
                <w:b/>
                <w:bCs/>
                <w:color w:val="000000"/>
                <w:sz w:val="20"/>
                <w:szCs w:val="20"/>
                <w:lang w:eastAsia="lv-LV"/>
              </w:rPr>
              <w:t>20 </w:t>
            </w:r>
            <w:r w:rsidRPr="000561D6">
              <w:rPr>
                <w:rFonts w:ascii="Arial" w:hAnsi="Arial" w:cs="Arial"/>
                <w:color w:val="000000"/>
                <w:sz w:val="20"/>
                <w:szCs w:val="20"/>
                <w:lang w:eastAsia="lv-LV"/>
              </w:rPr>
              <w:t xml:space="preserve">– maksimālais punktu skaits šajā kritērijā. </w:t>
            </w:r>
          </w:p>
          <w:p w14:paraId="3852DDBA"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lang w:eastAsia="lv-LV"/>
              </w:rPr>
              <w:t>Pretendentiem piešķirtais punktu skaits var būt vienāds.</w:t>
            </w:r>
          </w:p>
          <w:bookmarkEnd w:id="15"/>
          <w:p w14:paraId="5E10F8BE" w14:textId="77777777" w:rsidR="00E04277" w:rsidRPr="000561D6" w:rsidRDefault="00E04277" w:rsidP="00413F08">
            <w:pPr>
              <w:pStyle w:val="NoSpacing1"/>
              <w:jc w:val="both"/>
              <w:rPr>
                <w:rFonts w:ascii="Arial" w:hAnsi="Arial" w:cs="Arial"/>
                <w:sz w:val="20"/>
                <w:szCs w:val="20"/>
              </w:rPr>
            </w:pPr>
          </w:p>
        </w:tc>
        <w:tc>
          <w:tcPr>
            <w:tcW w:w="822" w:type="dxa"/>
            <w:vAlign w:val="center"/>
          </w:tcPr>
          <w:p w14:paraId="4C23788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20</w:t>
            </w:r>
          </w:p>
        </w:tc>
      </w:tr>
      <w:tr w:rsidR="00E04277" w:rsidRPr="00710EAB" w14:paraId="02532D9A" w14:textId="77777777" w:rsidTr="00413F08">
        <w:trPr>
          <w:trHeight w:val="699"/>
        </w:trPr>
        <w:tc>
          <w:tcPr>
            <w:tcW w:w="596" w:type="dxa"/>
          </w:tcPr>
          <w:p w14:paraId="357AE57F" w14:textId="77777777" w:rsidR="00E04277" w:rsidRPr="00C40A29" w:rsidRDefault="00E04277" w:rsidP="00413F08">
            <w:pPr>
              <w:jc w:val="both"/>
              <w:rPr>
                <w:rFonts w:ascii="Arial" w:hAnsi="Arial" w:cs="Arial"/>
                <w:sz w:val="20"/>
                <w:szCs w:val="20"/>
              </w:rPr>
            </w:pPr>
            <w:r w:rsidRPr="00C40A29">
              <w:rPr>
                <w:rFonts w:ascii="Arial" w:hAnsi="Arial" w:cs="Arial"/>
                <w:sz w:val="20"/>
                <w:szCs w:val="20"/>
              </w:rPr>
              <w:t>1.</w:t>
            </w:r>
            <w:r>
              <w:rPr>
                <w:rFonts w:ascii="Arial" w:hAnsi="Arial" w:cs="Arial"/>
                <w:sz w:val="20"/>
                <w:szCs w:val="20"/>
              </w:rPr>
              <w:t>2</w:t>
            </w:r>
            <w:r w:rsidRPr="00C40A29">
              <w:rPr>
                <w:rFonts w:ascii="Arial" w:hAnsi="Arial" w:cs="Arial"/>
                <w:sz w:val="20"/>
                <w:szCs w:val="20"/>
              </w:rPr>
              <w:t>.</w:t>
            </w:r>
          </w:p>
        </w:tc>
        <w:tc>
          <w:tcPr>
            <w:tcW w:w="7796" w:type="dxa"/>
          </w:tcPr>
          <w:p w14:paraId="46C2FED2" w14:textId="77777777" w:rsidR="00E04277" w:rsidRPr="00C40A29" w:rsidRDefault="00E04277" w:rsidP="00413F08">
            <w:pPr>
              <w:pStyle w:val="NoSpacing1"/>
              <w:jc w:val="both"/>
              <w:rPr>
                <w:rFonts w:ascii="Arial" w:hAnsi="Arial" w:cs="Arial"/>
                <w:b/>
                <w:sz w:val="20"/>
                <w:szCs w:val="20"/>
              </w:rPr>
            </w:pPr>
            <w:r w:rsidRPr="00C40A29">
              <w:rPr>
                <w:rFonts w:ascii="Arial" w:hAnsi="Arial" w:cs="Arial"/>
                <w:b/>
                <w:sz w:val="20"/>
                <w:szCs w:val="20"/>
              </w:rPr>
              <w:t>Iz</w:t>
            </w:r>
            <w:r>
              <w:rPr>
                <w:rFonts w:ascii="Arial" w:hAnsi="Arial" w:cs="Arial"/>
                <w:b/>
                <w:sz w:val="20"/>
                <w:szCs w:val="20"/>
              </w:rPr>
              <w:t>vēles ēdienkartes (pavasara sezonai</w:t>
            </w:r>
            <w:r w:rsidRPr="00C40A29">
              <w:rPr>
                <w:rFonts w:ascii="Arial" w:hAnsi="Arial" w:cs="Arial"/>
                <w:b/>
                <w:sz w:val="20"/>
                <w:szCs w:val="20"/>
              </w:rPr>
              <w:t xml:space="preserve"> aprīļa mēnesī tanī pat nedēļā, kurā tiek piedāvāta ēdienkarte 10.-12.klašu izglītojamiem</w:t>
            </w:r>
            <w:r>
              <w:rPr>
                <w:rFonts w:ascii="Arial" w:hAnsi="Arial" w:cs="Arial"/>
                <w:b/>
                <w:sz w:val="20"/>
                <w:szCs w:val="20"/>
              </w:rPr>
              <w:t>) atbilstība tehniskās specifikācijas prasībām</w:t>
            </w:r>
            <w:r>
              <w:rPr>
                <w:rFonts w:ascii="Arial" w:hAnsi="Arial" w:cs="Arial"/>
                <w:b/>
                <w:sz w:val="20"/>
                <w:szCs w:val="20"/>
                <w:lang w:eastAsia="en-US"/>
              </w:rPr>
              <w:t>.</w:t>
            </w:r>
            <w:r w:rsidRPr="00C40A29">
              <w:rPr>
                <w:rFonts w:ascii="Arial" w:hAnsi="Arial" w:cs="Arial"/>
                <w:b/>
                <w:sz w:val="20"/>
                <w:szCs w:val="20"/>
                <w:lang w:eastAsia="en-US"/>
              </w:rPr>
              <w:t xml:space="preserve"> </w:t>
            </w:r>
          </w:p>
          <w:p w14:paraId="41B69548"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10</w:t>
            </w:r>
            <w:r w:rsidRPr="00EC3119">
              <w:rPr>
                <w:rFonts w:ascii="Arial" w:hAnsi="Arial" w:cs="Arial"/>
                <w:sz w:val="20"/>
                <w:szCs w:val="20"/>
                <w:u w:val="single"/>
              </w:rPr>
              <w:t xml:space="preserve"> punkti</w:t>
            </w:r>
            <w:r>
              <w:rPr>
                <w:rFonts w:ascii="Arial" w:hAnsi="Arial" w:cs="Arial"/>
                <w:sz w:val="20"/>
                <w:szCs w:val="20"/>
              </w:rPr>
              <w:t xml:space="preserve"> tiek piešķirti Pretendentam, kura iesniegtās vienas nedēļas visu piecu dienu Izvēles</w:t>
            </w:r>
            <w:r w:rsidRPr="00EC3119">
              <w:rPr>
                <w:rFonts w:ascii="Arial" w:hAnsi="Arial" w:cs="Arial"/>
                <w:sz w:val="20"/>
                <w:szCs w:val="20"/>
              </w:rPr>
              <w:t xml:space="preserve"> </w:t>
            </w:r>
            <w:r>
              <w:rPr>
                <w:rFonts w:ascii="Arial" w:hAnsi="Arial" w:cs="Arial"/>
                <w:sz w:val="20"/>
                <w:szCs w:val="20"/>
              </w:rPr>
              <w:t>ēdienkartes atbilst Tehniskās specifikācijas 13. un 14.punktu prasībām.</w:t>
            </w:r>
          </w:p>
          <w:p w14:paraId="1489C094"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lastRenderedPageBreak/>
              <w:t>5 punkti</w:t>
            </w:r>
            <w:r>
              <w:rPr>
                <w:rFonts w:ascii="Arial" w:hAnsi="Arial" w:cs="Arial"/>
                <w:sz w:val="20"/>
                <w:szCs w:val="20"/>
              </w:rPr>
              <w:t xml:space="preserve"> tiek </w:t>
            </w:r>
            <w:r w:rsidRPr="00EC3119">
              <w:rPr>
                <w:rFonts w:ascii="Arial" w:hAnsi="Arial" w:cs="Arial"/>
                <w:sz w:val="20"/>
                <w:szCs w:val="20"/>
              </w:rPr>
              <w:t xml:space="preserve">piešķirti </w:t>
            </w:r>
            <w:r>
              <w:rPr>
                <w:rFonts w:ascii="Arial" w:hAnsi="Arial" w:cs="Arial"/>
                <w:sz w:val="20"/>
                <w:szCs w:val="20"/>
              </w:rPr>
              <w:t>Pretendentam, ja vienas dienas Izvēles ēdienkarte neatbilst Tehniskās specifikācijas 13. un 14.punktu prasībām.</w:t>
            </w:r>
          </w:p>
          <w:p w14:paraId="03ADA3F1"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0 punkti</w:t>
            </w:r>
            <w:r>
              <w:rPr>
                <w:rFonts w:ascii="Arial" w:hAnsi="Arial" w:cs="Arial"/>
                <w:sz w:val="20"/>
                <w:szCs w:val="20"/>
              </w:rPr>
              <w:t xml:space="preserve"> tiek piešķirti Pretendentam, ja divu un vairāk dienu Izvēles ēdienkartes neatbilst Tehniskās specifikācijas 13. un 14.punktu prasībām.</w:t>
            </w:r>
          </w:p>
          <w:p w14:paraId="3777148A" w14:textId="77777777" w:rsidR="00E04277" w:rsidRPr="00C40A29" w:rsidRDefault="00E04277" w:rsidP="00413F08">
            <w:pPr>
              <w:pStyle w:val="NoSpacing1"/>
              <w:jc w:val="both"/>
              <w:rPr>
                <w:rFonts w:ascii="Arial" w:hAnsi="Arial" w:cs="Arial"/>
                <w:sz w:val="20"/>
                <w:szCs w:val="20"/>
                <w:lang w:eastAsia="en-US"/>
              </w:rPr>
            </w:pPr>
            <w:r>
              <w:rPr>
                <w:rFonts w:ascii="Arial" w:hAnsi="Arial" w:cs="Arial"/>
                <w:b/>
                <w:sz w:val="20"/>
                <w:szCs w:val="20"/>
                <w:lang w:eastAsia="en-US"/>
              </w:rPr>
              <w:t>1</w:t>
            </w:r>
            <w:r w:rsidRPr="00C40A29">
              <w:rPr>
                <w:rFonts w:ascii="Arial" w:hAnsi="Arial" w:cs="Arial"/>
                <w:b/>
                <w:sz w:val="20"/>
                <w:szCs w:val="20"/>
                <w:lang w:eastAsia="en-US"/>
              </w:rPr>
              <w:t xml:space="preserve">0 </w:t>
            </w:r>
            <w:r w:rsidRPr="00C40A29">
              <w:rPr>
                <w:rFonts w:ascii="Arial" w:hAnsi="Arial" w:cs="Arial"/>
                <w:sz w:val="20"/>
                <w:szCs w:val="20"/>
                <w:lang w:eastAsia="en-US"/>
              </w:rPr>
              <w:t>– maksimālais punktu skaits šajā kritērijā.</w:t>
            </w:r>
          </w:p>
          <w:p w14:paraId="6E5BD09D" w14:textId="77777777" w:rsidR="00E04277" w:rsidRPr="00C40A29" w:rsidRDefault="00E04277" w:rsidP="00413F08">
            <w:pPr>
              <w:pStyle w:val="NoSpacing1"/>
              <w:jc w:val="both"/>
              <w:rPr>
                <w:rFonts w:ascii="Arial" w:hAnsi="Arial" w:cs="Arial"/>
                <w:b/>
                <w:sz w:val="20"/>
                <w:szCs w:val="20"/>
                <w:lang w:eastAsia="en-US"/>
              </w:rPr>
            </w:pPr>
            <w:r w:rsidRPr="00C40A29">
              <w:rPr>
                <w:rFonts w:ascii="Arial" w:hAnsi="Arial" w:cs="Arial"/>
                <w:sz w:val="20"/>
                <w:szCs w:val="20"/>
              </w:rPr>
              <w:t>Pretendentiem piešķirto punktu skaits var būt vienāds.</w:t>
            </w:r>
          </w:p>
        </w:tc>
        <w:tc>
          <w:tcPr>
            <w:tcW w:w="822" w:type="dxa"/>
            <w:shd w:val="clear" w:color="auto" w:fill="auto"/>
            <w:vAlign w:val="center"/>
          </w:tcPr>
          <w:p w14:paraId="535F191C"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lastRenderedPageBreak/>
              <w:t>1</w:t>
            </w:r>
            <w:r w:rsidRPr="00C40A29">
              <w:rPr>
                <w:rFonts w:ascii="Arial" w:hAnsi="Arial" w:cs="Arial"/>
                <w:b/>
                <w:sz w:val="20"/>
                <w:szCs w:val="20"/>
              </w:rPr>
              <w:t>0</w:t>
            </w:r>
          </w:p>
        </w:tc>
      </w:tr>
      <w:tr w:rsidR="00E04277" w:rsidRPr="00710EAB" w14:paraId="3F5A4570" w14:textId="77777777" w:rsidTr="00413F08">
        <w:trPr>
          <w:trHeight w:val="295"/>
        </w:trPr>
        <w:tc>
          <w:tcPr>
            <w:tcW w:w="596" w:type="dxa"/>
          </w:tcPr>
          <w:p w14:paraId="4C092C09"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lastRenderedPageBreak/>
              <w:t>2.</w:t>
            </w:r>
          </w:p>
        </w:tc>
        <w:tc>
          <w:tcPr>
            <w:tcW w:w="7796" w:type="dxa"/>
          </w:tcPr>
          <w:p w14:paraId="16EB2CDE"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Zaļie kritēriji</w:t>
            </w:r>
          </w:p>
        </w:tc>
        <w:tc>
          <w:tcPr>
            <w:tcW w:w="822" w:type="dxa"/>
            <w:vAlign w:val="center"/>
          </w:tcPr>
          <w:p w14:paraId="5724F1BA"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130</w:t>
            </w:r>
          </w:p>
        </w:tc>
      </w:tr>
      <w:tr w:rsidR="00E04277" w:rsidRPr="00710EAB" w14:paraId="0C768AFD" w14:textId="77777777" w:rsidTr="00413F08">
        <w:trPr>
          <w:trHeight w:val="4235"/>
        </w:trPr>
        <w:tc>
          <w:tcPr>
            <w:tcW w:w="596" w:type="dxa"/>
          </w:tcPr>
          <w:p w14:paraId="05269D80"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3574F9BD"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Produktu, kuri atbilst BL, NPKS vai LPIA prasībām, DAUDZUMS</w:t>
            </w:r>
            <w:r w:rsidRPr="00C40A29">
              <w:rPr>
                <w:rFonts w:ascii="Arial" w:hAnsi="Arial" w:cs="Arial"/>
                <w:sz w:val="20"/>
                <w:szCs w:val="20"/>
              </w:rPr>
              <w:t xml:space="preserve"> </w:t>
            </w:r>
            <w:r w:rsidRPr="00C40A29">
              <w:rPr>
                <w:rFonts w:ascii="Arial" w:hAnsi="Arial" w:cs="Arial"/>
                <w:sz w:val="20"/>
                <w:szCs w:val="20"/>
                <w:lang w:eastAsia="lv-LV"/>
              </w:rPr>
              <w:t>tiek noteikts, ņemot vērā pretendentu piedāvājumos iekļauto informāciju (</w:t>
            </w:r>
            <w:r w:rsidRPr="000561D6">
              <w:rPr>
                <w:rFonts w:ascii="Arial" w:hAnsi="Arial" w:cs="Arial"/>
                <w:sz w:val="20"/>
                <w:szCs w:val="20"/>
                <w:lang w:eastAsia="lv-LV"/>
              </w:rPr>
              <w:t>Nolikuma 6.pielikumā</w:t>
            </w:r>
            <w:r w:rsidRPr="00C40A29">
              <w:rPr>
                <w:rFonts w:ascii="Arial" w:hAnsi="Arial" w:cs="Arial"/>
                <w:sz w:val="20"/>
                <w:szCs w:val="20"/>
                <w:lang w:eastAsia="lv-LV"/>
              </w:rPr>
              <w:t xml:space="preserve"> minēto tabulu) par BL, NPKS vai LPIA prasībām atbilstošajiem produktiem, kurus pretendents izmantos </w:t>
            </w:r>
            <w:r w:rsidRPr="00C40A29">
              <w:rPr>
                <w:rFonts w:ascii="Arial" w:hAnsi="Arial" w:cs="Arial"/>
                <w:sz w:val="20"/>
                <w:szCs w:val="20"/>
              </w:rPr>
              <w:t>ēdināšanas pakalpojuma nodrošināšanai</w:t>
            </w:r>
            <w:r w:rsidRPr="00C40A29">
              <w:rPr>
                <w:rFonts w:ascii="Arial" w:hAnsi="Arial" w:cs="Arial"/>
                <w:sz w:val="20"/>
                <w:szCs w:val="20"/>
                <w:lang w:eastAsia="lv-LV"/>
              </w:rPr>
              <w:t>.</w:t>
            </w:r>
          </w:p>
          <w:p w14:paraId="639D9103" w14:textId="77777777" w:rsidR="00E04277" w:rsidRPr="00C40A29" w:rsidRDefault="00E04277" w:rsidP="00413F08">
            <w:pPr>
              <w:autoSpaceDE w:val="0"/>
              <w:autoSpaceDN w:val="0"/>
              <w:adjustRightInd w:val="0"/>
              <w:jc w:val="both"/>
              <w:rPr>
                <w:rFonts w:ascii="Arial" w:hAnsi="Arial" w:cs="Arial"/>
                <w:sz w:val="20"/>
                <w:szCs w:val="20"/>
                <w:u w:val="single"/>
              </w:rPr>
            </w:pPr>
            <w:r w:rsidRPr="00C40A29">
              <w:rPr>
                <w:rFonts w:ascii="Arial" w:hAnsi="Arial" w:cs="Arial"/>
                <w:sz w:val="20"/>
                <w:szCs w:val="20"/>
                <w:lang w:eastAsia="lv-LV"/>
              </w:rPr>
              <w:t xml:space="preserve">Šajā kritērijā maksimālo punktu skaitu (40) Iepirkuma komisija piešķir piedāvājumam, kurā iekļauts lielākais skaits </w:t>
            </w:r>
            <w:r w:rsidRPr="00C40A29">
              <w:rPr>
                <w:rFonts w:ascii="Arial" w:hAnsi="Arial" w:cs="Arial"/>
                <w:sz w:val="20"/>
                <w:szCs w:val="20"/>
              </w:rPr>
              <w:t>BL, NPKS vai LPIA produktu ēdināšanas pakalpojuma nodrošināšanai.</w:t>
            </w:r>
            <w:r>
              <w:rPr>
                <w:rFonts w:ascii="Arial" w:hAnsi="Arial" w:cs="Arial"/>
                <w:sz w:val="20"/>
                <w:szCs w:val="20"/>
                <w:u w:val="single"/>
              </w:rPr>
              <w:t xml:space="preserve"> Ja P</w:t>
            </w:r>
            <w:r w:rsidRPr="00C40A29">
              <w:rPr>
                <w:rFonts w:ascii="Arial" w:hAnsi="Arial" w:cs="Arial"/>
                <w:sz w:val="20"/>
                <w:szCs w:val="20"/>
                <w:u w:val="single"/>
              </w:rPr>
              <w:t xml:space="preserve">retendents piedāvājis vairāk nekā 35 produktus, </w:t>
            </w:r>
            <w:r>
              <w:rPr>
                <w:rFonts w:ascii="Arial" w:hAnsi="Arial" w:cs="Arial"/>
                <w:sz w:val="20"/>
                <w:szCs w:val="20"/>
                <w:u w:val="single"/>
              </w:rPr>
              <w:t xml:space="preserve">Pretendents saņem maksimālo punktu skaitu un </w:t>
            </w:r>
            <w:r w:rsidRPr="00C40A29">
              <w:rPr>
                <w:rFonts w:ascii="Arial" w:hAnsi="Arial" w:cs="Arial"/>
                <w:sz w:val="20"/>
                <w:szCs w:val="20"/>
                <w:u w:val="single"/>
              </w:rPr>
              <w:t>papildu punkti šajā kritērijā netiek piešķirti.</w:t>
            </w:r>
          </w:p>
          <w:p w14:paraId="2ED119A0"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26D0DA6E"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D</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x 40, kur</w:t>
            </w:r>
          </w:p>
          <w:p w14:paraId="3558767E"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D</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1DC69305"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sz w:val="20"/>
                <w:szCs w:val="20"/>
                <w:lang w:eastAsia="lv-LV"/>
              </w:rPr>
              <w:t xml:space="preserve"> – vērtējamā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6602F916"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lielākais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1B1AABC5"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693C51D2"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4A1BDA67"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29967796"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2D822071" w14:textId="77777777" w:rsidTr="00413F08">
        <w:trPr>
          <w:trHeight w:val="3258"/>
        </w:trPr>
        <w:tc>
          <w:tcPr>
            <w:tcW w:w="596" w:type="dxa"/>
          </w:tcPr>
          <w:p w14:paraId="3ABEC90D"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4433D9F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 xml:space="preserve">BŪTISKUMS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tiek noteikts, ņemot vērā Nolikuma 6.pielikumā norādītās tabulas 3.kolonnā noteikto vērtību.</w:t>
            </w:r>
            <w:r w:rsidRPr="00C40A29">
              <w:rPr>
                <w:rFonts w:ascii="Arial" w:hAnsi="Arial" w:cs="Arial"/>
                <w:sz w:val="20"/>
                <w:szCs w:val="20"/>
              </w:rPr>
              <w:t xml:space="preserve"> </w:t>
            </w:r>
          </w:p>
          <w:p w14:paraId="143D4481"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0D79BAB2"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11FBEA2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x 40, kur</w:t>
            </w:r>
          </w:p>
          <w:p w14:paraId="08518E97"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3BD7FCD7"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680B909B"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EB7759C"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7F279957"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D329D3C" w14:textId="77777777" w:rsidR="00E04277" w:rsidRPr="00C40A29" w:rsidRDefault="00E04277" w:rsidP="00413F08">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09C6DFBE"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7F1F4D03" w14:textId="77777777" w:rsidTr="00413F08">
        <w:trPr>
          <w:trHeight w:val="267"/>
        </w:trPr>
        <w:tc>
          <w:tcPr>
            <w:tcW w:w="596" w:type="dxa"/>
          </w:tcPr>
          <w:p w14:paraId="74234D2A"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0954345B" w14:textId="77777777" w:rsidR="00E04277" w:rsidRPr="00C40A29" w:rsidRDefault="00E04277" w:rsidP="00413F08">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C40A29">
              <w:rPr>
                <w:rFonts w:ascii="Arial" w:hAnsi="Arial" w:cs="Arial"/>
                <w:sz w:val="20"/>
                <w:szCs w:val="20"/>
                <w:u w:val="single"/>
                <w:lang w:eastAsia="lv-LV"/>
              </w:rPr>
              <w:t xml:space="preserve">– tās </w:t>
            </w:r>
            <w:r w:rsidRPr="00C40A29">
              <w:rPr>
                <w:rFonts w:ascii="Arial" w:hAnsi="Arial" w:cs="Arial"/>
                <w:sz w:val="20"/>
                <w:szCs w:val="20"/>
                <w:lang w:eastAsia="lv-LV"/>
              </w:rPr>
              <w:t>draudzīgums videi, samazinot vides piesārņojumu un ceļa infrastruktūras slodzi.</w:t>
            </w:r>
          </w:p>
          <w:p w14:paraId="7E693057" w14:textId="77777777" w:rsidR="00E04277" w:rsidRPr="000561D6"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7. un 8. pielikumā norādītajam no ražošanas vai audzēšanas vietas nepārsniedz 70 km, tad Nolikuma 6.pielikumā norādītās tabulas 11.kolonnā norāda 2. Ja produkta piegādes attālums no ražošanas vai audzēšanas vietas pārsniedz 70 km, tad Nolikuma 6.pielikumā norādītās tabulas 11.kolonnā norāda 1. </w:t>
            </w:r>
          </w:p>
          <w:p w14:paraId="24707D08" w14:textId="77777777" w:rsidR="00E04277" w:rsidRPr="00C40A29" w:rsidRDefault="00E04277" w:rsidP="00413F08">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 xml:space="preserve">Maksimālo punktu skaitu var iegūt Pretendents, kurš piedāvājis visvairāk no 6.pielikuma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0A796677"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6E5C8C7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x 50, kur</w:t>
            </w:r>
          </w:p>
          <w:p w14:paraId="6F84A12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E26D70A"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4314894D"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05E433AE"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1E9F527C"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612C2255"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752DF51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50</w:t>
            </w:r>
          </w:p>
        </w:tc>
      </w:tr>
      <w:tr w:rsidR="00E04277" w:rsidRPr="00710EAB" w14:paraId="0BA266A1" w14:textId="77777777" w:rsidTr="00413F08">
        <w:trPr>
          <w:trHeight w:val="70"/>
        </w:trPr>
        <w:tc>
          <w:tcPr>
            <w:tcW w:w="596" w:type="dxa"/>
          </w:tcPr>
          <w:p w14:paraId="6EDA6300"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lastRenderedPageBreak/>
              <w:t>3.</w:t>
            </w:r>
          </w:p>
        </w:tc>
        <w:tc>
          <w:tcPr>
            <w:tcW w:w="7796" w:type="dxa"/>
          </w:tcPr>
          <w:p w14:paraId="57F489F7" w14:textId="77777777" w:rsidR="005F0B02" w:rsidRDefault="00E04277" w:rsidP="00413F08">
            <w:pPr>
              <w:suppressAutoHyphens w:val="0"/>
              <w:jc w:val="both"/>
              <w:rPr>
                <w:rFonts w:ascii="Arial" w:hAnsi="Arial" w:cs="Arial"/>
                <w:b/>
                <w:sz w:val="20"/>
                <w:szCs w:val="20"/>
              </w:rPr>
            </w:pPr>
            <w:r w:rsidRPr="00C40A29">
              <w:rPr>
                <w:rFonts w:ascii="Arial" w:hAnsi="Arial" w:cs="Arial"/>
                <w:b/>
                <w:sz w:val="20"/>
                <w:szCs w:val="20"/>
              </w:rPr>
              <w:t>Sociālais kritērijs</w:t>
            </w:r>
            <w:r w:rsidR="005F0B02">
              <w:rPr>
                <w:rFonts w:ascii="Arial" w:hAnsi="Arial" w:cs="Arial"/>
                <w:b/>
                <w:sz w:val="20"/>
                <w:szCs w:val="20"/>
              </w:rPr>
              <w:t>.</w:t>
            </w:r>
          </w:p>
          <w:p w14:paraId="4B14DB07" w14:textId="326C0A20"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Ikvienam pretendentam iespējams saņemt papildus punktus, ja tas līguma ietvaros sadarbojas ar izglītības iestādi, iesaistoties un atbalstot izglītības iestādes iniciatīvas veselīga uztura īstenošanā, veidojot un realizējot tematiskas ēdienkartes, piemēram, putru diena vai sakņu diena</w:t>
            </w:r>
            <w:r>
              <w:rPr>
                <w:rFonts w:ascii="Arial" w:hAnsi="Arial" w:cs="Arial"/>
                <w:sz w:val="20"/>
                <w:szCs w:val="20"/>
              </w:rPr>
              <w:t xml:space="preserve"> u.tml.</w:t>
            </w:r>
            <w:r w:rsidRPr="00C40A29">
              <w:rPr>
                <w:rFonts w:ascii="Arial" w:hAnsi="Arial" w:cs="Arial"/>
                <w:sz w:val="20"/>
                <w:szCs w:val="20"/>
              </w:rPr>
              <w:t>.</w:t>
            </w:r>
          </w:p>
          <w:p w14:paraId="7A238843"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u w:val="single"/>
              </w:rPr>
              <w:t>5 punkti</w:t>
            </w:r>
            <w:r w:rsidRPr="00C40A29">
              <w:rPr>
                <w:rFonts w:ascii="Arial" w:hAnsi="Arial" w:cs="Arial"/>
                <w:sz w:val="20"/>
                <w:szCs w:val="20"/>
              </w:rPr>
              <w:t xml:space="preserve"> tiek piešķirti Pretendentam, kurš iesniedzis apliecinājumu par sadarbību ar izglītības iestādi veselīga uztura </w:t>
            </w:r>
            <w:r>
              <w:rPr>
                <w:rFonts w:ascii="Arial" w:hAnsi="Arial" w:cs="Arial"/>
                <w:sz w:val="20"/>
                <w:szCs w:val="20"/>
              </w:rPr>
              <w:t>izglītojošu pasākumu īstenošanā.</w:t>
            </w:r>
          </w:p>
          <w:p w14:paraId="402F61AF" w14:textId="77777777" w:rsidR="00E04277" w:rsidRPr="00C40A29" w:rsidRDefault="00E04277" w:rsidP="00413F08">
            <w:pPr>
              <w:pStyle w:val="NoSpacing1"/>
              <w:jc w:val="both"/>
              <w:rPr>
                <w:rFonts w:ascii="Arial" w:hAnsi="Arial" w:cs="Arial"/>
                <w:sz w:val="20"/>
                <w:szCs w:val="20"/>
                <w:lang w:eastAsia="en-US"/>
              </w:rPr>
            </w:pPr>
            <w:r>
              <w:rPr>
                <w:rFonts w:ascii="Arial" w:hAnsi="Arial" w:cs="Arial"/>
                <w:b/>
                <w:sz w:val="20"/>
                <w:szCs w:val="20"/>
                <w:lang w:eastAsia="en-US"/>
              </w:rPr>
              <w:t>5</w:t>
            </w:r>
            <w:r w:rsidRPr="00C40A29">
              <w:rPr>
                <w:rFonts w:ascii="Arial" w:hAnsi="Arial" w:cs="Arial"/>
                <w:b/>
                <w:sz w:val="20"/>
                <w:szCs w:val="20"/>
                <w:lang w:eastAsia="en-US"/>
              </w:rPr>
              <w:t xml:space="preserve"> punkti</w:t>
            </w:r>
            <w:r w:rsidRPr="00C40A29">
              <w:rPr>
                <w:rFonts w:ascii="Arial" w:hAnsi="Arial" w:cs="Arial"/>
                <w:sz w:val="20"/>
                <w:szCs w:val="20"/>
                <w:lang w:eastAsia="en-US"/>
              </w:rPr>
              <w:t xml:space="preserve"> – maksimālais punktu skaits šajā kritērijā.</w:t>
            </w:r>
          </w:p>
          <w:p w14:paraId="74C34D6A" w14:textId="77777777" w:rsidR="00E04277" w:rsidRPr="00C40A29" w:rsidRDefault="00E04277" w:rsidP="00413F08">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037DC95B"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t>5</w:t>
            </w:r>
          </w:p>
        </w:tc>
      </w:tr>
      <w:tr w:rsidR="00E04277" w:rsidRPr="00710EAB" w14:paraId="041E0A93" w14:textId="77777777" w:rsidTr="00413F08">
        <w:tc>
          <w:tcPr>
            <w:tcW w:w="596" w:type="dxa"/>
          </w:tcPr>
          <w:p w14:paraId="7047D54C" w14:textId="5B5DA411" w:rsidR="00E04277" w:rsidRPr="00710EAB" w:rsidRDefault="00E04277" w:rsidP="00413F08">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0ECEC843" w14:textId="77777777" w:rsidR="00E04277" w:rsidRPr="00710EAB" w:rsidRDefault="00E04277" w:rsidP="00413F08">
            <w:pPr>
              <w:suppressAutoHyphens w:val="0"/>
              <w:rPr>
                <w:rFonts w:ascii="Arial" w:hAnsi="Arial" w:cs="Arial"/>
                <w:b/>
                <w:sz w:val="20"/>
                <w:szCs w:val="20"/>
              </w:rPr>
            </w:pPr>
            <w:r w:rsidRPr="00710EAB">
              <w:rPr>
                <w:rFonts w:ascii="Arial" w:hAnsi="Arial" w:cs="Arial"/>
                <w:b/>
                <w:sz w:val="20"/>
                <w:szCs w:val="20"/>
              </w:rPr>
              <w:t xml:space="preserve">Cena Piešķiramais punktu skaits pieci (5) punkti </w:t>
            </w:r>
          </w:p>
          <w:p w14:paraId="2DE56B5D" w14:textId="77777777" w:rsidR="00E04277" w:rsidRDefault="00E04277" w:rsidP="00413F08">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Pr="000561D6">
              <w:rPr>
                <w:rFonts w:ascii="Arial" w:hAnsi="Arial" w:cs="Arial"/>
                <w:b/>
                <w:sz w:val="20"/>
                <w:szCs w:val="20"/>
              </w:rPr>
              <w:t>2.pielikumu – finanšu piedāvājums.</w:t>
            </w:r>
          </w:p>
          <w:p w14:paraId="55548B07" w14:textId="77777777" w:rsidR="00E04277" w:rsidRPr="00FE5C6C" w:rsidRDefault="00E04277" w:rsidP="00413F08">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276666E2" w14:textId="77777777" w:rsidR="00E04277" w:rsidRPr="00710EAB" w:rsidRDefault="00E04277" w:rsidP="00413F08">
            <w:pPr>
              <w:suppressAutoHyphens w:val="0"/>
              <w:jc w:val="center"/>
              <w:rPr>
                <w:rFonts w:ascii="Arial" w:hAnsi="Arial" w:cs="Arial"/>
                <w:b/>
                <w:sz w:val="20"/>
                <w:szCs w:val="20"/>
              </w:rPr>
            </w:pPr>
          </w:p>
          <w:p w14:paraId="1E85AFB0" w14:textId="77777777" w:rsidR="00E04277" w:rsidRPr="00710EAB" w:rsidRDefault="00E04277" w:rsidP="00413F08">
            <w:pPr>
              <w:suppressAutoHyphens w:val="0"/>
              <w:rPr>
                <w:rFonts w:ascii="Arial" w:hAnsi="Arial" w:cs="Arial"/>
                <w:b/>
                <w:sz w:val="20"/>
                <w:szCs w:val="20"/>
              </w:rPr>
            </w:pPr>
          </w:p>
          <w:p w14:paraId="09B1C6A3" w14:textId="77777777" w:rsidR="00E04277" w:rsidRPr="00710EAB" w:rsidRDefault="00E04277" w:rsidP="00413F08">
            <w:pPr>
              <w:suppressAutoHyphens w:val="0"/>
              <w:jc w:val="center"/>
              <w:rPr>
                <w:rFonts w:ascii="Arial" w:hAnsi="Arial" w:cs="Arial"/>
                <w:b/>
                <w:sz w:val="20"/>
                <w:szCs w:val="20"/>
              </w:rPr>
            </w:pPr>
            <w:r w:rsidRPr="00710EAB">
              <w:rPr>
                <w:rFonts w:ascii="Arial" w:hAnsi="Arial" w:cs="Arial"/>
                <w:b/>
                <w:sz w:val="20"/>
                <w:szCs w:val="20"/>
              </w:rPr>
              <w:t>5</w:t>
            </w:r>
          </w:p>
        </w:tc>
      </w:tr>
      <w:tr w:rsidR="00E04277" w:rsidRPr="00710EAB" w14:paraId="6ED93EFB" w14:textId="77777777" w:rsidTr="00413F08">
        <w:tc>
          <w:tcPr>
            <w:tcW w:w="596" w:type="dxa"/>
          </w:tcPr>
          <w:p w14:paraId="0F885517" w14:textId="77777777" w:rsidR="00E04277" w:rsidRPr="00710EAB" w:rsidRDefault="00E04277" w:rsidP="00413F08">
            <w:pPr>
              <w:suppressAutoHyphens w:val="0"/>
              <w:jc w:val="both"/>
              <w:rPr>
                <w:rFonts w:ascii="Arial" w:hAnsi="Arial" w:cs="Arial"/>
                <w:sz w:val="20"/>
                <w:szCs w:val="20"/>
              </w:rPr>
            </w:pPr>
          </w:p>
        </w:tc>
        <w:tc>
          <w:tcPr>
            <w:tcW w:w="7796" w:type="dxa"/>
          </w:tcPr>
          <w:p w14:paraId="7C3502DB" w14:textId="77777777" w:rsidR="00E04277" w:rsidRPr="00710EAB" w:rsidRDefault="00E04277" w:rsidP="00413F08">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18BB91E8" w14:textId="77777777" w:rsidR="00E04277" w:rsidRPr="00710EAB" w:rsidRDefault="00E04277" w:rsidP="00413F08">
            <w:pPr>
              <w:suppressAutoHyphens w:val="0"/>
              <w:jc w:val="center"/>
              <w:rPr>
                <w:rFonts w:ascii="Arial" w:hAnsi="Arial" w:cs="Arial"/>
                <w:b/>
                <w:sz w:val="20"/>
                <w:szCs w:val="20"/>
              </w:rPr>
            </w:pPr>
            <w:r>
              <w:rPr>
                <w:rFonts w:ascii="Arial" w:hAnsi="Arial" w:cs="Arial"/>
                <w:b/>
                <w:sz w:val="20"/>
                <w:szCs w:val="20"/>
              </w:rPr>
              <w:t>170</w:t>
            </w:r>
          </w:p>
        </w:tc>
      </w:tr>
    </w:tbl>
    <w:p w14:paraId="1F520AE3" w14:textId="77777777" w:rsidR="00E04277" w:rsidRPr="00710EAB" w:rsidRDefault="00E04277" w:rsidP="00E04277">
      <w:pPr>
        <w:rPr>
          <w:rFonts w:ascii="Arial" w:hAnsi="Arial" w:cs="Arial"/>
          <w:bCs/>
          <w:sz w:val="20"/>
          <w:szCs w:val="20"/>
        </w:rPr>
      </w:pPr>
    </w:p>
    <w:p w14:paraId="297868EE" w14:textId="77777777" w:rsidR="00E04277" w:rsidRPr="00441906" w:rsidRDefault="00E04277" w:rsidP="00E04277">
      <w:pPr>
        <w:pStyle w:val="ListParagraph"/>
        <w:numPr>
          <w:ilvl w:val="0"/>
          <w:numId w:val="22"/>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0B5E2A5C" w14:textId="77777777"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 xml:space="preserve">ja Pretendents nolikuma </w:t>
      </w:r>
      <w:r>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368BD23B" w14:textId="77777777"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 (dažiem nepārsniedz 70, bet dažiem pārsniedz 70 km), tad Komisija attiecīgajam produktam piešķirs vidējo punktu skaitu, skaitļa noapaļošanu veicot, atstājot divus ciparus aiz komata. Komisija vadīsies</w:t>
      </w:r>
      <w:r>
        <w:rPr>
          <w:rFonts w:ascii="Arial" w:hAnsi="Arial" w:cs="Arial"/>
          <w:sz w:val="20"/>
          <w:szCs w:val="20"/>
        </w:rPr>
        <w:t xml:space="preserve"> no principa, ka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2D0CEDDD" w14:textId="77777777"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 xml:space="preserve">ja ražotāja (ja piegādi veic ražotājs) vai piegādātāja apliecinājumā nebūs norādīts produkta piegādes no ražošanas vai audzēšanas vietas attālums (t.i. no </w:t>
      </w:r>
      <w:r>
        <w:rPr>
          <w:rFonts w:ascii="Arial" w:hAnsi="Arial" w:cs="Arial"/>
          <w:sz w:val="20"/>
          <w:szCs w:val="20"/>
        </w:rPr>
        <w:t xml:space="preserve">nolikuma </w:t>
      </w:r>
      <w:r w:rsidRPr="00701B9B">
        <w:rPr>
          <w:rFonts w:ascii="Arial" w:hAnsi="Arial" w:cs="Arial"/>
          <w:sz w:val="20"/>
          <w:szCs w:val="20"/>
        </w:rPr>
        <w:t xml:space="preserve">7.vai 8.pielikumā </w:t>
      </w:r>
      <w:r w:rsidRPr="00E17045">
        <w:rPr>
          <w:rFonts w:ascii="Arial" w:hAnsi="Arial" w:cs="Arial"/>
          <w:sz w:val="20"/>
          <w:szCs w:val="20"/>
        </w:rPr>
        <w:t>norādītajiem dokumentiem vai no citiem iesniegtajiem dokumentiem Komisija nevarēs pārliecināties par to, ka produkta piegāde no ražošanas vai audzēšanas vietas nepārsniedz 70 km), Komisija par attiecīgo produktu (vai attiecīgā produkta veidu) piešķirs 1 (vienu) punktu;</w:t>
      </w:r>
    </w:p>
    <w:p w14:paraId="640DF540" w14:textId="147CFB68"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3" w:history="1">
        <w:r w:rsidR="0093221F" w:rsidRPr="00E7057A">
          <w:rPr>
            <w:rStyle w:val="Hyperlink"/>
            <w:rFonts w:ascii="Arial" w:hAnsi="Arial" w:cs="Arial"/>
            <w:sz w:val="20"/>
            <w:szCs w:val="20"/>
          </w:rPr>
          <w:t>https://www.zm.gov.lv/partikas-un-veterinarais-dienests/statiskas-lapas</w:t>
        </w:r>
      </w:hyperlink>
      <w:r w:rsidR="0093221F">
        <w:rPr>
          <w:rFonts w:ascii="Arial" w:hAnsi="Arial" w:cs="Arial"/>
          <w:sz w:val="20"/>
          <w:szCs w:val="20"/>
        </w:rPr>
        <w:t xml:space="preserve">. </w:t>
      </w:r>
      <w:r w:rsidRPr="00E17045">
        <w:rPr>
          <w:rFonts w:ascii="Arial" w:hAnsi="Arial" w:cs="Arial"/>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Pr>
          <w:rFonts w:ascii="Arial" w:hAnsi="Arial" w:cs="Arial"/>
          <w:i/>
          <w:sz w:val="20"/>
          <w:szCs w:val="20"/>
        </w:rPr>
        <w:t>arakstā iekļautajiem produktiem;</w:t>
      </w:r>
    </w:p>
    <w:p w14:paraId="06867A69" w14:textId="1DA4E03E"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4" w:history="1">
        <w:r w:rsidR="0093221F" w:rsidRPr="00E7057A">
          <w:rPr>
            <w:rStyle w:val="Hyperlink"/>
            <w:rFonts w:ascii="Arial" w:hAnsi="Arial" w:cs="Arial"/>
            <w:sz w:val="20"/>
            <w:szCs w:val="20"/>
          </w:rPr>
          <w:t>https://www.zm.gov.lv/partikas-un-veterinarais-dienests/statiskas-lapas/</w:t>
        </w:r>
      </w:hyperlink>
      <w:r w:rsidR="0093221F">
        <w:rPr>
          <w:rFonts w:ascii="Arial" w:hAnsi="Arial" w:cs="Arial"/>
          <w:sz w:val="20"/>
          <w:szCs w:val="20"/>
        </w:rPr>
        <w:t xml:space="preserve">, </w:t>
      </w:r>
      <w:r w:rsidRPr="00E17045">
        <w:rPr>
          <w:rFonts w:ascii="Arial" w:hAnsi="Arial" w:cs="Arial"/>
          <w:sz w:val="20"/>
          <w:szCs w:val="20"/>
        </w:rPr>
        <w:t xml:space="preserve">biedrības „Vides kvalitāte” sertifikācijas institūcijas „Vides kvalitāte” mājas lapā </w:t>
      </w:r>
      <w:hyperlink r:id="rId25" w:history="1">
        <w:r w:rsidRPr="00E17045">
          <w:rPr>
            <w:rStyle w:val="Hyperlink"/>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6" w:history="1">
        <w:r w:rsidRPr="00E17045">
          <w:rPr>
            <w:rStyle w:val="Hyperlink"/>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Pr>
          <w:rFonts w:ascii="Arial" w:hAnsi="Arial" w:cs="Arial"/>
          <w:i/>
          <w:sz w:val="20"/>
          <w:szCs w:val="20"/>
        </w:rPr>
        <w:t>arakstā iekļautajiem produktiem;</w:t>
      </w:r>
    </w:p>
    <w:p w14:paraId="7012BFAB" w14:textId="77777777"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7" w:history="1">
        <w:r w:rsidRPr="00E17045">
          <w:rPr>
            <w:rStyle w:val="Hyperlink"/>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8" w:history="1">
        <w:r w:rsidRPr="00E17045">
          <w:rPr>
            <w:rStyle w:val="Hyperlink"/>
            <w:rFonts w:ascii="Arial" w:hAnsi="Arial" w:cs="Arial"/>
            <w:color w:val="auto"/>
            <w:sz w:val="20"/>
            <w:szCs w:val="20"/>
          </w:rPr>
          <w:t>h</w:t>
        </w:r>
        <w:r w:rsidRPr="003250ED">
          <w:rPr>
            <w:rStyle w:val="Hyperlink"/>
            <w:rFonts w:ascii="Arial" w:hAnsi="Arial" w:cs="Arial"/>
            <w:color w:val="auto"/>
            <w:sz w:val="20"/>
            <w:szCs w:val="20"/>
          </w:rPr>
          <w:t>http://www.vaad.gov.lv/sakums/registri/augu-aizsardziba/lauksaimniecibas-produktu-integretas-audzesanas-registrs.aspx</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Pr>
          <w:rFonts w:ascii="Arial" w:hAnsi="Arial" w:cs="Arial"/>
          <w:i/>
          <w:sz w:val="20"/>
          <w:szCs w:val="20"/>
        </w:rPr>
        <w:t>eģistrā iekļautajiem produktiem;</w:t>
      </w:r>
    </w:p>
    <w:p w14:paraId="1A5005CC" w14:textId="09935C3B" w:rsidR="00E04277" w:rsidRPr="00E17045" w:rsidRDefault="00E04277" w:rsidP="00E04277">
      <w:pPr>
        <w:pStyle w:val="ListParagraph"/>
        <w:numPr>
          <w:ilvl w:val="1"/>
          <w:numId w:val="22"/>
        </w:numPr>
        <w:jc w:val="both"/>
        <w:rPr>
          <w:rFonts w:ascii="Arial" w:hAnsi="Arial" w:cs="Arial"/>
          <w:b/>
          <w:sz w:val="20"/>
          <w:szCs w:val="20"/>
        </w:rPr>
      </w:pPr>
      <w:r w:rsidRPr="00E17045">
        <w:rPr>
          <w:rFonts w:ascii="Arial" w:hAnsi="Arial" w:cs="Arial"/>
          <w:sz w:val="20"/>
          <w:szCs w:val="20"/>
        </w:rPr>
        <w:lastRenderedPageBreak/>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sidR="00715EA8">
        <w:rPr>
          <w:rFonts w:ascii="Arial" w:hAnsi="Arial" w:cs="Arial"/>
          <w:sz w:val="20"/>
          <w:szCs w:val="20"/>
        </w:rPr>
        <w:t>1</w:t>
      </w:r>
      <w:r w:rsidRPr="00E17045">
        <w:rPr>
          <w:rFonts w:ascii="Arial" w:hAnsi="Arial" w:cs="Arial"/>
          <w:sz w:val="20"/>
          <w:szCs w:val="20"/>
        </w:rPr>
        <w:t xml:space="preserve">.4., </w:t>
      </w:r>
      <w:r w:rsidR="00715EA8">
        <w:rPr>
          <w:rFonts w:ascii="Arial" w:hAnsi="Arial" w:cs="Arial"/>
          <w:sz w:val="20"/>
          <w:szCs w:val="20"/>
        </w:rPr>
        <w:t>1</w:t>
      </w:r>
      <w:r w:rsidRPr="00E17045">
        <w:rPr>
          <w:rFonts w:ascii="Arial" w:hAnsi="Arial" w:cs="Arial"/>
          <w:sz w:val="20"/>
          <w:szCs w:val="20"/>
        </w:rPr>
        <w:t xml:space="preserve">.5. un </w:t>
      </w:r>
      <w:r w:rsidR="00715EA8">
        <w:rPr>
          <w:rFonts w:ascii="Arial" w:hAnsi="Arial" w:cs="Arial"/>
          <w:sz w:val="20"/>
          <w:szCs w:val="20"/>
        </w:rPr>
        <w:t>1</w:t>
      </w:r>
      <w:r w:rsidRPr="00E17045">
        <w:rPr>
          <w:rFonts w:ascii="Arial" w:hAnsi="Arial" w:cs="Arial"/>
          <w:sz w:val="20"/>
          <w:szCs w:val="20"/>
        </w:rPr>
        <w:t>.6.punktos norādītajās datu bāzēs aktuālajos reģistros, Pretendentam piedāvājumā jānorāda saite uz interneta vietni, kur Komisija var pārliecināties par piedāvātā produkta atbilstību NPKS vai BL vai LPIA prasīb</w:t>
      </w:r>
      <w:r>
        <w:rPr>
          <w:rFonts w:ascii="Arial" w:hAnsi="Arial" w:cs="Arial"/>
          <w:sz w:val="20"/>
          <w:szCs w:val="20"/>
        </w:rPr>
        <w:t>ām;</w:t>
      </w:r>
    </w:p>
    <w:p w14:paraId="0AFB348F" w14:textId="77777777" w:rsidR="00E04277" w:rsidRPr="00E17045" w:rsidRDefault="00E04277" w:rsidP="00E04277">
      <w:pPr>
        <w:pStyle w:val="ListParagraph"/>
        <w:numPr>
          <w:ilvl w:val="1"/>
          <w:numId w:val="22"/>
        </w:numPr>
        <w:jc w:val="both"/>
        <w:rPr>
          <w:rFonts w:ascii="Arial" w:hAnsi="Arial" w:cs="Arial"/>
          <w:sz w:val="20"/>
          <w:szCs w:val="20"/>
        </w:rPr>
      </w:pPr>
      <w:r w:rsidRPr="00E17045">
        <w:rPr>
          <w:rFonts w:ascii="Arial" w:hAnsi="Arial" w:cs="Arial"/>
          <w:sz w:val="20"/>
          <w:szCs w:val="20"/>
        </w:rPr>
        <w:t xml:space="preserve">Pretendentam Tabulā jāiekļauj vismaz 25 produkti no Nolikuma </w:t>
      </w:r>
      <w:r>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621C166F" w14:textId="77777777" w:rsidR="00E04277" w:rsidRPr="00AA68EC" w:rsidRDefault="00E04277" w:rsidP="00E04277">
      <w:pPr>
        <w:pStyle w:val="ListParagraph"/>
        <w:numPr>
          <w:ilvl w:val="0"/>
          <w:numId w:val="22"/>
        </w:numPr>
        <w:jc w:val="both"/>
        <w:rPr>
          <w:rFonts w:ascii="Arial" w:hAnsi="Arial" w:cs="Arial"/>
          <w:sz w:val="20"/>
          <w:szCs w:val="20"/>
        </w:rPr>
      </w:pPr>
      <w:r w:rsidRPr="00AA68EC">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6A957AE9" w14:textId="77777777" w:rsidR="00E04277" w:rsidRDefault="00E04277" w:rsidP="00E04277">
      <w:pPr>
        <w:pStyle w:val="ListParagraph"/>
        <w:numPr>
          <w:ilvl w:val="0"/>
          <w:numId w:val="22"/>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03992DA4" w14:textId="77777777" w:rsidR="00E04277" w:rsidRDefault="00E04277" w:rsidP="00E04277">
      <w:pPr>
        <w:pStyle w:val="ListParagraph"/>
        <w:numPr>
          <w:ilvl w:val="0"/>
          <w:numId w:val="22"/>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Pr>
          <w:rFonts w:ascii="Arial" w:hAnsi="Arial" w:cs="Arial"/>
          <w:sz w:val="20"/>
          <w:szCs w:val="20"/>
        </w:rPr>
        <w:t xml:space="preserve">viens </w:t>
      </w:r>
      <w:r w:rsidRPr="00550F79">
        <w:rPr>
          <w:rFonts w:ascii="Arial" w:hAnsi="Arial" w:cs="Arial"/>
          <w:sz w:val="20"/>
          <w:szCs w:val="20"/>
        </w:rPr>
        <w:t>simt</w:t>
      </w:r>
      <w:r>
        <w:rPr>
          <w:rFonts w:ascii="Arial" w:hAnsi="Arial" w:cs="Arial"/>
          <w:sz w:val="20"/>
          <w:szCs w:val="20"/>
        </w:rPr>
        <w:t>s septiņdesmit</w:t>
      </w:r>
      <w:r w:rsidRPr="00550F79">
        <w:rPr>
          <w:rFonts w:ascii="Arial" w:hAnsi="Arial" w:cs="Arial"/>
          <w:sz w:val="20"/>
          <w:szCs w:val="20"/>
        </w:rPr>
        <w:t>).</w:t>
      </w:r>
    </w:p>
    <w:p w14:paraId="26789CC2" w14:textId="77777777" w:rsidR="00E04277" w:rsidRPr="00CD03DA" w:rsidRDefault="00E04277" w:rsidP="00E04277">
      <w:pPr>
        <w:pStyle w:val="ListParagraph"/>
        <w:numPr>
          <w:ilvl w:val="0"/>
          <w:numId w:val="22"/>
        </w:numPr>
        <w:jc w:val="both"/>
        <w:rPr>
          <w:rFonts w:ascii="Arial" w:hAnsi="Arial" w:cs="Arial"/>
          <w:sz w:val="20"/>
          <w:szCs w:val="20"/>
        </w:rPr>
      </w:pPr>
      <w:r w:rsidRPr="00550F79">
        <w:rPr>
          <w:rFonts w:ascii="Arial" w:hAnsi="Arial" w:cs="Arial"/>
          <w:sz w:val="20"/>
          <w:szCs w:val="20"/>
        </w:rPr>
        <w:t xml:space="preserve">Par saimnieciski visizdevīgāko piedāvājumu Iepirkuma komisija atzīs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Pr="00CD03DA">
        <w:rPr>
          <w:rFonts w:ascii="Arial" w:eastAsia="ArialMT" w:hAnsi="Arial" w:cs="Arial"/>
          <w:iCs/>
          <w:sz w:val="20"/>
          <w:szCs w:val="20"/>
        </w:rPr>
        <w:t xml:space="preserve"> </w:t>
      </w:r>
    </w:p>
    <w:p w14:paraId="7C229072" w14:textId="77777777" w:rsidR="00E04277" w:rsidRPr="00CD03DA" w:rsidRDefault="00E04277" w:rsidP="00E04277">
      <w:pPr>
        <w:pStyle w:val="ListParagraph"/>
        <w:numPr>
          <w:ilvl w:val="0"/>
          <w:numId w:val="22"/>
        </w:numPr>
        <w:jc w:val="both"/>
        <w:rPr>
          <w:rFonts w:ascii="Arial" w:hAnsi="Arial" w:cs="Arial"/>
          <w:sz w:val="20"/>
          <w:szCs w:val="20"/>
        </w:rPr>
      </w:pPr>
      <w:r w:rsidRPr="008B5966">
        <w:rPr>
          <w:rFonts w:ascii="Arial" w:eastAsia="ArialMT" w:hAnsi="Arial" w:cs="Arial"/>
          <w:iCs/>
          <w:sz w:val="20"/>
          <w:szCs w:val="20"/>
        </w:rPr>
        <w:t>Ja Komisija konstatēs, ka atbilstoši noteiktajiem piedāvājuma izvērtēšanas kritērijiem un kārtībai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550C5AAD" w14:textId="77777777" w:rsidR="00E04277" w:rsidRPr="00CD03DA" w:rsidRDefault="00E04277" w:rsidP="00E04277">
      <w:pPr>
        <w:pStyle w:val="ListParagraph"/>
        <w:numPr>
          <w:ilvl w:val="0"/>
          <w:numId w:val="22"/>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un </w:t>
      </w:r>
      <w:r w:rsidRPr="00F86EEA">
        <w:rPr>
          <w:rFonts w:ascii="Arial" w:eastAsia="ArialMT" w:hAnsi="Arial" w:cs="Arial"/>
          <w:iCs/>
          <w:sz w:val="20"/>
          <w:szCs w:val="20"/>
        </w:rPr>
        <w:t>ēdināšanas bloka telpu</w:t>
      </w:r>
      <w:r>
        <w:rPr>
          <w:rFonts w:ascii="Arial" w:eastAsia="ArialMT" w:hAnsi="Arial" w:cs="Arial"/>
          <w:iCs/>
          <w:sz w:val="20"/>
          <w:szCs w:val="20"/>
        </w:rPr>
        <w:t xml:space="preserve"> nomnieks 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55FF8307" w14:textId="77777777" w:rsidR="00E04277" w:rsidRPr="00CD03DA" w:rsidRDefault="00E04277" w:rsidP="00E04277">
      <w:pPr>
        <w:pStyle w:val="ListParagraph"/>
        <w:numPr>
          <w:ilvl w:val="0"/>
          <w:numId w:val="22"/>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 un virtuve</w:t>
      </w:r>
      <w:r>
        <w:rPr>
          <w:rFonts w:ascii="Arial" w:eastAsia="ArialMT" w:hAnsi="Arial" w:cs="Arial"/>
          <w:iCs/>
          <w:sz w:val="20"/>
          <w:szCs w:val="20"/>
        </w:rPr>
        <w:t>s telpu nomnieks,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465277C3" w14:textId="77777777" w:rsidR="00E04277" w:rsidRPr="00950029" w:rsidRDefault="00E04277" w:rsidP="00E04277">
      <w:pPr>
        <w:pStyle w:val="ListParagraph"/>
        <w:numPr>
          <w:ilvl w:val="1"/>
          <w:numId w:val="22"/>
        </w:numPr>
        <w:jc w:val="both"/>
        <w:rPr>
          <w:rFonts w:ascii="Arial" w:eastAsia="ArialMT" w:hAnsi="Arial" w:cs="Arial"/>
          <w:iCs/>
          <w:sz w:val="20"/>
          <w:szCs w:val="20"/>
        </w:rPr>
      </w:pPr>
      <w:r>
        <w:rPr>
          <w:rFonts w:ascii="Arial" w:eastAsia="ArialMT" w:hAnsi="Arial" w:cs="Arial"/>
          <w:iCs/>
          <w:sz w:val="20"/>
          <w:szCs w:val="20"/>
        </w:rPr>
        <w:t>J</w:t>
      </w:r>
      <w:r w:rsidRPr="00950029">
        <w:rPr>
          <w:rFonts w:ascii="Arial" w:eastAsia="ArialMT" w:hAnsi="Arial" w:cs="Arial"/>
          <w:iCs/>
          <w:sz w:val="20"/>
          <w:szCs w:val="20"/>
        </w:rPr>
        <w:t xml:space="preserve">a joprojām vismaz divu piedāvājumu novērtējums ir vienāds, tiek veikta </w:t>
      </w:r>
      <w:r w:rsidRPr="00950029">
        <w:rPr>
          <w:rFonts w:ascii="Arial" w:eastAsia="ArialMT" w:hAnsi="Arial" w:cs="Arial"/>
          <w:iCs/>
          <w:sz w:val="20"/>
          <w:szCs w:val="20"/>
          <w:u w:val="single"/>
        </w:rPr>
        <w:t>atklāta izloze</w:t>
      </w:r>
      <w:r w:rsidRPr="00950029">
        <w:rPr>
          <w:rFonts w:ascii="Arial" w:eastAsia="ArialMT" w:hAnsi="Arial" w:cs="Arial"/>
          <w:iCs/>
          <w:sz w:val="20"/>
          <w:szCs w:val="20"/>
        </w:rPr>
        <w:t xml:space="preserve"> par iepirkuma līguma slēgšanas tiesību piešķiršanu</w:t>
      </w:r>
      <w:r>
        <w:rPr>
          <w:rFonts w:ascii="Arial" w:eastAsia="ArialMT" w:hAnsi="Arial" w:cs="Arial"/>
          <w:iCs/>
          <w:sz w:val="20"/>
          <w:szCs w:val="20"/>
        </w:rPr>
        <w:t xml:space="preserve">, </w:t>
      </w:r>
      <w:r w:rsidRPr="00950029">
        <w:rPr>
          <w:rFonts w:ascii="Arial" w:eastAsia="ArialMT" w:hAnsi="Arial" w:cs="Arial"/>
          <w:iCs/>
          <w:sz w:val="20"/>
          <w:szCs w:val="20"/>
        </w:rPr>
        <w:t>ievērojot šādu izlozes kārtību:</w:t>
      </w:r>
    </w:p>
    <w:p w14:paraId="64C953F9"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1AA75306"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Ja P</w:t>
      </w:r>
      <w:r w:rsidRPr="008D36B5">
        <w:rPr>
          <w:rFonts w:ascii="Arial" w:hAnsi="Arial" w:cs="Arial"/>
          <w:sz w:val="20"/>
          <w:szCs w:val="20"/>
        </w:rPr>
        <w:t>retendents nei</w:t>
      </w:r>
      <w:r>
        <w:rPr>
          <w:rFonts w:ascii="Arial" w:hAnsi="Arial" w:cs="Arial"/>
          <w:sz w:val="20"/>
          <w:szCs w:val="20"/>
        </w:rPr>
        <w:t>erodas uz izlozi, tā norit bez P</w:t>
      </w:r>
      <w:r w:rsidRPr="008D36B5">
        <w:rPr>
          <w:rFonts w:ascii="Arial" w:hAnsi="Arial" w:cs="Arial"/>
          <w:sz w:val="20"/>
          <w:szCs w:val="20"/>
        </w:rPr>
        <w:t>retendenta klātbūtnes</w:t>
      </w:r>
      <w:r>
        <w:rPr>
          <w:rFonts w:ascii="Arial" w:hAnsi="Arial" w:cs="Arial"/>
          <w:sz w:val="20"/>
          <w:szCs w:val="20"/>
        </w:rPr>
        <w:t>,</w:t>
      </w:r>
      <w:r w:rsidRPr="008D36B5">
        <w:rPr>
          <w:rFonts w:ascii="Arial" w:hAnsi="Arial" w:cs="Arial"/>
          <w:sz w:val="20"/>
          <w:szCs w:val="20"/>
        </w:rPr>
        <w:t xml:space="preserve"> </w:t>
      </w:r>
    </w:p>
    <w:p w14:paraId="2028BF4F"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Izlozi uzsāk tas P</w:t>
      </w:r>
      <w:r w:rsidRPr="008D36B5">
        <w:rPr>
          <w:rFonts w:ascii="Arial" w:hAnsi="Arial" w:cs="Arial"/>
          <w:sz w:val="20"/>
          <w:szCs w:val="20"/>
        </w:rPr>
        <w:t xml:space="preserve">retendents (vai viņa </w:t>
      </w:r>
      <w:r>
        <w:rPr>
          <w:rFonts w:ascii="Arial" w:hAnsi="Arial" w:cs="Arial"/>
          <w:sz w:val="20"/>
          <w:szCs w:val="20"/>
        </w:rPr>
        <w:t>vietā – iepirkuma komisija, ja P</w:t>
      </w:r>
      <w:r w:rsidRPr="008D36B5">
        <w:rPr>
          <w:rFonts w:ascii="Arial" w:hAnsi="Arial" w:cs="Arial"/>
          <w:sz w:val="20"/>
          <w:szCs w:val="20"/>
        </w:rPr>
        <w:t>retendents nav ieradies), kurš pie</w:t>
      </w:r>
      <w:r>
        <w:rPr>
          <w:rFonts w:ascii="Arial" w:hAnsi="Arial" w:cs="Arial"/>
          <w:sz w:val="20"/>
          <w:szCs w:val="20"/>
        </w:rPr>
        <w:t>dāvāju</w:t>
      </w:r>
      <w:r w:rsidRPr="008D36B5">
        <w:rPr>
          <w:rFonts w:ascii="Arial" w:hAnsi="Arial" w:cs="Arial"/>
          <w:sz w:val="20"/>
          <w:szCs w:val="20"/>
        </w:rPr>
        <w:t>mu iesniedzis pirmais</w:t>
      </w:r>
      <w:r>
        <w:rPr>
          <w:rFonts w:ascii="Arial" w:hAnsi="Arial" w:cs="Arial"/>
          <w:sz w:val="20"/>
          <w:szCs w:val="20"/>
        </w:rPr>
        <w:t>,</w:t>
      </w:r>
    </w:p>
    <w:p w14:paraId="56400108"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707466BF"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izlozes gaitu protokolē,</w:t>
      </w:r>
    </w:p>
    <w:p w14:paraId="3C969B3B" w14:textId="77777777" w:rsidR="00E04277" w:rsidRPr="008D36B5"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78CE0B5C" w14:textId="77777777" w:rsidR="00E04277" w:rsidRPr="00CD03DA" w:rsidRDefault="00E04277" w:rsidP="00E04277">
      <w:pPr>
        <w:jc w:val="both"/>
        <w:rPr>
          <w:rFonts w:ascii="Arial" w:hAnsi="Arial" w:cs="Arial"/>
          <w:sz w:val="20"/>
          <w:szCs w:val="20"/>
        </w:rPr>
      </w:pPr>
    </w:p>
    <w:p w14:paraId="1396BBF7" w14:textId="0AD6FBD4" w:rsidR="00E04277" w:rsidRDefault="00E04277" w:rsidP="00E04277">
      <w:pPr>
        <w:pStyle w:val="ListParagraph"/>
        <w:numPr>
          <w:ilvl w:val="0"/>
          <w:numId w:val="22"/>
        </w:numPr>
        <w:jc w:val="both"/>
        <w:rPr>
          <w:rFonts w:ascii="Arial" w:hAnsi="Arial" w:cs="Arial"/>
          <w:sz w:val="20"/>
          <w:szCs w:val="20"/>
        </w:rPr>
      </w:pPr>
      <w:r w:rsidRPr="00550F79">
        <w:rPr>
          <w:rFonts w:ascii="Arial" w:hAnsi="Arial" w:cs="Arial"/>
          <w:sz w:val="20"/>
          <w:szCs w:val="20"/>
        </w:rPr>
        <w:lastRenderedPageBreak/>
        <w:t xml:space="preserve">Pasūtītājs slēdz iepirkuma līgumu par ēdiena pagatavošanu un izdali (pakalpojuma līgums) </w:t>
      </w:r>
      <w:r w:rsidR="00634715">
        <w:rPr>
          <w:rFonts w:ascii="Arial" w:hAnsi="Arial" w:cs="Arial"/>
          <w:sz w:val="20"/>
          <w:szCs w:val="20"/>
        </w:rPr>
        <w:t xml:space="preserve"> </w:t>
      </w:r>
      <w:r w:rsidR="00634715" w:rsidRPr="006C5885">
        <w:rPr>
          <w:rFonts w:ascii="Arial" w:hAnsi="Arial" w:cs="Arial"/>
          <w:sz w:val="20"/>
          <w:szCs w:val="20"/>
        </w:rPr>
        <w:t xml:space="preserve">Oskara Kalpaka Liepājas </w:t>
      </w:r>
      <w:r w:rsidR="00634715" w:rsidRPr="006C5885">
        <w:rPr>
          <w:rFonts w:ascii="Arial" w:hAnsi="Arial" w:cs="Arial"/>
          <w:bCs/>
          <w:sz w:val="20"/>
          <w:szCs w:val="20"/>
          <w:lang w:eastAsia="en-US"/>
        </w:rPr>
        <w:t>15.vidusskolas</w:t>
      </w:r>
      <w:r w:rsidR="00634715" w:rsidRPr="00816E10">
        <w:rPr>
          <w:rFonts w:ascii="Arial" w:hAnsi="Arial" w:cs="Arial"/>
          <w:bCs/>
          <w:sz w:val="20"/>
          <w:szCs w:val="20"/>
          <w:lang w:eastAsia="en-US"/>
        </w:rPr>
        <w:t xml:space="preserve"> </w:t>
      </w:r>
      <w:r w:rsidRPr="00550F79">
        <w:rPr>
          <w:rFonts w:ascii="Arial" w:hAnsi="Arial" w:cs="Arial"/>
          <w:sz w:val="20"/>
          <w:szCs w:val="20"/>
        </w:rPr>
        <w:t>izglītojamiem,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 (</w:t>
      </w:r>
      <w:r w:rsidRPr="00550F79">
        <w:rPr>
          <w:rFonts w:ascii="Arial" w:hAnsi="Arial" w:cs="Arial"/>
          <w:sz w:val="20"/>
          <w:szCs w:val="20"/>
        </w:rPr>
        <w:t>nolikuma 1</w:t>
      </w:r>
      <w:r>
        <w:rPr>
          <w:rFonts w:ascii="Arial" w:hAnsi="Arial" w:cs="Arial"/>
          <w:sz w:val="20"/>
          <w:szCs w:val="20"/>
        </w:rPr>
        <w:t>6</w:t>
      </w:r>
      <w:r w:rsidRPr="00550F79">
        <w:rPr>
          <w:rFonts w:ascii="Arial" w:hAnsi="Arial" w:cs="Arial"/>
          <w:sz w:val="20"/>
          <w:szCs w:val="20"/>
        </w:rPr>
        <w:t>.pielikums</w:t>
      </w:r>
      <w:r>
        <w:rPr>
          <w:rFonts w:ascii="Arial" w:hAnsi="Arial" w:cs="Arial"/>
          <w:sz w:val="20"/>
          <w:szCs w:val="20"/>
        </w:rPr>
        <w:t>)</w:t>
      </w:r>
      <w:r w:rsidRPr="00550F79">
        <w:rPr>
          <w:rFonts w:ascii="Arial" w:hAnsi="Arial" w:cs="Arial"/>
          <w:sz w:val="20"/>
          <w:szCs w:val="20"/>
        </w:rPr>
        <w:t>.</w:t>
      </w:r>
      <w:r w:rsidR="00634715">
        <w:rPr>
          <w:rFonts w:ascii="Arial" w:hAnsi="Arial" w:cs="Arial"/>
          <w:sz w:val="20"/>
          <w:szCs w:val="20"/>
        </w:rPr>
        <w:t xml:space="preserve"> </w:t>
      </w:r>
    </w:p>
    <w:p w14:paraId="57BB9B4A" w14:textId="7F5F51F5" w:rsidR="00F814CB" w:rsidRPr="00710EAB" w:rsidRDefault="00EC33C1" w:rsidP="00327606">
      <w:pPr>
        <w:suppressAutoHyphens w:val="0"/>
        <w:ind w:left="6480"/>
        <w:rPr>
          <w:rFonts w:ascii="Arial" w:hAnsi="Arial" w:cs="Arial"/>
          <w:sz w:val="20"/>
          <w:szCs w:val="20"/>
        </w:rPr>
      </w:pPr>
      <w:r>
        <w:rPr>
          <w:rFonts w:ascii="Arial" w:hAnsi="Arial" w:cs="Arial"/>
          <w:sz w:val="20"/>
          <w:szCs w:val="20"/>
        </w:rPr>
        <w:br w:type="page"/>
      </w:r>
      <w:r w:rsidR="00327606">
        <w:rPr>
          <w:rFonts w:ascii="Arial" w:hAnsi="Arial" w:cs="Arial"/>
          <w:sz w:val="20"/>
          <w:szCs w:val="20"/>
        </w:rPr>
        <w:lastRenderedPageBreak/>
        <w:t xml:space="preserve">        </w:t>
      </w:r>
      <w:r w:rsidR="00AB4311">
        <w:rPr>
          <w:rFonts w:ascii="Arial" w:hAnsi="Arial" w:cs="Arial"/>
          <w:sz w:val="20"/>
          <w:szCs w:val="20"/>
        </w:rPr>
        <w:t>Iepirkuma LPP 2019/</w:t>
      </w:r>
      <w:r w:rsidR="00327606">
        <w:rPr>
          <w:rFonts w:ascii="Arial" w:hAnsi="Arial" w:cs="Arial"/>
          <w:sz w:val="20"/>
          <w:szCs w:val="20"/>
        </w:rPr>
        <w:t>35</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976662" w:rsidRPr="00710EAB" w14:paraId="6AFBFCB6" w14:textId="77777777" w:rsidTr="00413F08">
        <w:tc>
          <w:tcPr>
            <w:tcW w:w="9351" w:type="dxa"/>
            <w:shd w:val="clear" w:color="auto" w:fill="auto"/>
          </w:tcPr>
          <w:p w14:paraId="19310C07" w14:textId="77777777" w:rsidR="00976662" w:rsidRPr="00710EAB" w:rsidRDefault="00976662" w:rsidP="00413F08">
            <w:pPr>
              <w:pStyle w:val="ListParagraph"/>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09A71C79" w14:textId="77777777" w:rsidR="00976662" w:rsidRPr="00710EAB" w:rsidRDefault="00976662" w:rsidP="00413F08">
            <w:pPr>
              <w:jc w:val="both"/>
              <w:rPr>
                <w:rFonts w:ascii="Arial" w:hAnsi="Arial" w:cs="Arial"/>
                <w:sz w:val="20"/>
                <w:szCs w:val="20"/>
              </w:rPr>
            </w:pPr>
          </w:p>
        </w:tc>
      </w:tr>
      <w:tr w:rsidR="00976662" w:rsidRPr="00710EAB" w14:paraId="60F01DDD" w14:textId="77777777" w:rsidTr="00413F08">
        <w:tc>
          <w:tcPr>
            <w:tcW w:w="9351" w:type="dxa"/>
            <w:shd w:val="clear" w:color="auto" w:fill="auto"/>
          </w:tcPr>
          <w:p w14:paraId="601AB924" w14:textId="77777777" w:rsidR="00976662" w:rsidRPr="00710EAB" w:rsidRDefault="00976662" w:rsidP="00413F08">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7C3D90FC" w14:textId="77777777" w:rsidR="00976662" w:rsidRPr="00710EAB" w:rsidRDefault="00976662" w:rsidP="00413F08">
            <w:pPr>
              <w:jc w:val="both"/>
              <w:rPr>
                <w:rFonts w:ascii="Arial" w:hAnsi="Arial" w:cs="Arial"/>
                <w:sz w:val="20"/>
                <w:szCs w:val="20"/>
              </w:rPr>
            </w:pPr>
          </w:p>
        </w:tc>
      </w:tr>
      <w:tr w:rsidR="00976662" w:rsidRPr="00710EAB" w14:paraId="2B56BDA8" w14:textId="77777777" w:rsidTr="00413F08">
        <w:tc>
          <w:tcPr>
            <w:tcW w:w="9351" w:type="dxa"/>
            <w:shd w:val="clear" w:color="auto" w:fill="auto"/>
          </w:tcPr>
          <w:p w14:paraId="76B68D1C" w14:textId="77777777" w:rsidR="00976662" w:rsidRPr="00710EAB" w:rsidRDefault="00976662" w:rsidP="00413F08">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Pr>
                <w:rFonts w:ascii="Arial" w:hAnsi="Arial" w:cs="Arial"/>
                <w:sz w:val="20"/>
                <w:szCs w:val="20"/>
              </w:rPr>
              <w:t>rmējuma pārbaudē, P</w:t>
            </w:r>
            <w:r w:rsidRPr="00710EAB">
              <w:rPr>
                <w:rFonts w:ascii="Arial" w:hAnsi="Arial" w:cs="Arial"/>
                <w:sz w:val="20"/>
                <w:szCs w:val="20"/>
              </w:rPr>
              <w:t>retendentu atlasē un piedāvājumu vērtēšanā.</w:t>
            </w:r>
          </w:p>
          <w:p w14:paraId="5450659B" w14:textId="77777777" w:rsidR="00976662" w:rsidRPr="00710EAB" w:rsidRDefault="00976662" w:rsidP="00413F08">
            <w:pPr>
              <w:jc w:val="both"/>
              <w:rPr>
                <w:rFonts w:ascii="Arial" w:hAnsi="Arial" w:cs="Arial"/>
                <w:sz w:val="20"/>
                <w:szCs w:val="20"/>
              </w:rPr>
            </w:pPr>
          </w:p>
        </w:tc>
      </w:tr>
      <w:tr w:rsidR="00976662" w:rsidRPr="00710EAB" w14:paraId="75677110" w14:textId="77777777" w:rsidTr="00413F08">
        <w:tc>
          <w:tcPr>
            <w:tcW w:w="9351" w:type="dxa"/>
            <w:shd w:val="clear" w:color="auto" w:fill="auto"/>
          </w:tcPr>
          <w:p w14:paraId="39B6A169" w14:textId="77777777" w:rsidR="00976662" w:rsidRPr="00710EAB" w:rsidRDefault="00976662" w:rsidP="00413F08">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2E5B08A5" w14:textId="77777777" w:rsidR="00976662" w:rsidRPr="00710EAB" w:rsidRDefault="00976662" w:rsidP="00413F08">
            <w:pPr>
              <w:jc w:val="both"/>
              <w:rPr>
                <w:rFonts w:ascii="Arial" w:hAnsi="Arial" w:cs="Arial"/>
                <w:sz w:val="20"/>
                <w:szCs w:val="20"/>
              </w:rPr>
            </w:pPr>
          </w:p>
        </w:tc>
      </w:tr>
      <w:tr w:rsidR="00976662" w:rsidRPr="00710EAB" w14:paraId="0820F963" w14:textId="77777777" w:rsidTr="00413F08">
        <w:tc>
          <w:tcPr>
            <w:tcW w:w="9351" w:type="dxa"/>
            <w:shd w:val="clear" w:color="auto" w:fill="auto"/>
          </w:tcPr>
          <w:p w14:paraId="1C696BD3" w14:textId="77777777" w:rsidR="00976662" w:rsidRPr="00710EAB" w:rsidRDefault="00976662" w:rsidP="00413F08">
            <w:pPr>
              <w:pStyle w:val="ListParagraph"/>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6" w:name="_Hlk519177736"/>
            <w:r w:rsidRPr="00710EAB">
              <w:rPr>
                <w:rFonts w:ascii="Arial" w:hAnsi="Arial" w:cs="Arial"/>
                <w:sz w:val="20"/>
                <w:szCs w:val="20"/>
              </w:rPr>
              <w:t>publiski  pieejamās datu bāzēs aktuālajos reģistros.</w:t>
            </w:r>
          </w:p>
          <w:bookmarkEnd w:id="16"/>
          <w:p w14:paraId="135A3E9E" w14:textId="77777777" w:rsidR="00976662" w:rsidRPr="00710EAB" w:rsidRDefault="00976662" w:rsidP="00413F08">
            <w:pPr>
              <w:pStyle w:val="ListParagraph"/>
              <w:spacing w:after="0" w:line="240" w:lineRule="auto"/>
              <w:ind w:left="0"/>
              <w:contextualSpacing/>
              <w:jc w:val="both"/>
              <w:rPr>
                <w:rFonts w:ascii="Arial" w:hAnsi="Arial" w:cs="Arial"/>
                <w:sz w:val="20"/>
                <w:szCs w:val="20"/>
              </w:rPr>
            </w:pPr>
          </w:p>
        </w:tc>
      </w:tr>
      <w:tr w:rsidR="00976662" w:rsidRPr="00710EAB" w14:paraId="2C72200F" w14:textId="77777777" w:rsidTr="00413F08">
        <w:tc>
          <w:tcPr>
            <w:tcW w:w="9351" w:type="dxa"/>
            <w:shd w:val="clear" w:color="auto" w:fill="auto"/>
          </w:tcPr>
          <w:p w14:paraId="740BF11A" w14:textId="77777777" w:rsidR="00976662" w:rsidRDefault="00976662" w:rsidP="00413F08">
            <w:pPr>
              <w:pStyle w:val="ListParagraph"/>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092D5DBF" w14:textId="77777777" w:rsidR="00976662" w:rsidRPr="00710EAB" w:rsidRDefault="00976662" w:rsidP="00413F08">
            <w:pPr>
              <w:pStyle w:val="ListParagraph"/>
              <w:numPr>
                <w:ilvl w:val="0"/>
                <w:numId w:val="8"/>
              </w:numPr>
              <w:spacing w:after="0"/>
              <w:ind w:left="0"/>
              <w:contextualSpacing/>
              <w:jc w:val="both"/>
              <w:rPr>
                <w:rFonts w:ascii="Arial" w:hAnsi="Arial" w:cs="Arial"/>
                <w:sz w:val="20"/>
                <w:szCs w:val="20"/>
              </w:rPr>
            </w:pPr>
          </w:p>
        </w:tc>
      </w:tr>
      <w:tr w:rsidR="00976662" w:rsidRPr="00710EAB" w14:paraId="6604FA45" w14:textId="77777777" w:rsidTr="00413F08">
        <w:tc>
          <w:tcPr>
            <w:tcW w:w="9351" w:type="dxa"/>
            <w:shd w:val="clear" w:color="auto" w:fill="auto"/>
          </w:tcPr>
          <w:p w14:paraId="3144B7B7"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3448C046" w14:textId="77777777" w:rsidR="00976662" w:rsidRPr="00710EAB" w:rsidRDefault="00976662" w:rsidP="00413F08">
            <w:pPr>
              <w:jc w:val="both"/>
              <w:rPr>
                <w:rFonts w:ascii="Arial" w:hAnsi="Arial" w:cs="Arial"/>
                <w:sz w:val="20"/>
                <w:szCs w:val="20"/>
              </w:rPr>
            </w:pPr>
          </w:p>
        </w:tc>
      </w:tr>
      <w:tr w:rsidR="00976662" w:rsidRPr="00710EAB" w14:paraId="3BF6597A" w14:textId="77777777" w:rsidTr="00413F08">
        <w:tc>
          <w:tcPr>
            <w:tcW w:w="9351" w:type="dxa"/>
            <w:shd w:val="clear" w:color="auto" w:fill="auto"/>
          </w:tcPr>
          <w:p w14:paraId="680215C9" w14:textId="77777777" w:rsidR="00976662" w:rsidRPr="00A43E58" w:rsidRDefault="00976662" w:rsidP="00413F08">
            <w:pPr>
              <w:contextualSpacing/>
              <w:jc w:val="both"/>
              <w:rPr>
                <w:rFonts w:ascii="Arial" w:hAnsi="Arial" w:cs="Arial"/>
                <w:sz w:val="20"/>
                <w:szCs w:val="20"/>
              </w:rPr>
            </w:pPr>
            <w:r>
              <w:rPr>
                <w:rFonts w:ascii="Arial" w:hAnsi="Arial" w:cs="Arial"/>
                <w:sz w:val="20"/>
                <w:szCs w:val="20"/>
              </w:rPr>
              <w:t xml:space="preserve">8. </w:t>
            </w:r>
            <w:r w:rsidRPr="00A43E58">
              <w:rPr>
                <w:rFonts w:ascii="Arial" w:hAnsi="Arial" w:cs="Arial"/>
                <w:sz w:val="20"/>
                <w:szCs w:val="20"/>
              </w:rPr>
              <w:t>Piedāvājumu vērtēšanas gaitā Komisija ir tiesīga pieprasīt, lai tiek izskaidrota piedāvājumā iekļautā informācija.</w:t>
            </w:r>
          </w:p>
          <w:p w14:paraId="330AAF5D" w14:textId="77777777" w:rsidR="00976662" w:rsidRPr="00710EAB" w:rsidRDefault="00976662" w:rsidP="00413F08">
            <w:pPr>
              <w:jc w:val="both"/>
              <w:rPr>
                <w:rFonts w:ascii="Arial" w:hAnsi="Arial" w:cs="Arial"/>
                <w:sz w:val="20"/>
                <w:szCs w:val="20"/>
              </w:rPr>
            </w:pPr>
          </w:p>
        </w:tc>
      </w:tr>
      <w:tr w:rsidR="00976662" w:rsidRPr="00710EAB" w14:paraId="47B4E249" w14:textId="77777777" w:rsidTr="00413F08">
        <w:tc>
          <w:tcPr>
            <w:tcW w:w="9351" w:type="dxa"/>
            <w:shd w:val="clear" w:color="auto" w:fill="auto"/>
          </w:tcPr>
          <w:p w14:paraId="74D37D3A"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9.</w:t>
            </w:r>
            <w:r>
              <w:rPr>
                <w:rFonts w:ascii="Arial" w:hAnsi="Arial" w:cs="Arial"/>
                <w:sz w:val="20"/>
                <w:szCs w:val="20"/>
              </w:rPr>
              <w:t xml:space="preserve"> </w:t>
            </w:r>
            <w:r w:rsidRPr="00710EAB">
              <w:rPr>
                <w:rFonts w:ascii="Arial" w:hAnsi="Arial" w:cs="Arial"/>
                <w:sz w:val="20"/>
                <w:szCs w:val="20"/>
              </w:rPr>
              <w:t>Ja</w:t>
            </w:r>
            <w:r>
              <w:rPr>
                <w:rFonts w:ascii="Arial" w:hAnsi="Arial" w:cs="Arial"/>
                <w:sz w:val="20"/>
                <w:szCs w:val="20"/>
              </w:rPr>
              <w:t xml:space="preserve"> Komisija pieprasa, lai P</w:t>
            </w:r>
            <w:r w:rsidRPr="00710EAB">
              <w:rPr>
                <w:rFonts w:ascii="Arial" w:hAnsi="Arial" w:cs="Arial"/>
                <w:sz w:val="20"/>
                <w:szCs w:val="20"/>
              </w:rPr>
              <w:t>retendents precizē iesniegto informāciju,</w:t>
            </w:r>
            <w:r>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70780717" w14:textId="77777777" w:rsidR="00976662" w:rsidRPr="00710EAB" w:rsidRDefault="00976662" w:rsidP="00413F08">
            <w:pPr>
              <w:jc w:val="both"/>
              <w:rPr>
                <w:rFonts w:ascii="Arial" w:hAnsi="Arial" w:cs="Arial"/>
                <w:sz w:val="20"/>
                <w:szCs w:val="20"/>
              </w:rPr>
            </w:pPr>
          </w:p>
        </w:tc>
      </w:tr>
      <w:tr w:rsidR="00976662" w:rsidRPr="00710EAB" w14:paraId="116F477B" w14:textId="77777777" w:rsidTr="00413F08">
        <w:tc>
          <w:tcPr>
            <w:tcW w:w="9351" w:type="dxa"/>
            <w:shd w:val="clear" w:color="auto" w:fill="auto"/>
          </w:tcPr>
          <w:p w14:paraId="0159D7C6" w14:textId="77777777" w:rsidR="00976662" w:rsidRPr="00710EAB" w:rsidRDefault="00976662" w:rsidP="00413F08">
            <w:pPr>
              <w:pStyle w:val="ListParagraph"/>
              <w:numPr>
                <w:ilvl w:val="0"/>
                <w:numId w:val="17"/>
              </w:numPr>
              <w:spacing w:after="0" w:line="240" w:lineRule="auto"/>
              <w:ind w:left="0"/>
              <w:contextualSpacing/>
              <w:jc w:val="both"/>
              <w:rPr>
                <w:rFonts w:ascii="Arial" w:hAnsi="Arial" w:cs="Arial"/>
                <w:sz w:val="20"/>
                <w:szCs w:val="20"/>
              </w:rPr>
            </w:pPr>
            <w:r>
              <w:rPr>
                <w:rFonts w:ascii="Arial" w:hAnsi="Arial" w:cs="Arial"/>
                <w:sz w:val="20"/>
                <w:szCs w:val="20"/>
              </w:rPr>
              <w:t>10. Ja P</w:t>
            </w:r>
            <w:r w:rsidRPr="00710EAB">
              <w:rPr>
                <w:rFonts w:ascii="Arial" w:hAnsi="Arial" w:cs="Arial"/>
                <w:sz w:val="20"/>
                <w:szCs w:val="20"/>
              </w:rPr>
              <w:t>retendents neiesniedz Komisijas pieprasītās ziņas vai paskaidrojumus, Komisija piedāvājumu vērtē pēc tiem dokumentiem, kas ir iekļauti piedāvājumā.</w:t>
            </w:r>
          </w:p>
          <w:p w14:paraId="6EB784D1" w14:textId="77777777" w:rsidR="00976662" w:rsidRPr="00710EAB" w:rsidRDefault="00976662" w:rsidP="00413F08">
            <w:pPr>
              <w:jc w:val="both"/>
              <w:rPr>
                <w:rFonts w:ascii="Arial" w:hAnsi="Arial" w:cs="Arial"/>
                <w:sz w:val="20"/>
                <w:szCs w:val="20"/>
              </w:rPr>
            </w:pPr>
          </w:p>
        </w:tc>
      </w:tr>
      <w:tr w:rsidR="00976662" w:rsidRPr="00710EAB" w14:paraId="75562318" w14:textId="77777777" w:rsidTr="00413F08">
        <w:tc>
          <w:tcPr>
            <w:tcW w:w="9351" w:type="dxa"/>
            <w:shd w:val="clear" w:color="auto" w:fill="auto"/>
          </w:tcPr>
          <w:p w14:paraId="7515FAF1" w14:textId="77777777" w:rsidR="00976662" w:rsidRPr="00710EAB" w:rsidRDefault="00976662" w:rsidP="00413F08">
            <w:pPr>
              <w:pStyle w:val="ListParagraph"/>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11.</w:t>
            </w:r>
            <w:r>
              <w:rPr>
                <w:rFonts w:ascii="Arial" w:hAnsi="Arial" w:cs="Arial"/>
                <w:sz w:val="20"/>
                <w:szCs w:val="20"/>
              </w:rPr>
              <w:t xml:space="preserve"> </w:t>
            </w:r>
            <w:r w:rsidRPr="00710EAB">
              <w:rPr>
                <w:rFonts w:ascii="Arial" w:hAnsi="Arial" w:cs="Arial"/>
                <w:sz w:val="20"/>
                <w:szCs w:val="20"/>
              </w:rPr>
              <w:t>Pied</w:t>
            </w:r>
            <w:r>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6748F7C5" w14:textId="77777777" w:rsidR="00976662" w:rsidRPr="00710EAB" w:rsidRDefault="00976662" w:rsidP="00413F08">
            <w:pPr>
              <w:jc w:val="both"/>
              <w:rPr>
                <w:rFonts w:ascii="Arial" w:hAnsi="Arial" w:cs="Arial"/>
                <w:sz w:val="20"/>
                <w:szCs w:val="20"/>
              </w:rPr>
            </w:pPr>
          </w:p>
        </w:tc>
      </w:tr>
      <w:tr w:rsidR="00976662" w:rsidRPr="00710EAB" w14:paraId="07CF16E6" w14:textId="77777777" w:rsidTr="00413F08">
        <w:tc>
          <w:tcPr>
            <w:tcW w:w="9351" w:type="dxa"/>
            <w:shd w:val="clear" w:color="auto" w:fill="auto"/>
          </w:tcPr>
          <w:p w14:paraId="048D4A75" w14:textId="77777777" w:rsidR="00976662" w:rsidRPr="00710EAB" w:rsidRDefault="00976662" w:rsidP="00413F08">
            <w:pPr>
              <w:pStyle w:val="ListParagraph"/>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12.</w:t>
            </w:r>
            <w:r>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B6E0BFF" w14:textId="77777777" w:rsidR="00976662" w:rsidRPr="00710EAB" w:rsidRDefault="00976662" w:rsidP="00413F08">
            <w:pPr>
              <w:jc w:val="both"/>
              <w:rPr>
                <w:rFonts w:ascii="Arial" w:hAnsi="Arial" w:cs="Arial"/>
                <w:sz w:val="20"/>
                <w:szCs w:val="20"/>
              </w:rPr>
            </w:pPr>
          </w:p>
        </w:tc>
      </w:tr>
      <w:tr w:rsidR="00976662" w:rsidRPr="00710EAB" w14:paraId="0160DD10" w14:textId="77777777" w:rsidTr="00413F08">
        <w:tc>
          <w:tcPr>
            <w:tcW w:w="9351" w:type="dxa"/>
            <w:shd w:val="clear" w:color="auto" w:fill="auto"/>
          </w:tcPr>
          <w:p w14:paraId="2EAE2031" w14:textId="77777777" w:rsidR="00976662" w:rsidRPr="00710EAB" w:rsidRDefault="00976662" w:rsidP="000054BE">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6915B8D6" w14:textId="77777777" w:rsidR="00976662" w:rsidRPr="00710EAB" w:rsidRDefault="00976662" w:rsidP="00413F08">
            <w:pPr>
              <w:jc w:val="both"/>
              <w:rPr>
                <w:rFonts w:ascii="Arial" w:hAnsi="Arial" w:cs="Arial"/>
                <w:sz w:val="20"/>
                <w:szCs w:val="20"/>
              </w:rPr>
            </w:pPr>
          </w:p>
        </w:tc>
      </w:tr>
      <w:tr w:rsidR="00976662" w:rsidRPr="00710EAB" w14:paraId="07070612" w14:textId="77777777" w:rsidTr="00413F08">
        <w:tc>
          <w:tcPr>
            <w:tcW w:w="9351" w:type="dxa"/>
            <w:shd w:val="clear" w:color="auto" w:fill="auto"/>
          </w:tcPr>
          <w:p w14:paraId="7C0D50D4" w14:textId="77777777" w:rsidR="00976662" w:rsidRPr="00710EAB" w:rsidRDefault="00976662" w:rsidP="000054BE">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14. Ek</w:t>
            </w:r>
            <w:r>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25E2C0B1" w14:textId="77777777" w:rsidR="00976662" w:rsidRPr="00710EAB" w:rsidRDefault="00976662" w:rsidP="00413F08">
            <w:pPr>
              <w:jc w:val="both"/>
              <w:rPr>
                <w:rFonts w:ascii="Arial" w:hAnsi="Arial" w:cs="Arial"/>
                <w:sz w:val="20"/>
                <w:szCs w:val="20"/>
              </w:rPr>
            </w:pPr>
          </w:p>
        </w:tc>
      </w:tr>
      <w:tr w:rsidR="00976662" w:rsidRPr="00710EAB" w14:paraId="3C5BF5BE" w14:textId="77777777" w:rsidTr="00413F08">
        <w:tc>
          <w:tcPr>
            <w:tcW w:w="9351" w:type="dxa"/>
            <w:shd w:val="clear" w:color="auto" w:fill="auto"/>
          </w:tcPr>
          <w:p w14:paraId="338083C2" w14:textId="77777777" w:rsidR="00976662" w:rsidRPr="00710EAB" w:rsidRDefault="00976662" w:rsidP="000054BE">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644B6B30" w14:textId="77777777" w:rsidR="00976662" w:rsidRPr="00710EAB" w:rsidRDefault="00976662" w:rsidP="00413F08">
            <w:pPr>
              <w:jc w:val="both"/>
              <w:rPr>
                <w:rFonts w:ascii="Arial" w:hAnsi="Arial" w:cs="Arial"/>
                <w:sz w:val="20"/>
                <w:szCs w:val="20"/>
              </w:rPr>
            </w:pPr>
          </w:p>
        </w:tc>
      </w:tr>
      <w:tr w:rsidR="00976662" w:rsidRPr="00710EAB" w14:paraId="38213603" w14:textId="77777777" w:rsidTr="00413F08">
        <w:tc>
          <w:tcPr>
            <w:tcW w:w="9351" w:type="dxa"/>
            <w:shd w:val="clear" w:color="auto" w:fill="auto"/>
          </w:tcPr>
          <w:p w14:paraId="2EEF43AE" w14:textId="77777777" w:rsidR="00976662" w:rsidRPr="00710EAB" w:rsidRDefault="00976662" w:rsidP="000054BE">
            <w:pPr>
              <w:pStyle w:val="BodyText"/>
              <w:tabs>
                <w:tab w:val="left" w:pos="709"/>
              </w:tabs>
              <w:jc w:val="both"/>
              <w:rPr>
                <w:rFonts w:ascii="Arial" w:hAnsi="Arial" w:cs="Arial"/>
                <w:color w:val="000000"/>
              </w:rPr>
            </w:pPr>
            <w:r>
              <w:rPr>
                <w:rFonts w:ascii="Arial" w:eastAsia="Calibri" w:hAnsi="Arial" w:cs="Arial"/>
              </w:rPr>
              <w:t>16. Lai pārbaudītu, vai uz P</w:t>
            </w:r>
            <w:r w:rsidRPr="00710EAB">
              <w:rPr>
                <w:rFonts w:ascii="Arial" w:eastAsia="Calibri" w:hAnsi="Arial" w:cs="Arial"/>
              </w:rPr>
              <w:t>retendentu neattiecas Publisko iepirkumu likuma 42.panta pirmajā daļā noteiktie izslēgšanas noteikumi, Komisija rīkojas</w:t>
            </w:r>
            <w:r w:rsidRPr="00710EAB">
              <w:rPr>
                <w:rFonts w:ascii="Arial" w:hAnsi="Arial" w:cs="Arial"/>
              </w:rPr>
              <w:t xml:space="preserve"> atbilstoši Publisko iepirkumu likuma 42.panta nosacījumiem.</w:t>
            </w:r>
            <w:r w:rsidRPr="00710EAB">
              <w:rPr>
                <w:rStyle w:val="FootnoteReference"/>
                <w:rFonts w:ascii="Arial" w:hAnsi="Arial" w:cs="Arial"/>
              </w:rPr>
              <w:footnoteReference w:id="13"/>
            </w:r>
            <w:r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w:t>
            </w:r>
            <w:r w:rsidRPr="00710EAB">
              <w:rPr>
                <w:rFonts w:ascii="Arial" w:hAnsi="Arial" w:cs="Arial"/>
              </w:rPr>
              <w:lastRenderedPageBreak/>
              <w:t>noslēgtu vienošanos par nodarītā kaitējuma atlīdzināšanu, sadarbošanos ar izmeklēšanas iestādēm un veiktajiem tehniskajiem, organizatoriskajiem vai personāl</w:t>
            </w:r>
            <w:r>
              <w:rPr>
                <w:rFonts w:ascii="Arial" w:hAnsi="Arial" w:cs="Arial"/>
              </w:rPr>
              <w:t xml:space="preserve">a </w:t>
            </w:r>
            <w:r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2C0432E5" w14:textId="77777777" w:rsidR="00976662" w:rsidRPr="00710EAB" w:rsidRDefault="00976662" w:rsidP="00413F08">
            <w:pPr>
              <w:pStyle w:val="BodyText"/>
              <w:tabs>
                <w:tab w:val="left" w:pos="709"/>
              </w:tabs>
              <w:jc w:val="both"/>
              <w:rPr>
                <w:rFonts w:ascii="Arial" w:hAnsi="Arial" w:cs="Arial"/>
                <w:color w:val="000000"/>
              </w:rPr>
            </w:pPr>
          </w:p>
        </w:tc>
      </w:tr>
      <w:tr w:rsidR="00976662" w:rsidRPr="00710EAB" w14:paraId="197070E4" w14:textId="77777777" w:rsidTr="00413F08">
        <w:tc>
          <w:tcPr>
            <w:tcW w:w="9351" w:type="dxa"/>
            <w:shd w:val="clear" w:color="auto" w:fill="auto"/>
          </w:tcPr>
          <w:p w14:paraId="6D21DB1E" w14:textId="77777777" w:rsidR="00976662" w:rsidRDefault="00976662" w:rsidP="000054BE">
            <w:pPr>
              <w:pStyle w:val="BodyText"/>
              <w:tabs>
                <w:tab w:val="left" w:pos="709"/>
              </w:tabs>
              <w:jc w:val="both"/>
              <w:rPr>
                <w:rFonts w:ascii="Arial" w:eastAsia="Calibri" w:hAnsi="Arial" w:cs="Arial"/>
              </w:rPr>
            </w:pPr>
            <w:r>
              <w:rPr>
                <w:rFonts w:ascii="Arial" w:eastAsia="Calibri" w:hAnsi="Arial" w:cs="Arial"/>
              </w:rPr>
              <w:lastRenderedPageBreak/>
              <w:t>17. 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Pr>
                <w:rFonts w:ascii="Arial" w:eastAsia="Calibri" w:hAnsi="Arial" w:cs="Arial"/>
              </w:rPr>
              <w:t>z kuras iespējām kandidāts vai P</w:t>
            </w:r>
            <w:r w:rsidRPr="0002032F">
              <w:rPr>
                <w:rFonts w:ascii="Arial" w:eastAsia="Calibri" w:hAnsi="Arial" w:cs="Arial"/>
              </w:rPr>
              <w:t>retendents bals</w:t>
            </w:r>
            <w:r>
              <w:rPr>
                <w:rFonts w:ascii="Arial" w:eastAsia="Calibri" w:hAnsi="Arial" w:cs="Arial"/>
              </w:rPr>
              <w:t>tās. Attiecīgais kandidāts vai P</w:t>
            </w:r>
            <w:r w:rsidRPr="0002032F">
              <w:rPr>
                <w:rFonts w:ascii="Arial" w:eastAsia="Calibri" w:hAnsi="Arial" w:cs="Arial"/>
              </w:rPr>
              <w:t>retendents ir izslēdzams no dalības i</w:t>
            </w:r>
            <w:r>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6DFF96C" w14:textId="77777777" w:rsidR="00976662" w:rsidRPr="00710EAB" w:rsidRDefault="00976662" w:rsidP="000054BE">
            <w:pPr>
              <w:pStyle w:val="BodyText"/>
              <w:tabs>
                <w:tab w:val="left" w:pos="709"/>
              </w:tabs>
              <w:jc w:val="both"/>
              <w:rPr>
                <w:rFonts w:ascii="Arial" w:eastAsia="Calibri" w:hAnsi="Arial" w:cs="Arial"/>
              </w:rPr>
            </w:pPr>
          </w:p>
        </w:tc>
      </w:tr>
      <w:tr w:rsidR="00976662" w:rsidRPr="00710EAB" w14:paraId="41106649" w14:textId="77777777" w:rsidTr="00413F08">
        <w:tc>
          <w:tcPr>
            <w:tcW w:w="9351" w:type="dxa"/>
            <w:shd w:val="clear" w:color="auto" w:fill="auto"/>
          </w:tcPr>
          <w:p w14:paraId="09A78757" w14:textId="77777777" w:rsidR="00976662" w:rsidRPr="00710EAB" w:rsidRDefault="00976662" w:rsidP="000054BE">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7AFFC408" w14:textId="77777777" w:rsidR="00976662" w:rsidRPr="00710EAB" w:rsidRDefault="00976662" w:rsidP="00413F08">
            <w:pPr>
              <w:pStyle w:val="ListParagraph"/>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BodyText"/>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Title"/>
        <w:tabs>
          <w:tab w:val="left" w:pos="-567"/>
        </w:tabs>
        <w:rPr>
          <w:rFonts w:ascii="Arial" w:hAnsi="Arial" w:cs="Arial"/>
          <w:sz w:val="20"/>
          <w:u w:val="none"/>
        </w:rPr>
      </w:pPr>
    </w:p>
    <w:p w14:paraId="751B9A82" w14:textId="6F67BD8A"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2C4E7A">
        <w:rPr>
          <w:rFonts w:ascii="Arial" w:hAnsi="Arial" w:cs="Arial"/>
          <w:sz w:val="20"/>
          <w:szCs w:val="20"/>
        </w:rPr>
        <w:t>35</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Title"/>
        <w:tabs>
          <w:tab w:val="left" w:pos="-567"/>
        </w:tabs>
        <w:rPr>
          <w:rFonts w:ascii="Arial" w:hAnsi="Arial" w:cs="Arial"/>
          <w:sz w:val="20"/>
          <w:u w:val="none"/>
        </w:rPr>
      </w:pPr>
    </w:p>
    <w:p w14:paraId="0913A0DF" w14:textId="13A6AC0F" w:rsidR="0055605C" w:rsidRDefault="0055605C" w:rsidP="0055605C">
      <w:pPr>
        <w:pStyle w:val="Title"/>
        <w:tabs>
          <w:tab w:val="left" w:pos="-567"/>
        </w:tabs>
        <w:rPr>
          <w:rFonts w:ascii="Arial" w:hAnsi="Arial" w:cs="Arial"/>
          <w:sz w:val="20"/>
          <w:u w:val="none"/>
        </w:rPr>
      </w:pPr>
      <w:r w:rsidRPr="00710EAB">
        <w:rPr>
          <w:rFonts w:ascii="Arial" w:hAnsi="Arial" w:cs="Arial"/>
          <w:sz w:val="20"/>
          <w:u w:val="none"/>
        </w:rPr>
        <w:t>PRASĪBAS PIEDĀVĀJUMA NOFORMĒŠANAI UN IESNIEGŠANAI</w:t>
      </w:r>
    </w:p>
    <w:tbl>
      <w:tblPr>
        <w:tblW w:w="9351" w:type="dxa"/>
        <w:tblLook w:val="04A0" w:firstRow="1" w:lastRow="0" w:firstColumn="1" w:lastColumn="0" w:noHBand="0" w:noVBand="1"/>
      </w:tblPr>
      <w:tblGrid>
        <w:gridCol w:w="9351"/>
      </w:tblGrid>
      <w:tr w:rsidR="00976662" w:rsidRPr="000561D6" w14:paraId="4E5C66B5" w14:textId="77777777" w:rsidTr="00413F08">
        <w:tc>
          <w:tcPr>
            <w:tcW w:w="9351" w:type="dxa"/>
            <w:shd w:val="clear" w:color="auto" w:fill="auto"/>
          </w:tcPr>
          <w:p w14:paraId="3F991EA1" w14:textId="7BE8354F" w:rsidR="00976662" w:rsidRPr="000561D6" w:rsidRDefault="00976662" w:rsidP="00413F08">
            <w:pPr>
              <w:pStyle w:val="ListParagraph"/>
              <w:numPr>
                <w:ilvl w:val="0"/>
                <w:numId w:val="15"/>
              </w:numPr>
              <w:spacing w:after="0" w:line="269" w:lineRule="auto"/>
              <w:ind w:left="0"/>
              <w:jc w:val="both"/>
              <w:rPr>
                <w:rFonts w:ascii="Arial" w:hAnsi="Arial" w:cs="Arial"/>
                <w:sz w:val="20"/>
                <w:szCs w:val="20"/>
              </w:rPr>
            </w:pPr>
            <w:r w:rsidRPr="000561D6">
              <w:rPr>
                <w:rFonts w:ascii="Arial" w:hAnsi="Arial" w:cs="Arial"/>
                <w:sz w:val="20"/>
                <w:szCs w:val="20"/>
              </w:rPr>
              <w:t xml:space="preserve">1. Pretendentam piedāvājums jāiesniedz </w:t>
            </w:r>
            <w:r w:rsidRPr="000561D6">
              <w:rPr>
                <w:rFonts w:ascii="Arial" w:hAnsi="Arial" w:cs="Arial"/>
                <w:sz w:val="20"/>
                <w:szCs w:val="20"/>
                <w:u w:val="single"/>
              </w:rPr>
              <w:t xml:space="preserve">1 (vienā) </w:t>
            </w:r>
            <w:r w:rsidRPr="000561D6">
              <w:rPr>
                <w:rFonts w:ascii="Arial" w:hAnsi="Arial" w:cs="Arial"/>
                <w:sz w:val="20"/>
                <w:szCs w:val="20"/>
              </w:rPr>
              <w:t xml:space="preserve">oriģinālā, </w:t>
            </w:r>
            <w:r w:rsidRPr="000561D6">
              <w:rPr>
                <w:rFonts w:ascii="Arial" w:hAnsi="Arial" w:cs="Arial"/>
                <w:sz w:val="20"/>
                <w:szCs w:val="20"/>
                <w:u w:val="single"/>
              </w:rPr>
              <w:t>drukātā eksemplārā</w:t>
            </w:r>
            <w:r w:rsidR="000B0D3C">
              <w:rPr>
                <w:rFonts w:ascii="Arial" w:hAnsi="Arial" w:cs="Arial"/>
                <w:sz w:val="20"/>
                <w:szCs w:val="20"/>
              </w:rPr>
              <w:t xml:space="preserve"> un </w:t>
            </w:r>
            <w:r w:rsidR="000B0D3C" w:rsidRPr="000B0D3C">
              <w:rPr>
                <w:rFonts w:ascii="Arial" w:hAnsi="Arial" w:cs="Arial"/>
                <w:b/>
                <w:sz w:val="20"/>
                <w:szCs w:val="20"/>
                <w:u w:val="single"/>
                <w:lang w:eastAsia="en-US"/>
              </w:rPr>
              <w:t>piedāvājuma</w:t>
            </w:r>
            <w:r w:rsidR="000B0D3C" w:rsidRPr="000B0D3C">
              <w:rPr>
                <w:b/>
                <w:u w:val="single"/>
                <w:lang w:eastAsia="en-US"/>
              </w:rPr>
              <w:t xml:space="preserve"> </w:t>
            </w:r>
            <w:r w:rsidR="000B0D3C" w:rsidRPr="000B0D3C">
              <w:rPr>
                <w:rFonts w:ascii="Arial" w:hAnsi="Arial" w:cs="Arial"/>
                <w:b/>
                <w:sz w:val="20"/>
                <w:szCs w:val="20"/>
                <w:u w:val="single"/>
                <w:lang w:eastAsia="en-US"/>
              </w:rPr>
              <w:t>kopiju</w:t>
            </w:r>
            <w:r w:rsidR="000B0D3C" w:rsidRPr="000B0D3C">
              <w:rPr>
                <w:rFonts w:ascii="Arial" w:hAnsi="Arial" w:cs="Arial"/>
                <w:sz w:val="20"/>
                <w:szCs w:val="20"/>
                <w:u w:val="single"/>
                <w:lang w:eastAsia="en-US"/>
              </w:rPr>
              <w:t xml:space="preserve"> </w:t>
            </w:r>
            <w:r w:rsidR="000B0D3C" w:rsidRPr="000B0D3C">
              <w:rPr>
                <w:rFonts w:ascii="Arial" w:hAnsi="Arial" w:cs="Arial"/>
                <w:sz w:val="20"/>
                <w:szCs w:val="20"/>
                <w:lang w:eastAsia="en-US"/>
              </w:rPr>
              <w:t>drukātā eksemplārā vai ieskenētu pdf formātā uz elektroniskā datu nesēja (CD vai USB zibatmiņā).</w:t>
            </w:r>
          </w:p>
          <w:p w14:paraId="7038CEA4" w14:textId="77777777" w:rsidR="00976662" w:rsidRPr="000561D6" w:rsidRDefault="00976662" w:rsidP="00413F08">
            <w:pPr>
              <w:pStyle w:val="BodyText"/>
              <w:tabs>
                <w:tab w:val="left" w:pos="746"/>
              </w:tabs>
              <w:jc w:val="both"/>
              <w:rPr>
                <w:rFonts w:ascii="Arial" w:hAnsi="Arial" w:cs="Arial"/>
              </w:rPr>
            </w:pPr>
          </w:p>
        </w:tc>
      </w:tr>
      <w:tr w:rsidR="00976662" w:rsidRPr="000561D6" w14:paraId="75CB87F9" w14:textId="77777777" w:rsidTr="00413F08">
        <w:tc>
          <w:tcPr>
            <w:tcW w:w="9351" w:type="dxa"/>
            <w:shd w:val="clear" w:color="auto" w:fill="auto"/>
          </w:tcPr>
          <w:p w14:paraId="49DD14C8" w14:textId="77777777" w:rsidR="00976662" w:rsidRPr="000561D6" w:rsidRDefault="00976662" w:rsidP="00413F08">
            <w:pPr>
              <w:pStyle w:val="BodyText"/>
              <w:numPr>
                <w:ilvl w:val="0"/>
                <w:numId w:val="15"/>
              </w:numPr>
              <w:tabs>
                <w:tab w:val="left" w:pos="746"/>
              </w:tabs>
              <w:ind w:left="0"/>
              <w:jc w:val="both"/>
              <w:rPr>
                <w:rFonts w:ascii="Arial" w:hAnsi="Arial" w:cs="Arial"/>
              </w:rPr>
            </w:pPr>
            <w:r w:rsidRPr="000561D6">
              <w:rPr>
                <w:rFonts w:ascii="Arial" w:hAnsi="Arial" w:cs="Arial"/>
              </w:rPr>
              <w:t xml:space="preserve">2. Piedāvājumā jāiekļauj nolikuma 3. un 4.sadaļā noteiktie dokumenti. </w:t>
            </w:r>
          </w:p>
          <w:p w14:paraId="41730D21" w14:textId="77777777" w:rsidR="00976662" w:rsidRPr="000561D6" w:rsidRDefault="00976662" w:rsidP="00413F08">
            <w:pPr>
              <w:pStyle w:val="BodyText"/>
              <w:numPr>
                <w:ilvl w:val="0"/>
                <w:numId w:val="15"/>
              </w:numPr>
              <w:tabs>
                <w:tab w:val="left" w:pos="746"/>
              </w:tabs>
              <w:ind w:left="0"/>
              <w:jc w:val="both"/>
              <w:rPr>
                <w:rFonts w:ascii="Arial" w:hAnsi="Arial" w:cs="Arial"/>
              </w:rPr>
            </w:pPr>
          </w:p>
        </w:tc>
      </w:tr>
      <w:tr w:rsidR="00976662" w:rsidRPr="00710EAB" w14:paraId="182D9C42" w14:textId="77777777" w:rsidTr="00413F08">
        <w:tc>
          <w:tcPr>
            <w:tcW w:w="9351" w:type="dxa"/>
            <w:shd w:val="clear" w:color="auto" w:fill="auto"/>
          </w:tcPr>
          <w:p w14:paraId="1C2C4542" w14:textId="77777777" w:rsidR="00976662" w:rsidRPr="00710EAB" w:rsidRDefault="00976662" w:rsidP="00413F08">
            <w:pPr>
              <w:pStyle w:val="ListParagraph"/>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cauršūtai (caurauklotai ar diegu, lai nebūtu brīvi nomaināmas lapas) un šuvuma vietā jābūt pretendenta paraksttiesīgās vai pilnvarotās personas parakstam, norādītam cauršūto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6969BABC" w14:textId="77777777" w:rsidR="00976662" w:rsidRPr="00710EAB" w:rsidRDefault="00976662" w:rsidP="00413F08">
            <w:pPr>
              <w:pStyle w:val="ListParagraph"/>
              <w:spacing w:after="0" w:line="269" w:lineRule="auto"/>
              <w:ind w:left="0"/>
              <w:jc w:val="both"/>
              <w:rPr>
                <w:rFonts w:ascii="Arial" w:hAnsi="Arial" w:cs="Arial"/>
                <w:sz w:val="20"/>
                <w:szCs w:val="20"/>
              </w:rPr>
            </w:pPr>
          </w:p>
        </w:tc>
      </w:tr>
      <w:tr w:rsidR="00976662" w:rsidRPr="00710EAB" w14:paraId="2C2AC770" w14:textId="77777777" w:rsidTr="00413F08">
        <w:tc>
          <w:tcPr>
            <w:tcW w:w="9351" w:type="dxa"/>
            <w:shd w:val="clear" w:color="auto" w:fill="auto"/>
          </w:tcPr>
          <w:p w14:paraId="28D06147" w14:textId="77777777" w:rsidR="00976662" w:rsidRPr="00710EAB" w:rsidRDefault="00976662" w:rsidP="00413F08">
            <w:pPr>
              <w:pStyle w:val="ListParagraph"/>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5D309757" w14:textId="77777777" w:rsidR="00976662" w:rsidRPr="00710EAB" w:rsidRDefault="00976662" w:rsidP="00413F08">
            <w:pPr>
              <w:pStyle w:val="ListParagraph"/>
              <w:spacing w:after="0" w:line="269" w:lineRule="auto"/>
              <w:ind w:left="0"/>
              <w:jc w:val="both"/>
              <w:rPr>
                <w:rFonts w:ascii="Arial" w:hAnsi="Arial" w:cs="Arial"/>
                <w:sz w:val="20"/>
                <w:szCs w:val="20"/>
              </w:rPr>
            </w:pPr>
          </w:p>
        </w:tc>
      </w:tr>
      <w:tr w:rsidR="00976662" w:rsidRPr="00710EAB" w14:paraId="4D246510" w14:textId="77777777" w:rsidTr="00413F08">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031DD92" w14:textId="77777777" w:rsidR="00976662" w:rsidRPr="00710EAB" w:rsidRDefault="00976662" w:rsidP="00413F08">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140DE144" w14:textId="77777777" w:rsidR="00976662" w:rsidRPr="00710EAB" w:rsidRDefault="00976662" w:rsidP="00413F08">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73879C28" w14:textId="77777777" w:rsidR="00976662" w:rsidRPr="00710EAB" w:rsidRDefault="00976662" w:rsidP="00413F08">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47EAA6B"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 </w:t>
            </w:r>
          </w:p>
          <w:p w14:paraId="7A5C8889" w14:textId="7D7ADF4D" w:rsidR="00976662" w:rsidRPr="00710EAB" w:rsidRDefault="00976662" w:rsidP="00413F08">
            <w:pPr>
              <w:spacing w:line="259" w:lineRule="auto"/>
              <w:ind w:right="57"/>
              <w:jc w:val="center"/>
              <w:rPr>
                <w:rFonts w:ascii="Arial" w:hAnsi="Arial" w:cs="Arial"/>
                <w:i/>
                <w:sz w:val="20"/>
                <w:szCs w:val="20"/>
              </w:rPr>
            </w:pPr>
            <w:r w:rsidRPr="00710EAB">
              <w:rPr>
                <w:rFonts w:ascii="Arial" w:hAnsi="Arial" w:cs="Arial"/>
                <w:b/>
                <w:i/>
                <w:sz w:val="20"/>
                <w:szCs w:val="20"/>
              </w:rPr>
              <w:t xml:space="preserve">Piedāvājums iepirkumam “Ēdināšanas pakalpojuma nodrošināšana </w:t>
            </w:r>
            <w:r w:rsidR="00997049" w:rsidRPr="00997049">
              <w:rPr>
                <w:rFonts w:ascii="Arial" w:hAnsi="Arial" w:cs="Arial"/>
                <w:b/>
                <w:i/>
                <w:sz w:val="20"/>
                <w:szCs w:val="20"/>
              </w:rPr>
              <w:t xml:space="preserve">Oskara Kalpaka Liepājas </w:t>
            </w:r>
            <w:r w:rsidR="00997049" w:rsidRPr="00997049">
              <w:rPr>
                <w:rFonts w:ascii="Arial" w:hAnsi="Arial" w:cs="Arial"/>
                <w:b/>
                <w:bCs/>
                <w:i/>
                <w:sz w:val="20"/>
                <w:szCs w:val="20"/>
                <w:lang w:eastAsia="en-US"/>
              </w:rPr>
              <w:t>15.vidusskolas</w:t>
            </w:r>
            <w:r w:rsidR="00830851" w:rsidRPr="00997049">
              <w:rPr>
                <w:rFonts w:ascii="Arial" w:hAnsi="Arial" w:cs="Arial"/>
                <w:b/>
                <w:i/>
                <w:sz w:val="20"/>
                <w:szCs w:val="20"/>
              </w:rPr>
              <w:t xml:space="preserve"> </w:t>
            </w:r>
            <w:r>
              <w:rPr>
                <w:rFonts w:ascii="Arial" w:hAnsi="Arial" w:cs="Arial"/>
                <w:b/>
                <w:i/>
                <w:sz w:val="20"/>
                <w:szCs w:val="20"/>
              </w:rPr>
              <w:t>izglītojamiem</w:t>
            </w:r>
            <w:r w:rsidRPr="00710EAB">
              <w:rPr>
                <w:rFonts w:ascii="Arial" w:hAnsi="Arial" w:cs="Arial"/>
                <w:b/>
                <w:i/>
                <w:sz w:val="20"/>
                <w:szCs w:val="20"/>
              </w:rPr>
              <w:t xml:space="preserve"> atbilstoši Zaļā publiskā </w:t>
            </w:r>
            <w:r>
              <w:rPr>
                <w:rFonts w:ascii="Arial" w:hAnsi="Arial" w:cs="Arial"/>
                <w:b/>
                <w:i/>
                <w:sz w:val="20"/>
                <w:szCs w:val="20"/>
              </w:rPr>
              <w:t>iepirkuma kritērijiem” (LPP 2019</w:t>
            </w:r>
            <w:r w:rsidRPr="00710EAB">
              <w:rPr>
                <w:rFonts w:ascii="Arial" w:hAnsi="Arial" w:cs="Arial"/>
                <w:b/>
                <w:i/>
                <w:sz w:val="20"/>
                <w:szCs w:val="20"/>
              </w:rPr>
              <w:t>/</w:t>
            </w:r>
            <w:r w:rsidR="00377747">
              <w:rPr>
                <w:rFonts w:ascii="Arial" w:hAnsi="Arial" w:cs="Arial"/>
                <w:b/>
                <w:i/>
                <w:sz w:val="20"/>
                <w:szCs w:val="20"/>
              </w:rPr>
              <w:t>35</w:t>
            </w:r>
            <w:r w:rsidRPr="00710EAB">
              <w:rPr>
                <w:rFonts w:ascii="Arial" w:hAnsi="Arial" w:cs="Arial"/>
                <w:b/>
                <w:i/>
                <w:sz w:val="20"/>
                <w:szCs w:val="20"/>
              </w:rPr>
              <w:t xml:space="preserve">) </w:t>
            </w:r>
          </w:p>
          <w:p w14:paraId="4AEEDC6A" w14:textId="77777777" w:rsidR="00976662" w:rsidRPr="00710EAB" w:rsidRDefault="00976662" w:rsidP="00413F08">
            <w:pPr>
              <w:spacing w:line="259" w:lineRule="auto"/>
              <w:rPr>
                <w:rFonts w:ascii="Arial" w:hAnsi="Arial" w:cs="Arial"/>
                <w:sz w:val="20"/>
                <w:szCs w:val="20"/>
              </w:rPr>
            </w:pPr>
            <w:r w:rsidRPr="00710EAB">
              <w:rPr>
                <w:rFonts w:ascii="Arial" w:hAnsi="Arial" w:cs="Arial"/>
                <w:b/>
                <w:sz w:val="20"/>
                <w:szCs w:val="20"/>
              </w:rPr>
              <w:t xml:space="preserve"> </w:t>
            </w:r>
          </w:p>
          <w:p w14:paraId="488AB708"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0C9C96A9" w14:textId="77777777" w:rsidR="00976662" w:rsidRPr="00710EAB" w:rsidRDefault="00976662" w:rsidP="00413F08">
            <w:pPr>
              <w:spacing w:line="259" w:lineRule="auto"/>
              <w:rPr>
                <w:rFonts w:ascii="Arial" w:hAnsi="Arial" w:cs="Arial"/>
                <w:sz w:val="20"/>
                <w:szCs w:val="20"/>
              </w:rPr>
            </w:pPr>
            <w:r w:rsidRPr="00710EAB">
              <w:rPr>
                <w:rFonts w:ascii="Arial" w:hAnsi="Arial" w:cs="Arial"/>
                <w:b/>
                <w:i/>
                <w:sz w:val="20"/>
                <w:szCs w:val="20"/>
              </w:rPr>
              <w:t xml:space="preserve"> </w:t>
            </w:r>
          </w:p>
          <w:p w14:paraId="6E4C8252"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08307516"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60872AE"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976662" w:rsidRPr="0022563D" w14:paraId="7CC3D8A2" w14:textId="77777777" w:rsidTr="00413F08">
        <w:tblPrEx>
          <w:tblCellMar>
            <w:top w:w="48" w:type="dxa"/>
            <w:right w:w="0" w:type="dxa"/>
          </w:tblCellMar>
        </w:tblPrEx>
        <w:trPr>
          <w:trHeight w:val="321"/>
        </w:trPr>
        <w:tc>
          <w:tcPr>
            <w:tcW w:w="9351" w:type="dxa"/>
            <w:tcBorders>
              <w:top w:val="single" w:sz="4" w:space="0" w:color="000000"/>
            </w:tcBorders>
            <w:shd w:val="clear" w:color="auto" w:fill="auto"/>
          </w:tcPr>
          <w:p w14:paraId="0845E737" w14:textId="77777777" w:rsidR="00976662" w:rsidRPr="0022563D" w:rsidRDefault="00976662" w:rsidP="00413F08">
            <w:pPr>
              <w:tabs>
                <w:tab w:val="left" w:pos="596"/>
              </w:tabs>
              <w:spacing w:before="20" w:after="20"/>
              <w:jc w:val="both"/>
              <w:rPr>
                <w:rFonts w:ascii="Arial" w:hAnsi="Arial" w:cs="Arial"/>
                <w:bCs/>
                <w:sz w:val="20"/>
                <w:szCs w:val="20"/>
              </w:rPr>
            </w:pPr>
          </w:p>
        </w:tc>
      </w:tr>
      <w:tr w:rsidR="00976662" w:rsidRPr="00710EAB" w14:paraId="31A2ED64" w14:textId="77777777" w:rsidTr="00413F08">
        <w:trPr>
          <w:trHeight w:val="743"/>
        </w:trPr>
        <w:tc>
          <w:tcPr>
            <w:tcW w:w="9351" w:type="dxa"/>
            <w:shd w:val="clear" w:color="auto" w:fill="auto"/>
          </w:tcPr>
          <w:p w14:paraId="005AACC7" w14:textId="77777777" w:rsidR="00976662" w:rsidRPr="00710EAB" w:rsidRDefault="00976662" w:rsidP="00413F08">
            <w:pPr>
              <w:pStyle w:val="ListParagraph"/>
              <w:numPr>
                <w:ilvl w:val="0"/>
                <w:numId w:val="15"/>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976662" w:rsidRPr="00710EAB" w14:paraId="5A2FDC77" w14:textId="77777777" w:rsidTr="00413F08">
        <w:trPr>
          <w:trHeight w:val="546"/>
        </w:trPr>
        <w:tc>
          <w:tcPr>
            <w:tcW w:w="9351" w:type="dxa"/>
            <w:shd w:val="clear" w:color="auto" w:fill="auto"/>
          </w:tcPr>
          <w:p w14:paraId="5279D76A" w14:textId="77777777" w:rsidR="00976662" w:rsidRPr="00710EAB" w:rsidRDefault="00976662" w:rsidP="00413F08">
            <w:pPr>
              <w:pStyle w:val="BodyText"/>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2749EDAD" w14:textId="77777777" w:rsidR="00976662" w:rsidRPr="00710EAB" w:rsidRDefault="00976662" w:rsidP="00413F08">
            <w:pPr>
              <w:pStyle w:val="BodyText"/>
              <w:tabs>
                <w:tab w:val="left" w:pos="746"/>
              </w:tabs>
              <w:jc w:val="both"/>
              <w:rPr>
                <w:rFonts w:ascii="Arial" w:hAnsi="Arial" w:cs="Arial"/>
              </w:rPr>
            </w:pPr>
          </w:p>
        </w:tc>
      </w:tr>
      <w:tr w:rsidR="00976662" w:rsidRPr="00710EAB" w14:paraId="101CA179" w14:textId="77777777" w:rsidTr="00413F08">
        <w:trPr>
          <w:trHeight w:val="546"/>
        </w:trPr>
        <w:tc>
          <w:tcPr>
            <w:tcW w:w="9351" w:type="dxa"/>
            <w:shd w:val="clear" w:color="auto" w:fill="auto"/>
          </w:tcPr>
          <w:p w14:paraId="79299A2B" w14:textId="77777777" w:rsidR="00976662" w:rsidRPr="00710EAB" w:rsidRDefault="00976662" w:rsidP="00413F08">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Pr>
                <w:rFonts w:ascii="Arial" w:hAnsi="Arial" w:cs="Arial"/>
                <w:sz w:val="20"/>
                <w:szCs w:val="20"/>
              </w:rPr>
              <w:t xml:space="preserve"> Dokumentus pašrocīgi paraksta P</w:t>
            </w:r>
            <w:r w:rsidRPr="00710EAB">
              <w:rPr>
                <w:rFonts w:ascii="Arial" w:hAnsi="Arial" w:cs="Arial"/>
                <w:sz w:val="20"/>
                <w:szCs w:val="20"/>
              </w:rPr>
              <w:t>retendenta paraksttiesīga amatpersona vai pilnvarota persona. Ja dokumentus paraksta pilnvarotā persona, piedāvājumam pievieno attiecīgās pilnvaras apliecin</w:t>
            </w:r>
            <w:r>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4C0C54C3" w14:textId="77777777" w:rsidR="00976662" w:rsidRPr="00710EAB" w:rsidRDefault="00976662" w:rsidP="00413F08">
            <w:pPr>
              <w:pStyle w:val="BodyText"/>
              <w:tabs>
                <w:tab w:val="left" w:pos="746"/>
              </w:tabs>
              <w:jc w:val="both"/>
              <w:rPr>
                <w:rFonts w:ascii="Arial" w:hAnsi="Arial" w:cs="Arial"/>
              </w:rPr>
            </w:pPr>
          </w:p>
        </w:tc>
      </w:tr>
      <w:tr w:rsidR="00976662" w:rsidRPr="00710EAB" w14:paraId="30CB3A33" w14:textId="77777777" w:rsidTr="00413F08">
        <w:trPr>
          <w:trHeight w:val="546"/>
        </w:trPr>
        <w:tc>
          <w:tcPr>
            <w:tcW w:w="9351" w:type="dxa"/>
            <w:shd w:val="clear" w:color="auto" w:fill="auto"/>
          </w:tcPr>
          <w:p w14:paraId="356B5043" w14:textId="77777777" w:rsidR="00976662" w:rsidRPr="00710EAB" w:rsidRDefault="00976662" w:rsidP="00413F08">
            <w:pPr>
              <w:numPr>
                <w:ilvl w:val="0"/>
                <w:numId w:val="15"/>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4"/>
            </w:r>
            <w:r w:rsidRPr="00710EAB">
              <w:rPr>
                <w:rFonts w:ascii="Arial" w:hAnsi="Arial" w:cs="Arial"/>
                <w:sz w:val="20"/>
                <w:szCs w:val="20"/>
              </w:rPr>
              <w:t xml:space="preserve">. </w:t>
            </w:r>
          </w:p>
          <w:p w14:paraId="70F2E1BE" w14:textId="77777777" w:rsidR="00976662" w:rsidRPr="00710EAB" w:rsidRDefault="00976662" w:rsidP="00413F08">
            <w:pPr>
              <w:suppressAutoHyphens w:val="0"/>
              <w:jc w:val="both"/>
              <w:rPr>
                <w:rFonts w:ascii="Arial" w:hAnsi="Arial" w:cs="Arial"/>
                <w:sz w:val="20"/>
                <w:szCs w:val="20"/>
              </w:rPr>
            </w:pPr>
          </w:p>
        </w:tc>
      </w:tr>
      <w:tr w:rsidR="00976662" w:rsidRPr="00710EAB" w14:paraId="251D35A2" w14:textId="77777777" w:rsidTr="00413F08">
        <w:tc>
          <w:tcPr>
            <w:tcW w:w="9351" w:type="dxa"/>
            <w:shd w:val="clear" w:color="auto" w:fill="auto"/>
          </w:tcPr>
          <w:p w14:paraId="7F8479E2" w14:textId="77777777" w:rsidR="00976662" w:rsidRPr="00710EAB" w:rsidRDefault="00976662" w:rsidP="00413F08">
            <w:pPr>
              <w:pStyle w:val="BodyText"/>
              <w:numPr>
                <w:ilvl w:val="0"/>
                <w:numId w:val="15"/>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FootnoteReference"/>
                <w:rFonts w:ascii="Arial" w:hAnsi="Arial" w:cs="Arial"/>
              </w:rPr>
              <w:footnoteReference w:id="15"/>
            </w:r>
            <w:r w:rsidRPr="00710EAB">
              <w:rPr>
                <w:rFonts w:ascii="Arial" w:eastAsia="Helvetica" w:hAnsi="Arial" w:cs="Arial"/>
              </w:rPr>
              <w:t>.</w:t>
            </w:r>
          </w:p>
          <w:p w14:paraId="1844DE9F" w14:textId="77777777" w:rsidR="00976662" w:rsidRPr="00710EAB" w:rsidRDefault="00976662" w:rsidP="00413F08">
            <w:pPr>
              <w:pStyle w:val="BodyText"/>
              <w:tabs>
                <w:tab w:val="left" w:pos="746"/>
              </w:tabs>
              <w:jc w:val="both"/>
              <w:rPr>
                <w:rFonts w:ascii="Arial" w:eastAsia="Helvetica" w:hAnsi="Arial" w:cs="Arial"/>
              </w:rPr>
            </w:pPr>
          </w:p>
        </w:tc>
      </w:tr>
      <w:tr w:rsidR="00976662" w:rsidRPr="00710EAB" w14:paraId="71C0DC93" w14:textId="77777777" w:rsidTr="00413F08">
        <w:tc>
          <w:tcPr>
            <w:tcW w:w="9351" w:type="dxa"/>
            <w:shd w:val="clear" w:color="auto" w:fill="auto"/>
          </w:tcPr>
          <w:p w14:paraId="6C9F4058" w14:textId="77777777" w:rsidR="00976662" w:rsidRPr="00710EAB" w:rsidRDefault="00976662" w:rsidP="00413F08">
            <w:pPr>
              <w:numPr>
                <w:ilvl w:val="0"/>
                <w:numId w:val="15"/>
              </w:numPr>
              <w:suppressAutoHyphens w:val="0"/>
              <w:ind w:left="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34746E86" w14:textId="77777777" w:rsidR="00976662" w:rsidRPr="00710EAB" w:rsidRDefault="00976662" w:rsidP="00413F08">
            <w:pPr>
              <w:pStyle w:val="BodyText"/>
              <w:tabs>
                <w:tab w:val="left" w:pos="746"/>
              </w:tabs>
              <w:jc w:val="both"/>
              <w:rPr>
                <w:rFonts w:ascii="Arial" w:hAnsi="Arial" w:cs="Arial"/>
              </w:rPr>
            </w:pPr>
          </w:p>
        </w:tc>
      </w:tr>
      <w:tr w:rsidR="00976662" w:rsidRPr="00710EAB" w14:paraId="797F64B4" w14:textId="77777777" w:rsidTr="00413F08">
        <w:tc>
          <w:tcPr>
            <w:tcW w:w="9351" w:type="dxa"/>
            <w:shd w:val="clear" w:color="auto" w:fill="auto"/>
          </w:tcPr>
          <w:p w14:paraId="0EDAE1B3" w14:textId="77777777" w:rsidR="00976662" w:rsidRPr="00710EAB" w:rsidRDefault="00976662" w:rsidP="008B06E4">
            <w:pPr>
              <w:pStyle w:val="BodyText"/>
              <w:tabs>
                <w:tab w:val="left" w:pos="851"/>
              </w:tabs>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Pr>
                <w:rFonts w:ascii="Arial" w:hAnsi="Arial" w:cs="Arial"/>
              </w:rPr>
              <w:t>egtie piedāvājumi, izņemot, ja P</w:t>
            </w:r>
            <w:r w:rsidRPr="00710EAB">
              <w:rPr>
                <w:rFonts w:ascii="Arial" w:hAnsi="Arial" w:cs="Arial"/>
              </w:rPr>
              <w:t>retendents piedāvājumu atsauc, paliek Pasūtītāja īpašumā.</w:t>
            </w:r>
          </w:p>
          <w:p w14:paraId="7E1151E3" w14:textId="77777777" w:rsidR="00976662" w:rsidRPr="00710EAB" w:rsidRDefault="00976662" w:rsidP="00413F08">
            <w:pPr>
              <w:pStyle w:val="BodyText"/>
              <w:tabs>
                <w:tab w:val="left" w:pos="851"/>
              </w:tabs>
              <w:jc w:val="both"/>
              <w:rPr>
                <w:rFonts w:ascii="Arial" w:hAnsi="Arial" w:cs="Arial"/>
              </w:rPr>
            </w:pPr>
          </w:p>
        </w:tc>
      </w:tr>
      <w:tr w:rsidR="00976662" w:rsidRPr="00710EAB" w14:paraId="1C668C84" w14:textId="77777777" w:rsidTr="00413F08">
        <w:tc>
          <w:tcPr>
            <w:tcW w:w="9351" w:type="dxa"/>
            <w:shd w:val="clear" w:color="auto" w:fill="auto"/>
          </w:tcPr>
          <w:p w14:paraId="27473551" w14:textId="77777777" w:rsidR="00976662" w:rsidRPr="00710EAB" w:rsidRDefault="00976662" w:rsidP="008B06E4">
            <w:pPr>
              <w:pStyle w:val="BodyText"/>
              <w:tabs>
                <w:tab w:val="left" w:pos="709"/>
                <w:tab w:val="left" w:pos="746"/>
              </w:tabs>
              <w:jc w:val="both"/>
              <w:rPr>
                <w:rFonts w:ascii="Arial" w:hAnsi="Arial" w:cs="Arial"/>
              </w:rPr>
            </w:pPr>
            <w:r w:rsidRPr="00710EAB">
              <w:rPr>
                <w:rFonts w:ascii="Arial" w:hAnsi="Arial" w:cs="Arial"/>
              </w:rPr>
              <w:lastRenderedPageBreak/>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Pr>
                <w:rFonts w:ascii="Arial" w:hAnsi="Arial" w:cs="Arial"/>
              </w:rPr>
              <w:t>cnoslēpumu, P</w:t>
            </w:r>
            <w:r w:rsidRPr="00710EAB">
              <w:rPr>
                <w:rFonts w:ascii="Arial" w:hAnsi="Arial" w:cs="Arial"/>
              </w:rPr>
              <w:t>retendents norāda, kura informācija ir komercnoslēpums un kāds ir šāda status</w:t>
            </w:r>
            <w:r>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1D53BDD" w14:textId="77777777" w:rsidR="00976662" w:rsidRPr="00710EAB" w:rsidRDefault="00976662" w:rsidP="00413F08">
            <w:pPr>
              <w:pStyle w:val="BodyText"/>
              <w:tabs>
                <w:tab w:val="left" w:pos="567"/>
                <w:tab w:val="left" w:pos="709"/>
              </w:tabs>
              <w:jc w:val="both"/>
              <w:rPr>
                <w:rFonts w:ascii="Arial" w:hAnsi="Arial" w:cs="Arial"/>
              </w:rPr>
            </w:pPr>
          </w:p>
        </w:tc>
      </w:tr>
      <w:tr w:rsidR="00976662" w:rsidRPr="00710EAB" w14:paraId="2E6B6830" w14:textId="77777777" w:rsidTr="00413F08">
        <w:tc>
          <w:tcPr>
            <w:tcW w:w="9351" w:type="dxa"/>
            <w:shd w:val="clear" w:color="auto" w:fill="auto"/>
          </w:tcPr>
          <w:p w14:paraId="252967EA" w14:textId="77777777" w:rsidR="00976662" w:rsidRDefault="00976662" w:rsidP="008B06E4">
            <w:pPr>
              <w:pStyle w:val="ListParagraph"/>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40844C2E" w14:textId="77777777" w:rsidR="00976662" w:rsidRPr="00710EAB" w:rsidRDefault="00976662" w:rsidP="00413F08">
            <w:pPr>
              <w:pStyle w:val="ListParagraph"/>
              <w:numPr>
                <w:ilvl w:val="0"/>
                <w:numId w:val="15"/>
              </w:numPr>
              <w:spacing w:after="0"/>
              <w:ind w:left="0"/>
              <w:jc w:val="both"/>
              <w:rPr>
                <w:rFonts w:ascii="Arial" w:eastAsia="Times New Roman" w:hAnsi="Arial" w:cs="Arial"/>
                <w:sz w:val="20"/>
                <w:szCs w:val="20"/>
              </w:rPr>
            </w:pPr>
          </w:p>
        </w:tc>
      </w:tr>
      <w:tr w:rsidR="00976662" w:rsidRPr="00710EAB" w14:paraId="337C2D42" w14:textId="77777777" w:rsidTr="00413F08">
        <w:tc>
          <w:tcPr>
            <w:tcW w:w="9351" w:type="dxa"/>
            <w:shd w:val="clear" w:color="auto" w:fill="auto"/>
          </w:tcPr>
          <w:p w14:paraId="6988CD5B" w14:textId="77777777" w:rsidR="00976662" w:rsidRPr="00710EAB" w:rsidRDefault="00976662" w:rsidP="008B06E4">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403B06AF" w14:textId="77777777" w:rsidR="00976662" w:rsidRPr="00710EAB" w:rsidRDefault="00976662" w:rsidP="00413F08">
            <w:pPr>
              <w:pStyle w:val="BodyText"/>
              <w:tabs>
                <w:tab w:val="left" w:pos="567"/>
                <w:tab w:val="left" w:pos="709"/>
              </w:tabs>
              <w:jc w:val="both"/>
              <w:rPr>
                <w:rFonts w:ascii="Arial" w:hAnsi="Arial" w:cs="Arial"/>
              </w:rPr>
            </w:pPr>
          </w:p>
        </w:tc>
      </w:tr>
      <w:tr w:rsidR="00976662" w:rsidRPr="00710EAB" w14:paraId="55E30C20" w14:textId="77777777" w:rsidTr="00413F08">
        <w:tc>
          <w:tcPr>
            <w:tcW w:w="9351" w:type="dxa"/>
            <w:shd w:val="clear" w:color="auto" w:fill="auto"/>
          </w:tcPr>
          <w:p w14:paraId="3DE113F8" w14:textId="77777777" w:rsidR="00976662" w:rsidRDefault="00976662" w:rsidP="00413F08">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7EC7E682" w14:textId="77777777" w:rsidR="00976662" w:rsidRPr="00710EAB" w:rsidRDefault="00976662" w:rsidP="00413F08">
            <w:pPr>
              <w:jc w:val="both"/>
              <w:rPr>
                <w:rFonts w:ascii="Arial" w:hAnsi="Arial" w:cs="Arial"/>
                <w:sz w:val="20"/>
                <w:szCs w:val="20"/>
              </w:rPr>
            </w:pPr>
          </w:p>
        </w:tc>
      </w:tr>
      <w:tr w:rsidR="00976662" w:rsidRPr="00710EAB" w14:paraId="35A60BF1" w14:textId="77777777" w:rsidTr="00413F08">
        <w:tc>
          <w:tcPr>
            <w:tcW w:w="9351" w:type="dxa"/>
            <w:shd w:val="clear" w:color="auto" w:fill="auto"/>
          </w:tcPr>
          <w:p w14:paraId="02550E0E" w14:textId="77777777" w:rsidR="00976662" w:rsidRPr="00710EAB" w:rsidRDefault="00976662" w:rsidP="008B06E4">
            <w:pPr>
              <w:pStyle w:val="ListParagraph"/>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FootnoteReference"/>
                <w:rFonts w:ascii="Arial" w:eastAsia="Times New Roman" w:hAnsi="Arial" w:cs="Arial"/>
                <w:sz w:val="20"/>
                <w:szCs w:val="20"/>
              </w:rPr>
              <w:footnoteReference w:id="16"/>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408EE2E" w14:textId="77777777" w:rsidR="00976662" w:rsidRPr="00710EAB" w:rsidRDefault="00976662" w:rsidP="00413F08">
            <w:pPr>
              <w:pStyle w:val="ListParagraph"/>
              <w:spacing w:after="0" w:line="240" w:lineRule="auto"/>
              <w:ind w:left="0"/>
              <w:jc w:val="both"/>
              <w:rPr>
                <w:rFonts w:ascii="Arial" w:eastAsia="Times New Roman" w:hAnsi="Arial" w:cs="Arial"/>
                <w:sz w:val="20"/>
                <w:szCs w:val="20"/>
              </w:rPr>
            </w:pPr>
          </w:p>
        </w:tc>
      </w:tr>
      <w:tr w:rsidR="00976662" w:rsidRPr="00710EAB" w14:paraId="48462511" w14:textId="77777777" w:rsidTr="00413F08">
        <w:tc>
          <w:tcPr>
            <w:tcW w:w="9351" w:type="dxa"/>
            <w:shd w:val="clear" w:color="auto" w:fill="auto"/>
          </w:tcPr>
          <w:p w14:paraId="3E24F3FE" w14:textId="77777777" w:rsidR="00976662" w:rsidRPr="00710EAB" w:rsidRDefault="00976662" w:rsidP="008B06E4">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7.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AB13024" w14:textId="77777777" w:rsidR="00976662" w:rsidRPr="00710EAB" w:rsidRDefault="00976662" w:rsidP="00413F08">
            <w:pPr>
              <w:pStyle w:val="BodyText"/>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6A9098E3" w14:textId="77777777" w:rsidR="00976662" w:rsidRPr="00710EAB" w:rsidRDefault="00976662" w:rsidP="00413F08">
            <w:pPr>
              <w:pStyle w:val="BodyText"/>
              <w:tabs>
                <w:tab w:val="left" w:pos="567"/>
                <w:tab w:val="left" w:pos="851"/>
              </w:tabs>
              <w:jc w:val="both"/>
              <w:rPr>
                <w:rFonts w:ascii="Arial" w:eastAsia="Helvetica" w:hAnsi="Arial" w:cs="Arial"/>
              </w:rPr>
            </w:pPr>
          </w:p>
        </w:tc>
      </w:tr>
      <w:tr w:rsidR="00976662" w:rsidRPr="00710EAB" w14:paraId="59B52293" w14:textId="77777777" w:rsidTr="00413F08">
        <w:tc>
          <w:tcPr>
            <w:tcW w:w="9351" w:type="dxa"/>
            <w:shd w:val="clear" w:color="auto" w:fill="auto"/>
          </w:tcPr>
          <w:p w14:paraId="4608C688" w14:textId="77777777" w:rsidR="00976662" w:rsidRPr="00710EAB" w:rsidRDefault="00976662" w:rsidP="008B06E4">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07957C83" w14:textId="77777777" w:rsidR="003E02A4" w:rsidRPr="003E02A4" w:rsidRDefault="003E02A4" w:rsidP="003E02A4">
      <w:pPr>
        <w:pStyle w:val="Subtitle"/>
      </w:pPr>
    </w:p>
    <w:p w14:paraId="6331BFAA" w14:textId="77777777" w:rsidR="0055605C" w:rsidRDefault="0055605C" w:rsidP="00904BA8">
      <w:pPr>
        <w:suppressAutoHyphens w:val="0"/>
        <w:jc w:val="right"/>
        <w:rPr>
          <w:rFonts w:ascii="Arial" w:hAnsi="Arial" w:cs="Arial"/>
          <w:sz w:val="20"/>
          <w:szCs w:val="20"/>
        </w:rPr>
        <w:sectPr w:rsidR="0055605C" w:rsidSect="00340DBA">
          <w:pgSz w:w="11905" w:h="16837"/>
          <w:pgMar w:top="567" w:right="1134" w:bottom="567" w:left="1701" w:header="720" w:footer="720" w:gutter="0"/>
          <w:cols w:space="720"/>
          <w:titlePg/>
          <w:docGrid w:linePitch="360"/>
        </w:sectPr>
      </w:pPr>
    </w:p>
    <w:p w14:paraId="00421944" w14:textId="19A89967" w:rsidR="00904BA8" w:rsidRPr="00710EAB" w:rsidRDefault="00BC6BB7" w:rsidP="00904BA8">
      <w:pPr>
        <w:suppressAutoHyphens w:val="0"/>
        <w:jc w:val="right"/>
        <w:rPr>
          <w:rFonts w:ascii="Arial" w:hAnsi="Arial" w:cs="Arial"/>
          <w:sz w:val="20"/>
          <w:szCs w:val="20"/>
        </w:rPr>
      </w:pPr>
      <w:r>
        <w:rPr>
          <w:rFonts w:ascii="Arial" w:hAnsi="Arial" w:cs="Arial"/>
          <w:sz w:val="20"/>
          <w:szCs w:val="20"/>
        </w:rPr>
        <w:lastRenderedPageBreak/>
        <w:t>Iepirkuma  LPP 2019</w:t>
      </w:r>
      <w:r w:rsidR="00904BA8" w:rsidRPr="00710EAB">
        <w:rPr>
          <w:rFonts w:ascii="Arial" w:hAnsi="Arial" w:cs="Arial"/>
          <w:sz w:val="20"/>
          <w:szCs w:val="20"/>
        </w:rPr>
        <w:t>/</w:t>
      </w:r>
      <w:r w:rsidR="002C63E4">
        <w:rPr>
          <w:rFonts w:ascii="Arial" w:hAnsi="Arial" w:cs="Arial"/>
          <w:sz w:val="20"/>
          <w:szCs w:val="20"/>
        </w:rPr>
        <w:t>35</w:t>
      </w:r>
    </w:p>
    <w:p w14:paraId="02CFF849" w14:textId="1630048B" w:rsidR="00904BA8" w:rsidRPr="00710EAB" w:rsidRDefault="00904BA8" w:rsidP="00904BA8">
      <w:pPr>
        <w:spacing w:after="12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B5B70">
        <w:rPr>
          <w:rFonts w:ascii="Arial" w:hAnsi="Arial" w:cs="Arial"/>
          <w:b/>
          <w:sz w:val="20"/>
          <w:szCs w:val="20"/>
        </w:rPr>
        <w:t>4</w:t>
      </w:r>
      <w:r w:rsidRPr="00710EAB">
        <w:rPr>
          <w:rFonts w:ascii="Arial" w:hAnsi="Arial" w:cs="Arial"/>
          <w:b/>
          <w:sz w:val="20"/>
          <w:szCs w:val="20"/>
        </w:rPr>
        <w:t>.pielikums</w:t>
      </w:r>
    </w:p>
    <w:p w14:paraId="6CE38A47" w14:textId="6EFE3F84" w:rsidR="0055605C" w:rsidRDefault="0055605C" w:rsidP="0055605C">
      <w:pPr>
        <w:ind w:left="1418"/>
        <w:jc w:val="center"/>
        <w:rPr>
          <w:rFonts w:ascii="Arial" w:eastAsia="Calibri" w:hAnsi="Arial" w:cs="Arial"/>
          <w:b/>
          <w:sz w:val="20"/>
          <w:szCs w:val="20"/>
        </w:rPr>
      </w:pPr>
      <w:r w:rsidRPr="000C3C75">
        <w:rPr>
          <w:rFonts w:ascii="Arial" w:eastAsia="Calibri" w:hAnsi="Arial" w:cs="Arial"/>
          <w:b/>
          <w:sz w:val="20"/>
          <w:szCs w:val="20"/>
        </w:rPr>
        <w:t xml:space="preserve">ĒDINĀŠANAS BLOKA </w:t>
      </w:r>
      <w:r w:rsidR="00131746">
        <w:rPr>
          <w:rFonts w:ascii="Arial" w:eastAsia="Calibri" w:hAnsi="Arial" w:cs="Arial"/>
          <w:b/>
          <w:sz w:val="20"/>
          <w:szCs w:val="20"/>
        </w:rPr>
        <w:t xml:space="preserve">IEKĀRTU UN </w:t>
      </w:r>
      <w:r w:rsidRPr="000C3C75">
        <w:rPr>
          <w:rFonts w:ascii="Arial" w:eastAsia="Calibri" w:hAnsi="Arial" w:cs="Arial"/>
          <w:b/>
          <w:sz w:val="20"/>
          <w:szCs w:val="20"/>
        </w:rPr>
        <w:t>APRĪKOJUMA SARAKSTS</w:t>
      </w:r>
    </w:p>
    <w:p w14:paraId="2AD7ABD5" w14:textId="36699C80" w:rsidR="002476C6" w:rsidRDefault="002476C6" w:rsidP="0055605C">
      <w:pPr>
        <w:ind w:left="1418"/>
        <w:jc w:val="center"/>
        <w:rPr>
          <w:rFonts w:ascii="Arial" w:eastAsia="Calibri" w:hAnsi="Arial" w:cs="Arial"/>
          <w:b/>
          <w:sz w:val="20"/>
          <w:szCs w:val="20"/>
        </w:rPr>
      </w:pPr>
    </w:p>
    <w:p w14:paraId="7A18DF07" w14:textId="3FF677F0" w:rsidR="002476C6" w:rsidRDefault="002476C6" w:rsidP="0055605C">
      <w:pPr>
        <w:ind w:left="1418"/>
        <w:jc w:val="center"/>
        <w:rPr>
          <w:rFonts w:ascii="Arial" w:eastAsia="Calibri" w:hAnsi="Arial" w:cs="Arial"/>
          <w:b/>
          <w:sz w:val="20"/>
          <w:szCs w:val="20"/>
        </w:rPr>
      </w:pPr>
    </w:p>
    <w:p w14:paraId="16A84E97" w14:textId="33624411" w:rsidR="002476C6" w:rsidRPr="00F11E7B" w:rsidRDefault="00B12F55" w:rsidP="002476C6">
      <w:pPr>
        <w:widowControl w:val="0"/>
        <w:autoSpaceDE w:val="0"/>
        <w:autoSpaceDN w:val="0"/>
        <w:adjustRightInd w:val="0"/>
        <w:ind w:left="720" w:firstLine="720"/>
        <w:jc w:val="both"/>
        <w:rPr>
          <w:rFonts w:ascii="Arial" w:hAnsi="Arial" w:cs="Arial"/>
          <w:b/>
          <w:sz w:val="20"/>
          <w:szCs w:val="20"/>
        </w:rPr>
      </w:pPr>
      <w:r>
        <w:rPr>
          <w:rFonts w:ascii="Arial" w:hAnsi="Arial" w:cs="Arial"/>
          <w:sz w:val="20"/>
          <w:szCs w:val="20"/>
        </w:rPr>
        <w:t xml:space="preserve"> 1.Ēdināšanas bloka iekārtas:</w:t>
      </w:r>
    </w:p>
    <w:p w14:paraId="51DBBDD0" w14:textId="77777777" w:rsidR="002476C6" w:rsidRPr="000B28AD" w:rsidRDefault="002476C6" w:rsidP="002476C6">
      <w:pPr>
        <w:pStyle w:val="ListParagraph"/>
        <w:widowControl w:val="0"/>
        <w:autoSpaceDE w:val="0"/>
        <w:autoSpaceDN w:val="0"/>
        <w:adjustRightInd w:val="0"/>
        <w:spacing w:after="0" w:line="240" w:lineRule="auto"/>
        <w:ind w:left="405"/>
        <w:jc w:val="both"/>
        <w:rPr>
          <w:rFonts w:ascii="Arial" w:hAnsi="Arial" w:cs="Arial"/>
          <w:b/>
          <w:sz w:val="20"/>
          <w:szCs w:val="20"/>
        </w:rPr>
      </w:pPr>
      <w:r>
        <w:rPr>
          <w:rFonts w:ascii="Arial" w:hAnsi="Arial" w:cs="Arial"/>
          <w:sz w:val="20"/>
          <w:szCs w:val="20"/>
        </w:rPr>
        <w:t xml:space="preserve">  </w:t>
      </w:r>
    </w:p>
    <w:tbl>
      <w:tblPr>
        <w:tblStyle w:val="Reatabula3"/>
        <w:tblW w:w="12474" w:type="dxa"/>
        <w:tblInd w:w="988" w:type="dxa"/>
        <w:tblLayout w:type="fixed"/>
        <w:tblLook w:val="04A0" w:firstRow="1" w:lastRow="0" w:firstColumn="1" w:lastColumn="0" w:noHBand="0" w:noVBand="1"/>
      </w:tblPr>
      <w:tblGrid>
        <w:gridCol w:w="1275"/>
        <w:gridCol w:w="1560"/>
        <w:gridCol w:w="1417"/>
        <w:gridCol w:w="1276"/>
        <w:gridCol w:w="992"/>
        <w:gridCol w:w="1134"/>
        <w:gridCol w:w="1276"/>
        <w:gridCol w:w="3544"/>
      </w:tblGrid>
      <w:tr w:rsidR="002476C6" w:rsidRPr="00F11E7B" w14:paraId="50B30316" w14:textId="715C07A9" w:rsidTr="002476C6">
        <w:tc>
          <w:tcPr>
            <w:tcW w:w="1275" w:type="dxa"/>
          </w:tcPr>
          <w:p w14:paraId="760DAEEC" w14:textId="77777777" w:rsidR="002476C6" w:rsidRPr="00F11E7B" w:rsidRDefault="002476C6" w:rsidP="003B297D">
            <w:pPr>
              <w:autoSpaceDE w:val="0"/>
              <w:rPr>
                <w:rFonts w:ascii="Arial" w:hAnsi="Arial" w:cs="Arial"/>
                <w:b/>
                <w:sz w:val="20"/>
                <w:szCs w:val="20"/>
              </w:rPr>
            </w:pPr>
            <w:r w:rsidRPr="00F11E7B">
              <w:rPr>
                <w:rFonts w:ascii="Arial" w:hAnsi="Arial" w:cs="Arial"/>
                <w:b/>
                <w:sz w:val="20"/>
                <w:szCs w:val="20"/>
              </w:rPr>
              <w:t>Numurs</w:t>
            </w:r>
          </w:p>
        </w:tc>
        <w:tc>
          <w:tcPr>
            <w:tcW w:w="1560" w:type="dxa"/>
          </w:tcPr>
          <w:p w14:paraId="05FC9630" w14:textId="77777777" w:rsidR="002476C6" w:rsidRPr="00F11E7B" w:rsidRDefault="002476C6" w:rsidP="003B297D">
            <w:pPr>
              <w:autoSpaceDE w:val="0"/>
              <w:rPr>
                <w:rFonts w:ascii="Arial" w:hAnsi="Arial" w:cs="Arial"/>
                <w:b/>
                <w:sz w:val="20"/>
                <w:szCs w:val="20"/>
              </w:rPr>
            </w:pPr>
            <w:r w:rsidRPr="00F11E7B">
              <w:rPr>
                <w:rFonts w:ascii="Arial" w:hAnsi="Arial" w:cs="Arial"/>
                <w:b/>
                <w:sz w:val="20"/>
                <w:szCs w:val="20"/>
              </w:rPr>
              <w:t>Nosaukums</w:t>
            </w:r>
          </w:p>
        </w:tc>
        <w:tc>
          <w:tcPr>
            <w:tcW w:w="1417" w:type="dxa"/>
          </w:tcPr>
          <w:p w14:paraId="461A6C0E"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Ekspluatā</w:t>
            </w:r>
            <w:r w:rsidRPr="00F50C0F">
              <w:rPr>
                <w:rFonts w:ascii="Arial" w:hAnsi="Arial" w:cs="Arial"/>
                <w:b/>
                <w:sz w:val="20"/>
                <w:szCs w:val="20"/>
              </w:rPr>
              <w:t>-</w:t>
            </w:r>
            <w:r w:rsidRPr="00F11E7B">
              <w:rPr>
                <w:rFonts w:ascii="Arial" w:hAnsi="Arial" w:cs="Arial"/>
                <w:b/>
                <w:sz w:val="20"/>
                <w:szCs w:val="20"/>
              </w:rPr>
              <w:t>cijā   no</w:t>
            </w:r>
          </w:p>
        </w:tc>
        <w:tc>
          <w:tcPr>
            <w:tcW w:w="1276" w:type="dxa"/>
          </w:tcPr>
          <w:p w14:paraId="7EB02CE6"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Uzskaites vērtība,</w:t>
            </w:r>
          </w:p>
          <w:p w14:paraId="47B76F43"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EUR</w:t>
            </w:r>
          </w:p>
          <w:p w14:paraId="633432FB"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(SUM)</w:t>
            </w:r>
          </w:p>
        </w:tc>
        <w:tc>
          <w:tcPr>
            <w:tcW w:w="992" w:type="dxa"/>
          </w:tcPr>
          <w:p w14:paraId="6494B8A0"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10%</w:t>
            </w:r>
          </w:p>
        </w:tc>
        <w:tc>
          <w:tcPr>
            <w:tcW w:w="1134" w:type="dxa"/>
          </w:tcPr>
          <w:p w14:paraId="387BAC1D"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Lietos</w:t>
            </w:r>
          </w:p>
          <w:p w14:paraId="7B86B424"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mēnešus</w:t>
            </w:r>
          </w:p>
          <w:p w14:paraId="79B9C096"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(gadā)</w:t>
            </w:r>
          </w:p>
        </w:tc>
        <w:tc>
          <w:tcPr>
            <w:tcW w:w="1276" w:type="dxa"/>
          </w:tcPr>
          <w:p w14:paraId="661E2FE7"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Nomas</w:t>
            </w:r>
          </w:p>
          <w:p w14:paraId="2F20A309"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maksa</w:t>
            </w:r>
          </w:p>
          <w:p w14:paraId="121B5C40"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mēnesī</w:t>
            </w:r>
          </w:p>
          <w:p w14:paraId="3EAEBDC5"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(PL-VNM)</w:t>
            </w:r>
          </w:p>
        </w:tc>
        <w:tc>
          <w:tcPr>
            <w:tcW w:w="3544" w:type="dxa"/>
          </w:tcPr>
          <w:p w14:paraId="713F2F6C" w14:textId="77777777" w:rsidR="002476C6" w:rsidRDefault="002476C6">
            <w:pPr>
              <w:suppressAutoHyphens w:val="0"/>
              <w:rPr>
                <w:rFonts w:ascii="Arial" w:hAnsi="Arial" w:cs="Arial"/>
                <w:b/>
                <w:sz w:val="20"/>
                <w:szCs w:val="20"/>
              </w:rPr>
            </w:pPr>
          </w:p>
          <w:p w14:paraId="729ECFFC" w14:textId="46F0DF0B" w:rsidR="002476C6" w:rsidRPr="00F11E7B" w:rsidRDefault="002476C6" w:rsidP="003B297D">
            <w:pPr>
              <w:autoSpaceDE w:val="0"/>
              <w:jc w:val="center"/>
              <w:rPr>
                <w:rFonts w:ascii="Arial" w:hAnsi="Arial" w:cs="Arial"/>
                <w:b/>
                <w:sz w:val="20"/>
                <w:szCs w:val="20"/>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tc>
      </w:tr>
      <w:tr w:rsidR="002476C6" w:rsidRPr="00F11E7B" w14:paraId="10EB9800" w14:textId="5C2B466F" w:rsidTr="002476C6">
        <w:tc>
          <w:tcPr>
            <w:tcW w:w="1275" w:type="dxa"/>
          </w:tcPr>
          <w:p w14:paraId="7E8A38A2"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12320076</w:t>
            </w:r>
          </w:p>
        </w:tc>
        <w:tc>
          <w:tcPr>
            <w:tcW w:w="1560" w:type="dxa"/>
          </w:tcPr>
          <w:p w14:paraId="17AB904C"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Darba lete (bufete) 1000*700*900</w:t>
            </w:r>
          </w:p>
        </w:tc>
        <w:tc>
          <w:tcPr>
            <w:tcW w:w="1417" w:type="dxa"/>
          </w:tcPr>
          <w:p w14:paraId="2BCB676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03.12.2007.</w:t>
            </w:r>
          </w:p>
        </w:tc>
        <w:tc>
          <w:tcPr>
            <w:tcW w:w="1276" w:type="dxa"/>
          </w:tcPr>
          <w:p w14:paraId="354A0826"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763.94</w:t>
            </w:r>
          </w:p>
        </w:tc>
        <w:tc>
          <w:tcPr>
            <w:tcW w:w="992" w:type="dxa"/>
          </w:tcPr>
          <w:p w14:paraId="742762B5"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76.39</w:t>
            </w:r>
          </w:p>
        </w:tc>
        <w:tc>
          <w:tcPr>
            <w:tcW w:w="1134" w:type="dxa"/>
          </w:tcPr>
          <w:p w14:paraId="2602AFD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5020AF22"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8.49</w:t>
            </w:r>
          </w:p>
        </w:tc>
        <w:tc>
          <w:tcPr>
            <w:tcW w:w="3544" w:type="dxa"/>
          </w:tcPr>
          <w:p w14:paraId="0339E898" w14:textId="77777777" w:rsidR="002476C6" w:rsidRPr="00F11E7B" w:rsidRDefault="002476C6" w:rsidP="002476C6">
            <w:pPr>
              <w:autoSpaceDE w:val="0"/>
              <w:jc w:val="center"/>
              <w:rPr>
                <w:rFonts w:ascii="Arial" w:hAnsi="Arial" w:cs="Arial"/>
                <w:sz w:val="20"/>
                <w:szCs w:val="20"/>
              </w:rPr>
            </w:pPr>
          </w:p>
        </w:tc>
      </w:tr>
      <w:tr w:rsidR="002476C6" w:rsidRPr="00F11E7B" w14:paraId="749C16CE" w14:textId="500E6597" w:rsidTr="002476C6">
        <w:tc>
          <w:tcPr>
            <w:tcW w:w="1275" w:type="dxa"/>
          </w:tcPr>
          <w:p w14:paraId="3932FA0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12320077</w:t>
            </w:r>
          </w:p>
        </w:tc>
        <w:tc>
          <w:tcPr>
            <w:tcW w:w="1560" w:type="dxa"/>
          </w:tcPr>
          <w:p w14:paraId="73AE1FE6"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Darba lete (bufete) 1000*700*900</w:t>
            </w:r>
          </w:p>
        </w:tc>
        <w:tc>
          <w:tcPr>
            <w:tcW w:w="1417" w:type="dxa"/>
          </w:tcPr>
          <w:p w14:paraId="7A0AC07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03.12.2007.</w:t>
            </w:r>
          </w:p>
        </w:tc>
        <w:tc>
          <w:tcPr>
            <w:tcW w:w="1276" w:type="dxa"/>
          </w:tcPr>
          <w:p w14:paraId="0985EC66"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1074.55</w:t>
            </w:r>
          </w:p>
        </w:tc>
        <w:tc>
          <w:tcPr>
            <w:tcW w:w="992" w:type="dxa"/>
          </w:tcPr>
          <w:p w14:paraId="71CAB8D4"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107.46</w:t>
            </w:r>
          </w:p>
        </w:tc>
        <w:tc>
          <w:tcPr>
            <w:tcW w:w="1134" w:type="dxa"/>
          </w:tcPr>
          <w:p w14:paraId="09218A9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66CD7F5E"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11.94</w:t>
            </w:r>
          </w:p>
        </w:tc>
        <w:tc>
          <w:tcPr>
            <w:tcW w:w="3544" w:type="dxa"/>
          </w:tcPr>
          <w:p w14:paraId="535C3C8D" w14:textId="77777777" w:rsidR="002476C6" w:rsidRPr="00F11E7B" w:rsidRDefault="002476C6" w:rsidP="002476C6">
            <w:pPr>
              <w:autoSpaceDE w:val="0"/>
              <w:jc w:val="center"/>
              <w:rPr>
                <w:rFonts w:ascii="Arial" w:hAnsi="Arial" w:cs="Arial"/>
                <w:sz w:val="20"/>
                <w:szCs w:val="20"/>
              </w:rPr>
            </w:pPr>
          </w:p>
        </w:tc>
      </w:tr>
      <w:tr w:rsidR="002476C6" w:rsidRPr="00F11E7B" w14:paraId="63508929" w14:textId="4DD535E8" w:rsidTr="002476C6">
        <w:tc>
          <w:tcPr>
            <w:tcW w:w="1275" w:type="dxa"/>
          </w:tcPr>
          <w:p w14:paraId="2323DEFD"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12200078</w:t>
            </w:r>
          </w:p>
        </w:tc>
        <w:tc>
          <w:tcPr>
            <w:tcW w:w="1560" w:type="dxa"/>
          </w:tcPr>
          <w:p w14:paraId="322E5705"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Aukstā vitrīna ar 3 plauktiem un tilpni</w:t>
            </w:r>
          </w:p>
        </w:tc>
        <w:tc>
          <w:tcPr>
            <w:tcW w:w="1417" w:type="dxa"/>
          </w:tcPr>
          <w:p w14:paraId="36CD1CC1"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03.12.2007.</w:t>
            </w:r>
          </w:p>
        </w:tc>
        <w:tc>
          <w:tcPr>
            <w:tcW w:w="1276" w:type="dxa"/>
          </w:tcPr>
          <w:p w14:paraId="75D4EBF5"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4290.10</w:t>
            </w:r>
          </w:p>
        </w:tc>
        <w:tc>
          <w:tcPr>
            <w:tcW w:w="992" w:type="dxa"/>
          </w:tcPr>
          <w:p w14:paraId="046CF9A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429.01</w:t>
            </w:r>
          </w:p>
        </w:tc>
        <w:tc>
          <w:tcPr>
            <w:tcW w:w="1134" w:type="dxa"/>
          </w:tcPr>
          <w:p w14:paraId="63B29259"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54A544E3"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47.67</w:t>
            </w:r>
          </w:p>
        </w:tc>
        <w:tc>
          <w:tcPr>
            <w:tcW w:w="3544" w:type="dxa"/>
          </w:tcPr>
          <w:p w14:paraId="0781D95B" w14:textId="77777777" w:rsidR="002476C6" w:rsidRPr="00F11E7B" w:rsidRDefault="002476C6" w:rsidP="002476C6">
            <w:pPr>
              <w:autoSpaceDE w:val="0"/>
              <w:jc w:val="center"/>
              <w:rPr>
                <w:rFonts w:ascii="Arial" w:hAnsi="Arial" w:cs="Arial"/>
                <w:sz w:val="20"/>
                <w:szCs w:val="20"/>
              </w:rPr>
            </w:pPr>
          </w:p>
        </w:tc>
      </w:tr>
      <w:tr w:rsidR="002476C6" w:rsidRPr="00F11E7B" w14:paraId="1F42C2E2" w14:textId="5D49F2AA" w:rsidTr="002476C6">
        <w:tc>
          <w:tcPr>
            <w:tcW w:w="1275" w:type="dxa"/>
          </w:tcPr>
          <w:p w14:paraId="23AADBCA"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12320078</w:t>
            </w:r>
          </w:p>
        </w:tc>
        <w:tc>
          <w:tcPr>
            <w:tcW w:w="1560" w:type="dxa"/>
          </w:tcPr>
          <w:p w14:paraId="6CBE8B74"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Darba lete izliektas formas (bufete) 2400*700*900</w:t>
            </w:r>
          </w:p>
        </w:tc>
        <w:tc>
          <w:tcPr>
            <w:tcW w:w="1417" w:type="dxa"/>
          </w:tcPr>
          <w:p w14:paraId="64F8CE62"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03.12.2007.</w:t>
            </w:r>
          </w:p>
        </w:tc>
        <w:tc>
          <w:tcPr>
            <w:tcW w:w="1276" w:type="dxa"/>
          </w:tcPr>
          <w:p w14:paraId="38127F83"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1905.65</w:t>
            </w:r>
          </w:p>
        </w:tc>
        <w:tc>
          <w:tcPr>
            <w:tcW w:w="992" w:type="dxa"/>
          </w:tcPr>
          <w:p w14:paraId="38B28C5F"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190.57</w:t>
            </w:r>
          </w:p>
        </w:tc>
        <w:tc>
          <w:tcPr>
            <w:tcW w:w="1134" w:type="dxa"/>
          </w:tcPr>
          <w:p w14:paraId="34BFF2CD"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42D27797"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21.17</w:t>
            </w:r>
          </w:p>
        </w:tc>
        <w:tc>
          <w:tcPr>
            <w:tcW w:w="3544" w:type="dxa"/>
          </w:tcPr>
          <w:p w14:paraId="78EF3C52" w14:textId="77777777" w:rsidR="002476C6" w:rsidRPr="00F11E7B" w:rsidRDefault="002476C6" w:rsidP="002476C6">
            <w:pPr>
              <w:autoSpaceDE w:val="0"/>
              <w:jc w:val="center"/>
              <w:rPr>
                <w:rFonts w:ascii="Arial" w:hAnsi="Arial" w:cs="Arial"/>
                <w:sz w:val="20"/>
                <w:szCs w:val="20"/>
              </w:rPr>
            </w:pPr>
          </w:p>
        </w:tc>
      </w:tr>
      <w:tr w:rsidR="002476C6" w:rsidRPr="00F11E7B" w14:paraId="5C5985FD" w14:textId="79706FDC" w:rsidTr="002476C6">
        <w:tc>
          <w:tcPr>
            <w:tcW w:w="1275" w:type="dxa"/>
          </w:tcPr>
          <w:p w14:paraId="5F3B289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12200011</w:t>
            </w:r>
          </w:p>
        </w:tc>
        <w:tc>
          <w:tcPr>
            <w:tcW w:w="1560" w:type="dxa"/>
          </w:tcPr>
          <w:p w14:paraId="7B906C6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Elektriskā plīts ar 4-iem sildelementiem</w:t>
            </w:r>
          </w:p>
        </w:tc>
        <w:tc>
          <w:tcPr>
            <w:tcW w:w="1417" w:type="dxa"/>
          </w:tcPr>
          <w:p w14:paraId="6E9AFBC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31.12.2007.</w:t>
            </w:r>
          </w:p>
        </w:tc>
        <w:tc>
          <w:tcPr>
            <w:tcW w:w="1276" w:type="dxa"/>
          </w:tcPr>
          <w:p w14:paraId="4AB953F6"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1415.10</w:t>
            </w:r>
          </w:p>
        </w:tc>
        <w:tc>
          <w:tcPr>
            <w:tcW w:w="992" w:type="dxa"/>
          </w:tcPr>
          <w:p w14:paraId="42D6E267"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141.51</w:t>
            </w:r>
          </w:p>
        </w:tc>
        <w:tc>
          <w:tcPr>
            <w:tcW w:w="1134" w:type="dxa"/>
          </w:tcPr>
          <w:p w14:paraId="48B861AF"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64884F5D"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15.72</w:t>
            </w:r>
          </w:p>
        </w:tc>
        <w:tc>
          <w:tcPr>
            <w:tcW w:w="3544" w:type="dxa"/>
          </w:tcPr>
          <w:p w14:paraId="69803A43" w14:textId="77777777" w:rsidR="002476C6" w:rsidRPr="00F11E7B" w:rsidRDefault="002476C6" w:rsidP="002476C6">
            <w:pPr>
              <w:autoSpaceDE w:val="0"/>
              <w:jc w:val="center"/>
              <w:rPr>
                <w:rFonts w:ascii="Arial" w:hAnsi="Arial" w:cs="Arial"/>
                <w:sz w:val="20"/>
                <w:szCs w:val="20"/>
              </w:rPr>
            </w:pPr>
          </w:p>
        </w:tc>
      </w:tr>
      <w:tr w:rsidR="002476C6" w:rsidRPr="00F11E7B" w14:paraId="2D41DF98" w14:textId="607FCDC5" w:rsidTr="002476C6">
        <w:tc>
          <w:tcPr>
            <w:tcW w:w="1275" w:type="dxa"/>
          </w:tcPr>
          <w:p w14:paraId="717627A1"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1238-0030</w:t>
            </w:r>
          </w:p>
        </w:tc>
        <w:tc>
          <w:tcPr>
            <w:tcW w:w="1560" w:type="dxa"/>
          </w:tcPr>
          <w:p w14:paraId="5CDB3AD5"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Ledusskapis</w:t>
            </w:r>
          </w:p>
        </w:tc>
        <w:tc>
          <w:tcPr>
            <w:tcW w:w="1417" w:type="dxa"/>
          </w:tcPr>
          <w:p w14:paraId="616CD438"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01.12.2000.</w:t>
            </w:r>
          </w:p>
        </w:tc>
        <w:tc>
          <w:tcPr>
            <w:tcW w:w="1276" w:type="dxa"/>
          </w:tcPr>
          <w:p w14:paraId="2716563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391.29</w:t>
            </w:r>
          </w:p>
        </w:tc>
        <w:tc>
          <w:tcPr>
            <w:tcW w:w="992" w:type="dxa"/>
          </w:tcPr>
          <w:p w14:paraId="1EF5543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39.13</w:t>
            </w:r>
          </w:p>
        </w:tc>
        <w:tc>
          <w:tcPr>
            <w:tcW w:w="1134" w:type="dxa"/>
          </w:tcPr>
          <w:p w14:paraId="44ACA795"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2EA5E4A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4.35</w:t>
            </w:r>
          </w:p>
        </w:tc>
        <w:tc>
          <w:tcPr>
            <w:tcW w:w="3544" w:type="dxa"/>
          </w:tcPr>
          <w:p w14:paraId="2205D868" w14:textId="77777777" w:rsidR="002476C6" w:rsidRPr="00F11E7B" w:rsidRDefault="002476C6" w:rsidP="002476C6">
            <w:pPr>
              <w:autoSpaceDE w:val="0"/>
              <w:jc w:val="center"/>
              <w:rPr>
                <w:rFonts w:ascii="Arial" w:hAnsi="Arial" w:cs="Arial"/>
                <w:sz w:val="20"/>
                <w:szCs w:val="20"/>
              </w:rPr>
            </w:pPr>
          </w:p>
        </w:tc>
      </w:tr>
      <w:tr w:rsidR="002476C6" w:rsidRPr="00F11E7B" w14:paraId="0C851FF0" w14:textId="6134DF78" w:rsidTr="002476C6">
        <w:tc>
          <w:tcPr>
            <w:tcW w:w="1275" w:type="dxa"/>
          </w:tcPr>
          <w:p w14:paraId="532B8689"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1238-0037</w:t>
            </w:r>
          </w:p>
        </w:tc>
        <w:tc>
          <w:tcPr>
            <w:tcW w:w="1560" w:type="dxa"/>
          </w:tcPr>
          <w:p w14:paraId="47D5181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Ledusskapis</w:t>
            </w:r>
          </w:p>
        </w:tc>
        <w:tc>
          <w:tcPr>
            <w:tcW w:w="1417" w:type="dxa"/>
          </w:tcPr>
          <w:p w14:paraId="550976BB"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01.08.2003.</w:t>
            </w:r>
          </w:p>
        </w:tc>
        <w:tc>
          <w:tcPr>
            <w:tcW w:w="1276" w:type="dxa"/>
          </w:tcPr>
          <w:p w14:paraId="671CB800"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507.97</w:t>
            </w:r>
          </w:p>
        </w:tc>
        <w:tc>
          <w:tcPr>
            <w:tcW w:w="992" w:type="dxa"/>
          </w:tcPr>
          <w:p w14:paraId="53CBD08F"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50.80</w:t>
            </w:r>
          </w:p>
        </w:tc>
        <w:tc>
          <w:tcPr>
            <w:tcW w:w="1134" w:type="dxa"/>
          </w:tcPr>
          <w:p w14:paraId="4D0CE1C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276" w:type="dxa"/>
          </w:tcPr>
          <w:p w14:paraId="023D80DC"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5.64</w:t>
            </w:r>
          </w:p>
        </w:tc>
        <w:tc>
          <w:tcPr>
            <w:tcW w:w="3544" w:type="dxa"/>
          </w:tcPr>
          <w:p w14:paraId="446DEC5D" w14:textId="77777777" w:rsidR="002476C6" w:rsidRPr="00F11E7B" w:rsidRDefault="002476C6" w:rsidP="002476C6">
            <w:pPr>
              <w:autoSpaceDE w:val="0"/>
              <w:jc w:val="center"/>
              <w:rPr>
                <w:rFonts w:ascii="Arial" w:hAnsi="Arial" w:cs="Arial"/>
                <w:sz w:val="20"/>
                <w:szCs w:val="20"/>
              </w:rPr>
            </w:pPr>
          </w:p>
        </w:tc>
      </w:tr>
    </w:tbl>
    <w:p w14:paraId="6A26ED83" w14:textId="77777777" w:rsidR="002476C6" w:rsidRPr="00F11E7B" w:rsidRDefault="002476C6" w:rsidP="002476C6">
      <w:pPr>
        <w:pStyle w:val="ListParagraph"/>
        <w:widowControl w:val="0"/>
        <w:autoSpaceDE w:val="0"/>
        <w:autoSpaceDN w:val="0"/>
        <w:adjustRightInd w:val="0"/>
        <w:spacing w:after="0" w:line="240" w:lineRule="auto"/>
        <w:ind w:left="499"/>
        <w:jc w:val="both"/>
        <w:rPr>
          <w:rFonts w:ascii="Arial" w:hAnsi="Arial" w:cs="Arial"/>
          <w:sz w:val="20"/>
          <w:szCs w:val="20"/>
        </w:rPr>
      </w:pPr>
    </w:p>
    <w:p w14:paraId="2850A1FB" w14:textId="49B4670F" w:rsidR="002476C6" w:rsidRDefault="002476C6"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28E2789A" w14:textId="71918864" w:rsidR="00B12F55" w:rsidRDefault="00B12F55"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772A6A72" w14:textId="793BF6E3" w:rsidR="00B12F55" w:rsidRDefault="00B12F55"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0C7B68F7" w14:textId="37201295" w:rsidR="00B12F55" w:rsidRDefault="00B12F55"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6475A981" w14:textId="77777777" w:rsidR="00B12F55" w:rsidRDefault="00B12F55"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4906C90D" w14:textId="77777777" w:rsidR="002476C6" w:rsidRDefault="002476C6"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p>
    <w:p w14:paraId="7272BBAE" w14:textId="12CD18AE" w:rsidR="002476C6" w:rsidRPr="00F11E7B" w:rsidRDefault="002476C6" w:rsidP="002476C6">
      <w:pPr>
        <w:pStyle w:val="ListParagraph"/>
        <w:widowControl w:val="0"/>
        <w:autoSpaceDE w:val="0"/>
        <w:autoSpaceDN w:val="0"/>
        <w:adjustRightInd w:val="0"/>
        <w:spacing w:after="0" w:line="240" w:lineRule="auto"/>
        <w:ind w:left="1219" w:firstLine="221"/>
        <w:jc w:val="both"/>
        <w:rPr>
          <w:rFonts w:ascii="Arial" w:hAnsi="Arial" w:cs="Arial"/>
          <w:sz w:val="20"/>
          <w:szCs w:val="20"/>
        </w:rPr>
      </w:pPr>
      <w:r>
        <w:rPr>
          <w:rFonts w:ascii="Arial" w:hAnsi="Arial" w:cs="Arial"/>
          <w:sz w:val="20"/>
          <w:szCs w:val="20"/>
        </w:rPr>
        <w:lastRenderedPageBreak/>
        <w:t>30</w:t>
      </w:r>
      <w:r w:rsidRPr="00F11E7B">
        <w:rPr>
          <w:rFonts w:ascii="Arial" w:hAnsi="Arial" w:cs="Arial"/>
          <w:sz w:val="20"/>
          <w:szCs w:val="20"/>
        </w:rPr>
        <w:t xml:space="preserve">.2.2. </w:t>
      </w:r>
      <w:r w:rsidR="00B12F55">
        <w:rPr>
          <w:rFonts w:ascii="Arial" w:hAnsi="Arial" w:cs="Arial"/>
          <w:sz w:val="20"/>
          <w:szCs w:val="20"/>
        </w:rPr>
        <w:t>Ēdināšanas bloka a</w:t>
      </w:r>
      <w:r>
        <w:rPr>
          <w:rFonts w:ascii="Arial" w:hAnsi="Arial" w:cs="Arial"/>
          <w:sz w:val="20"/>
          <w:szCs w:val="20"/>
        </w:rPr>
        <w:t>prīkojums (inventārs)</w:t>
      </w:r>
      <w:r w:rsidR="00B12F55">
        <w:rPr>
          <w:rFonts w:ascii="Arial" w:hAnsi="Arial" w:cs="Arial"/>
          <w:sz w:val="20"/>
          <w:szCs w:val="20"/>
        </w:rPr>
        <w:t>:</w:t>
      </w:r>
    </w:p>
    <w:p w14:paraId="3696F1DB" w14:textId="77777777" w:rsidR="002476C6" w:rsidRDefault="002476C6" w:rsidP="002476C6">
      <w:pPr>
        <w:pStyle w:val="ListParagraph"/>
        <w:widowControl w:val="0"/>
        <w:autoSpaceDE w:val="0"/>
        <w:autoSpaceDN w:val="0"/>
        <w:adjustRightInd w:val="0"/>
        <w:spacing w:after="0" w:line="240" w:lineRule="auto"/>
        <w:ind w:left="499"/>
        <w:jc w:val="both"/>
        <w:rPr>
          <w:rFonts w:ascii="Arial" w:hAnsi="Arial" w:cs="Arial"/>
          <w:b/>
          <w:sz w:val="20"/>
          <w:szCs w:val="20"/>
        </w:rPr>
      </w:pPr>
    </w:p>
    <w:tbl>
      <w:tblPr>
        <w:tblStyle w:val="Reatabula4"/>
        <w:tblW w:w="12474" w:type="dxa"/>
        <w:tblInd w:w="988" w:type="dxa"/>
        <w:tblLayout w:type="fixed"/>
        <w:tblLook w:val="04A0" w:firstRow="1" w:lastRow="0" w:firstColumn="1" w:lastColumn="0" w:noHBand="0" w:noVBand="1"/>
      </w:tblPr>
      <w:tblGrid>
        <w:gridCol w:w="1417"/>
        <w:gridCol w:w="1559"/>
        <w:gridCol w:w="1418"/>
        <w:gridCol w:w="709"/>
        <w:gridCol w:w="1559"/>
        <w:gridCol w:w="1134"/>
        <w:gridCol w:w="1134"/>
        <w:gridCol w:w="3544"/>
      </w:tblGrid>
      <w:tr w:rsidR="002476C6" w:rsidRPr="00F11E7B" w14:paraId="755B8966" w14:textId="0E7899DE" w:rsidTr="002476C6">
        <w:tc>
          <w:tcPr>
            <w:tcW w:w="1417" w:type="dxa"/>
          </w:tcPr>
          <w:p w14:paraId="57C92AE9"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Uzsk. inv.</w:t>
            </w:r>
          </w:p>
          <w:p w14:paraId="5B800A01"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Nosaukums</w:t>
            </w:r>
          </w:p>
        </w:tc>
        <w:tc>
          <w:tcPr>
            <w:tcW w:w="1559" w:type="dxa"/>
          </w:tcPr>
          <w:p w14:paraId="5A0CAEA4"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Uzsk.</w:t>
            </w:r>
          </w:p>
          <w:p w14:paraId="3394A118"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inv.Numurs</w:t>
            </w:r>
          </w:p>
        </w:tc>
        <w:tc>
          <w:tcPr>
            <w:tcW w:w="1418" w:type="dxa"/>
          </w:tcPr>
          <w:p w14:paraId="67F4F58D"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Uzsk.Cena,</w:t>
            </w:r>
          </w:p>
          <w:p w14:paraId="3B7D0847"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EUR</w:t>
            </w:r>
          </w:p>
        </w:tc>
        <w:tc>
          <w:tcPr>
            <w:tcW w:w="709" w:type="dxa"/>
          </w:tcPr>
          <w:p w14:paraId="46B34E67"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Daudzums</w:t>
            </w:r>
          </w:p>
        </w:tc>
        <w:tc>
          <w:tcPr>
            <w:tcW w:w="1559" w:type="dxa"/>
          </w:tcPr>
          <w:p w14:paraId="67D3B19D"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Paredzētais</w:t>
            </w:r>
          </w:p>
          <w:p w14:paraId="3F51B8F7"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lietošanas laiks (mēneši gadā)</w:t>
            </w:r>
          </w:p>
        </w:tc>
        <w:tc>
          <w:tcPr>
            <w:tcW w:w="1134" w:type="dxa"/>
          </w:tcPr>
          <w:p w14:paraId="3D31A8E8"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Nomas maksa gada</w:t>
            </w:r>
          </w:p>
          <w:p w14:paraId="3529A991"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(16.66%)</w:t>
            </w:r>
          </w:p>
        </w:tc>
        <w:tc>
          <w:tcPr>
            <w:tcW w:w="1134" w:type="dxa"/>
          </w:tcPr>
          <w:p w14:paraId="1A5AFEFD"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Nomas</w:t>
            </w:r>
          </w:p>
          <w:p w14:paraId="2FF4E52F"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maksa</w:t>
            </w:r>
          </w:p>
          <w:p w14:paraId="61091B88"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mēnesī</w:t>
            </w:r>
          </w:p>
          <w:p w14:paraId="357219FB" w14:textId="77777777" w:rsidR="002476C6" w:rsidRPr="00F11E7B" w:rsidRDefault="002476C6" w:rsidP="003B297D">
            <w:pPr>
              <w:autoSpaceDE w:val="0"/>
              <w:jc w:val="center"/>
              <w:rPr>
                <w:rFonts w:ascii="Arial" w:hAnsi="Arial" w:cs="Arial"/>
                <w:b/>
                <w:sz w:val="20"/>
                <w:szCs w:val="20"/>
              </w:rPr>
            </w:pPr>
            <w:r w:rsidRPr="00F11E7B">
              <w:rPr>
                <w:rFonts w:ascii="Arial" w:hAnsi="Arial" w:cs="Arial"/>
                <w:b/>
                <w:sz w:val="20"/>
                <w:szCs w:val="20"/>
              </w:rPr>
              <w:t>(9 mēneši)</w:t>
            </w:r>
          </w:p>
        </w:tc>
        <w:tc>
          <w:tcPr>
            <w:tcW w:w="3544" w:type="dxa"/>
          </w:tcPr>
          <w:p w14:paraId="7F769F0C" w14:textId="77777777" w:rsidR="002476C6" w:rsidRDefault="002476C6">
            <w:pPr>
              <w:suppressAutoHyphens w:val="0"/>
              <w:rPr>
                <w:rFonts w:ascii="Arial" w:hAnsi="Arial" w:cs="Arial"/>
                <w:b/>
                <w:sz w:val="20"/>
                <w:szCs w:val="20"/>
              </w:rPr>
            </w:pPr>
          </w:p>
          <w:p w14:paraId="43B37FC9" w14:textId="6E3BBA12" w:rsidR="002476C6" w:rsidRPr="00F11E7B" w:rsidRDefault="002476C6" w:rsidP="003B297D">
            <w:pPr>
              <w:autoSpaceDE w:val="0"/>
              <w:jc w:val="center"/>
              <w:rPr>
                <w:rFonts w:ascii="Arial" w:hAnsi="Arial" w:cs="Arial"/>
                <w:b/>
                <w:sz w:val="20"/>
                <w:szCs w:val="20"/>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tc>
      </w:tr>
      <w:tr w:rsidR="002476C6" w:rsidRPr="00F11E7B" w14:paraId="093A396F" w14:textId="214DC06C" w:rsidTr="002476C6">
        <w:tc>
          <w:tcPr>
            <w:tcW w:w="1417" w:type="dxa"/>
          </w:tcPr>
          <w:p w14:paraId="53B2F861"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Elektriskā plīts</w:t>
            </w:r>
          </w:p>
        </w:tc>
        <w:tc>
          <w:tcPr>
            <w:tcW w:w="1559" w:type="dxa"/>
          </w:tcPr>
          <w:p w14:paraId="13EF717D"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00087001</w:t>
            </w:r>
          </w:p>
        </w:tc>
        <w:tc>
          <w:tcPr>
            <w:tcW w:w="1418" w:type="dxa"/>
          </w:tcPr>
          <w:p w14:paraId="63E1907D"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36.4255</w:t>
            </w:r>
          </w:p>
        </w:tc>
        <w:tc>
          <w:tcPr>
            <w:tcW w:w="709" w:type="dxa"/>
          </w:tcPr>
          <w:p w14:paraId="5F710192"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0D56290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3D7126CC"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6.07</w:t>
            </w:r>
          </w:p>
        </w:tc>
        <w:tc>
          <w:tcPr>
            <w:tcW w:w="1134" w:type="dxa"/>
          </w:tcPr>
          <w:p w14:paraId="38EA227F"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0.67</w:t>
            </w:r>
          </w:p>
        </w:tc>
        <w:tc>
          <w:tcPr>
            <w:tcW w:w="3544" w:type="dxa"/>
          </w:tcPr>
          <w:p w14:paraId="3EDBB811" w14:textId="77777777" w:rsidR="002476C6" w:rsidRPr="00F11E7B" w:rsidRDefault="002476C6" w:rsidP="002476C6">
            <w:pPr>
              <w:autoSpaceDE w:val="0"/>
              <w:jc w:val="center"/>
              <w:rPr>
                <w:rFonts w:ascii="Arial" w:hAnsi="Arial" w:cs="Arial"/>
                <w:sz w:val="20"/>
                <w:szCs w:val="20"/>
              </w:rPr>
            </w:pPr>
          </w:p>
        </w:tc>
      </w:tr>
      <w:tr w:rsidR="002476C6" w:rsidRPr="00F11E7B" w14:paraId="41D8E7AD" w14:textId="04292B64" w:rsidTr="002476C6">
        <w:tc>
          <w:tcPr>
            <w:tcW w:w="1417" w:type="dxa"/>
          </w:tcPr>
          <w:p w14:paraId="19B9FBE4"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0F0125E2"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00087002</w:t>
            </w:r>
          </w:p>
        </w:tc>
        <w:tc>
          <w:tcPr>
            <w:tcW w:w="1418" w:type="dxa"/>
          </w:tcPr>
          <w:p w14:paraId="3A171097"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21E4414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4CA830A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6B5E7E6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2324478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3A724943" w14:textId="77777777" w:rsidR="002476C6" w:rsidRPr="00F11E7B" w:rsidRDefault="002476C6" w:rsidP="002476C6">
            <w:pPr>
              <w:autoSpaceDE w:val="0"/>
              <w:jc w:val="center"/>
              <w:rPr>
                <w:rFonts w:ascii="Arial" w:hAnsi="Arial" w:cs="Arial"/>
                <w:sz w:val="20"/>
                <w:szCs w:val="20"/>
              </w:rPr>
            </w:pPr>
          </w:p>
        </w:tc>
      </w:tr>
      <w:tr w:rsidR="002476C6" w:rsidRPr="00F11E7B" w14:paraId="4A327050" w14:textId="5611AD80" w:rsidTr="002476C6">
        <w:tc>
          <w:tcPr>
            <w:tcW w:w="1417" w:type="dxa"/>
          </w:tcPr>
          <w:p w14:paraId="393CA553"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669F33F2"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00087003</w:t>
            </w:r>
          </w:p>
        </w:tc>
        <w:tc>
          <w:tcPr>
            <w:tcW w:w="1418" w:type="dxa"/>
          </w:tcPr>
          <w:p w14:paraId="0498C01B"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730E8294"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0EB45F81"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38C0958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4F3548B0"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7F39EC6D" w14:textId="77777777" w:rsidR="002476C6" w:rsidRPr="00F11E7B" w:rsidRDefault="002476C6" w:rsidP="002476C6">
            <w:pPr>
              <w:autoSpaceDE w:val="0"/>
              <w:jc w:val="center"/>
              <w:rPr>
                <w:rFonts w:ascii="Arial" w:hAnsi="Arial" w:cs="Arial"/>
                <w:sz w:val="20"/>
                <w:szCs w:val="20"/>
              </w:rPr>
            </w:pPr>
          </w:p>
        </w:tc>
      </w:tr>
      <w:tr w:rsidR="002476C6" w:rsidRPr="00F11E7B" w14:paraId="27CF4F5C" w14:textId="288BBE3C" w:rsidTr="002476C6">
        <w:tc>
          <w:tcPr>
            <w:tcW w:w="1417" w:type="dxa"/>
          </w:tcPr>
          <w:p w14:paraId="0C0B87E1"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31687BE9"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00087004</w:t>
            </w:r>
          </w:p>
        </w:tc>
        <w:tc>
          <w:tcPr>
            <w:tcW w:w="1418" w:type="dxa"/>
          </w:tcPr>
          <w:p w14:paraId="106663D4"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431068BF"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678F5215"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004CE2A6"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209FA6D0"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140DC344" w14:textId="77777777" w:rsidR="002476C6" w:rsidRPr="00F11E7B" w:rsidRDefault="002476C6" w:rsidP="002476C6">
            <w:pPr>
              <w:autoSpaceDE w:val="0"/>
              <w:jc w:val="center"/>
              <w:rPr>
                <w:rFonts w:ascii="Arial" w:hAnsi="Arial" w:cs="Arial"/>
                <w:sz w:val="20"/>
                <w:szCs w:val="20"/>
              </w:rPr>
            </w:pPr>
          </w:p>
        </w:tc>
      </w:tr>
      <w:tr w:rsidR="002476C6" w:rsidRPr="00F11E7B" w14:paraId="05C5585C" w14:textId="692DEE5C" w:rsidTr="002476C6">
        <w:tc>
          <w:tcPr>
            <w:tcW w:w="1417" w:type="dxa"/>
          </w:tcPr>
          <w:p w14:paraId="57243D75"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2456A4D2"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00087005</w:t>
            </w:r>
          </w:p>
        </w:tc>
        <w:tc>
          <w:tcPr>
            <w:tcW w:w="1418" w:type="dxa"/>
          </w:tcPr>
          <w:p w14:paraId="2AFDD4AC"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66D48FC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039D3943"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41AA8300"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457071A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221E3523" w14:textId="77777777" w:rsidR="002476C6" w:rsidRPr="00F11E7B" w:rsidRDefault="002476C6" w:rsidP="002476C6">
            <w:pPr>
              <w:autoSpaceDE w:val="0"/>
              <w:jc w:val="center"/>
              <w:rPr>
                <w:rFonts w:ascii="Arial" w:hAnsi="Arial" w:cs="Arial"/>
                <w:sz w:val="20"/>
                <w:szCs w:val="20"/>
              </w:rPr>
            </w:pPr>
          </w:p>
        </w:tc>
      </w:tr>
      <w:tr w:rsidR="002476C6" w:rsidRPr="00F11E7B" w14:paraId="055A21CC" w14:textId="5985D05A" w:rsidTr="002476C6">
        <w:tc>
          <w:tcPr>
            <w:tcW w:w="1417" w:type="dxa"/>
          </w:tcPr>
          <w:p w14:paraId="7EDB6D7A"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4303DA0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00087006</w:t>
            </w:r>
          </w:p>
        </w:tc>
        <w:tc>
          <w:tcPr>
            <w:tcW w:w="1418" w:type="dxa"/>
          </w:tcPr>
          <w:p w14:paraId="05D0305D"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1EDC0FE4"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7B5A68D4"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56748666"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4F54DAC9"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7D96E2EF" w14:textId="77777777" w:rsidR="002476C6" w:rsidRPr="00F11E7B" w:rsidRDefault="002476C6" w:rsidP="002476C6">
            <w:pPr>
              <w:autoSpaceDE w:val="0"/>
              <w:jc w:val="center"/>
              <w:rPr>
                <w:rFonts w:ascii="Arial" w:hAnsi="Arial" w:cs="Arial"/>
                <w:sz w:val="20"/>
                <w:szCs w:val="20"/>
              </w:rPr>
            </w:pPr>
          </w:p>
        </w:tc>
      </w:tr>
      <w:tr w:rsidR="002476C6" w:rsidRPr="00F11E7B" w14:paraId="6D155BA6" w14:textId="17BD7739" w:rsidTr="002476C6">
        <w:tc>
          <w:tcPr>
            <w:tcW w:w="1417" w:type="dxa"/>
          </w:tcPr>
          <w:p w14:paraId="6DCF3B3D" w14:textId="77777777" w:rsidR="002476C6" w:rsidRPr="00F11E7B" w:rsidRDefault="002476C6" w:rsidP="003B297D">
            <w:pPr>
              <w:autoSpaceDE w:val="0"/>
              <w:rPr>
                <w:rFonts w:ascii="Arial" w:hAnsi="Arial" w:cs="Arial"/>
                <w:sz w:val="20"/>
                <w:szCs w:val="20"/>
              </w:rPr>
            </w:pPr>
            <w:r w:rsidRPr="00F11E7B">
              <w:rPr>
                <w:rFonts w:ascii="Arial" w:hAnsi="Arial" w:cs="Arial"/>
                <w:sz w:val="20"/>
                <w:szCs w:val="20"/>
              </w:rPr>
              <w:t>Vanniņa</w:t>
            </w:r>
          </w:p>
        </w:tc>
        <w:tc>
          <w:tcPr>
            <w:tcW w:w="1559" w:type="dxa"/>
          </w:tcPr>
          <w:p w14:paraId="422092D7"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00087007</w:t>
            </w:r>
          </w:p>
        </w:tc>
        <w:tc>
          <w:tcPr>
            <w:tcW w:w="1418" w:type="dxa"/>
          </w:tcPr>
          <w:p w14:paraId="76AE095C"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9.3056</w:t>
            </w:r>
          </w:p>
        </w:tc>
        <w:tc>
          <w:tcPr>
            <w:tcW w:w="709" w:type="dxa"/>
          </w:tcPr>
          <w:p w14:paraId="0DAA04A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w:t>
            </w:r>
          </w:p>
        </w:tc>
        <w:tc>
          <w:tcPr>
            <w:tcW w:w="1559" w:type="dxa"/>
          </w:tcPr>
          <w:p w14:paraId="4E819325"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9</w:t>
            </w:r>
          </w:p>
        </w:tc>
        <w:tc>
          <w:tcPr>
            <w:tcW w:w="1134" w:type="dxa"/>
          </w:tcPr>
          <w:p w14:paraId="5BF6E4C8"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1.55</w:t>
            </w:r>
          </w:p>
        </w:tc>
        <w:tc>
          <w:tcPr>
            <w:tcW w:w="1134" w:type="dxa"/>
          </w:tcPr>
          <w:p w14:paraId="29B3AD8A" w14:textId="77777777" w:rsidR="002476C6" w:rsidRPr="00F11E7B" w:rsidRDefault="002476C6" w:rsidP="003B297D">
            <w:pPr>
              <w:autoSpaceDE w:val="0"/>
              <w:jc w:val="center"/>
              <w:rPr>
                <w:rFonts w:ascii="Arial" w:hAnsi="Arial" w:cs="Arial"/>
                <w:sz w:val="20"/>
                <w:szCs w:val="20"/>
              </w:rPr>
            </w:pPr>
            <w:r w:rsidRPr="00F11E7B">
              <w:rPr>
                <w:rFonts w:ascii="Arial" w:hAnsi="Arial" w:cs="Arial"/>
                <w:sz w:val="20"/>
                <w:szCs w:val="20"/>
              </w:rPr>
              <w:t>0.17</w:t>
            </w:r>
          </w:p>
        </w:tc>
        <w:tc>
          <w:tcPr>
            <w:tcW w:w="3544" w:type="dxa"/>
          </w:tcPr>
          <w:p w14:paraId="5A937D9A" w14:textId="77777777" w:rsidR="002476C6" w:rsidRPr="00F11E7B" w:rsidRDefault="002476C6" w:rsidP="002476C6">
            <w:pPr>
              <w:autoSpaceDE w:val="0"/>
              <w:jc w:val="center"/>
              <w:rPr>
                <w:rFonts w:ascii="Arial" w:hAnsi="Arial" w:cs="Arial"/>
                <w:sz w:val="20"/>
                <w:szCs w:val="20"/>
              </w:rPr>
            </w:pPr>
          </w:p>
        </w:tc>
      </w:tr>
    </w:tbl>
    <w:p w14:paraId="6D641816" w14:textId="79938F1F" w:rsidR="002476C6" w:rsidRDefault="002476C6" w:rsidP="0055605C">
      <w:pPr>
        <w:ind w:left="1418"/>
        <w:jc w:val="center"/>
        <w:rPr>
          <w:rFonts w:ascii="Arial" w:eastAsia="Calibri" w:hAnsi="Arial" w:cs="Arial"/>
          <w:b/>
          <w:sz w:val="20"/>
          <w:szCs w:val="20"/>
        </w:rPr>
      </w:pPr>
    </w:p>
    <w:p w14:paraId="2CE69518" w14:textId="77777777" w:rsidR="002476C6" w:rsidRDefault="002476C6" w:rsidP="0055605C">
      <w:pPr>
        <w:ind w:left="1418"/>
        <w:jc w:val="center"/>
        <w:rPr>
          <w:rFonts w:ascii="Arial" w:eastAsia="Calibri" w:hAnsi="Arial" w:cs="Arial"/>
          <w:b/>
          <w:sz w:val="20"/>
          <w:szCs w:val="20"/>
        </w:rPr>
      </w:pPr>
    </w:p>
    <w:p w14:paraId="061381BF" w14:textId="77777777" w:rsidR="0055605C" w:rsidRDefault="0055605C" w:rsidP="0055605C">
      <w:pPr>
        <w:pStyle w:val="BodyText"/>
        <w:tabs>
          <w:tab w:val="left" w:pos="317"/>
        </w:tabs>
        <w:jc w:val="both"/>
        <w:rPr>
          <w:rFonts w:ascii="Arial" w:hAnsi="Arial" w:cs="Arial"/>
        </w:rPr>
      </w:pPr>
    </w:p>
    <w:p w14:paraId="0AD2CAA8" w14:textId="77777777" w:rsidR="00BC6BB7" w:rsidRDefault="00BC6BB7" w:rsidP="0055605C">
      <w:pPr>
        <w:pStyle w:val="BodyText"/>
        <w:tabs>
          <w:tab w:val="left" w:pos="317"/>
        </w:tabs>
        <w:jc w:val="both"/>
        <w:rPr>
          <w:rFonts w:ascii="Arial" w:hAnsi="Arial" w:cs="Arial"/>
        </w:rPr>
      </w:pPr>
      <w:r>
        <w:rPr>
          <w:rFonts w:ascii="Arial" w:hAnsi="Arial" w:cs="Arial"/>
        </w:rPr>
        <w:tab/>
      </w:r>
      <w:r>
        <w:rPr>
          <w:rFonts w:ascii="Arial" w:hAnsi="Arial" w:cs="Arial"/>
        </w:rPr>
        <w:tab/>
      </w:r>
      <w:r>
        <w:rPr>
          <w:rFonts w:ascii="Arial" w:hAnsi="Arial" w:cs="Arial"/>
        </w:rPr>
        <w:tab/>
      </w:r>
    </w:p>
    <w:p w14:paraId="5DDAB5BA" w14:textId="77777777" w:rsidR="005F61EE" w:rsidRDefault="005F61EE" w:rsidP="00BC6BB7">
      <w:pPr>
        <w:autoSpaceDE w:val="0"/>
        <w:rPr>
          <w:b/>
        </w:rPr>
      </w:pPr>
      <w:r>
        <w:rPr>
          <w:b/>
        </w:rPr>
        <w:tab/>
      </w:r>
      <w:r>
        <w:rPr>
          <w:b/>
        </w:rPr>
        <w:tab/>
      </w:r>
      <w:r>
        <w:rPr>
          <w:b/>
        </w:rPr>
        <w:tab/>
      </w:r>
    </w:p>
    <w:p w14:paraId="366F156D" w14:textId="6792A99B" w:rsidR="0055605C" w:rsidRDefault="002476C6" w:rsidP="0055605C">
      <w:pPr>
        <w:ind w:left="1418"/>
        <w:jc w:val="center"/>
        <w:rPr>
          <w:rFonts w:ascii="Arial" w:eastAsia="Calibri" w:hAnsi="Arial" w:cs="Arial"/>
          <w:b/>
          <w:sz w:val="20"/>
          <w:szCs w:val="20"/>
        </w:rPr>
      </w:pPr>
      <w:r>
        <w:rPr>
          <w:b/>
          <w:bCs/>
          <w:sz w:val="22"/>
          <w:szCs w:val="22"/>
          <w:lang w:eastAsia="lv-LV"/>
        </w:rPr>
        <w:t xml:space="preserve"> </w:t>
      </w:r>
    </w:p>
    <w:p w14:paraId="4545DF53" w14:textId="77777777" w:rsidR="0055605C" w:rsidRDefault="0055605C" w:rsidP="00904BA8">
      <w:pPr>
        <w:spacing w:after="120"/>
        <w:jc w:val="center"/>
        <w:rPr>
          <w:rFonts w:ascii="Arial" w:eastAsia="Calibri" w:hAnsi="Arial" w:cs="Arial"/>
          <w:b/>
          <w:sz w:val="20"/>
          <w:szCs w:val="20"/>
        </w:rPr>
        <w:sectPr w:rsidR="0055605C" w:rsidSect="0055605C">
          <w:pgSz w:w="16837" w:h="11905" w:orient="landscape"/>
          <w:pgMar w:top="1701" w:right="567" w:bottom="1134" w:left="567" w:header="720" w:footer="720" w:gutter="0"/>
          <w:cols w:space="720"/>
          <w:titlePg/>
          <w:docGrid w:linePitch="360"/>
        </w:sectPr>
      </w:pPr>
    </w:p>
    <w:p w14:paraId="7F74ACEF" w14:textId="0692B567" w:rsidR="00904BA8" w:rsidRPr="00710EAB" w:rsidRDefault="00904BA8" w:rsidP="00904BA8">
      <w:pPr>
        <w:spacing w:after="120"/>
        <w:jc w:val="center"/>
        <w:rPr>
          <w:rFonts w:ascii="Arial" w:eastAsia="Calibri" w:hAnsi="Arial" w:cs="Arial"/>
          <w:b/>
          <w:sz w:val="20"/>
          <w:szCs w:val="20"/>
        </w:rPr>
      </w:pPr>
    </w:p>
    <w:p w14:paraId="0EADAD0A" w14:textId="67B74ECE" w:rsidR="0055605C" w:rsidRPr="00710EAB" w:rsidRDefault="001B1B61" w:rsidP="0055605C">
      <w:pPr>
        <w:suppressAutoHyphens w:val="0"/>
        <w:jc w:val="right"/>
        <w:rPr>
          <w:rFonts w:ascii="Arial" w:hAnsi="Arial" w:cs="Arial"/>
          <w:sz w:val="20"/>
          <w:szCs w:val="20"/>
        </w:rPr>
      </w:pPr>
      <w:r>
        <w:rPr>
          <w:rFonts w:ascii="Arial" w:hAnsi="Arial" w:cs="Arial"/>
          <w:sz w:val="20"/>
          <w:szCs w:val="20"/>
        </w:rPr>
        <w:t>Iepirkuma  LPP 2019/</w:t>
      </w:r>
      <w:r w:rsidR="00F8463D">
        <w:rPr>
          <w:rFonts w:ascii="Arial" w:hAnsi="Arial" w:cs="Arial"/>
          <w:sz w:val="20"/>
          <w:szCs w:val="20"/>
        </w:rPr>
        <w:t>35</w:t>
      </w:r>
    </w:p>
    <w:p w14:paraId="432F7524" w14:textId="5113A018" w:rsidR="0055605C" w:rsidRDefault="0055605C" w:rsidP="0055605C">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5</w:t>
      </w:r>
      <w:r w:rsidRPr="00710EAB">
        <w:rPr>
          <w:rFonts w:ascii="Arial" w:hAnsi="Arial" w:cs="Arial"/>
          <w:b/>
          <w:sz w:val="20"/>
          <w:szCs w:val="20"/>
        </w:rPr>
        <w:t>.pielikums</w:t>
      </w:r>
    </w:p>
    <w:p w14:paraId="3A1B3FAE" w14:textId="78F18990" w:rsidR="00904BA8" w:rsidRPr="00710EAB" w:rsidRDefault="00904BA8" w:rsidP="0055605C">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4266BB5F" w14:textId="77777777" w:rsidR="00904BA8" w:rsidRPr="00710EAB" w:rsidRDefault="00904BA8" w:rsidP="00904BA8">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904BA8" w:rsidRPr="00710EAB" w14:paraId="4EB4126A" w14:textId="77777777" w:rsidTr="00C1144B">
        <w:trPr>
          <w:trHeight w:val="452"/>
        </w:trPr>
        <w:tc>
          <w:tcPr>
            <w:tcW w:w="5505" w:type="dxa"/>
            <w:vAlign w:val="center"/>
          </w:tcPr>
          <w:p w14:paraId="7A2EF816" w14:textId="77777777" w:rsidR="00904BA8" w:rsidRPr="00710EAB" w:rsidRDefault="00904BA8" w:rsidP="00C1144B">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76F05641"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7D29FBF6"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904BA8" w:rsidRPr="00710EAB" w14:paraId="65EF3EE0" w14:textId="77777777" w:rsidTr="00C1144B">
        <w:trPr>
          <w:trHeight w:val="197"/>
        </w:trPr>
        <w:tc>
          <w:tcPr>
            <w:tcW w:w="5505" w:type="dxa"/>
            <w:vAlign w:val="center"/>
          </w:tcPr>
          <w:p w14:paraId="6D3344B2" w14:textId="77777777" w:rsidR="00904BA8" w:rsidRPr="00710EAB" w:rsidRDefault="00904BA8" w:rsidP="00C1144B">
            <w:pPr>
              <w:pStyle w:val="NoSpacing1"/>
              <w:rPr>
                <w:rFonts w:ascii="Arial" w:hAnsi="Arial" w:cs="Arial"/>
                <w:sz w:val="20"/>
                <w:szCs w:val="20"/>
              </w:rPr>
            </w:pPr>
          </w:p>
        </w:tc>
        <w:tc>
          <w:tcPr>
            <w:tcW w:w="1977" w:type="dxa"/>
          </w:tcPr>
          <w:p w14:paraId="62DF58D9"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2D606429" w14:textId="77777777" w:rsidR="00904BA8" w:rsidRPr="00710EAB" w:rsidRDefault="00904BA8" w:rsidP="00C1144B">
            <w:pPr>
              <w:pStyle w:val="NoSpacing1"/>
              <w:rPr>
                <w:rFonts w:ascii="Arial" w:hAnsi="Arial" w:cs="Arial"/>
                <w:b/>
                <w:bCs/>
                <w:i/>
                <w:iCs/>
                <w:sz w:val="20"/>
                <w:szCs w:val="20"/>
              </w:rPr>
            </w:pPr>
          </w:p>
        </w:tc>
      </w:tr>
      <w:tr w:rsidR="00904BA8" w:rsidRPr="00710EAB" w14:paraId="1C018D67" w14:textId="77777777" w:rsidTr="00C1144B">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264C0A3E" w14:textId="77777777" w:rsidR="00904BA8" w:rsidRPr="00710EAB" w:rsidRDefault="00904BA8" w:rsidP="00C1144B">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4E31B175" w14:textId="77777777" w:rsidR="00904BA8" w:rsidRPr="00710EAB" w:rsidRDefault="00904BA8" w:rsidP="00C1144B">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6371B389" w14:textId="77777777" w:rsidR="00904BA8" w:rsidRPr="00710EAB" w:rsidRDefault="00904BA8" w:rsidP="00C1144B">
            <w:pPr>
              <w:pStyle w:val="NoSpacing1"/>
              <w:rPr>
                <w:rFonts w:ascii="Arial" w:hAnsi="Arial" w:cs="Arial"/>
                <w:b/>
                <w:bCs/>
                <w:i/>
                <w:iCs/>
                <w:sz w:val="20"/>
                <w:szCs w:val="20"/>
              </w:rPr>
            </w:pPr>
          </w:p>
        </w:tc>
      </w:tr>
      <w:tr w:rsidR="00904BA8" w:rsidRPr="00710EAB" w14:paraId="468EA33D" w14:textId="77777777" w:rsidTr="00C1144B">
        <w:trPr>
          <w:trHeight w:val="197"/>
        </w:trPr>
        <w:tc>
          <w:tcPr>
            <w:tcW w:w="5505" w:type="dxa"/>
            <w:vAlign w:val="center"/>
          </w:tcPr>
          <w:p w14:paraId="029A5AD9" w14:textId="77777777" w:rsidR="00904BA8" w:rsidRPr="00710EAB" w:rsidRDefault="00904BA8" w:rsidP="00C1144B">
            <w:pPr>
              <w:pStyle w:val="NoSpacing1"/>
              <w:rPr>
                <w:rFonts w:ascii="Arial" w:hAnsi="Arial" w:cs="Arial"/>
                <w:sz w:val="20"/>
                <w:szCs w:val="20"/>
              </w:rPr>
            </w:pPr>
          </w:p>
        </w:tc>
        <w:tc>
          <w:tcPr>
            <w:tcW w:w="1977" w:type="dxa"/>
          </w:tcPr>
          <w:p w14:paraId="769BF3AC"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57DFFA35" w14:textId="77777777" w:rsidR="00904BA8" w:rsidRPr="00710EAB" w:rsidRDefault="00904BA8" w:rsidP="00C1144B">
            <w:pPr>
              <w:pStyle w:val="NoSpacing1"/>
              <w:rPr>
                <w:rFonts w:ascii="Arial" w:hAnsi="Arial" w:cs="Arial"/>
                <w:b/>
                <w:bCs/>
                <w:i/>
                <w:iCs/>
                <w:sz w:val="20"/>
                <w:szCs w:val="20"/>
              </w:rPr>
            </w:pPr>
          </w:p>
        </w:tc>
      </w:tr>
      <w:tr w:rsidR="00904BA8" w:rsidRPr="00710EAB" w14:paraId="2A7C338D" w14:textId="77777777" w:rsidTr="00C1144B">
        <w:trPr>
          <w:trHeight w:val="197"/>
        </w:trPr>
        <w:tc>
          <w:tcPr>
            <w:tcW w:w="5505" w:type="dxa"/>
            <w:vAlign w:val="center"/>
          </w:tcPr>
          <w:p w14:paraId="691928C9" w14:textId="77777777" w:rsidR="00904BA8" w:rsidRPr="00710EAB" w:rsidRDefault="00904BA8" w:rsidP="00C1144B">
            <w:pPr>
              <w:pStyle w:val="NoSpacing1"/>
              <w:rPr>
                <w:rFonts w:ascii="Arial" w:hAnsi="Arial" w:cs="Arial"/>
                <w:sz w:val="20"/>
                <w:szCs w:val="20"/>
              </w:rPr>
            </w:pPr>
          </w:p>
        </w:tc>
        <w:tc>
          <w:tcPr>
            <w:tcW w:w="1977" w:type="dxa"/>
          </w:tcPr>
          <w:p w14:paraId="053E87C2"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4AEABDB2" w14:textId="77777777" w:rsidR="00904BA8" w:rsidRPr="00710EAB" w:rsidRDefault="00904BA8" w:rsidP="00C1144B">
            <w:pPr>
              <w:pStyle w:val="NoSpacing1"/>
              <w:rPr>
                <w:rFonts w:ascii="Arial" w:hAnsi="Arial" w:cs="Arial"/>
                <w:b/>
                <w:bCs/>
                <w:i/>
                <w:iCs/>
                <w:sz w:val="20"/>
                <w:szCs w:val="20"/>
              </w:rPr>
            </w:pPr>
          </w:p>
        </w:tc>
      </w:tr>
    </w:tbl>
    <w:p w14:paraId="79D2728C" w14:textId="32B0D26F" w:rsidR="00904BA8" w:rsidRPr="00710EAB" w:rsidRDefault="00904BA8" w:rsidP="00045612">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ka ir iepazinies ar </w:t>
      </w:r>
      <w:r w:rsidR="00B12F55" w:rsidRPr="00B12F55">
        <w:rPr>
          <w:rFonts w:ascii="Arial" w:eastAsia="Calibri" w:hAnsi="Arial" w:cs="Arial"/>
          <w:sz w:val="20"/>
          <w:szCs w:val="20"/>
        </w:rPr>
        <w:t>Oskara Kalpaka Liepājas 15.vidusskola</w:t>
      </w:r>
      <w:r w:rsidR="00B12F55">
        <w:rPr>
          <w:rFonts w:ascii="Arial" w:eastAsia="Calibri" w:hAnsi="Arial" w:cs="Arial"/>
          <w:sz w:val="20"/>
          <w:szCs w:val="20"/>
        </w:rPr>
        <w:t>s</w:t>
      </w:r>
      <w:r w:rsidR="00DF4D12" w:rsidRPr="00B12F55">
        <w:rPr>
          <w:rFonts w:ascii="Arial" w:eastAsia="Calibri" w:hAnsi="Arial" w:cs="Arial"/>
          <w:sz w:val="20"/>
          <w:szCs w:val="20"/>
          <w:lang w:eastAsia="lv-LV"/>
        </w:rPr>
        <w:t xml:space="preserve"> </w:t>
      </w:r>
      <w:r w:rsidR="00BF7D40">
        <w:rPr>
          <w:rFonts w:ascii="Arial" w:eastAsia="Calibri" w:hAnsi="Arial" w:cs="Arial"/>
          <w:sz w:val="20"/>
          <w:szCs w:val="20"/>
          <w:lang w:eastAsia="lv-LV"/>
        </w:rPr>
        <w:t>ēdināšanas bloka</w:t>
      </w:r>
      <w:r w:rsidR="00045612" w:rsidRPr="00710EAB">
        <w:rPr>
          <w:rFonts w:ascii="Arial" w:eastAsia="Calibri" w:hAnsi="Arial" w:cs="Arial"/>
          <w:sz w:val="20"/>
          <w:szCs w:val="20"/>
          <w:lang w:eastAsia="lv-LV"/>
        </w:rPr>
        <w:t xml:space="preserve"> </w:t>
      </w:r>
      <w:r w:rsidR="00BF7D40">
        <w:rPr>
          <w:rFonts w:ascii="Arial" w:eastAsia="Calibri" w:hAnsi="Arial" w:cs="Arial"/>
          <w:sz w:val="20"/>
          <w:szCs w:val="20"/>
          <w:lang w:eastAsia="lv-LV"/>
        </w:rPr>
        <w:t xml:space="preserve">iekārtām un </w:t>
      </w:r>
      <w:r w:rsidRPr="00710EAB">
        <w:rPr>
          <w:rFonts w:ascii="Arial" w:eastAsia="Calibri" w:hAnsi="Arial" w:cs="Arial"/>
          <w:sz w:val="20"/>
          <w:szCs w:val="20"/>
          <w:lang w:eastAsia="lv-LV"/>
        </w:rPr>
        <w:t xml:space="preserve">aprīkojumu un </w:t>
      </w:r>
      <w:r w:rsidRPr="00710EAB">
        <w:rPr>
          <w:rFonts w:ascii="Arial" w:eastAsia="Calibri" w:hAnsi="Arial" w:cs="Arial"/>
          <w:sz w:val="20"/>
          <w:szCs w:val="20"/>
        </w:rPr>
        <w:t>apliecina, ka nodrošinās pakalpojuma sniegšanai papildus nepieciešamo tehnisko aprīkojumu un tas ir:</w:t>
      </w:r>
    </w:p>
    <w:p w14:paraId="3690479E" w14:textId="77777777" w:rsidR="00426DE5" w:rsidRDefault="00426DE5" w:rsidP="00904BA8">
      <w:pPr>
        <w:rPr>
          <w:rFonts w:ascii="Arial" w:hAnsi="Arial" w:cs="Arial"/>
          <w:sz w:val="20"/>
          <w:szCs w:val="20"/>
        </w:rPr>
      </w:pPr>
    </w:p>
    <w:p w14:paraId="1522DC26" w14:textId="635F125C" w:rsidR="00904BA8" w:rsidRPr="00426DE5" w:rsidRDefault="007C0D9A" w:rsidP="00904BA8">
      <w:pPr>
        <w:rPr>
          <w:rFonts w:ascii="Arial" w:hAnsi="Arial" w:cs="Arial"/>
          <w:i/>
          <w:sz w:val="20"/>
          <w:szCs w:val="20"/>
        </w:rPr>
      </w:pPr>
      <w:r w:rsidRPr="007C0D9A">
        <w:rPr>
          <w:rFonts w:ascii="Arial" w:hAnsi="Arial" w:cs="Arial"/>
          <w:i/>
          <w:color w:val="FF0000"/>
          <w:sz w:val="20"/>
          <w:szCs w:val="20"/>
        </w:rPr>
        <w:t>*</w:t>
      </w:r>
      <w:r w:rsidR="00904BA8" w:rsidRPr="00426DE5">
        <w:rPr>
          <w:rFonts w:ascii="Arial" w:hAnsi="Arial" w:cs="Arial"/>
          <w:i/>
          <w:sz w:val="20"/>
          <w:szCs w:val="20"/>
        </w:rPr>
        <w:t>Atļautā slodze ēdināšanas blokā ir 30 (trīsdesmit) kilovati.</w:t>
      </w:r>
    </w:p>
    <w:p w14:paraId="50515423" w14:textId="77777777" w:rsidR="0054229A" w:rsidRDefault="0054229A" w:rsidP="0054229A">
      <w:pPr>
        <w:jc w:val="center"/>
        <w:rPr>
          <w:rFonts w:ascii="Arial" w:hAnsi="Arial" w:cs="Arial"/>
          <w:b/>
          <w:sz w:val="20"/>
          <w:szCs w:val="20"/>
        </w:rPr>
      </w:pPr>
    </w:p>
    <w:p w14:paraId="4DB11521" w14:textId="0479D0F1" w:rsidR="0054229A" w:rsidRPr="00B22262" w:rsidRDefault="0054229A" w:rsidP="0054229A">
      <w:pPr>
        <w:jc w:val="center"/>
        <w:rPr>
          <w:rFonts w:ascii="Arial" w:hAnsi="Arial" w:cs="Arial"/>
          <w:b/>
          <w:sz w:val="20"/>
          <w:szCs w:val="20"/>
        </w:rPr>
      </w:pPr>
      <w:r w:rsidRPr="00B22262">
        <w:rPr>
          <w:rFonts w:ascii="Arial" w:hAnsi="Arial" w:cs="Arial"/>
          <w:b/>
          <w:sz w:val="20"/>
          <w:szCs w:val="20"/>
        </w:rPr>
        <w:t xml:space="preserve">Vai </w:t>
      </w:r>
    </w:p>
    <w:p w14:paraId="1D847D50" w14:textId="77777777" w:rsidR="0054229A" w:rsidRPr="00B22262" w:rsidRDefault="0054229A" w:rsidP="0054229A">
      <w:pPr>
        <w:jc w:val="center"/>
        <w:rPr>
          <w:rFonts w:ascii="Arial" w:hAnsi="Arial" w:cs="Arial"/>
          <w:b/>
          <w:sz w:val="20"/>
          <w:szCs w:val="20"/>
          <w:u w:val="single"/>
        </w:rPr>
      </w:pPr>
    </w:p>
    <w:tbl>
      <w:tblPr>
        <w:tblStyle w:val="TableGrid"/>
        <w:tblW w:w="9493" w:type="dxa"/>
        <w:tblLook w:val="04A0" w:firstRow="1" w:lastRow="0" w:firstColumn="1" w:lastColumn="0" w:noHBand="0" w:noVBand="1"/>
      </w:tblPr>
      <w:tblGrid>
        <w:gridCol w:w="9493"/>
      </w:tblGrid>
      <w:tr w:rsidR="0054229A" w:rsidRPr="00B22262" w14:paraId="5719E86C" w14:textId="77777777" w:rsidTr="0054229A">
        <w:tc>
          <w:tcPr>
            <w:tcW w:w="9493" w:type="dxa"/>
          </w:tcPr>
          <w:p w14:paraId="7EC8363B" w14:textId="77777777" w:rsidR="0054229A" w:rsidRPr="00B22262" w:rsidRDefault="0054229A" w:rsidP="00CB1CD7">
            <w:pPr>
              <w:spacing w:line="360" w:lineRule="auto"/>
              <w:jc w:val="center"/>
              <w:rPr>
                <w:rFonts w:ascii="Arial" w:eastAsia="Calibri" w:hAnsi="Arial" w:cs="Arial"/>
                <w:sz w:val="20"/>
                <w:szCs w:val="20"/>
                <w:lang w:eastAsia="lv-LV"/>
              </w:rPr>
            </w:pPr>
          </w:p>
          <w:p w14:paraId="61D58345" w14:textId="20AD37F5" w:rsidR="0054229A" w:rsidRPr="00B22262" w:rsidRDefault="0054229A" w:rsidP="00B12F55">
            <w:pPr>
              <w:spacing w:line="360" w:lineRule="auto"/>
              <w:jc w:val="center"/>
              <w:rPr>
                <w:rFonts w:ascii="Arial" w:hAnsi="Arial" w:cs="Arial"/>
                <w:b/>
                <w:sz w:val="20"/>
                <w:szCs w:val="20"/>
                <w:u w:val="single"/>
              </w:rPr>
            </w:pPr>
            <w:r w:rsidRPr="00B22262">
              <w:rPr>
                <w:rFonts w:ascii="Arial" w:eastAsia="Calibri" w:hAnsi="Arial" w:cs="Arial"/>
                <w:sz w:val="20"/>
                <w:szCs w:val="20"/>
                <w:lang w:eastAsia="lv-LV"/>
              </w:rPr>
              <w:t xml:space="preserve">Ar šo Pretendents apliecina, ka </w:t>
            </w:r>
            <w:r w:rsidR="00B12F55" w:rsidRPr="00B12F55">
              <w:rPr>
                <w:rFonts w:ascii="Arial" w:eastAsia="Calibri" w:hAnsi="Arial" w:cs="Arial"/>
                <w:sz w:val="20"/>
                <w:szCs w:val="20"/>
              </w:rPr>
              <w:t>Oskara Kalpaka Liepājas 15.vidusskola</w:t>
            </w:r>
            <w:r w:rsidR="00B12F55">
              <w:rPr>
                <w:rFonts w:ascii="Arial" w:eastAsia="Calibri" w:hAnsi="Arial" w:cs="Arial"/>
                <w:sz w:val="20"/>
                <w:szCs w:val="20"/>
              </w:rPr>
              <w:t>s</w:t>
            </w:r>
            <w:r w:rsidR="00B12F55">
              <w:rPr>
                <w:rFonts w:ascii="Arial" w:eastAsia="Calibri" w:hAnsi="Arial" w:cs="Arial"/>
                <w:sz w:val="20"/>
                <w:szCs w:val="20"/>
                <w:lang w:eastAsia="lv-LV"/>
              </w:rPr>
              <w:t xml:space="preserve"> </w:t>
            </w:r>
            <w:r w:rsidRPr="0054229A">
              <w:rPr>
                <w:rFonts w:ascii="Arial" w:eastAsia="Calibri" w:hAnsi="Arial" w:cs="Arial"/>
                <w:sz w:val="20"/>
                <w:szCs w:val="20"/>
                <w:lang w:eastAsia="lv-LV"/>
              </w:rPr>
              <w:t xml:space="preserve"> </w:t>
            </w:r>
            <w:r w:rsidRPr="00B22262">
              <w:rPr>
                <w:rFonts w:ascii="Arial" w:eastAsia="Calibri" w:hAnsi="Arial" w:cs="Arial"/>
                <w:sz w:val="20"/>
                <w:szCs w:val="20"/>
                <w:lang w:eastAsia="lv-LV"/>
              </w:rPr>
              <w:t>norādītais aprīkojums ir pietiekams Pakalpojuma nodrošināšanai un papildus aprīkojums nav nepieciešams.</w:t>
            </w:r>
          </w:p>
        </w:tc>
      </w:tr>
    </w:tbl>
    <w:p w14:paraId="17F668D4" w14:textId="77777777" w:rsidR="0054229A" w:rsidRPr="00B22262" w:rsidRDefault="0054229A" w:rsidP="0054229A">
      <w:pPr>
        <w:jc w:val="center"/>
        <w:rPr>
          <w:rFonts w:ascii="Arial" w:hAnsi="Arial" w:cs="Arial"/>
          <w:b/>
          <w:sz w:val="20"/>
          <w:szCs w:val="20"/>
          <w:u w:val="single"/>
        </w:rPr>
      </w:pPr>
    </w:p>
    <w:p w14:paraId="63204E93" w14:textId="7369B464" w:rsidR="0054229A" w:rsidRPr="00B22262" w:rsidRDefault="0054229A" w:rsidP="0054229A">
      <w:pPr>
        <w:jc w:val="both"/>
        <w:rPr>
          <w:rFonts w:ascii="Arial" w:hAnsi="Arial" w:cs="Arial"/>
          <w:color w:val="FF0000"/>
          <w:sz w:val="20"/>
          <w:szCs w:val="20"/>
        </w:rPr>
      </w:pPr>
      <w:r w:rsidRPr="00B22262">
        <w:rPr>
          <w:rFonts w:ascii="Arial" w:hAnsi="Arial" w:cs="Arial"/>
          <w:color w:val="FF0000"/>
          <w:sz w:val="20"/>
          <w:szCs w:val="20"/>
        </w:rPr>
        <w:t>Sagatavojot piedāvājumu pretendent</w:t>
      </w:r>
      <w:r w:rsidR="001B1B61">
        <w:rPr>
          <w:rFonts w:ascii="Arial" w:hAnsi="Arial" w:cs="Arial"/>
          <w:color w:val="FF0000"/>
          <w:sz w:val="20"/>
          <w:szCs w:val="20"/>
        </w:rPr>
        <w:t>s no Iepirkuma  LPP 2019/</w:t>
      </w:r>
      <w:r w:rsidR="00F8463D" w:rsidRPr="00F8463D">
        <w:rPr>
          <w:rFonts w:ascii="Arial" w:hAnsi="Arial" w:cs="Arial"/>
          <w:color w:val="FF0000"/>
          <w:sz w:val="20"/>
          <w:szCs w:val="20"/>
        </w:rPr>
        <w:t>35</w:t>
      </w:r>
      <w:r w:rsidRPr="00F8463D">
        <w:rPr>
          <w:rFonts w:ascii="Arial" w:hAnsi="Arial" w:cs="Arial"/>
          <w:color w:val="FF0000"/>
          <w:sz w:val="20"/>
          <w:szCs w:val="20"/>
        </w:rPr>
        <w:t xml:space="preserve"> </w:t>
      </w:r>
      <w:r w:rsidRPr="00B22262">
        <w:rPr>
          <w:rFonts w:ascii="Arial" w:hAnsi="Arial" w:cs="Arial"/>
          <w:color w:val="FF0000"/>
          <w:sz w:val="20"/>
          <w:szCs w:val="20"/>
        </w:rPr>
        <w:t>nolikuma 1</w:t>
      </w:r>
      <w:r w:rsidR="001B1B61">
        <w:rPr>
          <w:rFonts w:ascii="Arial" w:hAnsi="Arial" w:cs="Arial"/>
          <w:color w:val="FF0000"/>
          <w:sz w:val="20"/>
          <w:szCs w:val="20"/>
        </w:rPr>
        <w:t>5</w:t>
      </w:r>
      <w:r w:rsidRPr="00B22262">
        <w:rPr>
          <w:rFonts w:ascii="Arial" w:hAnsi="Arial" w:cs="Arial"/>
          <w:color w:val="FF0000"/>
          <w:sz w:val="20"/>
          <w:szCs w:val="20"/>
        </w:rPr>
        <w:t xml:space="preserve">.pielikuma </w:t>
      </w:r>
      <w:r w:rsidRPr="00B22262">
        <w:rPr>
          <w:rFonts w:ascii="Arial" w:hAnsi="Arial" w:cs="Arial"/>
          <w:b/>
          <w:color w:val="FF0000"/>
          <w:sz w:val="20"/>
          <w:szCs w:val="20"/>
        </w:rPr>
        <w:t>dzēš lieko tekstu</w:t>
      </w:r>
      <w:r w:rsidRPr="00B22262">
        <w:rPr>
          <w:rFonts w:ascii="Arial" w:hAnsi="Arial" w:cs="Arial"/>
          <w:color w:val="FF0000"/>
          <w:sz w:val="20"/>
          <w:szCs w:val="20"/>
        </w:rPr>
        <w:t>.</w:t>
      </w:r>
    </w:p>
    <w:p w14:paraId="69735B21" w14:textId="77777777" w:rsidR="0054229A" w:rsidRPr="00B22262" w:rsidRDefault="0054229A" w:rsidP="0054229A">
      <w:pPr>
        <w:jc w:val="center"/>
        <w:rPr>
          <w:rFonts w:ascii="Arial" w:hAnsi="Arial" w:cs="Arial"/>
          <w:b/>
          <w:sz w:val="20"/>
          <w:szCs w:val="20"/>
          <w:u w:val="single"/>
        </w:rPr>
      </w:pPr>
    </w:p>
    <w:p w14:paraId="75644BCF" w14:textId="0C468AEC" w:rsidR="00904BA8" w:rsidRDefault="00904BA8" w:rsidP="00904BA8">
      <w:pPr>
        <w:rPr>
          <w:rFonts w:ascii="Arial" w:hAnsi="Arial" w:cs="Arial"/>
          <w:color w:val="FF0000"/>
          <w:sz w:val="20"/>
          <w:szCs w:val="20"/>
        </w:rPr>
      </w:pPr>
    </w:p>
    <w:p w14:paraId="599637C3" w14:textId="77777777" w:rsidR="00ED5F2B" w:rsidRPr="00710EAB" w:rsidRDefault="00ED5F2B" w:rsidP="0054229A">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ED5F2B" w:rsidRPr="00F1356B" w14:paraId="628FC46D" w14:textId="77777777" w:rsidTr="00ED5F2B">
        <w:tc>
          <w:tcPr>
            <w:tcW w:w="4962" w:type="dxa"/>
            <w:vAlign w:val="center"/>
          </w:tcPr>
          <w:p w14:paraId="51129F59" w14:textId="77777777" w:rsidR="00ED5F2B" w:rsidRPr="00F1356B" w:rsidRDefault="00ED5F2B" w:rsidP="00F737EF">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2780CCC" w14:textId="77777777" w:rsidR="00ED5F2B" w:rsidRPr="00F1356B" w:rsidRDefault="00ED5F2B" w:rsidP="00F737EF">
            <w:pPr>
              <w:rPr>
                <w:rFonts w:ascii="Arial" w:hAnsi="Arial" w:cs="Arial"/>
                <w:sz w:val="20"/>
                <w:szCs w:val="20"/>
              </w:rPr>
            </w:pPr>
          </w:p>
        </w:tc>
      </w:tr>
      <w:tr w:rsidR="00ED5F2B" w:rsidRPr="00F1356B" w14:paraId="2D7841D1" w14:textId="77777777" w:rsidTr="00ED5F2B">
        <w:tc>
          <w:tcPr>
            <w:tcW w:w="4962" w:type="dxa"/>
            <w:vAlign w:val="center"/>
          </w:tcPr>
          <w:p w14:paraId="406F6D07" w14:textId="77777777" w:rsidR="00ED5F2B" w:rsidRPr="00F1356B" w:rsidRDefault="00ED5F2B" w:rsidP="00F737EF">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0DB680CF" w14:textId="77777777" w:rsidR="00ED5F2B" w:rsidRPr="00F1356B" w:rsidRDefault="00ED5F2B" w:rsidP="00F737EF">
            <w:pPr>
              <w:rPr>
                <w:rFonts w:ascii="Arial" w:hAnsi="Arial" w:cs="Arial"/>
                <w:sz w:val="20"/>
                <w:szCs w:val="20"/>
              </w:rPr>
            </w:pPr>
          </w:p>
        </w:tc>
      </w:tr>
      <w:tr w:rsidR="00ED5F2B" w:rsidRPr="00F1356B" w14:paraId="0AC2B7CC" w14:textId="77777777" w:rsidTr="00ED5F2B">
        <w:tc>
          <w:tcPr>
            <w:tcW w:w="4962" w:type="dxa"/>
            <w:vAlign w:val="center"/>
          </w:tcPr>
          <w:p w14:paraId="7981C6BD" w14:textId="77777777" w:rsidR="00ED5F2B" w:rsidRPr="00F1356B" w:rsidRDefault="00ED5F2B" w:rsidP="00F737EF">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02B23C5F" w14:textId="77777777" w:rsidR="00ED5F2B" w:rsidRPr="00F1356B" w:rsidRDefault="00ED5F2B" w:rsidP="00F737EF">
            <w:pPr>
              <w:rPr>
                <w:rFonts w:ascii="Arial" w:hAnsi="Arial" w:cs="Arial"/>
                <w:sz w:val="20"/>
                <w:szCs w:val="20"/>
              </w:rPr>
            </w:pPr>
          </w:p>
        </w:tc>
      </w:tr>
      <w:tr w:rsidR="00ED5F2B" w:rsidRPr="00F1356B" w14:paraId="4720209F" w14:textId="77777777" w:rsidTr="00ED5F2B">
        <w:tc>
          <w:tcPr>
            <w:tcW w:w="4962" w:type="dxa"/>
            <w:vAlign w:val="center"/>
          </w:tcPr>
          <w:p w14:paraId="6B11B1D3" w14:textId="77777777" w:rsidR="00ED5F2B" w:rsidRPr="00F1356B" w:rsidRDefault="00ED5F2B" w:rsidP="00F737EF">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20DFDCA3" w14:textId="77777777" w:rsidR="00ED5F2B" w:rsidRPr="00F1356B" w:rsidRDefault="00ED5F2B" w:rsidP="00F737EF">
            <w:pPr>
              <w:rPr>
                <w:rFonts w:ascii="Arial" w:hAnsi="Arial" w:cs="Arial"/>
                <w:sz w:val="20"/>
                <w:szCs w:val="20"/>
              </w:rPr>
            </w:pPr>
          </w:p>
        </w:tc>
      </w:tr>
    </w:tbl>
    <w:p w14:paraId="2C3E5477" w14:textId="77777777" w:rsidR="00904BA8" w:rsidRPr="00710EAB" w:rsidRDefault="00904BA8" w:rsidP="00904BA8">
      <w:pPr>
        <w:jc w:val="center"/>
        <w:rPr>
          <w:rFonts w:ascii="Arial" w:hAnsi="Arial" w:cs="Arial"/>
          <w:b/>
          <w:sz w:val="20"/>
          <w:szCs w:val="20"/>
          <w:u w:val="single"/>
        </w:rPr>
      </w:pPr>
    </w:p>
    <w:p w14:paraId="2CCA6451" w14:textId="77777777" w:rsidR="00904BA8" w:rsidRPr="00710EAB" w:rsidRDefault="00904BA8" w:rsidP="00904BA8">
      <w:pPr>
        <w:jc w:val="center"/>
        <w:rPr>
          <w:rFonts w:ascii="Arial" w:hAnsi="Arial" w:cs="Arial"/>
          <w:b/>
          <w:sz w:val="20"/>
          <w:szCs w:val="20"/>
          <w:u w:val="single"/>
        </w:rPr>
      </w:pPr>
    </w:p>
    <w:p w14:paraId="5F7CD963" w14:textId="7A950708" w:rsidR="0024389D" w:rsidRDefault="00045612" w:rsidP="0055605C">
      <w:pPr>
        <w:jc w:val="both"/>
        <w:rPr>
          <w:rFonts w:ascii="Arial" w:hAnsi="Arial" w:cs="Arial"/>
          <w:color w:val="FF0000"/>
          <w:sz w:val="20"/>
          <w:szCs w:val="20"/>
        </w:rPr>
      </w:pPr>
      <w:r w:rsidRPr="00710EAB">
        <w:rPr>
          <w:rFonts w:ascii="Arial" w:hAnsi="Arial" w:cs="Arial"/>
          <w:color w:val="FF0000"/>
          <w:sz w:val="20"/>
          <w:szCs w:val="20"/>
        </w:rPr>
        <w:t xml:space="preserve"> </w:t>
      </w:r>
    </w:p>
    <w:p w14:paraId="423BAAB4" w14:textId="21D9D429" w:rsidR="0059690F" w:rsidRDefault="0059690F" w:rsidP="0055605C">
      <w:pPr>
        <w:jc w:val="both"/>
        <w:rPr>
          <w:rFonts w:ascii="Arial" w:hAnsi="Arial" w:cs="Arial"/>
          <w:color w:val="FF0000"/>
          <w:sz w:val="20"/>
          <w:szCs w:val="20"/>
        </w:rPr>
      </w:pPr>
    </w:p>
    <w:p w14:paraId="3CACF10D" w14:textId="710BDF21" w:rsidR="0059690F" w:rsidRDefault="0059690F" w:rsidP="0055605C">
      <w:pPr>
        <w:jc w:val="both"/>
        <w:rPr>
          <w:rFonts w:ascii="Arial" w:hAnsi="Arial" w:cs="Arial"/>
          <w:color w:val="FF0000"/>
          <w:sz w:val="20"/>
          <w:szCs w:val="20"/>
        </w:rPr>
      </w:pPr>
    </w:p>
    <w:p w14:paraId="6F7BE84D" w14:textId="06FA8D14" w:rsidR="0059690F" w:rsidRDefault="0059690F" w:rsidP="0055605C">
      <w:pPr>
        <w:jc w:val="both"/>
        <w:rPr>
          <w:rFonts w:ascii="Arial" w:hAnsi="Arial" w:cs="Arial"/>
          <w:color w:val="FF0000"/>
          <w:sz w:val="20"/>
          <w:szCs w:val="20"/>
        </w:rPr>
      </w:pPr>
    </w:p>
    <w:p w14:paraId="5502D9AF" w14:textId="070EBF74" w:rsidR="0059690F" w:rsidRDefault="0059690F" w:rsidP="0055605C">
      <w:pPr>
        <w:jc w:val="both"/>
        <w:rPr>
          <w:rFonts w:ascii="Arial" w:hAnsi="Arial" w:cs="Arial"/>
          <w:color w:val="FF0000"/>
          <w:sz w:val="20"/>
          <w:szCs w:val="20"/>
        </w:rPr>
      </w:pPr>
    </w:p>
    <w:p w14:paraId="5BD38893" w14:textId="0330525B" w:rsidR="0059690F" w:rsidRDefault="0059690F" w:rsidP="0055605C">
      <w:pPr>
        <w:jc w:val="both"/>
        <w:rPr>
          <w:rFonts w:ascii="Arial" w:hAnsi="Arial" w:cs="Arial"/>
          <w:color w:val="FF0000"/>
          <w:sz w:val="20"/>
          <w:szCs w:val="20"/>
        </w:rPr>
      </w:pPr>
    </w:p>
    <w:p w14:paraId="6FD41092" w14:textId="4A34F2C1" w:rsidR="0059690F" w:rsidRDefault="0059690F" w:rsidP="0055605C">
      <w:pPr>
        <w:jc w:val="both"/>
        <w:rPr>
          <w:rFonts w:ascii="Arial" w:hAnsi="Arial" w:cs="Arial"/>
          <w:color w:val="FF0000"/>
          <w:sz w:val="20"/>
          <w:szCs w:val="20"/>
        </w:rPr>
      </w:pPr>
    </w:p>
    <w:p w14:paraId="6C51BEC9" w14:textId="2D22C95F" w:rsidR="0059690F" w:rsidRDefault="0059690F" w:rsidP="0055605C">
      <w:pPr>
        <w:jc w:val="both"/>
        <w:rPr>
          <w:rFonts w:ascii="Arial" w:hAnsi="Arial" w:cs="Arial"/>
          <w:color w:val="FF0000"/>
          <w:sz w:val="20"/>
          <w:szCs w:val="20"/>
        </w:rPr>
      </w:pPr>
    </w:p>
    <w:p w14:paraId="2A9415A8" w14:textId="7F5F826F" w:rsidR="0059690F" w:rsidRDefault="0059690F" w:rsidP="0055605C">
      <w:pPr>
        <w:jc w:val="both"/>
        <w:rPr>
          <w:rFonts w:ascii="Arial" w:hAnsi="Arial" w:cs="Arial"/>
          <w:color w:val="FF0000"/>
          <w:sz w:val="20"/>
          <w:szCs w:val="20"/>
        </w:rPr>
      </w:pPr>
    </w:p>
    <w:p w14:paraId="0E1BC84D" w14:textId="38A288C4" w:rsidR="0059690F" w:rsidRDefault="0059690F" w:rsidP="0055605C">
      <w:pPr>
        <w:jc w:val="both"/>
        <w:rPr>
          <w:rFonts w:ascii="Arial" w:hAnsi="Arial" w:cs="Arial"/>
          <w:color w:val="FF0000"/>
          <w:sz w:val="20"/>
          <w:szCs w:val="20"/>
        </w:rPr>
      </w:pPr>
    </w:p>
    <w:p w14:paraId="4E659A5F" w14:textId="28A5BD63" w:rsidR="0059690F" w:rsidRDefault="0059690F" w:rsidP="0055605C">
      <w:pPr>
        <w:jc w:val="both"/>
        <w:rPr>
          <w:rFonts w:ascii="Arial" w:hAnsi="Arial" w:cs="Arial"/>
          <w:color w:val="FF0000"/>
          <w:sz w:val="20"/>
          <w:szCs w:val="20"/>
        </w:rPr>
      </w:pPr>
    </w:p>
    <w:p w14:paraId="795F4E76" w14:textId="62BC62A0" w:rsidR="0059690F" w:rsidRDefault="0059690F" w:rsidP="0055605C">
      <w:pPr>
        <w:jc w:val="both"/>
        <w:rPr>
          <w:rFonts w:ascii="Arial" w:hAnsi="Arial" w:cs="Arial"/>
          <w:color w:val="FF0000"/>
          <w:sz w:val="20"/>
          <w:szCs w:val="20"/>
        </w:rPr>
      </w:pPr>
    </w:p>
    <w:p w14:paraId="70207F0C" w14:textId="72B15DBF" w:rsidR="0059690F" w:rsidRDefault="0059690F" w:rsidP="0055605C">
      <w:pPr>
        <w:jc w:val="both"/>
        <w:rPr>
          <w:rFonts w:ascii="Arial" w:hAnsi="Arial" w:cs="Arial"/>
          <w:color w:val="FF0000"/>
          <w:sz w:val="20"/>
          <w:szCs w:val="20"/>
        </w:rPr>
      </w:pPr>
    </w:p>
    <w:p w14:paraId="19665E54" w14:textId="52238D5A" w:rsidR="0059690F" w:rsidRDefault="0059690F" w:rsidP="0055605C">
      <w:pPr>
        <w:jc w:val="both"/>
        <w:rPr>
          <w:rFonts w:ascii="Arial" w:hAnsi="Arial" w:cs="Arial"/>
          <w:color w:val="FF0000"/>
          <w:sz w:val="20"/>
          <w:szCs w:val="20"/>
        </w:rPr>
      </w:pPr>
    </w:p>
    <w:p w14:paraId="38F29FA5" w14:textId="5D53AF42" w:rsidR="0059690F" w:rsidRDefault="0059690F" w:rsidP="0055605C">
      <w:pPr>
        <w:jc w:val="both"/>
        <w:rPr>
          <w:rFonts w:ascii="Arial" w:hAnsi="Arial" w:cs="Arial"/>
          <w:color w:val="FF0000"/>
          <w:sz w:val="20"/>
          <w:szCs w:val="20"/>
        </w:rPr>
      </w:pPr>
    </w:p>
    <w:p w14:paraId="6E7769EA" w14:textId="6F9D8A3E" w:rsidR="0059690F" w:rsidRDefault="0059690F" w:rsidP="0055605C">
      <w:pPr>
        <w:jc w:val="both"/>
        <w:rPr>
          <w:rFonts w:ascii="Arial" w:hAnsi="Arial" w:cs="Arial"/>
          <w:color w:val="FF0000"/>
          <w:sz w:val="20"/>
          <w:szCs w:val="20"/>
        </w:rPr>
      </w:pPr>
    </w:p>
    <w:p w14:paraId="09CD57F9" w14:textId="23697EDB" w:rsidR="0059690F" w:rsidRDefault="0059690F" w:rsidP="0055605C">
      <w:pPr>
        <w:jc w:val="both"/>
        <w:rPr>
          <w:rFonts w:ascii="Arial" w:hAnsi="Arial" w:cs="Arial"/>
          <w:color w:val="FF0000"/>
          <w:sz w:val="20"/>
          <w:szCs w:val="20"/>
        </w:rPr>
      </w:pPr>
    </w:p>
    <w:p w14:paraId="21346171" w14:textId="5A710D4F" w:rsidR="0059690F" w:rsidRDefault="0059690F" w:rsidP="0055605C">
      <w:pPr>
        <w:jc w:val="both"/>
        <w:rPr>
          <w:rFonts w:ascii="Arial" w:hAnsi="Arial" w:cs="Arial"/>
          <w:color w:val="FF0000"/>
          <w:sz w:val="20"/>
          <w:szCs w:val="20"/>
        </w:rPr>
      </w:pPr>
    </w:p>
    <w:p w14:paraId="3E186412" w14:textId="6819ED97" w:rsidR="0059690F" w:rsidRDefault="0059690F" w:rsidP="0055605C">
      <w:pPr>
        <w:jc w:val="both"/>
        <w:rPr>
          <w:rFonts w:ascii="Arial" w:hAnsi="Arial" w:cs="Arial"/>
          <w:color w:val="FF0000"/>
          <w:sz w:val="20"/>
          <w:szCs w:val="20"/>
        </w:rPr>
      </w:pPr>
    </w:p>
    <w:p w14:paraId="45BCAB72" w14:textId="019115EC" w:rsidR="0059690F" w:rsidRDefault="0059690F" w:rsidP="0055605C">
      <w:pPr>
        <w:jc w:val="both"/>
        <w:rPr>
          <w:rFonts w:ascii="Arial" w:hAnsi="Arial" w:cs="Arial"/>
          <w:color w:val="FF0000"/>
          <w:sz w:val="20"/>
          <w:szCs w:val="20"/>
        </w:rPr>
      </w:pPr>
    </w:p>
    <w:p w14:paraId="3602A5FF" w14:textId="0EEDEE46" w:rsidR="0059690F" w:rsidRDefault="0059690F" w:rsidP="0055605C">
      <w:pPr>
        <w:jc w:val="both"/>
        <w:rPr>
          <w:rFonts w:ascii="Arial" w:hAnsi="Arial" w:cs="Arial"/>
          <w:color w:val="FF0000"/>
          <w:sz w:val="20"/>
          <w:szCs w:val="20"/>
        </w:rPr>
      </w:pPr>
    </w:p>
    <w:p w14:paraId="58DAADCC" w14:textId="10CAE52E" w:rsidR="0059690F" w:rsidRDefault="0059690F" w:rsidP="0055605C">
      <w:pPr>
        <w:jc w:val="both"/>
        <w:rPr>
          <w:rFonts w:ascii="Arial" w:hAnsi="Arial" w:cs="Arial"/>
          <w:color w:val="FF0000"/>
          <w:sz w:val="20"/>
          <w:szCs w:val="20"/>
        </w:rPr>
      </w:pPr>
    </w:p>
    <w:p w14:paraId="52C6E31C" w14:textId="43F9E412" w:rsidR="0059690F" w:rsidRDefault="0059690F" w:rsidP="0055605C">
      <w:pPr>
        <w:jc w:val="both"/>
        <w:rPr>
          <w:rFonts w:ascii="Arial" w:hAnsi="Arial" w:cs="Arial"/>
          <w:color w:val="FF0000"/>
          <w:sz w:val="20"/>
          <w:szCs w:val="20"/>
        </w:rPr>
      </w:pPr>
    </w:p>
    <w:p w14:paraId="64AF6360" w14:textId="5167DF10" w:rsidR="0059690F" w:rsidRDefault="0059690F" w:rsidP="0055605C">
      <w:pPr>
        <w:jc w:val="both"/>
        <w:rPr>
          <w:rFonts w:ascii="Arial" w:hAnsi="Arial" w:cs="Arial"/>
          <w:color w:val="FF0000"/>
          <w:sz w:val="20"/>
          <w:szCs w:val="20"/>
        </w:rPr>
      </w:pPr>
    </w:p>
    <w:p w14:paraId="18E547E6" w14:textId="47059910" w:rsidR="0059690F" w:rsidRDefault="0059690F" w:rsidP="0055605C">
      <w:pPr>
        <w:jc w:val="both"/>
        <w:rPr>
          <w:rFonts w:ascii="Arial" w:hAnsi="Arial" w:cs="Arial"/>
          <w:color w:val="FF0000"/>
          <w:sz w:val="20"/>
          <w:szCs w:val="20"/>
        </w:rPr>
      </w:pPr>
    </w:p>
    <w:p w14:paraId="3CCDC55E" w14:textId="0F1926B3" w:rsidR="0059690F" w:rsidRDefault="0059690F" w:rsidP="0055605C">
      <w:pPr>
        <w:jc w:val="both"/>
        <w:rPr>
          <w:rFonts w:ascii="Arial" w:hAnsi="Arial" w:cs="Arial"/>
          <w:color w:val="FF0000"/>
          <w:sz w:val="20"/>
          <w:szCs w:val="20"/>
        </w:rPr>
      </w:pPr>
    </w:p>
    <w:p w14:paraId="52EE5D0B" w14:textId="1846B7C4" w:rsidR="0059690F" w:rsidRDefault="0059690F" w:rsidP="0055605C">
      <w:pPr>
        <w:jc w:val="both"/>
        <w:rPr>
          <w:rFonts w:ascii="Arial" w:hAnsi="Arial" w:cs="Arial"/>
          <w:color w:val="FF0000"/>
          <w:sz w:val="20"/>
          <w:szCs w:val="20"/>
        </w:rPr>
      </w:pPr>
    </w:p>
    <w:p w14:paraId="6C04AA73" w14:textId="7FEB628D" w:rsidR="0059690F" w:rsidRDefault="0059690F" w:rsidP="0055605C">
      <w:pPr>
        <w:jc w:val="both"/>
        <w:rPr>
          <w:rFonts w:ascii="Arial" w:hAnsi="Arial" w:cs="Arial"/>
          <w:color w:val="FF0000"/>
          <w:sz w:val="20"/>
          <w:szCs w:val="20"/>
        </w:rPr>
      </w:pPr>
    </w:p>
    <w:p w14:paraId="0430BDD4" w14:textId="7D914FF0" w:rsidR="0059690F" w:rsidRDefault="0059690F" w:rsidP="0055605C">
      <w:pPr>
        <w:jc w:val="both"/>
        <w:rPr>
          <w:rFonts w:ascii="Arial" w:hAnsi="Arial" w:cs="Arial"/>
          <w:color w:val="FF0000"/>
          <w:sz w:val="20"/>
          <w:szCs w:val="20"/>
        </w:rPr>
      </w:pPr>
    </w:p>
    <w:p w14:paraId="4AB49329" w14:textId="77777777" w:rsidR="0059690F" w:rsidRDefault="0059690F" w:rsidP="0055605C">
      <w:pPr>
        <w:jc w:val="both"/>
        <w:rPr>
          <w:rFonts w:ascii="Arial" w:hAnsi="Arial" w:cs="Arial"/>
          <w:color w:val="FF0000"/>
          <w:sz w:val="20"/>
          <w:szCs w:val="20"/>
        </w:rPr>
      </w:pPr>
    </w:p>
    <w:p w14:paraId="61FCD501" w14:textId="1ADC26F5" w:rsidR="0059690F" w:rsidRPr="00710EAB" w:rsidRDefault="00835F26" w:rsidP="0059690F">
      <w:pPr>
        <w:suppressAutoHyphens w:val="0"/>
        <w:jc w:val="right"/>
        <w:rPr>
          <w:rFonts w:ascii="Arial" w:hAnsi="Arial" w:cs="Arial"/>
          <w:sz w:val="20"/>
          <w:szCs w:val="20"/>
        </w:rPr>
      </w:pPr>
      <w:r>
        <w:rPr>
          <w:rFonts w:ascii="Arial" w:hAnsi="Arial" w:cs="Arial"/>
          <w:sz w:val="20"/>
          <w:szCs w:val="20"/>
        </w:rPr>
        <w:t>Iepirkuma  LPP 2019/</w:t>
      </w:r>
      <w:r w:rsidR="00004A33">
        <w:rPr>
          <w:rFonts w:ascii="Arial" w:hAnsi="Arial" w:cs="Arial"/>
          <w:sz w:val="20"/>
          <w:szCs w:val="20"/>
        </w:rPr>
        <w:t>35</w:t>
      </w:r>
    </w:p>
    <w:p w14:paraId="3B847163" w14:textId="617E76D5" w:rsidR="0059690F" w:rsidRDefault="0059690F" w:rsidP="0059690F">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A92EBC">
        <w:rPr>
          <w:rFonts w:ascii="Arial" w:hAnsi="Arial" w:cs="Arial"/>
          <w:b/>
          <w:sz w:val="20"/>
          <w:szCs w:val="20"/>
        </w:rPr>
        <w:t>6</w:t>
      </w:r>
      <w:r w:rsidRPr="00710EAB">
        <w:rPr>
          <w:rFonts w:ascii="Arial" w:hAnsi="Arial" w:cs="Arial"/>
          <w:b/>
          <w:sz w:val="20"/>
          <w:szCs w:val="20"/>
        </w:rPr>
        <w:t>.pielikums</w:t>
      </w:r>
    </w:p>
    <w:p w14:paraId="62FEBDA0" w14:textId="77777777" w:rsidR="0059690F" w:rsidRDefault="0059690F" w:rsidP="0059690F">
      <w:pPr>
        <w:jc w:val="both"/>
        <w:rPr>
          <w:rFonts w:ascii="Arial" w:hAnsi="Arial" w:cs="Arial"/>
          <w:sz w:val="20"/>
          <w:szCs w:val="20"/>
        </w:rPr>
      </w:pPr>
    </w:p>
    <w:p w14:paraId="61BD9B15" w14:textId="77777777" w:rsidR="0059690F" w:rsidRDefault="0059690F" w:rsidP="0059690F">
      <w:pPr>
        <w:jc w:val="center"/>
        <w:rPr>
          <w:rFonts w:ascii="Arial" w:hAnsi="Arial" w:cs="Arial"/>
          <w:b/>
          <w:sz w:val="20"/>
          <w:szCs w:val="20"/>
        </w:rPr>
      </w:pPr>
    </w:p>
    <w:p w14:paraId="41F36D6A" w14:textId="77777777" w:rsidR="0059690F" w:rsidRDefault="0059690F" w:rsidP="0059690F">
      <w:pPr>
        <w:jc w:val="center"/>
        <w:rPr>
          <w:rFonts w:ascii="Arial" w:hAnsi="Arial" w:cs="Arial"/>
          <w:b/>
          <w:sz w:val="20"/>
          <w:szCs w:val="20"/>
        </w:rPr>
      </w:pPr>
      <w:r w:rsidRPr="007E0389">
        <w:rPr>
          <w:rFonts w:ascii="Arial" w:hAnsi="Arial" w:cs="Arial"/>
          <w:b/>
          <w:sz w:val="20"/>
          <w:szCs w:val="20"/>
        </w:rPr>
        <w:t>PRETENDENTA APLIECINĀJUMI</w:t>
      </w:r>
    </w:p>
    <w:p w14:paraId="32B94DDB" w14:textId="77777777" w:rsidR="0059690F" w:rsidRDefault="0059690F" w:rsidP="0059690F">
      <w:pPr>
        <w:jc w:val="center"/>
        <w:rPr>
          <w:rFonts w:ascii="Arial" w:hAnsi="Arial" w:cs="Arial"/>
          <w:b/>
          <w:sz w:val="20"/>
          <w:szCs w:val="20"/>
        </w:rPr>
      </w:pPr>
    </w:p>
    <w:p w14:paraId="5440E7AF" w14:textId="77777777" w:rsidR="0059690F" w:rsidRDefault="0059690F" w:rsidP="0059690F">
      <w:pPr>
        <w:jc w:val="center"/>
        <w:rPr>
          <w:rFonts w:ascii="Arial" w:hAnsi="Arial" w:cs="Arial"/>
          <w:b/>
          <w:sz w:val="20"/>
          <w:szCs w:val="20"/>
        </w:rPr>
      </w:pPr>
    </w:p>
    <w:p w14:paraId="59051A10" w14:textId="77777777" w:rsidR="0059690F" w:rsidRDefault="0059690F" w:rsidP="0059690F">
      <w:pPr>
        <w:jc w:val="both"/>
        <w:rPr>
          <w:rFonts w:ascii="Arial" w:hAnsi="Arial" w:cs="Arial"/>
          <w:sz w:val="20"/>
          <w:szCs w:val="20"/>
        </w:rPr>
      </w:pPr>
      <w:r w:rsidRPr="006637DC">
        <w:rPr>
          <w:rFonts w:ascii="Arial" w:hAnsi="Arial" w:cs="Arial"/>
          <w:sz w:val="20"/>
          <w:szCs w:val="20"/>
        </w:rPr>
        <w:t>Apliecinām, ka</w:t>
      </w:r>
      <w:r>
        <w:rPr>
          <w:rFonts w:ascii="Arial" w:hAnsi="Arial" w:cs="Arial"/>
          <w:sz w:val="20"/>
          <w:szCs w:val="20"/>
        </w:rPr>
        <w:t>:</w:t>
      </w:r>
    </w:p>
    <w:p w14:paraId="33C5AA76" w14:textId="77777777" w:rsidR="0059690F" w:rsidRDefault="0059690F" w:rsidP="0059690F">
      <w:pPr>
        <w:jc w:val="both"/>
        <w:rPr>
          <w:rFonts w:ascii="Arial" w:hAnsi="Arial" w:cs="Arial"/>
          <w:sz w:val="20"/>
          <w:szCs w:val="20"/>
        </w:rPr>
      </w:pPr>
      <w:r w:rsidRPr="006637DC">
        <w:rPr>
          <w:rFonts w:ascii="Arial" w:hAnsi="Arial" w:cs="Arial"/>
          <w:sz w:val="20"/>
          <w:szCs w:val="20"/>
        </w:rPr>
        <w:t xml:space="preserve"> </w:t>
      </w:r>
    </w:p>
    <w:p w14:paraId="412931C1" w14:textId="77777777" w:rsidR="0059690F" w:rsidRPr="006637DC" w:rsidRDefault="0059690F" w:rsidP="0059690F">
      <w:pPr>
        <w:pStyle w:val="BodyText"/>
        <w:numPr>
          <w:ilvl w:val="0"/>
          <w:numId w:val="19"/>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64669E7D" w14:textId="77777777" w:rsidR="0059690F" w:rsidRPr="00F25F55" w:rsidRDefault="0059690F" w:rsidP="0059690F">
      <w:pPr>
        <w:pStyle w:val="BodyText"/>
        <w:numPr>
          <w:ilvl w:val="0"/>
          <w:numId w:val="19"/>
        </w:numPr>
        <w:spacing w:line="360" w:lineRule="auto"/>
        <w:jc w:val="both"/>
        <w:rPr>
          <w:rFonts w:ascii="Arial" w:hAnsi="Arial" w:cs="Arial"/>
        </w:rPr>
      </w:pPr>
      <w:r>
        <w:rPr>
          <w:rFonts w:ascii="Arial" w:hAnsi="Arial" w:cs="Arial"/>
        </w:rPr>
        <w:t>i</w:t>
      </w:r>
      <w:r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Pr="00F25F55">
        <w:rPr>
          <w:rFonts w:ascii="Arial" w:hAnsi="Arial" w:cs="Arial"/>
          <w:lang w:eastAsia="lv-LV"/>
        </w:rPr>
        <w:t xml:space="preserve"> </w:t>
      </w:r>
    </w:p>
    <w:p w14:paraId="4FDB1865" w14:textId="77777777" w:rsidR="0059690F" w:rsidRPr="006637DC" w:rsidRDefault="0059690F" w:rsidP="0059690F">
      <w:pPr>
        <w:pStyle w:val="BodyText"/>
        <w:numPr>
          <w:ilvl w:val="0"/>
          <w:numId w:val="19"/>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2343C59E" w14:textId="77777777" w:rsidR="0059690F" w:rsidRDefault="0059690F" w:rsidP="0059690F">
      <w:pPr>
        <w:pStyle w:val="BodyText"/>
        <w:numPr>
          <w:ilvl w:val="0"/>
          <w:numId w:val="19"/>
        </w:numPr>
        <w:spacing w:line="360" w:lineRule="auto"/>
        <w:jc w:val="both"/>
        <w:rPr>
          <w:rFonts w:ascii="Arial" w:hAnsi="Arial" w:cs="Arial"/>
        </w:rPr>
      </w:pPr>
      <w:r w:rsidRPr="006637DC">
        <w:rPr>
          <w:rFonts w:ascii="Arial" w:hAnsi="Arial" w:cs="Arial"/>
          <w:color w:val="000000"/>
        </w:rPr>
        <w:t>piedalīsimies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7A00F997" w14:textId="77777777" w:rsidR="0059690F" w:rsidRPr="00F25F55" w:rsidRDefault="0059690F" w:rsidP="0059690F">
      <w:pPr>
        <w:pStyle w:val="BodyText"/>
        <w:numPr>
          <w:ilvl w:val="0"/>
          <w:numId w:val="19"/>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127402BB" w14:textId="77777777" w:rsidR="0059690F" w:rsidRPr="006637DC" w:rsidRDefault="0059690F" w:rsidP="0059690F">
      <w:pPr>
        <w:pStyle w:val="BodyText"/>
        <w:numPr>
          <w:ilvl w:val="0"/>
          <w:numId w:val="19"/>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07997091" w14:textId="77777777" w:rsidR="0059690F" w:rsidRPr="00F25F55" w:rsidRDefault="0059690F" w:rsidP="0059690F">
      <w:pPr>
        <w:pStyle w:val="BodyText"/>
        <w:numPr>
          <w:ilvl w:val="0"/>
          <w:numId w:val="19"/>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248019BC" w14:textId="77777777" w:rsidR="0059690F" w:rsidRPr="006637DC" w:rsidRDefault="0059690F" w:rsidP="0059690F">
      <w:pPr>
        <w:pStyle w:val="BodyText"/>
        <w:numPr>
          <w:ilvl w:val="0"/>
          <w:numId w:val="19"/>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6167F778" w14:textId="77777777" w:rsidR="0059690F" w:rsidRPr="006637DC" w:rsidRDefault="0059690F" w:rsidP="0059690F">
      <w:pPr>
        <w:pStyle w:val="BodyText"/>
        <w:numPr>
          <w:ilvl w:val="0"/>
          <w:numId w:val="19"/>
        </w:numPr>
        <w:spacing w:line="360" w:lineRule="auto"/>
        <w:jc w:val="both"/>
        <w:rPr>
          <w:rFonts w:ascii="Arial" w:hAnsi="Arial" w:cs="Arial"/>
        </w:rPr>
      </w:pPr>
      <w:r w:rsidRPr="006637DC">
        <w:rPr>
          <w:rFonts w:ascii="Arial" w:hAnsi="Arial" w:cs="Arial"/>
        </w:rPr>
        <w:t xml:space="preserve">atkritumi, kas radīsies, sniedzot ēdināšanas pakalpojumu, tiks savākti atsevišķi saskaņā ar Liepājas pilsētas domes 2015.gada 22.janvāra  saistošajiem noteikumiem Nr.5 “Liepājas pilsētas sadzīves atkritumu apsaimniekošanas noteikumi”. </w:t>
      </w:r>
    </w:p>
    <w:p w14:paraId="6C8D9CF2" w14:textId="77777777" w:rsidR="0059690F" w:rsidRDefault="0059690F" w:rsidP="0059690F">
      <w:pPr>
        <w:jc w:val="center"/>
        <w:rPr>
          <w:rFonts w:ascii="Arial" w:hAnsi="Arial" w:cs="Arial"/>
          <w:b/>
          <w:sz w:val="20"/>
          <w:szCs w:val="20"/>
        </w:rPr>
      </w:pPr>
    </w:p>
    <w:p w14:paraId="0FCACE67" w14:textId="77777777" w:rsidR="0059690F" w:rsidRDefault="0059690F" w:rsidP="0059690F">
      <w:pPr>
        <w:jc w:val="center"/>
        <w:rPr>
          <w:rFonts w:ascii="Arial" w:hAnsi="Arial" w:cs="Arial"/>
          <w:b/>
          <w:sz w:val="20"/>
          <w:szCs w:val="20"/>
        </w:rPr>
      </w:pPr>
    </w:p>
    <w:p w14:paraId="725CFAD7" w14:textId="77777777" w:rsidR="0059690F" w:rsidRDefault="0059690F" w:rsidP="0059690F">
      <w:pPr>
        <w:jc w:val="center"/>
        <w:rPr>
          <w:rFonts w:ascii="Arial" w:hAnsi="Arial" w:cs="Arial"/>
          <w:b/>
          <w:sz w:val="20"/>
          <w:szCs w:val="20"/>
        </w:rPr>
      </w:pPr>
    </w:p>
    <w:p w14:paraId="740FF77F" w14:textId="77777777" w:rsidR="0059690F" w:rsidRDefault="0059690F" w:rsidP="0059690F">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59690F" w:rsidRPr="00F1356B" w14:paraId="19D8641F" w14:textId="77777777" w:rsidTr="00413F08">
        <w:tc>
          <w:tcPr>
            <w:tcW w:w="4962" w:type="dxa"/>
            <w:vAlign w:val="center"/>
          </w:tcPr>
          <w:p w14:paraId="2396CAD5" w14:textId="77777777" w:rsidR="0059690F" w:rsidRPr="00F1356B" w:rsidRDefault="0059690F" w:rsidP="00413F08">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6AF0256B" w14:textId="77777777" w:rsidR="0059690F" w:rsidRPr="00F1356B" w:rsidRDefault="0059690F" w:rsidP="00413F08">
            <w:pPr>
              <w:rPr>
                <w:rFonts w:ascii="Arial" w:hAnsi="Arial" w:cs="Arial"/>
                <w:sz w:val="20"/>
                <w:szCs w:val="20"/>
              </w:rPr>
            </w:pPr>
          </w:p>
        </w:tc>
      </w:tr>
      <w:tr w:rsidR="0059690F" w:rsidRPr="00F1356B" w14:paraId="0EA47E58" w14:textId="77777777" w:rsidTr="00413F08">
        <w:tc>
          <w:tcPr>
            <w:tcW w:w="4962" w:type="dxa"/>
            <w:vAlign w:val="center"/>
          </w:tcPr>
          <w:p w14:paraId="1D85C29E" w14:textId="77777777" w:rsidR="0059690F" w:rsidRPr="00F1356B" w:rsidRDefault="0059690F" w:rsidP="00413F08">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2F87FA92" w14:textId="77777777" w:rsidR="0059690F" w:rsidRPr="00F1356B" w:rsidRDefault="0059690F" w:rsidP="00413F08">
            <w:pPr>
              <w:rPr>
                <w:rFonts w:ascii="Arial" w:hAnsi="Arial" w:cs="Arial"/>
                <w:sz w:val="20"/>
                <w:szCs w:val="20"/>
              </w:rPr>
            </w:pPr>
          </w:p>
        </w:tc>
      </w:tr>
      <w:tr w:rsidR="0059690F" w:rsidRPr="00F1356B" w14:paraId="5711FCA8" w14:textId="77777777" w:rsidTr="00413F08">
        <w:tc>
          <w:tcPr>
            <w:tcW w:w="4962" w:type="dxa"/>
            <w:vAlign w:val="center"/>
          </w:tcPr>
          <w:p w14:paraId="578FBE80" w14:textId="77777777" w:rsidR="0059690F" w:rsidRPr="00F1356B" w:rsidRDefault="0059690F" w:rsidP="00413F08">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408C07BF" w14:textId="77777777" w:rsidR="0059690F" w:rsidRPr="00F1356B" w:rsidRDefault="0059690F" w:rsidP="00413F08">
            <w:pPr>
              <w:rPr>
                <w:rFonts w:ascii="Arial" w:hAnsi="Arial" w:cs="Arial"/>
                <w:sz w:val="20"/>
                <w:szCs w:val="20"/>
              </w:rPr>
            </w:pPr>
          </w:p>
        </w:tc>
      </w:tr>
      <w:tr w:rsidR="0059690F" w:rsidRPr="00F1356B" w14:paraId="0386FC42" w14:textId="77777777" w:rsidTr="00413F08">
        <w:tc>
          <w:tcPr>
            <w:tcW w:w="4962" w:type="dxa"/>
            <w:vAlign w:val="center"/>
          </w:tcPr>
          <w:p w14:paraId="6816A3CD" w14:textId="77777777" w:rsidR="0059690F" w:rsidRPr="00F1356B" w:rsidRDefault="0059690F" w:rsidP="00413F08">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4796E975" w14:textId="77777777" w:rsidR="0059690F" w:rsidRPr="00F1356B" w:rsidRDefault="0059690F" w:rsidP="00413F08">
            <w:pPr>
              <w:rPr>
                <w:rFonts w:ascii="Arial" w:hAnsi="Arial" w:cs="Arial"/>
                <w:sz w:val="20"/>
                <w:szCs w:val="20"/>
              </w:rPr>
            </w:pPr>
          </w:p>
        </w:tc>
      </w:tr>
    </w:tbl>
    <w:p w14:paraId="6C881FC7" w14:textId="77777777" w:rsidR="0059690F" w:rsidRPr="007E0389" w:rsidRDefault="0059690F" w:rsidP="0059690F">
      <w:pPr>
        <w:jc w:val="center"/>
        <w:rPr>
          <w:rFonts w:ascii="Arial" w:hAnsi="Arial" w:cs="Arial"/>
          <w:b/>
        </w:rPr>
      </w:pPr>
    </w:p>
    <w:sectPr w:rsidR="0059690F" w:rsidRPr="007E0389" w:rsidSect="0055605C">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0F0C" w14:textId="77777777" w:rsidR="00AD31B2" w:rsidRDefault="00AD31B2">
      <w:r>
        <w:separator/>
      </w:r>
    </w:p>
  </w:endnote>
  <w:endnote w:type="continuationSeparator" w:id="0">
    <w:p w14:paraId="23C081E4" w14:textId="77777777" w:rsidR="00AD31B2" w:rsidRDefault="00AD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6053"/>
      <w:docPartObj>
        <w:docPartGallery w:val="Page Numbers (Bottom of Page)"/>
        <w:docPartUnique/>
      </w:docPartObj>
    </w:sdtPr>
    <w:sdtEndPr/>
    <w:sdtContent>
      <w:p w14:paraId="60E3C6F3" w14:textId="49C2CD31" w:rsidR="00AD31B2" w:rsidRDefault="00AD31B2">
        <w:pPr>
          <w:pStyle w:val="Footer"/>
          <w:jc w:val="center"/>
        </w:pPr>
        <w:r>
          <w:fldChar w:fldCharType="begin"/>
        </w:r>
        <w:r>
          <w:instrText>PAGE   \* MERGEFORMAT</w:instrText>
        </w:r>
        <w:r>
          <w:fldChar w:fldCharType="separate"/>
        </w:r>
        <w:r w:rsidR="009A2FBA">
          <w:rPr>
            <w:noProof/>
          </w:rPr>
          <w:t>20</w:t>
        </w:r>
        <w:r>
          <w:fldChar w:fldCharType="end"/>
        </w:r>
      </w:p>
    </w:sdtContent>
  </w:sdt>
  <w:p w14:paraId="1D543C9C" w14:textId="77777777" w:rsidR="00AD31B2" w:rsidRDefault="00AD31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89058"/>
      <w:docPartObj>
        <w:docPartGallery w:val="Page Numbers (Bottom of Page)"/>
        <w:docPartUnique/>
      </w:docPartObj>
    </w:sdtPr>
    <w:sdtEndPr/>
    <w:sdtContent>
      <w:p w14:paraId="4ED3F51F" w14:textId="0B45198A" w:rsidR="00AD31B2" w:rsidRDefault="00AD31B2">
        <w:pPr>
          <w:pStyle w:val="Footer"/>
          <w:jc w:val="right"/>
        </w:pPr>
        <w:r>
          <w:fldChar w:fldCharType="begin"/>
        </w:r>
        <w:r>
          <w:instrText>PAGE   \* MERGEFORMAT</w:instrText>
        </w:r>
        <w:r>
          <w:fldChar w:fldCharType="separate"/>
        </w:r>
        <w:r w:rsidR="009A2FBA">
          <w:rPr>
            <w:noProof/>
          </w:rPr>
          <w:t>1</w:t>
        </w:r>
        <w:r>
          <w:fldChar w:fldCharType="end"/>
        </w:r>
      </w:p>
    </w:sdtContent>
  </w:sdt>
  <w:p w14:paraId="346F8293" w14:textId="77777777" w:rsidR="00AD31B2" w:rsidRDefault="00AD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2890"/>
      <w:docPartObj>
        <w:docPartGallery w:val="Page Numbers (Bottom of Page)"/>
        <w:docPartUnique/>
      </w:docPartObj>
    </w:sdtPr>
    <w:sdtEndPr/>
    <w:sdtContent>
      <w:p w14:paraId="6402566B" w14:textId="30E05ECA" w:rsidR="00AD31B2" w:rsidRDefault="00AD31B2">
        <w:pPr>
          <w:pStyle w:val="Footer"/>
          <w:jc w:val="center"/>
        </w:pPr>
        <w:r>
          <w:fldChar w:fldCharType="begin"/>
        </w:r>
        <w:r>
          <w:instrText>PAGE   \* MERGEFORMAT</w:instrText>
        </w:r>
        <w:r>
          <w:fldChar w:fldCharType="separate"/>
        </w:r>
        <w:r w:rsidR="009A2FBA">
          <w:rPr>
            <w:noProof/>
          </w:rPr>
          <w:t>42</w:t>
        </w:r>
        <w:r>
          <w:fldChar w:fldCharType="end"/>
        </w:r>
      </w:p>
    </w:sdtContent>
  </w:sdt>
  <w:p w14:paraId="48BA3611" w14:textId="77777777" w:rsidR="00AD31B2" w:rsidRDefault="00AD31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5769"/>
      <w:docPartObj>
        <w:docPartGallery w:val="Page Numbers (Bottom of Page)"/>
        <w:docPartUnique/>
      </w:docPartObj>
    </w:sdtPr>
    <w:sdtEndPr/>
    <w:sdtContent>
      <w:p w14:paraId="0ACD5908" w14:textId="48DE8627" w:rsidR="00AD31B2" w:rsidRDefault="00AD31B2">
        <w:pPr>
          <w:pStyle w:val="Footer"/>
          <w:jc w:val="right"/>
        </w:pPr>
        <w:r>
          <w:fldChar w:fldCharType="begin"/>
        </w:r>
        <w:r>
          <w:instrText>PAGE   \* MERGEFORMAT</w:instrText>
        </w:r>
        <w:r>
          <w:fldChar w:fldCharType="separate"/>
        </w:r>
        <w:r w:rsidR="009A2FBA">
          <w:rPr>
            <w:noProof/>
          </w:rPr>
          <w:t>41</w:t>
        </w:r>
        <w:r>
          <w:fldChar w:fldCharType="end"/>
        </w:r>
      </w:p>
    </w:sdtContent>
  </w:sdt>
  <w:p w14:paraId="370D0D8B" w14:textId="77777777" w:rsidR="00AD31B2" w:rsidRDefault="00AD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244B" w14:textId="77777777" w:rsidR="00AD31B2" w:rsidRDefault="00AD31B2">
      <w:r>
        <w:separator/>
      </w:r>
    </w:p>
  </w:footnote>
  <w:footnote w:type="continuationSeparator" w:id="0">
    <w:p w14:paraId="2F9786A4" w14:textId="77777777" w:rsidR="00AD31B2" w:rsidRDefault="00AD31B2">
      <w:r>
        <w:continuationSeparator/>
      </w:r>
    </w:p>
  </w:footnote>
  <w:footnote w:id="1">
    <w:p w14:paraId="4A6788A7" w14:textId="290441B0" w:rsidR="00AD31B2" w:rsidRPr="00261BE0" w:rsidRDefault="00AD31B2" w:rsidP="00CB6659">
      <w:pPr>
        <w:pStyle w:val="FootnoteText"/>
        <w:rPr>
          <w:rFonts w:ascii="Arial" w:hAnsi="Arial" w:cs="Arial"/>
          <w:sz w:val="16"/>
          <w:szCs w:val="16"/>
        </w:rPr>
      </w:pPr>
      <w:r w:rsidRPr="00261BE0">
        <w:rPr>
          <w:rStyle w:val="FootnoteReference"/>
          <w:rFonts w:ascii="Arial" w:hAnsi="Arial" w:cs="Arial"/>
          <w:sz w:val="16"/>
          <w:szCs w:val="16"/>
        </w:rPr>
        <w:footnoteRef/>
      </w:r>
      <w:r w:rsidRPr="00261BE0">
        <w:rPr>
          <w:rFonts w:ascii="Arial" w:hAnsi="Arial" w:cs="Arial"/>
          <w:sz w:val="16"/>
          <w:szCs w:val="16"/>
        </w:rPr>
        <w:t xml:space="preserve"> </w:t>
      </w:r>
      <w:r>
        <w:rPr>
          <w:rFonts w:ascii="Arial" w:hAnsi="Arial" w:cs="Arial"/>
          <w:sz w:val="16"/>
          <w:szCs w:val="16"/>
        </w:rPr>
        <w:t xml:space="preserve"> </w:t>
      </w:r>
      <w:r w:rsidRPr="00261BE0">
        <w:rPr>
          <w:rFonts w:ascii="Arial" w:hAnsi="Arial" w:cs="Arial"/>
          <w:sz w:val="16"/>
          <w:szCs w:val="16"/>
        </w:rPr>
        <w:t xml:space="preserve">Publisko iepirkumu likums, skatīt: </w:t>
      </w:r>
      <w:hyperlink r:id="rId1" w:history="1">
        <w:r w:rsidRPr="00261BE0">
          <w:rPr>
            <w:rStyle w:val="Hyperlink"/>
            <w:rFonts w:ascii="Arial" w:hAnsi="Arial" w:cs="Arial"/>
            <w:sz w:val="16"/>
            <w:szCs w:val="16"/>
          </w:rPr>
          <w:t>https://likumi.lv/doc.php?id=287760</w:t>
        </w:r>
      </w:hyperlink>
      <w:r w:rsidRPr="00261BE0">
        <w:rPr>
          <w:rFonts w:ascii="Arial" w:hAnsi="Arial" w:cs="Arial"/>
          <w:sz w:val="16"/>
          <w:szCs w:val="16"/>
        </w:rPr>
        <w:t xml:space="preserve"> </w:t>
      </w:r>
    </w:p>
  </w:footnote>
  <w:footnote w:id="2">
    <w:p w14:paraId="68A6A27A" w14:textId="3708EAE4" w:rsidR="00AD31B2" w:rsidRPr="00261BE0" w:rsidRDefault="00AD31B2" w:rsidP="00CB6659">
      <w:pPr>
        <w:pStyle w:val="FootnoteText"/>
        <w:ind w:left="0" w:firstLine="0"/>
        <w:jc w:val="both"/>
        <w:rPr>
          <w:rFonts w:ascii="Arial" w:hAnsi="Arial" w:cs="Arial"/>
          <w:sz w:val="16"/>
          <w:szCs w:val="16"/>
        </w:rPr>
      </w:pPr>
      <w:r w:rsidRPr="00261BE0">
        <w:rPr>
          <w:rStyle w:val="FootnoteReference"/>
          <w:rFonts w:ascii="Arial" w:hAnsi="Arial" w:cs="Arial"/>
          <w:sz w:val="16"/>
          <w:szCs w:val="16"/>
        </w:rPr>
        <w:footnoteRef/>
      </w:r>
      <w:r w:rsidRPr="00261BE0">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w:t>
      </w:r>
      <w:r w:rsidRPr="005C3F64">
        <w:t xml:space="preserve"> </w:t>
      </w:r>
      <w:hyperlink r:id="rId2" w:anchor="position=8398" w:history="1">
        <w:r w:rsidRPr="00B9497C">
          <w:rPr>
            <w:rStyle w:val="Hyperlink"/>
            <w:rFonts w:ascii="Arial" w:hAnsi="Arial" w:cs="Arial"/>
            <w:sz w:val="16"/>
            <w:szCs w:val="16"/>
          </w:rPr>
          <w:t>https://likumi.lv/ta/id/293020-valsts-un-eiropas-savienibas-atbalsta-pieskirsanas-administresanas-un-uzraudzibas-kartiba-auglu-darzenu-un-piena-piegadei#position=8398</w:t>
        </w:r>
      </w:hyperlink>
      <w:r w:rsidRPr="00B9497C">
        <w:rPr>
          <w:rFonts w:ascii="Arial" w:hAnsi="Arial" w:cs="Arial"/>
          <w:sz w:val="16"/>
          <w:szCs w:val="16"/>
        </w:rPr>
        <w:t xml:space="preserve"> (turpmāk arī – atbalsta programma “Piens un augļi skolai”)</w:t>
      </w:r>
    </w:p>
  </w:footnote>
  <w:footnote w:id="3">
    <w:p w14:paraId="54925A10" w14:textId="77777777" w:rsidR="00AD31B2" w:rsidRPr="00F865EF" w:rsidRDefault="00AD31B2" w:rsidP="00BD7A31">
      <w:pPr>
        <w:pStyle w:val="FootnoteText"/>
        <w:ind w:left="0" w:firstLine="0"/>
        <w:jc w:val="both"/>
        <w:rPr>
          <w:rFonts w:ascii="Arial" w:hAnsi="Arial" w:cs="Arial"/>
          <w:sz w:val="16"/>
          <w:szCs w:val="16"/>
        </w:rPr>
      </w:pPr>
      <w:r w:rsidRPr="00266AD4">
        <w:rPr>
          <w:rStyle w:val="FootnoteReference"/>
          <w:rFonts w:ascii="Arial" w:hAnsi="Arial" w:cs="Arial"/>
          <w:sz w:val="16"/>
          <w:szCs w:val="16"/>
        </w:rPr>
        <w:footnoteRef/>
      </w:r>
      <w:r w:rsidRPr="00266AD4">
        <w:rPr>
          <w:rFonts w:ascii="Arial" w:hAnsi="Arial" w:cs="Arial"/>
          <w:sz w:val="16"/>
          <w:szCs w:val="16"/>
        </w:rPr>
        <w:t xml:space="preserve"> </w:t>
      </w:r>
      <w:r w:rsidRPr="00F865EF">
        <w:rPr>
          <w:rFonts w:ascii="Arial" w:hAnsi="Arial" w:cs="Arial"/>
          <w:sz w:val="16"/>
          <w:szCs w:val="16"/>
        </w:rPr>
        <w:t xml:space="preserve">Ministru kabineta 2010.gada 28.decembra noteikumi Nr.1206 “Kārtība, kādā aprēķina, piešķir un izlieto valsts budžetā paredzētos līdzekļus pašvaldībām pamatizglītības iestādes skolēnu ēdināšanai”, skatīt: </w:t>
      </w:r>
      <w:hyperlink r:id="rId3" w:history="1">
        <w:r w:rsidRPr="00F865EF">
          <w:rPr>
            <w:rStyle w:val="Hyperlink"/>
            <w:rFonts w:ascii="Arial" w:hAnsi="Arial" w:cs="Arial"/>
            <w:i/>
            <w:sz w:val="16"/>
            <w:szCs w:val="16"/>
          </w:rPr>
          <w:t>https://likumi.lv/doc.php?id=223611</w:t>
        </w:r>
      </w:hyperlink>
      <w:r w:rsidRPr="00F865EF">
        <w:rPr>
          <w:rFonts w:ascii="Arial" w:hAnsi="Arial" w:cs="Arial"/>
          <w:sz w:val="16"/>
          <w:szCs w:val="16"/>
        </w:rPr>
        <w:t xml:space="preserve">   </w:t>
      </w:r>
    </w:p>
  </w:footnote>
  <w:footnote w:id="4">
    <w:p w14:paraId="0D95E90A" w14:textId="77777777" w:rsidR="00AD31B2" w:rsidRPr="00F865EF" w:rsidRDefault="00AD31B2" w:rsidP="00BD7A31">
      <w:pPr>
        <w:pStyle w:val="FootnoteText"/>
        <w:ind w:left="0" w:firstLine="0"/>
        <w:jc w:val="both"/>
        <w:rPr>
          <w:sz w:val="16"/>
          <w:szCs w:val="16"/>
        </w:rPr>
      </w:pPr>
      <w:r w:rsidRPr="00F865EF">
        <w:rPr>
          <w:rStyle w:val="FootnoteReference"/>
          <w:rFonts w:ascii="Arial" w:hAnsi="Arial" w:cs="Arial"/>
          <w:sz w:val="16"/>
          <w:szCs w:val="16"/>
        </w:rPr>
        <w:footnoteRef/>
      </w:r>
      <w:r w:rsidRPr="00F865EF">
        <w:rPr>
          <w:rFonts w:ascii="Arial" w:hAnsi="Arial" w:cs="Arial"/>
          <w:sz w:val="16"/>
          <w:szCs w:val="16"/>
        </w:rPr>
        <w:t xml:space="preserve"> 5.–12.klašu izglītojamiem saskaņā ar Liepājas pilsētas domes 2011.gada 27.oktobra saistošiem noteikumiem Nr.13 "Par izglītojamo ēdināšanas maksas atvieglojumiem Liepājas vispārējās izglītības iestādēs" tiek piešķirtas un apmaksātas brīvpusdienas 100% un 50% apmērā. Brīvpusdienu maksa ir noteikta saskaņā ar Liepājas pilsētas domes 2013.gada 17.oktobra lēmumu Nr.329 “Par grozījumiem Liepājas pilsētas Domes 2012.gada 30.augusta lēmumā Nr.245 “Par brīvpusdienu maksu Liepājas pilsētas vispārizglītojošās skolās””.</w:t>
      </w:r>
    </w:p>
  </w:footnote>
  <w:footnote w:id="5">
    <w:p w14:paraId="4B19D436" w14:textId="77777777" w:rsidR="00AD31B2" w:rsidRPr="00F865EF" w:rsidRDefault="00AD31B2" w:rsidP="00BD7A31">
      <w:pPr>
        <w:pStyle w:val="FootnoteText"/>
        <w:ind w:left="0" w:right="-286" w:firstLine="0"/>
        <w:jc w:val="both"/>
        <w:rPr>
          <w:rFonts w:ascii="Arial" w:hAnsi="Arial" w:cs="Arial"/>
          <w:sz w:val="16"/>
          <w:szCs w:val="16"/>
        </w:rPr>
      </w:pPr>
      <w:r w:rsidRPr="00F865EF">
        <w:rPr>
          <w:rStyle w:val="FootnoteReference"/>
          <w:sz w:val="16"/>
          <w:szCs w:val="16"/>
        </w:rPr>
        <w:footnoteRef/>
      </w:r>
      <w:r w:rsidRPr="00F865EF">
        <w:rPr>
          <w:sz w:val="16"/>
          <w:szCs w:val="16"/>
        </w:rPr>
        <w:t xml:space="preserve"> </w:t>
      </w:r>
      <w:r w:rsidRPr="00F865EF">
        <w:rPr>
          <w:rFonts w:ascii="Arial" w:hAnsi="Arial" w:cs="Arial"/>
          <w:sz w:val="16"/>
          <w:szCs w:val="16"/>
        </w:rPr>
        <w:t>Ēdienkartes jāsagatavo, ievērojot Ministru kabineta 2012.gada 13.marta noteikumus Nr.172 “Noteikumi par uztura normām izglītības iestāžu izglītojamiem, sociālās aprūpes un sociālās rehabilitācijas institūciju klientiem un ārstniecības iestāžu pacientiem” (turpmāk – MK not. Nr.172).</w:t>
      </w:r>
    </w:p>
  </w:footnote>
  <w:footnote w:id="6">
    <w:p w14:paraId="38EF0292" w14:textId="6A642A09" w:rsidR="00AD31B2" w:rsidRPr="00A50862" w:rsidRDefault="00AD31B2" w:rsidP="00BD7A31">
      <w:pPr>
        <w:pStyle w:val="FootnoteText"/>
        <w:ind w:left="0" w:right="-286" w:firstLine="0"/>
        <w:jc w:val="both"/>
        <w:rPr>
          <w:sz w:val="16"/>
          <w:szCs w:val="16"/>
        </w:rPr>
      </w:pPr>
      <w:r>
        <w:rPr>
          <w:rStyle w:val="FootnoteReferen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w:t>
      </w:r>
      <w:r w:rsidR="006035CB">
        <w:rPr>
          <w:rFonts w:ascii="Arial" w:hAnsi="Arial" w:cs="Arial"/>
          <w:sz w:val="16"/>
          <w:szCs w:val="16"/>
        </w:rPr>
        <w:t xml:space="preserve"> kā arī MK not. Nr. 172</w:t>
      </w:r>
      <w:r w:rsidRPr="00A50862">
        <w:rPr>
          <w:rFonts w:ascii="Arial" w:hAnsi="Arial" w:cs="Arial"/>
          <w:sz w:val="16"/>
          <w:szCs w:val="16"/>
        </w:rPr>
        <w:t>.</w:t>
      </w:r>
    </w:p>
  </w:footnote>
  <w:footnote w:id="7">
    <w:p w14:paraId="2CE0C010" w14:textId="77777777" w:rsidR="00AD31B2" w:rsidRPr="0002032F" w:rsidRDefault="00AD31B2" w:rsidP="003306A7">
      <w:pPr>
        <w:pStyle w:val="FootnoteText"/>
        <w:ind w:left="0" w:firstLine="0"/>
        <w:jc w:val="both"/>
        <w:rPr>
          <w:rFonts w:ascii="Arial" w:hAnsi="Arial" w:cs="Arial"/>
          <w:sz w:val="16"/>
          <w:szCs w:val="16"/>
        </w:rPr>
      </w:pPr>
      <w:r w:rsidRPr="0002032F">
        <w:rPr>
          <w:rStyle w:val="FootnoteReferen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8">
    <w:p w14:paraId="6C2A2153" w14:textId="77777777" w:rsidR="00AD31B2" w:rsidRPr="00171294" w:rsidRDefault="00AD31B2" w:rsidP="003955A6">
      <w:pPr>
        <w:pStyle w:val="NoSpacing"/>
        <w:ind w:left="142" w:hanging="142"/>
        <w:rPr>
          <w:rFonts w:ascii="Arial" w:hAnsi="Arial" w:cs="Arial"/>
          <w:color w:val="000000"/>
          <w:sz w:val="16"/>
          <w:szCs w:val="16"/>
          <w:lang w:eastAsia="lv-LV"/>
        </w:rPr>
      </w:pPr>
      <w:r w:rsidRPr="00171294">
        <w:rPr>
          <w:rStyle w:val="FootnoteReferen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9">
    <w:p w14:paraId="274D6F3B" w14:textId="77777777" w:rsidR="00AD31B2" w:rsidRPr="005C3F64" w:rsidRDefault="00AD31B2" w:rsidP="003955A6">
      <w:pPr>
        <w:pStyle w:val="FootnoteText"/>
        <w:ind w:left="142" w:hanging="142"/>
        <w:jc w:val="both"/>
        <w:rPr>
          <w:sz w:val="16"/>
          <w:szCs w:val="16"/>
        </w:rPr>
      </w:pPr>
      <w:r w:rsidRPr="00171294">
        <w:rPr>
          <w:rStyle w:val="FootnoteReferen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10">
    <w:p w14:paraId="40DFD2A4" w14:textId="2E1F6CC9" w:rsidR="00AD31B2" w:rsidRPr="007E3CEB" w:rsidRDefault="00AD31B2" w:rsidP="006C071D">
      <w:pPr>
        <w:pStyle w:val="FootnoteText"/>
        <w:ind w:left="0" w:firstLine="0"/>
        <w:jc w:val="both"/>
        <w:rPr>
          <w:rFonts w:ascii="Arial" w:hAnsi="Arial" w:cs="Arial"/>
          <w:sz w:val="16"/>
          <w:szCs w:val="16"/>
        </w:rPr>
      </w:pPr>
      <w:r w:rsidRPr="007E3CEB">
        <w:rPr>
          <w:rStyle w:val="FootnoteReference"/>
          <w:rFonts w:ascii="Arial" w:hAnsi="Arial" w:cs="Arial"/>
          <w:sz w:val="16"/>
          <w:szCs w:val="16"/>
        </w:rPr>
        <w:footnoteRef/>
      </w:r>
      <w:r w:rsidR="0089440B">
        <w:rPr>
          <w:rFonts w:ascii="Arial" w:hAnsi="Arial" w:cs="Arial"/>
          <w:sz w:val="16"/>
          <w:szCs w:val="16"/>
        </w:rPr>
        <w:t xml:space="preserve"> Skatīt,</w:t>
      </w:r>
      <w:r w:rsidRPr="007E3CEB">
        <w:rPr>
          <w:rFonts w:ascii="Arial" w:hAnsi="Arial" w:cs="Arial"/>
          <w:sz w:val="16"/>
          <w:szCs w:val="16"/>
        </w:rPr>
        <w:t xml:space="preserve">  </w:t>
      </w:r>
      <w:hyperlink r:id="rId4" w:history="1">
        <w:r w:rsidRPr="007E3CEB">
          <w:rPr>
            <w:rStyle w:val="Hyperlink"/>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1">
    <w:p w14:paraId="65A0B338" w14:textId="77777777" w:rsidR="00AD31B2" w:rsidRDefault="00AD31B2" w:rsidP="006C071D">
      <w:pPr>
        <w:pStyle w:val="FootnoteText"/>
        <w:jc w:val="both"/>
      </w:pPr>
      <w:r w:rsidRPr="007E3CEB">
        <w:rPr>
          <w:rStyle w:val="FootnoteReferen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5" w:history="1">
        <w:r w:rsidRPr="007E3CEB">
          <w:rPr>
            <w:rStyle w:val="Hyperlink"/>
            <w:rFonts w:ascii="Arial" w:hAnsi="Arial" w:cs="Arial"/>
            <w:sz w:val="16"/>
            <w:szCs w:val="16"/>
            <w:lang w:eastAsia="lv-LV"/>
          </w:rPr>
          <w:t>https://likumi.lv/ta/id/274074-liepajas-pilsetas-sadzives-atkritumu-apsaimniekosanas-noteikumi</w:t>
        </w:r>
      </w:hyperlink>
      <w:r>
        <w:rPr>
          <w:lang w:eastAsia="lv-LV"/>
        </w:rPr>
        <w:t xml:space="preserve"> </w:t>
      </w:r>
    </w:p>
  </w:footnote>
  <w:footnote w:id="12">
    <w:p w14:paraId="18B5A9CE" w14:textId="77777777" w:rsidR="00AD31B2" w:rsidRDefault="00AD31B2" w:rsidP="00E04277">
      <w:pPr>
        <w:pStyle w:val="FootnoteText"/>
      </w:pPr>
      <w:r>
        <w:rPr>
          <w:rStyle w:val="FootnoteReference"/>
        </w:rPr>
        <w:footnoteRef/>
      </w:r>
      <w:r>
        <w:t xml:space="preserve"> </w:t>
      </w:r>
      <w:r w:rsidRPr="00354067">
        <w:t>Ja Pretendenta ēdienkartē ir kļūda, piemēram, olbaltumvielu aprēķinā vienai dienai, tā ir viena kļūda, ja Pretendenta ēdienkartē tanī pašā dienā ir kļūda, piemēram, tauku aprēķinā, tā ir otra kļūda ēdienkartē, t.i., katra neatbilstība uzturvielu-olbaltumvielu vai tauku, vai ogļhidrātu, vai enerģētiskās vērtības normām ir viena kļūda ēdienkartē.</w:t>
      </w:r>
    </w:p>
  </w:footnote>
  <w:footnote w:id="13">
    <w:p w14:paraId="2D30D045" w14:textId="77777777" w:rsidR="00AD31B2" w:rsidRPr="00A84CCD" w:rsidRDefault="00AD31B2" w:rsidP="00976662">
      <w:pPr>
        <w:pStyle w:val="FootnoteText"/>
        <w:rPr>
          <w:rFonts w:ascii="Arial" w:hAnsi="Arial" w:cs="Arial"/>
          <w:sz w:val="16"/>
          <w:szCs w:val="16"/>
        </w:rPr>
      </w:pPr>
      <w:r w:rsidRPr="00A84CCD">
        <w:rPr>
          <w:rStyle w:val="FootnoteReference"/>
          <w:rFonts w:ascii="Arial" w:hAnsi="Arial" w:cs="Arial"/>
          <w:sz w:val="16"/>
          <w:szCs w:val="16"/>
        </w:rPr>
        <w:footnoteRef/>
      </w:r>
      <w:r w:rsidRPr="00A84CCD">
        <w:rPr>
          <w:rFonts w:ascii="Arial" w:hAnsi="Arial" w:cs="Arial"/>
          <w:sz w:val="16"/>
          <w:szCs w:val="16"/>
        </w:rPr>
        <w:t xml:space="preserve"> Publisko iepirkumu likums, skatīt: </w:t>
      </w:r>
      <w:hyperlink r:id="rId6" w:history="1">
        <w:r w:rsidRPr="00A84CCD">
          <w:rPr>
            <w:rStyle w:val="Hyperlink"/>
            <w:rFonts w:ascii="Arial" w:hAnsi="Arial" w:cs="Arial"/>
            <w:sz w:val="16"/>
            <w:szCs w:val="16"/>
          </w:rPr>
          <w:t>https://likumi.lv/ta/id/287760-publisko-iepirkumu-likums</w:t>
        </w:r>
      </w:hyperlink>
    </w:p>
  </w:footnote>
  <w:footnote w:id="14">
    <w:p w14:paraId="14FC5312" w14:textId="77777777" w:rsidR="00AD31B2" w:rsidRPr="00F24D2A" w:rsidRDefault="00AD31B2" w:rsidP="00976662">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7" w:history="1">
        <w:r w:rsidRPr="00F24D2A">
          <w:rPr>
            <w:rStyle w:val="Hyperlink"/>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5">
    <w:p w14:paraId="2F0BA212" w14:textId="77777777" w:rsidR="00AD31B2" w:rsidRPr="005A2E18" w:rsidRDefault="00AD31B2" w:rsidP="00976662">
      <w:pPr>
        <w:pStyle w:val="FootnoteText"/>
        <w:ind w:left="0" w:firstLine="0"/>
        <w:jc w:val="both"/>
        <w:rPr>
          <w:rFonts w:ascii="Arial" w:hAnsi="Arial" w:cs="Arial"/>
          <w:sz w:val="16"/>
          <w:szCs w:val="16"/>
        </w:rPr>
      </w:pPr>
      <w:r w:rsidRPr="00F24D2A">
        <w:rPr>
          <w:rStyle w:val="FootnoteReferen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8" w:history="1">
        <w:r w:rsidRPr="00F24D2A">
          <w:rPr>
            <w:rStyle w:val="Hyperlink"/>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6">
    <w:p w14:paraId="6C555FC8" w14:textId="77777777" w:rsidR="00AD31B2" w:rsidRPr="00A84CCD" w:rsidRDefault="00AD31B2" w:rsidP="00976662">
      <w:pPr>
        <w:pStyle w:val="BodyText"/>
        <w:tabs>
          <w:tab w:val="left" w:pos="142"/>
          <w:tab w:val="left" w:pos="567"/>
          <w:tab w:val="left" w:pos="851"/>
        </w:tabs>
        <w:ind w:left="142" w:hanging="142"/>
        <w:jc w:val="both"/>
        <w:rPr>
          <w:rFonts w:ascii="Arial" w:hAnsi="Arial" w:cs="Arial"/>
          <w:sz w:val="16"/>
          <w:szCs w:val="16"/>
        </w:rPr>
      </w:pPr>
      <w:r w:rsidRPr="00A84CCD">
        <w:rPr>
          <w:rStyle w:val="FootnoteReferen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9" w:history="1">
        <w:r w:rsidRPr="00A84CCD">
          <w:rPr>
            <w:rStyle w:val="Hyperlink"/>
            <w:rFonts w:ascii="Arial" w:hAnsi="Arial" w:cs="Arial"/>
            <w:sz w:val="16"/>
            <w:szCs w:val="16"/>
          </w:rPr>
          <w:t>https://ec.europa.eu/growth/tools-databases/espd/filter?lang=lv</w:t>
        </w:r>
      </w:hyperlink>
      <w:r w:rsidRPr="00A84CCD">
        <w:rPr>
          <w:rFonts w:ascii="Arial" w:hAnsi="Arial" w:cs="Arial"/>
          <w:sz w:val="16"/>
          <w:szCs w:val="16"/>
        </w:rPr>
        <w:t>)</w:t>
      </w:r>
    </w:p>
    <w:p w14:paraId="2248744B" w14:textId="77777777" w:rsidR="00AD31B2" w:rsidRDefault="00AD31B2" w:rsidP="00976662">
      <w:pPr>
        <w:pStyle w:val="FootnoteText"/>
        <w:tabs>
          <w:tab w:val="left" w:pos="5387"/>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5E5624D"/>
    <w:multiLevelType w:val="multilevel"/>
    <w:tmpl w:val="F67A4DA6"/>
    <w:lvl w:ilvl="0">
      <w:start w:val="33"/>
      <w:numFmt w:val="decimal"/>
      <w:lvlText w:val="%1."/>
      <w:lvlJc w:val="left"/>
      <w:pPr>
        <w:ind w:left="435" w:hanging="435"/>
      </w:pPr>
      <w:rPr>
        <w:rFonts w:hint="default"/>
        <w:b w:val="0"/>
        <w:color w:val="auto"/>
      </w:rPr>
    </w:lvl>
    <w:lvl w:ilvl="1">
      <w:start w:val="4"/>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8">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EE9396F"/>
    <w:multiLevelType w:val="multilevel"/>
    <w:tmpl w:val="241A616E"/>
    <w:lvl w:ilvl="0">
      <w:start w:val="1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13C104D2"/>
    <w:multiLevelType w:val="hybridMultilevel"/>
    <w:tmpl w:val="1FBCD1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1730503E"/>
    <w:multiLevelType w:val="multilevel"/>
    <w:tmpl w:val="D5B8B36E"/>
    <w:lvl w:ilvl="0">
      <w:start w:val="1"/>
      <w:numFmt w:val="decimal"/>
      <w:lvlText w:val="%1."/>
      <w:lvlJc w:val="left"/>
      <w:pPr>
        <w:ind w:left="785"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5">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0B179DF"/>
    <w:multiLevelType w:val="hybridMultilevel"/>
    <w:tmpl w:val="7B44670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3A9674E"/>
    <w:multiLevelType w:val="multilevel"/>
    <w:tmpl w:val="C7EAE930"/>
    <w:lvl w:ilvl="0">
      <w:start w:val="1"/>
      <w:numFmt w:val="decimal"/>
      <w:lvlText w:val="%1."/>
      <w:lvlJc w:val="left"/>
      <w:pPr>
        <w:ind w:left="600" w:hanging="600"/>
      </w:pPr>
      <w:rPr>
        <w:rFonts w:eastAsia="Helvetica" w:hint="default"/>
      </w:rPr>
    </w:lvl>
    <w:lvl w:ilvl="1">
      <w:start w:val="12"/>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41">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ED16424"/>
    <w:multiLevelType w:val="multilevel"/>
    <w:tmpl w:val="2CF8767C"/>
    <w:lvl w:ilvl="0">
      <w:start w:val="31"/>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54C726F9"/>
    <w:multiLevelType w:val="hybridMultilevel"/>
    <w:tmpl w:val="44EEB5A0"/>
    <w:lvl w:ilvl="0" w:tplc="2E26C0D2">
      <w:start w:val="1"/>
      <w:numFmt w:val="decimal"/>
      <w:lvlText w:val="%1."/>
      <w:lvlJc w:val="left"/>
      <w:pPr>
        <w:ind w:left="643" w:hanging="360"/>
      </w:pPr>
      <w:rPr>
        <w:rFonts w:ascii="Arial" w:eastAsia="Calibri" w:hAnsi="Arial" w:cs="Arial"/>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A5B1E35"/>
    <w:multiLevelType w:val="multilevel"/>
    <w:tmpl w:val="3430A01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4DF0A21"/>
    <w:multiLevelType w:val="multilevel"/>
    <w:tmpl w:val="348A1C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AF762A1"/>
    <w:multiLevelType w:val="multilevel"/>
    <w:tmpl w:val="A0C41F3C"/>
    <w:lvl w:ilvl="0">
      <w:start w:val="31"/>
      <w:numFmt w:val="decimal"/>
      <w:lvlText w:val="%1."/>
      <w:lvlJc w:val="left"/>
      <w:pPr>
        <w:ind w:left="435" w:hanging="435"/>
      </w:pPr>
      <w:rPr>
        <w:rFonts w:hint="default"/>
        <w:b w:val="0"/>
      </w:rPr>
    </w:lvl>
    <w:lvl w:ilvl="1">
      <w:start w:val="4"/>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4C74739"/>
    <w:multiLevelType w:val="hybridMultilevel"/>
    <w:tmpl w:val="3BA8F3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D155B2B"/>
    <w:multiLevelType w:val="hybridMultilevel"/>
    <w:tmpl w:val="DB8E57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3"/>
  </w:num>
  <w:num w:numId="8">
    <w:abstractNumId w:val="55"/>
  </w:num>
  <w:num w:numId="9">
    <w:abstractNumId w:val="27"/>
  </w:num>
  <w:num w:numId="10">
    <w:abstractNumId w:val="34"/>
  </w:num>
  <w:num w:numId="11">
    <w:abstractNumId w:val="31"/>
  </w:num>
  <w:num w:numId="12">
    <w:abstractNumId w:val="26"/>
  </w:num>
  <w:num w:numId="13">
    <w:abstractNumId w:val="28"/>
  </w:num>
  <w:num w:numId="14">
    <w:abstractNumId w:val="46"/>
  </w:num>
  <w:num w:numId="15">
    <w:abstractNumId w:val="51"/>
  </w:num>
  <w:num w:numId="16">
    <w:abstractNumId w:val="47"/>
  </w:num>
  <w:num w:numId="17">
    <w:abstractNumId w:val="24"/>
  </w:num>
  <w:num w:numId="18">
    <w:abstractNumId w:val="50"/>
  </w:num>
  <w:num w:numId="19">
    <w:abstractNumId w:val="35"/>
  </w:num>
  <w:num w:numId="20">
    <w:abstractNumId w:val="4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8"/>
  </w:num>
  <w:num w:numId="24">
    <w:abstractNumId w:val="52"/>
  </w:num>
  <w:num w:numId="25">
    <w:abstractNumId w:val="41"/>
  </w:num>
  <w:num w:numId="26">
    <w:abstractNumId w:val="36"/>
  </w:num>
  <w:num w:numId="27">
    <w:abstractNumId w:val="37"/>
  </w:num>
  <w:num w:numId="28">
    <w:abstractNumId w:val="53"/>
  </w:num>
  <w:num w:numId="29">
    <w:abstractNumId w:val="30"/>
  </w:num>
  <w:num w:numId="30">
    <w:abstractNumId w:val="40"/>
  </w:num>
  <w:num w:numId="31">
    <w:abstractNumId w:val="45"/>
  </w:num>
  <w:num w:numId="32">
    <w:abstractNumId w:val="44"/>
  </w:num>
  <w:num w:numId="33">
    <w:abstractNumId w:val="25"/>
  </w:num>
  <w:num w:numId="34">
    <w:abstractNumId w:val="43"/>
  </w:num>
  <w:num w:numId="35">
    <w:abstractNumId w:val="38"/>
  </w:num>
  <w:num w:numId="36">
    <w:abstractNumId w:val="54"/>
  </w:num>
  <w:num w:numId="37">
    <w:abstractNumId w:val="39"/>
  </w:num>
  <w:num w:numId="38">
    <w:abstractNumId w:val="29"/>
  </w:num>
  <w:num w:numId="39">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0"/>
    <w:rsid w:val="00000356"/>
    <w:rsid w:val="000006C8"/>
    <w:rsid w:val="000011A3"/>
    <w:rsid w:val="000029C2"/>
    <w:rsid w:val="00003266"/>
    <w:rsid w:val="0000350B"/>
    <w:rsid w:val="000039E0"/>
    <w:rsid w:val="00003CF2"/>
    <w:rsid w:val="00003D7C"/>
    <w:rsid w:val="00004014"/>
    <w:rsid w:val="000042BD"/>
    <w:rsid w:val="0000456A"/>
    <w:rsid w:val="00004A33"/>
    <w:rsid w:val="00005111"/>
    <w:rsid w:val="0000539F"/>
    <w:rsid w:val="000054BE"/>
    <w:rsid w:val="00005680"/>
    <w:rsid w:val="0000663E"/>
    <w:rsid w:val="00007904"/>
    <w:rsid w:val="00007C1C"/>
    <w:rsid w:val="000100C5"/>
    <w:rsid w:val="000104FE"/>
    <w:rsid w:val="00010B20"/>
    <w:rsid w:val="00010B99"/>
    <w:rsid w:val="00010BBB"/>
    <w:rsid w:val="00010FC2"/>
    <w:rsid w:val="0001106B"/>
    <w:rsid w:val="00011E96"/>
    <w:rsid w:val="00012A74"/>
    <w:rsid w:val="00014B3C"/>
    <w:rsid w:val="00015782"/>
    <w:rsid w:val="00015A43"/>
    <w:rsid w:val="00015BC1"/>
    <w:rsid w:val="00015D4E"/>
    <w:rsid w:val="000162FA"/>
    <w:rsid w:val="00016473"/>
    <w:rsid w:val="000165CC"/>
    <w:rsid w:val="0001791D"/>
    <w:rsid w:val="00020319"/>
    <w:rsid w:val="0002032F"/>
    <w:rsid w:val="0002052C"/>
    <w:rsid w:val="00020677"/>
    <w:rsid w:val="00021560"/>
    <w:rsid w:val="00021B2E"/>
    <w:rsid w:val="00021BFD"/>
    <w:rsid w:val="00021D7D"/>
    <w:rsid w:val="0002248A"/>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21D"/>
    <w:rsid w:val="0004339D"/>
    <w:rsid w:val="0004385C"/>
    <w:rsid w:val="00045524"/>
    <w:rsid w:val="00045612"/>
    <w:rsid w:val="00045B38"/>
    <w:rsid w:val="00045D3F"/>
    <w:rsid w:val="000464BE"/>
    <w:rsid w:val="00050790"/>
    <w:rsid w:val="00051117"/>
    <w:rsid w:val="00051A73"/>
    <w:rsid w:val="00053082"/>
    <w:rsid w:val="0005341F"/>
    <w:rsid w:val="00053684"/>
    <w:rsid w:val="00053EC5"/>
    <w:rsid w:val="00054260"/>
    <w:rsid w:val="00054E2D"/>
    <w:rsid w:val="00055501"/>
    <w:rsid w:val="000559F1"/>
    <w:rsid w:val="00057A91"/>
    <w:rsid w:val="00057CA0"/>
    <w:rsid w:val="00060007"/>
    <w:rsid w:val="0006070B"/>
    <w:rsid w:val="00060C55"/>
    <w:rsid w:val="00061096"/>
    <w:rsid w:val="00063692"/>
    <w:rsid w:val="00063793"/>
    <w:rsid w:val="000639CE"/>
    <w:rsid w:val="00063A03"/>
    <w:rsid w:val="00063A7D"/>
    <w:rsid w:val="000650A4"/>
    <w:rsid w:val="0006516B"/>
    <w:rsid w:val="000657A2"/>
    <w:rsid w:val="00065BDA"/>
    <w:rsid w:val="00065CC6"/>
    <w:rsid w:val="00065E37"/>
    <w:rsid w:val="00066C6D"/>
    <w:rsid w:val="00067220"/>
    <w:rsid w:val="0006732D"/>
    <w:rsid w:val="00067865"/>
    <w:rsid w:val="00070471"/>
    <w:rsid w:val="000708E7"/>
    <w:rsid w:val="00070980"/>
    <w:rsid w:val="00070A5C"/>
    <w:rsid w:val="00070AD8"/>
    <w:rsid w:val="0007141C"/>
    <w:rsid w:val="000714EF"/>
    <w:rsid w:val="00071A27"/>
    <w:rsid w:val="00071ADB"/>
    <w:rsid w:val="00072227"/>
    <w:rsid w:val="00072261"/>
    <w:rsid w:val="00074C19"/>
    <w:rsid w:val="00074F76"/>
    <w:rsid w:val="000754FE"/>
    <w:rsid w:val="00075635"/>
    <w:rsid w:val="00076106"/>
    <w:rsid w:val="00076721"/>
    <w:rsid w:val="0007749C"/>
    <w:rsid w:val="000778E8"/>
    <w:rsid w:val="00077F8F"/>
    <w:rsid w:val="00081648"/>
    <w:rsid w:val="00081DF9"/>
    <w:rsid w:val="00081EB2"/>
    <w:rsid w:val="00081EF1"/>
    <w:rsid w:val="00081F18"/>
    <w:rsid w:val="000821F2"/>
    <w:rsid w:val="00082A5A"/>
    <w:rsid w:val="0008434D"/>
    <w:rsid w:val="000848E2"/>
    <w:rsid w:val="0008562E"/>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42"/>
    <w:rsid w:val="00093CB3"/>
    <w:rsid w:val="00093D55"/>
    <w:rsid w:val="0009453B"/>
    <w:rsid w:val="00094880"/>
    <w:rsid w:val="0009497F"/>
    <w:rsid w:val="00094EBF"/>
    <w:rsid w:val="00094F50"/>
    <w:rsid w:val="000956ED"/>
    <w:rsid w:val="00095834"/>
    <w:rsid w:val="00095980"/>
    <w:rsid w:val="00095EE3"/>
    <w:rsid w:val="00096686"/>
    <w:rsid w:val="00097530"/>
    <w:rsid w:val="00097E98"/>
    <w:rsid w:val="000A028E"/>
    <w:rsid w:val="000A1AF8"/>
    <w:rsid w:val="000A228E"/>
    <w:rsid w:val="000A2918"/>
    <w:rsid w:val="000A2EFF"/>
    <w:rsid w:val="000A3DB5"/>
    <w:rsid w:val="000A419D"/>
    <w:rsid w:val="000A4F78"/>
    <w:rsid w:val="000A67D8"/>
    <w:rsid w:val="000A699F"/>
    <w:rsid w:val="000A7806"/>
    <w:rsid w:val="000A7B63"/>
    <w:rsid w:val="000B04F1"/>
    <w:rsid w:val="000B0D3C"/>
    <w:rsid w:val="000B0E74"/>
    <w:rsid w:val="000B0F2A"/>
    <w:rsid w:val="000B14A7"/>
    <w:rsid w:val="000B1581"/>
    <w:rsid w:val="000B276F"/>
    <w:rsid w:val="000B28AD"/>
    <w:rsid w:val="000B291F"/>
    <w:rsid w:val="000B2E44"/>
    <w:rsid w:val="000B342F"/>
    <w:rsid w:val="000B34EB"/>
    <w:rsid w:val="000B3523"/>
    <w:rsid w:val="000B35B0"/>
    <w:rsid w:val="000B3704"/>
    <w:rsid w:val="000B3945"/>
    <w:rsid w:val="000B43A9"/>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7191"/>
    <w:rsid w:val="000D0275"/>
    <w:rsid w:val="000D027B"/>
    <w:rsid w:val="000D126E"/>
    <w:rsid w:val="000D1989"/>
    <w:rsid w:val="000D1F11"/>
    <w:rsid w:val="000D206B"/>
    <w:rsid w:val="000D26ED"/>
    <w:rsid w:val="000D311E"/>
    <w:rsid w:val="000D4E62"/>
    <w:rsid w:val="000D5D6E"/>
    <w:rsid w:val="000D6997"/>
    <w:rsid w:val="000E05B9"/>
    <w:rsid w:val="000E0CF7"/>
    <w:rsid w:val="000E1EB6"/>
    <w:rsid w:val="000E20EA"/>
    <w:rsid w:val="000E2835"/>
    <w:rsid w:val="000E292B"/>
    <w:rsid w:val="000E2D25"/>
    <w:rsid w:val="000E36AE"/>
    <w:rsid w:val="000E4627"/>
    <w:rsid w:val="000E48BA"/>
    <w:rsid w:val="000E6A85"/>
    <w:rsid w:val="000E70D4"/>
    <w:rsid w:val="000E77A9"/>
    <w:rsid w:val="000F06DA"/>
    <w:rsid w:val="000F13A6"/>
    <w:rsid w:val="000F15B0"/>
    <w:rsid w:val="000F18A4"/>
    <w:rsid w:val="000F203B"/>
    <w:rsid w:val="000F3A9A"/>
    <w:rsid w:val="000F3C28"/>
    <w:rsid w:val="000F45A8"/>
    <w:rsid w:val="000F4A61"/>
    <w:rsid w:val="000F4F2B"/>
    <w:rsid w:val="000F5EA0"/>
    <w:rsid w:val="000F603F"/>
    <w:rsid w:val="000F7716"/>
    <w:rsid w:val="000F7771"/>
    <w:rsid w:val="000F78E8"/>
    <w:rsid w:val="00100331"/>
    <w:rsid w:val="00100C6C"/>
    <w:rsid w:val="00100E48"/>
    <w:rsid w:val="00101491"/>
    <w:rsid w:val="0010167A"/>
    <w:rsid w:val="00101820"/>
    <w:rsid w:val="00101AA3"/>
    <w:rsid w:val="00101B61"/>
    <w:rsid w:val="001021A0"/>
    <w:rsid w:val="001022DE"/>
    <w:rsid w:val="00102E30"/>
    <w:rsid w:val="0010306E"/>
    <w:rsid w:val="00104504"/>
    <w:rsid w:val="00105B2A"/>
    <w:rsid w:val="00105D70"/>
    <w:rsid w:val="001066D2"/>
    <w:rsid w:val="00106C45"/>
    <w:rsid w:val="001070AD"/>
    <w:rsid w:val="00107A59"/>
    <w:rsid w:val="00107B77"/>
    <w:rsid w:val="00110FCE"/>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40E1D"/>
    <w:rsid w:val="00140FA3"/>
    <w:rsid w:val="00141044"/>
    <w:rsid w:val="00141C98"/>
    <w:rsid w:val="00142B2E"/>
    <w:rsid w:val="00142DE6"/>
    <w:rsid w:val="001439F6"/>
    <w:rsid w:val="00143A2C"/>
    <w:rsid w:val="001440EF"/>
    <w:rsid w:val="00145577"/>
    <w:rsid w:val="001457EA"/>
    <w:rsid w:val="0014581E"/>
    <w:rsid w:val="00145C0C"/>
    <w:rsid w:val="00146901"/>
    <w:rsid w:val="00146A0D"/>
    <w:rsid w:val="00146E07"/>
    <w:rsid w:val="00146E23"/>
    <w:rsid w:val="0014704E"/>
    <w:rsid w:val="001474F4"/>
    <w:rsid w:val="0014768D"/>
    <w:rsid w:val="00147FE6"/>
    <w:rsid w:val="001501EF"/>
    <w:rsid w:val="00150EEE"/>
    <w:rsid w:val="00152A36"/>
    <w:rsid w:val="00152BA9"/>
    <w:rsid w:val="0015352B"/>
    <w:rsid w:val="001541E9"/>
    <w:rsid w:val="0015462D"/>
    <w:rsid w:val="00154CC5"/>
    <w:rsid w:val="00155134"/>
    <w:rsid w:val="00155EF5"/>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D26"/>
    <w:rsid w:val="0016304C"/>
    <w:rsid w:val="001640E8"/>
    <w:rsid w:val="0016447A"/>
    <w:rsid w:val="0016466A"/>
    <w:rsid w:val="00164BD7"/>
    <w:rsid w:val="00165726"/>
    <w:rsid w:val="0016579E"/>
    <w:rsid w:val="001658A1"/>
    <w:rsid w:val="00166199"/>
    <w:rsid w:val="001661F5"/>
    <w:rsid w:val="001667BB"/>
    <w:rsid w:val="0017045A"/>
    <w:rsid w:val="00170A09"/>
    <w:rsid w:val="00171294"/>
    <w:rsid w:val="001718E1"/>
    <w:rsid w:val="001719F6"/>
    <w:rsid w:val="0017275A"/>
    <w:rsid w:val="00172B18"/>
    <w:rsid w:val="0017350B"/>
    <w:rsid w:val="001737C3"/>
    <w:rsid w:val="001737E3"/>
    <w:rsid w:val="00173CC5"/>
    <w:rsid w:val="00173E4F"/>
    <w:rsid w:val="0017460D"/>
    <w:rsid w:val="001748FC"/>
    <w:rsid w:val="00174AD2"/>
    <w:rsid w:val="00175376"/>
    <w:rsid w:val="001760A4"/>
    <w:rsid w:val="00176C0F"/>
    <w:rsid w:val="00176D82"/>
    <w:rsid w:val="00176F08"/>
    <w:rsid w:val="001770A0"/>
    <w:rsid w:val="0017719B"/>
    <w:rsid w:val="00177214"/>
    <w:rsid w:val="00177C83"/>
    <w:rsid w:val="00177D48"/>
    <w:rsid w:val="00177FB7"/>
    <w:rsid w:val="0018037E"/>
    <w:rsid w:val="001816B6"/>
    <w:rsid w:val="00181A01"/>
    <w:rsid w:val="00182A92"/>
    <w:rsid w:val="00182BC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8F2"/>
    <w:rsid w:val="00190943"/>
    <w:rsid w:val="0019133C"/>
    <w:rsid w:val="00191A0F"/>
    <w:rsid w:val="00191E53"/>
    <w:rsid w:val="00191E75"/>
    <w:rsid w:val="00192786"/>
    <w:rsid w:val="00192A18"/>
    <w:rsid w:val="00192DB3"/>
    <w:rsid w:val="00193C3C"/>
    <w:rsid w:val="00194652"/>
    <w:rsid w:val="001948E2"/>
    <w:rsid w:val="00194F81"/>
    <w:rsid w:val="00195057"/>
    <w:rsid w:val="001951C7"/>
    <w:rsid w:val="001955EB"/>
    <w:rsid w:val="001957EB"/>
    <w:rsid w:val="00196D45"/>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6045"/>
    <w:rsid w:val="001A60A1"/>
    <w:rsid w:val="001A6C2F"/>
    <w:rsid w:val="001A6CB2"/>
    <w:rsid w:val="001A6EAB"/>
    <w:rsid w:val="001B156E"/>
    <w:rsid w:val="001B16B3"/>
    <w:rsid w:val="001B19E9"/>
    <w:rsid w:val="001B1B61"/>
    <w:rsid w:val="001B1F28"/>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334F"/>
    <w:rsid w:val="001C39EA"/>
    <w:rsid w:val="001C3EDC"/>
    <w:rsid w:val="001C45B4"/>
    <w:rsid w:val="001C4CBA"/>
    <w:rsid w:val="001C4DCC"/>
    <w:rsid w:val="001C59B1"/>
    <w:rsid w:val="001C5C5C"/>
    <w:rsid w:val="001C6ACF"/>
    <w:rsid w:val="001C743B"/>
    <w:rsid w:val="001D0325"/>
    <w:rsid w:val="001D0875"/>
    <w:rsid w:val="001D15AC"/>
    <w:rsid w:val="001D2408"/>
    <w:rsid w:val="001D27A6"/>
    <w:rsid w:val="001D31BE"/>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EA0"/>
    <w:rsid w:val="001E178D"/>
    <w:rsid w:val="001E207D"/>
    <w:rsid w:val="001E21F1"/>
    <w:rsid w:val="001E22DE"/>
    <w:rsid w:val="001E2CFC"/>
    <w:rsid w:val="001E2E05"/>
    <w:rsid w:val="001E36AE"/>
    <w:rsid w:val="001E3997"/>
    <w:rsid w:val="001E3B60"/>
    <w:rsid w:val="001E3E83"/>
    <w:rsid w:val="001E42E2"/>
    <w:rsid w:val="001E4D0C"/>
    <w:rsid w:val="001E4D56"/>
    <w:rsid w:val="001E5110"/>
    <w:rsid w:val="001E5512"/>
    <w:rsid w:val="001E5B51"/>
    <w:rsid w:val="001E5CEE"/>
    <w:rsid w:val="001E5DD3"/>
    <w:rsid w:val="001E5E48"/>
    <w:rsid w:val="001E5F82"/>
    <w:rsid w:val="001E631F"/>
    <w:rsid w:val="001E63D0"/>
    <w:rsid w:val="001F07AF"/>
    <w:rsid w:val="001F0A95"/>
    <w:rsid w:val="001F0E78"/>
    <w:rsid w:val="001F0FA1"/>
    <w:rsid w:val="001F109A"/>
    <w:rsid w:val="001F1C46"/>
    <w:rsid w:val="001F23DA"/>
    <w:rsid w:val="001F29CC"/>
    <w:rsid w:val="001F2A64"/>
    <w:rsid w:val="001F2C65"/>
    <w:rsid w:val="001F31C8"/>
    <w:rsid w:val="001F37BD"/>
    <w:rsid w:val="001F4075"/>
    <w:rsid w:val="001F4ADB"/>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E3"/>
    <w:rsid w:val="0020546B"/>
    <w:rsid w:val="002056F6"/>
    <w:rsid w:val="0020598B"/>
    <w:rsid w:val="002059F9"/>
    <w:rsid w:val="00205A23"/>
    <w:rsid w:val="002063B4"/>
    <w:rsid w:val="00206DD8"/>
    <w:rsid w:val="00206E67"/>
    <w:rsid w:val="00207C80"/>
    <w:rsid w:val="00210374"/>
    <w:rsid w:val="00210ACD"/>
    <w:rsid w:val="00210D95"/>
    <w:rsid w:val="00211A94"/>
    <w:rsid w:val="0021232A"/>
    <w:rsid w:val="0021292D"/>
    <w:rsid w:val="00212B1A"/>
    <w:rsid w:val="00212EEE"/>
    <w:rsid w:val="002135C8"/>
    <w:rsid w:val="00213732"/>
    <w:rsid w:val="0021374C"/>
    <w:rsid w:val="002138D2"/>
    <w:rsid w:val="002139DB"/>
    <w:rsid w:val="002140B0"/>
    <w:rsid w:val="002142F8"/>
    <w:rsid w:val="00214679"/>
    <w:rsid w:val="00214CEC"/>
    <w:rsid w:val="00215507"/>
    <w:rsid w:val="00216010"/>
    <w:rsid w:val="0021750A"/>
    <w:rsid w:val="0022095D"/>
    <w:rsid w:val="0022099B"/>
    <w:rsid w:val="002217C9"/>
    <w:rsid w:val="00221CF1"/>
    <w:rsid w:val="00222143"/>
    <w:rsid w:val="00222E8B"/>
    <w:rsid w:val="002238B4"/>
    <w:rsid w:val="00223F97"/>
    <w:rsid w:val="00224938"/>
    <w:rsid w:val="00224AB0"/>
    <w:rsid w:val="0022563D"/>
    <w:rsid w:val="00225A36"/>
    <w:rsid w:val="00226E92"/>
    <w:rsid w:val="002278D9"/>
    <w:rsid w:val="0023007C"/>
    <w:rsid w:val="0023010A"/>
    <w:rsid w:val="00230827"/>
    <w:rsid w:val="00230BCC"/>
    <w:rsid w:val="00230FF6"/>
    <w:rsid w:val="00231462"/>
    <w:rsid w:val="002314D0"/>
    <w:rsid w:val="0023155F"/>
    <w:rsid w:val="00231A54"/>
    <w:rsid w:val="00231B9D"/>
    <w:rsid w:val="00231E99"/>
    <w:rsid w:val="002322EC"/>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BE"/>
    <w:rsid w:val="00237EDD"/>
    <w:rsid w:val="00237F1C"/>
    <w:rsid w:val="0024033A"/>
    <w:rsid w:val="002403FB"/>
    <w:rsid w:val="00240837"/>
    <w:rsid w:val="00240E5C"/>
    <w:rsid w:val="00241209"/>
    <w:rsid w:val="00241393"/>
    <w:rsid w:val="00241F63"/>
    <w:rsid w:val="00242848"/>
    <w:rsid w:val="0024389D"/>
    <w:rsid w:val="00243FAE"/>
    <w:rsid w:val="0024437D"/>
    <w:rsid w:val="0024520C"/>
    <w:rsid w:val="00245A5D"/>
    <w:rsid w:val="002460DC"/>
    <w:rsid w:val="00246253"/>
    <w:rsid w:val="002470E7"/>
    <w:rsid w:val="002476C6"/>
    <w:rsid w:val="00250001"/>
    <w:rsid w:val="00250459"/>
    <w:rsid w:val="002511D3"/>
    <w:rsid w:val="002512A6"/>
    <w:rsid w:val="00251A7E"/>
    <w:rsid w:val="00251D63"/>
    <w:rsid w:val="00252B4E"/>
    <w:rsid w:val="00252CEB"/>
    <w:rsid w:val="002532F7"/>
    <w:rsid w:val="00253A05"/>
    <w:rsid w:val="00254E7D"/>
    <w:rsid w:val="0025521E"/>
    <w:rsid w:val="002558BA"/>
    <w:rsid w:val="002559B1"/>
    <w:rsid w:val="002564FE"/>
    <w:rsid w:val="002567EC"/>
    <w:rsid w:val="00256B4F"/>
    <w:rsid w:val="00256F56"/>
    <w:rsid w:val="00257130"/>
    <w:rsid w:val="002605E3"/>
    <w:rsid w:val="00260CC4"/>
    <w:rsid w:val="0026143B"/>
    <w:rsid w:val="00261869"/>
    <w:rsid w:val="0026198A"/>
    <w:rsid w:val="00261AAD"/>
    <w:rsid w:val="00261B60"/>
    <w:rsid w:val="00261BE0"/>
    <w:rsid w:val="00263148"/>
    <w:rsid w:val="00263618"/>
    <w:rsid w:val="00264642"/>
    <w:rsid w:val="002660B6"/>
    <w:rsid w:val="0026659F"/>
    <w:rsid w:val="00266AD4"/>
    <w:rsid w:val="00270203"/>
    <w:rsid w:val="002703C1"/>
    <w:rsid w:val="00271660"/>
    <w:rsid w:val="00271704"/>
    <w:rsid w:val="00272407"/>
    <w:rsid w:val="0027330E"/>
    <w:rsid w:val="00273E24"/>
    <w:rsid w:val="002749AC"/>
    <w:rsid w:val="00274ADE"/>
    <w:rsid w:val="00275449"/>
    <w:rsid w:val="002754A4"/>
    <w:rsid w:val="00275AEF"/>
    <w:rsid w:val="00275E25"/>
    <w:rsid w:val="002775B6"/>
    <w:rsid w:val="002777E1"/>
    <w:rsid w:val="0027796D"/>
    <w:rsid w:val="0028063F"/>
    <w:rsid w:val="00281042"/>
    <w:rsid w:val="00281274"/>
    <w:rsid w:val="002815CD"/>
    <w:rsid w:val="00281603"/>
    <w:rsid w:val="00281AA8"/>
    <w:rsid w:val="0028240E"/>
    <w:rsid w:val="00282CA2"/>
    <w:rsid w:val="00282EF1"/>
    <w:rsid w:val="002846B5"/>
    <w:rsid w:val="002850C2"/>
    <w:rsid w:val="00285590"/>
    <w:rsid w:val="00285D5A"/>
    <w:rsid w:val="002865F8"/>
    <w:rsid w:val="00286F51"/>
    <w:rsid w:val="002877C6"/>
    <w:rsid w:val="002878A7"/>
    <w:rsid w:val="00290135"/>
    <w:rsid w:val="0029029D"/>
    <w:rsid w:val="002902AF"/>
    <w:rsid w:val="00290FB5"/>
    <w:rsid w:val="00291344"/>
    <w:rsid w:val="00291546"/>
    <w:rsid w:val="00291905"/>
    <w:rsid w:val="00292D21"/>
    <w:rsid w:val="00293885"/>
    <w:rsid w:val="00293A76"/>
    <w:rsid w:val="0029475B"/>
    <w:rsid w:val="00294CFE"/>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F60"/>
    <w:rsid w:val="002B3195"/>
    <w:rsid w:val="002B3C9C"/>
    <w:rsid w:val="002B4384"/>
    <w:rsid w:val="002B5209"/>
    <w:rsid w:val="002B58FC"/>
    <w:rsid w:val="002B5A9B"/>
    <w:rsid w:val="002B5DAB"/>
    <w:rsid w:val="002B6DE8"/>
    <w:rsid w:val="002B7A6A"/>
    <w:rsid w:val="002B7AF3"/>
    <w:rsid w:val="002C070D"/>
    <w:rsid w:val="002C0CC6"/>
    <w:rsid w:val="002C1979"/>
    <w:rsid w:val="002C3202"/>
    <w:rsid w:val="002C4B34"/>
    <w:rsid w:val="002C4E7A"/>
    <w:rsid w:val="002C51FB"/>
    <w:rsid w:val="002C63E4"/>
    <w:rsid w:val="002C63F5"/>
    <w:rsid w:val="002C640D"/>
    <w:rsid w:val="002C64B1"/>
    <w:rsid w:val="002C6630"/>
    <w:rsid w:val="002C701F"/>
    <w:rsid w:val="002C7623"/>
    <w:rsid w:val="002C786B"/>
    <w:rsid w:val="002D07A9"/>
    <w:rsid w:val="002D0C29"/>
    <w:rsid w:val="002D11D1"/>
    <w:rsid w:val="002D1291"/>
    <w:rsid w:val="002D1509"/>
    <w:rsid w:val="002D1D98"/>
    <w:rsid w:val="002D3090"/>
    <w:rsid w:val="002D345F"/>
    <w:rsid w:val="002D359A"/>
    <w:rsid w:val="002D3C29"/>
    <w:rsid w:val="002D4426"/>
    <w:rsid w:val="002D45AB"/>
    <w:rsid w:val="002D4C3E"/>
    <w:rsid w:val="002D4E4C"/>
    <w:rsid w:val="002D540A"/>
    <w:rsid w:val="002D5537"/>
    <w:rsid w:val="002D5BC0"/>
    <w:rsid w:val="002D5C8B"/>
    <w:rsid w:val="002D5E99"/>
    <w:rsid w:val="002D7FC9"/>
    <w:rsid w:val="002E02AC"/>
    <w:rsid w:val="002E0515"/>
    <w:rsid w:val="002E09E5"/>
    <w:rsid w:val="002E0FE7"/>
    <w:rsid w:val="002E1461"/>
    <w:rsid w:val="002E1FD8"/>
    <w:rsid w:val="002E24EE"/>
    <w:rsid w:val="002E2B45"/>
    <w:rsid w:val="002E2D04"/>
    <w:rsid w:val="002E32DC"/>
    <w:rsid w:val="002E34FD"/>
    <w:rsid w:val="002E4811"/>
    <w:rsid w:val="002E5003"/>
    <w:rsid w:val="002E5B30"/>
    <w:rsid w:val="002E6085"/>
    <w:rsid w:val="002E62FD"/>
    <w:rsid w:val="002E68A8"/>
    <w:rsid w:val="002E6C0A"/>
    <w:rsid w:val="002E6FFB"/>
    <w:rsid w:val="002E78BC"/>
    <w:rsid w:val="002E7A14"/>
    <w:rsid w:val="002F05B4"/>
    <w:rsid w:val="002F0885"/>
    <w:rsid w:val="002F0F02"/>
    <w:rsid w:val="002F155D"/>
    <w:rsid w:val="002F33A7"/>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4C4"/>
    <w:rsid w:val="003018F1"/>
    <w:rsid w:val="00302A40"/>
    <w:rsid w:val="00303359"/>
    <w:rsid w:val="003044EB"/>
    <w:rsid w:val="00304660"/>
    <w:rsid w:val="00305397"/>
    <w:rsid w:val="00305E03"/>
    <w:rsid w:val="0030737B"/>
    <w:rsid w:val="00307B59"/>
    <w:rsid w:val="00307FFD"/>
    <w:rsid w:val="0031016E"/>
    <w:rsid w:val="00310CDD"/>
    <w:rsid w:val="00310F18"/>
    <w:rsid w:val="00311728"/>
    <w:rsid w:val="00312CB6"/>
    <w:rsid w:val="0031312F"/>
    <w:rsid w:val="003132F4"/>
    <w:rsid w:val="00313EC6"/>
    <w:rsid w:val="00313F8A"/>
    <w:rsid w:val="00314C88"/>
    <w:rsid w:val="00314CB4"/>
    <w:rsid w:val="003150CC"/>
    <w:rsid w:val="003152CD"/>
    <w:rsid w:val="0031615A"/>
    <w:rsid w:val="00316483"/>
    <w:rsid w:val="0031675C"/>
    <w:rsid w:val="00320535"/>
    <w:rsid w:val="00321704"/>
    <w:rsid w:val="003241B1"/>
    <w:rsid w:val="003243E5"/>
    <w:rsid w:val="003250ED"/>
    <w:rsid w:val="00325418"/>
    <w:rsid w:val="00325C0B"/>
    <w:rsid w:val="0032620D"/>
    <w:rsid w:val="00327606"/>
    <w:rsid w:val="003304C0"/>
    <w:rsid w:val="003306A7"/>
    <w:rsid w:val="003315AB"/>
    <w:rsid w:val="00331A64"/>
    <w:rsid w:val="00331BBB"/>
    <w:rsid w:val="003326D8"/>
    <w:rsid w:val="0033401D"/>
    <w:rsid w:val="0033471D"/>
    <w:rsid w:val="003347D0"/>
    <w:rsid w:val="00334866"/>
    <w:rsid w:val="003349A8"/>
    <w:rsid w:val="00335403"/>
    <w:rsid w:val="003363EB"/>
    <w:rsid w:val="00336E80"/>
    <w:rsid w:val="0033726C"/>
    <w:rsid w:val="00337573"/>
    <w:rsid w:val="00340AEB"/>
    <w:rsid w:val="00340DBA"/>
    <w:rsid w:val="0034138B"/>
    <w:rsid w:val="00341FFE"/>
    <w:rsid w:val="00342120"/>
    <w:rsid w:val="00342C23"/>
    <w:rsid w:val="00343AB7"/>
    <w:rsid w:val="003446AB"/>
    <w:rsid w:val="00346E95"/>
    <w:rsid w:val="003470A8"/>
    <w:rsid w:val="003500CA"/>
    <w:rsid w:val="003502A0"/>
    <w:rsid w:val="00350CC9"/>
    <w:rsid w:val="00350FE2"/>
    <w:rsid w:val="0035195A"/>
    <w:rsid w:val="00351D10"/>
    <w:rsid w:val="00351D29"/>
    <w:rsid w:val="00352366"/>
    <w:rsid w:val="0035242D"/>
    <w:rsid w:val="00352BF5"/>
    <w:rsid w:val="0035312C"/>
    <w:rsid w:val="00353605"/>
    <w:rsid w:val="003536AF"/>
    <w:rsid w:val="00353A96"/>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3E06"/>
    <w:rsid w:val="00364055"/>
    <w:rsid w:val="003641FD"/>
    <w:rsid w:val="00365809"/>
    <w:rsid w:val="00365AE3"/>
    <w:rsid w:val="003676AF"/>
    <w:rsid w:val="00367803"/>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47"/>
    <w:rsid w:val="0037779C"/>
    <w:rsid w:val="00377FAD"/>
    <w:rsid w:val="003801D5"/>
    <w:rsid w:val="0038024C"/>
    <w:rsid w:val="00380561"/>
    <w:rsid w:val="003805D6"/>
    <w:rsid w:val="0038106E"/>
    <w:rsid w:val="003816FE"/>
    <w:rsid w:val="0038184C"/>
    <w:rsid w:val="00381D48"/>
    <w:rsid w:val="0038272A"/>
    <w:rsid w:val="00382A63"/>
    <w:rsid w:val="003830D5"/>
    <w:rsid w:val="0038318F"/>
    <w:rsid w:val="00383201"/>
    <w:rsid w:val="0038327E"/>
    <w:rsid w:val="003832E8"/>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D8F"/>
    <w:rsid w:val="00394DBC"/>
    <w:rsid w:val="003955A6"/>
    <w:rsid w:val="003964C4"/>
    <w:rsid w:val="00396838"/>
    <w:rsid w:val="0039742B"/>
    <w:rsid w:val="00397AD6"/>
    <w:rsid w:val="00397F10"/>
    <w:rsid w:val="003A02B2"/>
    <w:rsid w:val="003A081D"/>
    <w:rsid w:val="003A14AD"/>
    <w:rsid w:val="003A1A30"/>
    <w:rsid w:val="003A2AF0"/>
    <w:rsid w:val="003A2CBD"/>
    <w:rsid w:val="003A3443"/>
    <w:rsid w:val="003A3E75"/>
    <w:rsid w:val="003A49BB"/>
    <w:rsid w:val="003A4B5B"/>
    <w:rsid w:val="003A5BA3"/>
    <w:rsid w:val="003A7984"/>
    <w:rsid w:val="003B0241"/>
    <w:rsid w:val="003B03DF"/>
    <w:rsid w:val="003B0534"/>
    <w:rsid w:val="003B0660"/>
    <w:rsid w:val="003B06D6"/>
    <w:rsid w:val="003B1383"/>
    <w:rsid w:val="003B1FD4"/>
    <w:rsid w:val="003B297D"/>
    <w:rsid w:val="003B3714"/>
    <w:rsid w:val="003B3C7C"/>
    <w:rsid w:val="003B3DD6"/>
    <w:rsid w:val="003B454E"/>
    <w:rsid w:val="003B46F6"/>
    <w:rsid w:val="003B4CE6"/>
    <w:rsid w:val="003B4DDC"/>
    <w:rsid w:val="003B5456"/>
    <w:rsid w:val="003B575F"/>
    <w:rsid w:val="003B619D"/>
    <w:rsid w:val="003B6CA4"/>
    <w:rsid w:val="003B6D79"/>
    <w:rsid w:val="003B6F31"/>
    <w:rsid w:val="003B7422"/>
    <w:rsid w:val="003B77AD"/>
    <w:rsid w:val="003B7BF5"/>
    <w:rsid w:val="003C0BB7"/>
    <w:rsid w:val="003C0E4D"/>
    <w:rsid w:val="003C1045"/>
    <w:rsid w:val="003C1828"/>
    <w:rsid w:val="003C183F"/>
    <w:rsid w:val="003C1C62"/>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10CB"/>
    <w:rsid w:val="003D1E41"/>
    <w:rsid w:val="003D33B5"/>
    <w:rsid w:val="003D41FE"/>
    <w:rsid w:val="003D45B0"/>
    <w:rsid w:val="003D608E"/>
    <w:rsid w:val="003D66B6"/>
    <w:rsid w:val="003D6917"/>
    <w:rsid w:val="003D72F2"/>
    <w:rsid w:val="003D793C"/>
    <w:rsid w:val="003E02A4"/>
    <w:rsid w:val="003E05B6"/>
    <w:rsid w:val="003E092F"/>
    <w:rsid w:val="003E10E8"/>
    <w:rsid w:val="003E1421"/>
    <w:rsid w:val="003E165F"/>
    <w:rsid w:val="003E1716"/>
    <w:rsid w:val="003E1C65"/>
    <w:rsid w:val="003E1D74"/>
    <w:rsid w:val="003E249C"/>
    <w:rsid w:val="003E35AF"/>
    <w:rsid w:val="003E400F"/>
    <w:rsid w:val="003E4592"/>
    <w:rsid w:val="003E4D52"/>
    <w:rsid w:val="003E50BB"/>
    <w:rsid w:val="003E54E2"/>
    <w:rsid w:val="003E5747"/>
    <w:rsid w:val="003E589E"/>
    <w:rsid w:val="003E5A35"/>
    <w:rsid w:val="003E5B92"/>
    <w:rsid w:val="003E641C"/>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87A"/>
    <w:rsid w:val="004019D3"/>
    <w:rsid w:val="004028FF"/>
    <w:rsid w:val="004038F5"/>
    <w:rsid w:val="0040493E"/>
    <w:rsid w:val="00404B49"/>
    <w:rsid w:val="004058C0"/>
    <w:rsid w:val="00406380"/>
    <w:rsid w:val="004075B4"/>
    <w:rsid w:val="00407B49"/>
    <w:rsid w:val="0041007B"/>
    <w:rsid w:val="00410784"/>
    <w:rsid w:val="004108A1"/>
    <w:rsid w:val="004119B1"/>
    <w:rsid w:val="00412053"/>
    <w:rsid w:val="0041258B"/>
    <w:rsid w:val="00412C87"/>
    <w:rsid w:val="004130C2"/>
    <w:rsid w:val="00413364"/>
    <w:rsid w:val="00413D8E"/>
    <w:rsid w:val="00413F08"/>
    <w:rsid w:val="00414294"/>
    <w:rsid w:val="00415309"/>
    <w:rsid w:val="0041541C"/>
    <w:rsid w:val="00415513"/>
    <w:rsid w:val="00415856"/>
    <w:rsid w:val="00415B15"/>
    <w:rsid w:val="00415BC9"/>
    <w:rsid w:val="00416EA8"/>
    <w:rsid w:val="004170C6"/>
    <w:rsid w:val="00417CF8"/>
    <w:rsid w:val="00420F89"/>
    <w:rsid w:val="00421275"/>
    <w:rsid w:val="004214F6"/>
    <w:rsid w:val="00421D26"/>
    <w:rsid w:val="00421F44"/>
    <w:rsid w:val="00422EBF"/>
    <w:rsid w:val="004231E6"/>
    <w:rsid w:val="004232DB"/>
    <w:rsid w:val="00424EED"/>
    <w:rsid w:val="00425105"/>
    <w:rsid w:val="004252BB"/>
    <w:rsid w:val="004255AA"/>
    <w:rsid w:val="00425D9C"/>
    <w:rsid w:val="00426742"/>
    <w:rsid w:val="00426804"/>
    <w:rsid w:val="00426C77"/>
    <w:rsid w:val="00426DE5"/>
    <w:rsid w:val="0043031A"/>
    <w:rsid w:val="004311E9"/>
    <w:rsid w:val="004317AB"/>
    <w:rsid w:val="00431AF2"/>
    <w:rsid w:val="00431E51"/>
    <w:rsid w:val="0043209F"/>
    <w:rsid w:val="00432598"/>
    <w:rsid w:val="00432FF4"/>
    <w:rsid w:val="00433223"/>
    <w:rsid w:val="004334B6"/>
    <w:rsid w:val="0043375C"/>
    <w:rsid w:val="0043399E"/>
    <w:rsid w:val="00434A86"/>
    <w:rsid w:val="00434B40"/>
    <w:rsid w:val="00435352"/>
    <w:rsid w:val="00435A87"/>
    <w:rsid w:val="0043747B"/>
    <w:rsid w:val="00440412"/>
    <w:rsid w:val="00440B00"/>
    <w:rsid w:val="00440D72"/>
    <w:rsid w:val="00441863"/>
    <w:rsid w:val="00441906"/>
    <w:rsid w:val="00441F52"/>
    <w:rsid w:val="004424D1"/>
    <w:rsid w:val="00442FF3"/>
    <w:rsid w:val="004435F5"/>
    <w:rsid w:val="0044442C"/>
    <w:rsid w:val="0044458B"/>
    <w:rsid w:val="0044490A"/>
    <w:rsid w:val="00444B88"/>
    <w:rsid w:val="004453C4"/>
    <w:rsid w:val="00445464"/>
    <w:rsid w:val="00445BB2"/>
    <w:rsid w:val="00445D61"/>
    <w:rsid w:val="00446003"/>
    <w:rsid w:val="004460CB"/>
    <w:rsid w:val="00446264"/>
    <w:rsid w:val="0044657E"/>
    <w:rsid w:val="00446D7A"/>
    <w:rsid w:val="004475CF"/>
    <w:rsid w:val="00447633"/>
    <w:rsid w:val="00447B53"/>
    <w:rsid w:val="00447C01"/>
    <w:rsid w:val="00450704"/>
    <w:rsid w:val="00451E7C"/>
    <w:rsid w:val="00451F5B"/>
    <w:rsid w:val="00452474"/>
    <w:rsid w:val="00453DAB"/>
    <w:rsid w:val="00453F08"/>
    <w:rsid w:val="00454048"/>
    <w:rsid w:val="0045426B"/>
    <w:rsid w:val="00454AFD"/>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FF"/>
    <w:rsid w:val="00471674"/>
    <w:rsid w:val="00471BC2"/>
    <w:rsid w:val="00471D9C"/>
    <w:rsid w:val="00471F44"/>
    <w:rsid w:val="0047219A"/>
    <w:rsid w:val="004725C5"/>
    <w:rsid w:val="00472DD8"/>
    <w:rsid w:val="00473257"/>
    <w:rsid w:val="00473781"/>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408D"/>
    <w:rsid w:val="004841AC"/>
    <w:rsid w:val="00484C95"/>
    <w:rsid w:val="00485AAD"/>
    <w:rsid w:val="00485E4A"/>
    <w:rsid w:val="00486F10"/>
    <w:rsid w:val="004871BC"/>
    <w:rsid w:val="00487854"/>
    <w:rsid w:val="00487908"/>
    <w:rsid w:val="00490029"/>
    <w:rsid w:val="004904EC"/>
    <w:rsid w:val="00490F99"/>
    <w:rsid w:val="004915DB"/>
    <w:rsid w:val="00491A7D"/>
    <w:rsid w:val="00491FB6"/>
    <w:rsid w:val="00493220"/>
    <w:rsid w:val="0049359B"/>
    <w:rsid w:val="00493E2F"/>
    <w:rsid w:val="00494BAD"/>
    <w:rsid w:val="00494F9D"/>
    <w:rsid w:val="004953AF"/>
    <w:rsid w:val="00495D3F"/>
    <w:rsid w:val="00495E68"/>
    <w:rsid w:val="00495F21"/>
    <w:rsid w:val="004960E0"/>
    <w:rsid w:val="004968FD"/>
    <w:rsid w:val="00496FA4"/>
    <w:rsid w:val="00497603"/>
    <w:rsid w:val="0049763A"/>
    <w:rsid w:val="004977D9"/>
    <w:rsid w:val="00497D80"/>
    <w:rsid w:val="004A00DB"/>
    <w:rsid w:val="004A012D"/>
    <w:rsid w:val="004A13DF"/>
    <w:rsid w:val="004A1F20"/>
    <w:rsid w:val="004A2034"/>
    <w:rsid w:val="004A234D"/>
    <w:rsid w:val="004A2CAC"/>
    <w:rsid w:val="004A32C4"/>
    <w:rsid w:val="004A39BA"/>
    <w:rsid w:val="004A441A"/>
    <w:rsid w:val="004A4446"/>
    <w:rsid w:val="004A4632"/>
    <w:rsid w:val="004A4958"/>
    <w:rsid w:val="004A5AD2"/>
    <w:rsid w:val="004A6B5F"/>
    <w:rsid w:val="004A6D55"/>
    <w:rsid w:val="004A6E76"/>
    <w:rsid w:val="004A77B5"/>
    <w:rsid w:val="004B1220"/>
    <w:rsid w:val="004B1302"/>
    <w:rsid w:val="004B155E"/>
    <w:rsid w:val="004B15CE"/>
    <w:rsid w:val="004B1AE1"/>
    <w:rsid w:val="004B232E"/>
    <w:rsid w:val="004B3A31"/>
    <w:rsid w:val="004B4DC6"/>
    <w:rsid w:val="004B4FFF"/>
    <w:rsid w:val="004B5AB5"/>
    <w:rsid w:val="004B5C78"/>
    <w:rsid w:val="004B5CE4"/>
    <w:rsid w:val="004B5F82"/>
    <w:rsid w:val="004B67BF"/>
    <w:rsid w:val="004B6CA7"/>
    <w:rsid w:val="004B6D56"/>
    <w:rsid w:val="004B760E"/>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8B8"/>
    <w:rsid w:val="004D1941"/>
    <w:rsid w:val="004D1C7F"/>
    <w:rsid w:val="004D1D89"/>
    <w:rsid w:val="004D2180"/>
    <w:rsid w:val="004D26A6"/>
    <w:rsid w:val="004D2FF5"/>
    <w:rsid w:val="004D4005"/>
    <w:rsid w:val="004D4A12"/>
    <w:rsid w:val="004D5D41"/>
    <w:rsid w:val="004D646E"/>
    <w:rsid w:val="004D7050"/>
    <w:rsid w:val="004D75F1"/>
    <w:rsid w:val="004D7730"/>
    <w:rsid w:val="004E0128"/>
    <w:rsid w:val="004E1A63"/>
    <w:rsid w:val="004E24B1"/>
    <w:rsid w:val="004E2AAE"/>
    <w:rsid w:val="004E43FF"/>
    <w:rsid w:val="004E4550"/>
    <w:rsid w:val="004E4552"/>
    <w:rsid w:val="004E4717"/>
    <w:rsid w:val="004E48F6"/>
    <w:rsid w:val="004E49F7"/>
    <w:rsid w:val="004E4E81"/>
    <w:rsid w:val="004E7FC8"/>
    <w:rsid w:val="004F0327"/>
    <w:rsid w:val="004F1309"/>
    <w:rsid w:val="004F17DA"/>
    <w:rsid w:val="004F1F6A"/>
    <w:rsid w:val="004F2DF4"/>
    <w:rsid w:val="004F3031"/>
    <w:rsid w:val="004F3171"/>
    <w:rsid w:val="004F3559"/>
    <w:rsid w:val="004F3E49"/>
    <w:rsid w:val="004F431D"/>
    <w:rsid w:val="004F4783"/>
    <w:rsid w:val="004F4EFB"/>
    <w:rsid w:val="004F4FE8"/>
    <w:rsid w:val="004F540F"/>
    <w:rsid w:val="004F5D45"/>
    <w:rsid w:val="004F6902"/>
    <w:rsid w:val="004F77FD"/>
    <w:rsid w:val="00501211"/>
    <w:rsid w:val="0050154C"/>
    <w:rsid w:val="00501B24"/>
    <w:rsid w:val="00501C03"/>
    <w:rsid w:val="005022C6"/>
    <w:rsid w:val="005026AD"/>
    <w:rsid w:val="00502B3A"/>
    <w:rsid w:val="00503851"/>
    <w:rsid w:val="005041A2"/>
    <w:rsid w:val="00505636"/>
    <w:rsid w:val="00505640"/>
    <w:rsid w:val="005057B6"/>
    <w:rsid w:val="005060DF"/>
    <w:rsid w:val="005061A7"/>
    <w:rsid w:val="005079A0"/>
    <w:rsid w:val="0051015B"/>
    <w:rsid w:val="0051041D"/>
    <w:rsid w:val="00510707"/>
    <w:rsid w:val="00510C7E"/>
    <w:rsid w:val="005117CC"/>
    <w:rsid w:val="0051185A"/>
    <w:rsid w:val="005121F6"/>
    <w:rsid w:val="005123CF"/>
    <w:rsid w:val="00512755"/>
    <w:rsid w:val="00512D4E"/>
    <w:rsid w:val="00513456"/>
    <w:rsid w:val="0051539A"/>
    <w:rsid w:val="00515608"/>
    <w:rsid w:val="00515A87"/>
    <w:rsid w:val="00516031"/>
    <w:rsid w:val="005163BC"/>
    <w:rsid w:val="00516AB3"/>
    <w:rsid w:val="00516DA3"/>
    <w:rsid w:val="005170BF"/>
    <w:rsid w:val="00517953"/>
    <w:rsid w:val="00521033"/>
    <w:rsid w:val="005222D8"/>
    <w:rsid w:val="0052258A"/>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3BE"/>
    <w:rsid w:val="00526E73"/>
    <w:rsid w:val="00526EF2"/>
    <w:rsid w:val="00527642"/>
    <w:rsid w:val="00527777"/>
    <w:rsid w:val="00527D17"/>
    <w:rsid w:val="00530628"/>
    <w:rsid w:val="005306A9"/>
    <w:rsid w:val="00530DAA"/>
    <w:rsid w:val="00531508"/>
    <w:rsid w:val="005316E6"/>
    <w:rsid w:val="00531F21"/>
    <w:rsid w:val="0053224A"/>
    <w:rsid w:val="00532719"/>
    <w:rsid w:val="00533113"/>
    <w:rsid w:val="00533237"/>
    <w:rsid w:val="0053332C"/>
    <w:rsid w:val="00533C8E"/>
    <w:rsid w:val="00533D72"/>
    <w:rsid w:val="00534075"/>
    <w:rsid w:val="0053440F"/>
    <w:rsid w:val="00534FD5"/>
    <w:rsid w:val="00535408"/>
    <w:rsid w:val="005365CD"/>
    <w:rsid w:val="005372B6"/>
    <w:rsid w:val="005377A0"/>
    <w:rsid w:val="00537BBF"/>
    <w:rsid w:val="00537F08"/>
    <w:rsid w:val="0054043C"/>
    <w:rsid w:val="005405C4"/>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5084C"/>
    <w:rsid w:val="00550D7E"/>
    <w:rsid w:val="00550F79"/>
    <w:rsid w:val="005511E8"/>
    <w:rsid w:val="00551961"/>
    <w:rsid w:val="00551A30"/>
    <w:rsid w:val="0055241C"/>
    <w:rsid w:val="005525EA"/>
    <w:rsid w:val="005527CB"/>
    <w:rsid w:val="00552BAB"/>
    <w:rsid w:val="00552F0B"/>
    <w:rsid w:val="00553DCB"/>
    <w:rsid w:val="00554750"/>
    <w:rsid w:val="0055510E"/>
    <w:rsid w:val="0055605C"/>
    <w:rsid w:val="00556940"/>
    <w:rsid w:val="00556E54"/>
    <w:rsid w:val="00557168"/>
    <w:rsid w:val="00560216"/>
    <w:rsid w:val="0056077B"/>
    <w:rsid w:val="00560791"/>
    <w:rsid w:val="00560950"/>
    <w:rsid w:val="00560DD1"/>
    <w:rsid w:val="00561450"/>
    <w:rsid w:val="005619C9"/>
    <w:rsid w:val="00561F4D"/>
    <w:rsid w:val="005626F1"/>
    <w:rsid w:val="00562725"/>
    <w:rsid w:val="00562BFC"/>
    <w:rsid w:val="00563489"/>
    <w:rsid w:val="005639E6"/>
    <w:rsid w:val="005642C9"/>
    <w:rsid w:val="00564336"/>
    <w:rsid w:val="0056459A"/>
    <w:rsid w:val="005648A0"/>
    <w:rsid w:val="00564DEB"/>
    <w:rsid w:val="00564F9E"/>
    <w:rsid w:val="0056510D"/>
    <w:rsid w:val="0056591C"/>
    <w:rsid w:val="00566B4B"/>
    <w:rsid w:val="00566FD8"/>
    <w:rsid w:val="00567473"/>
    <w:rsid w:val="005700D7"/>
    <w:rsid w:val="005703DB"/>
    <w:rsid w:val="00570AE6"/>
    <w:rsid w:val="005710CA"/>
    <w:rsid w:val="00571F2E"/>
    <w:rsid w:val="00572BC1"/>
    <w:rsid w:val="0057364C"/>
    <w:rsid w:val="00573CB4"/>
    <w:rsid w:val="00574717"/>
    <w:rsid w:val="00574719"/>
    <w:rsid w:val="00574944"/>
    <w:rsid w:val="00574C7D"/>
    <w:rsid w:val="005751C4"/>
    <w:rsid w:val="0057612A"/>
    <w:rsid w:val="005764CA"/>
    <w:rsid w:val="00576929"/>
    <w:rsid w:val="00577CCF"/>
    <w:rsid w:val="00580316"/>
    <w:rsid w:val="00580468"/>
    <w:rsid w:val="00580BA6"/>
    <w:rsid w:val="00580BCD"/>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3483"/>
    <w:rsid w:val="00594054"/>
    <w:rsid w:val="00594842"/>
    <w:rsid w:val="00595142"/>
    <w:rsid w:val="0059690F"/>
    <w:rsid w:val="00596962"/>
    <w:rsid w:val="00597331"/>
    <w:rsid w:val="00597E03"/>
    <w:rsid w:val="005A0869"/>
    <w:rsid w:val="005A0B68"/>
    <w:rsid w:val="005A1106"/>
    <w:rsid w:val="005A1473"/>
    <w:rsid w:val="005A1BFB"/>
    <w:rsid w:val="005A207D"/>
    <w:rsid w:val="005A2095"/>
    <w:rsid w:val="005A230A"/>
    <w:rsid w:val="005A2A18"/>
    <w:rsid w:val="005A4191"/>
    <w:rsid w:val="005A48F7"/>
    <w:rsid w:val="005A4A11"/>
    <w:rsid w:val="005A4F00"/>
    <w:rsid w:val="005A58D3"/>
    <w:rsid w:val="005A5B07"/>
    <w:rsid w:val="005A5C81"/>
    <w:rsid w:val="005A5DCB"/>
    <w:rsid w:val="005A5E29"/>
    <w:rsid w:val="005A62A2"/>
    <w:rsid w:val="005A62F5"/>
    <w:rsid w:val="005A6B97"/>
    <w:rsid w:val="005A7BC2"/>
    <w:rsid w:val="005B0386"/>
    <w:rsid w:val="005B04C2"/>
    <w:rsid w:val="005B1781"/>
    <w:rsid w:val="005B1B61"/>
    <w:rsid w:val="005B2284"/>
    <w:rsid w:val="005B27BB"/>
    <w:rsid w:val="005B2870"/>
    <w:rsid w:val="005B2B10"/>
    <w:rsid w:val="005B2EA3"/>
    <w:rsid w:val="005B3131"/>
    <w:rsid w:val="005B34F2"/>
    <w:rsid w:val="005B38F9"/>
    <w:rsid w:val="005B3A80"/>
    <w:rsid w:val="005B3BBD"/>
    <w:rsid w:val="005B4388"/>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14"/>
    <w:rsid w:val="005C2AEC"/>
    <w:rsid w:val="005C2C2B"/>
    <w:rsid w:val="005C342E"/>
    <w:rsid w:val="005C360D"/>
    <w:rsid w:val="005C3648"/>
    <w:rsid w:val="005C3B7D"/>
    <w:rsid w:val="005C3E04"/>
    <w:rsid w:val="005C3F64"/>
    <w:rsid w:val="005C4203"/>
    <w:rsid w:val="005C474C"/>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5C5F"/>
    <w:rsid w:val="005D6DC2"/>
    <w:rsid w:val="005D6FD5"/>
    <w:rsid w:val="005D7518"/>
    <w:rsid w:val="005E0EB6"/>
    <w:rsid w:val="005E11ED"/>
    <w:rsid w:val="005E28DD"/>
    <w:rsid w:val="005E2988"/>
    <w:rsid w:val="005E2FC7"/>
    <w:rsid w:val="005E3091"/>
    <w:rsid w:val="005E33D4"/>
    <w:rsid w:val="005E352A"/>
    <w:rsid w:val="005E3BA7"/>
    <w:rsid w:val="005E5289"/>
    <w:rsid w:val="005E5488"/>
    <w:rsid w:val="005E5A4C"/>
    <w:rsid w:val="005E64D1"/>
    <w:rsid w:val="005E6C5F"/>
    <w:rsid w:val="005E7B32"/>
    <w:rsid w:val="005E7BB9"/>
    <w:rsid w:val="005E7C0F"/>
    <w:rsid w:val="005F0801"/>
    <w:rsid w:val="005F0B02"/>
    <w:rsid w:val="005F15FD"/>
    <w:rsid w:val="005F1A6B"/>
    <w:rsid w:val="005F1D22"/>
    <w:rsid w:val="005F26DC"/>
    <w:rsid w:val="005F2D65"/>
    <w:rsid w:val="005F35BA"/>
    <w:rsid w:val="005F510E"/>
    <w:rsid w:val="005F5825"/>
    <w:rsid w:val="005F61EE"/>
    <w:rsid w:val="005F68FC"/>
    <w:rsid w:val="005F6A1D"/>
    <w:rsid w:val="005F7920"/>
    <w:rsid w:val="00600498"/>
    <w:rsid w:val="00600C0E"/>
    <w:rsid w:val="00600D16"/>
    <w:rsid w:val="00601509"/>
    <w:rsid w:val="00602832"/>
    <w:rsid w:val="006035CB"/>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562"/>
    <w:rsid w:val="00626F15"/>
    <w:rsid w:val="006303F9"/>
    <w:rsid w:val="00630C2A"/>
    <w:rsid w:val="00630CD3"/>
    <w:rsid w:val="00630EC3"/>
    <w:rsid w:val="006319BD"/>
    <w:rsid w:val="006329F4"/>
    <w:rsid w:val="00632C85"/>
    <w:rsid w:val="00632DFD"/>
    <w:rsid w:val="006339DD"/>
    <w:rsid w:val="006345D5"/>
    <w:rsid w:val="00634715"/>
    <w:rsid w:val="00634865"/>
    <w:rsid w:val="00634A39"/>
    <w:rsid w:val="00635880"/>
    <w:rsid w:val="00635A7F"/>
    <w:rsid w:val="00636069"/>
    <w:rsid w:val="00636A5F"/>
    <w:rsid w:val="00636E1E"/>
    <w:rsid w:val="00636F12"/>
    <w:rsid w:val="006376E7"/>
    <w:rsid w:val="00637973"/>
    <w:rsid w:val="00637E6A"/>
    <w:rsid w:val="00640188"/>
    <w:rsid w:val="0064032F"/>
    <w:rsid w:val="00640878"/>
    <w:rsid w:val="00640FF3"/>
    <w:rsid w:val="006410AA"/>
    <w:rsid w:val="0064168F"/>
    <w:rsid w:val="00641AB9"/>
    <w:rsid w:val="00641BB2"/>
    <w:rsid w:val="00641FFD"/>
    <w:rsid w:val="00642024"/>
    <w:rsid w:val="006422F5"/>
    <w:rsid w:val="006427EF"/>
    <w:rsid w:val="00642965"/>
    <w:rsid w:val="00643129"/>
    <w:rsid w:val="006432C2"/>
    <w:rsid w:val="00643DA8"/>
    <w:rsid w:val="00645DEB"/>
    <w:rsid w:val="0064601B"/>
    <w:rsid w:val="00646B0C"/>
    <w:rsid w:val="00647BCA"/>
    <w:rsid w:val="006515EA"/>
    <w:rsid w:val="006524C5"/>
    <w:rsid w:val="006528FB"/>
    <w:rsid w:val="00653A20"/>
    <w:rsid w:val="0065550A"/>
    <w:rsid w:val="00655A44"/>
    <w:rsid w:val="006572F6"/>
    <w:rsid w:val="00657490"/>
    <w:rsid w:val="006575E4"/>
    <w:rsid w:val="00657DD5"/>
    <w:rsid w:val="00660451"/>
    <w:rsid w:val="00660BA1"/>
    <w:rsid w:val="00660C10"/>
    <w:rsid w:val="0066110B"/>
    <w:rsid w:val="0066166C"/>
    <w:rsid w:val="0066262D"/>
    <w:rsid w:val="00662CD7"/>
    <w:rsid w:val="00662D7D"/>
    <w:rsid w:val="00662D82"/>
    <w:rsid w:val="00662DB1"/>
    <w:rsid w:val="00662F58"/>
    <w:rsid w:val="0066304E"/>
    <w:rsid w:val="00663F3D"/>
    <w:rsid w:val="00663FF2"/>
    <w:rsid w:val="006640F4"/>
    <w:rsid w:val="0066417F"/>
    <w:rsid w:val="006643D9"/>
    <w:rsid w:val="006647CA"/>
    <w:rsid w:val="00665554"/>
    <w:rsid w:val="00665795"/>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F0B"/>
    <w:rsid w:val="00674152"/>
    <w:rsid w:val="006744CF"/>
    <w:rsid w:val="00674CF8"/>
    <w:rsid w:val="00674D38"/>
    <w:rsid w:val="00675366"/>
    <w:rsid w:val="0067618B"/>
    <w:rsid w:val="00676DE1"/>
    <w:rsid w:val="00677F16"/>
    <w:rsid w:val="006807FD"/>
    <w:rsid w:val="00680F59"/>
    <w:rsid w:val="006813F4"/>
    <w:rsid w:val="00681B81"/>
    <w:rsid w:val="00682551"/>
    <w:rsid w:val="00682742"/>
    <w:rsid w:val="00682FC6"/>
    <w:rsid w:val="006835BE"/>
    <w:rsid w:val="00683C4B"/>
    <w:rsid w:val="00683DA7"/>
    <w:rsid w:val="006842CE"/>
    <w:rsid w:val="00684309"/>
    <w:rsid w:val="00684B62"/>
    <w:rsid w:val="006856D9"/>
    <w:rsid w:val="00685719"/>
    <w:rsid w:val="00685BA0"/>
    <w:rsid w:val="006861EE"/>
    <w:rsid w:val="00686291"/>
    <w:rsid w:val="006866BC"/>
    <w:rsid w:val="00686B21"/>
    <w:rsid w:val="00690048"/>
    <w:rsid w:val="00690F62"/>
    <w:rsid w:val="0069169A"/>
    <w:rsid w:val="00693C00"/>
    <w:rsid w:val="00693F0D"/>
    <w:rsid w:val="00694157"/>
    <w:rsid w:val="00694AC6"/>
    <w:rsid w:val="00695F58"/>
    <w:rsid w:val="00696E7D"/>
    <w:rsid w:val="00697002"/>
    <w:rsid w:val="006977C2"/>
    <w:rsid w:val="00697985"/>
    <w:rsid w:val="00697EAC"/>
    <w:rsid w:val="006A0253"/>
    <w:rsid w:val="006A028A"/>
    <w:rsid w:val="006A06B1"/>
    <w:rsid w:val="006A10B9"/>
    <w:rsid w:val="006A1221"/>
    <w:rsid w:val="006A14AF"/>
    <w:rsid w:val="006A2075"/>
    <w:rsid w:val="006A23A2"/>
    <w:rsid w:val="006A2AA3"/>
    <w:rsid w:val="006A2D04"/>
    <w:rsid w:val="006A2F23"/>
    <w:rsid w:val="006A37D3"/>
    <w:rsid w:val="006A49AA"/>
    <w:rsid w:val="006A5C64"/>
    <w:rsid w:val="006A6DC8"/>
    <w:rsid w:val="006A6E1E"/>
    <w:rsid w:val="006A72CD"/>
    <w:rsid w:val="006A75E4"/>
    <w:rsid w:val="006A777D"/>
    <w:rsid w:val="006A7870"/>
    <w:rsid w:val="006A7DB9"/>
    <w:rsid w:val="006B0B4C"/>
    <w:rsid w:val="006B0D15"/>
    <w:rsid w:val="006B1C49"/>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A52"/>
    <w:rsid w:val="006B7AFB"/>
    <w:rsid w:val="006B7C68"/>
    <w:rsid w:val="006B7E7C"/>
    <w:rsid w:val="006C071D"/>
    <w:rsid w:val="006C0793"/>
    <w:rsid w:val="006C09D3"/>
    <w:rsid w:val="006C1D8F"/>
    <w:rsid w:val="006C3F37"/>
    <w:rsid w:val="006C40EF"/>
    <w:rsid w:val="006C47A6"/>
    <w:rsid w:val="006C4D8D"/>
    <w:rsid w:val="006C5369"/>
    <w:rsid w:val="006C5A45"/>
    <w:rsid w:val="006C5B72"/>
    <w:rsid w:val="006C5CEA"/>
    <w:rsid w:val="006C626B"/>
    <w:rsid w:val="006C6B38"/>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B8A"/>
    <w:rsid w:val="006D5F60"/>
    <w:rsid w:val="006D620B"/>
    <w:rsid w:val="006D62CE"/>
    <w:rsid w:val="006D6741"/>
    <w:rsid w:val="006D70BA"/>
    <w:rsid w:val="006D7531"/>
    <w:rsid w:val="006D7E03"/>
    <w:rsid w:val="006E06AA"/>
    <w:rsid w:val="006E09F5"/>
    <w:rsid w:val="006E0D05"/>
    <w:rsid w:val="006E0DFA"/>
    <w:rsid w:val="006E0EEC"/>
    <w:rsid w:val="006E2024"/>
    <w:rsid w:val="006E2CF7"/>
    <w:rsid w:val="006E372B"/>
    <w:rsid w:val="006E3FB5"/>
    <w:rsid w:val="006E40BF"/>
    <w:rsid w:val="006E43B6"/>
    <w:rsid w:val="006E4412"/>
    <w:rsid w:val="006E4CD7"/>
    <w:rsid w:val="006E51AC"/>
    <w:rsid w:val="006E5281"/>
    <w:rsid w:val="006E6DC2"/>
    <w:rsid w:val="006E7107"/>
    <w:rsid w:val="006F07D4"/>
    <w:rsid w:val="006F107A"/>
    <w:rsid w:val="006F1FBB"/>
    <w:rsid w:val="006F2635"/>
    <w:rsid w:val="006F27B4"/>
    <w:rsid w:val="006F2830"/>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153"/>
    <w:rsid w:val="00703491"/>
    <w:rsid w:val="00703695"/>
    <w:rsid w:val="00703E18"/>
    <w:rsid w:val="00704166"/>
    <w:rsid w:val="00704826"/>
    <w:rsid w:val="007050D4"/>
    <w:rsid w:val="0070524E"/>
    <w:rsid w:val="00706526"/>
    <w:rsid w:val="00706A2F"/>
    <w:rsid w:val="00710B83"/>
    <w:rsid w:val="00710BCF"/>
    <w:rsid w:val="00710D2F"/>
    <w:rsid w:val="00710EAB"/>
    <w:rsid w:val="007112B2"/>
    <w:rsid w:val="00712175"/>
    <w:rsid w:val="007126CD"/>
    <w:rsid w:val="00712A5F"/>
    <w:rsid w:val="00712D2E"/>
    <w:rsid w:val="007142EF"/>
    <w:rsid w:val="00715531"/>
    <w:rsid w:val="007158CE"/>
    <w:rsid w:val="00715EA8"/>
    <w:rsid w:val="007161CD"/>
    <w:rsid w:val="007175ED"/>
    <w:rsid w:val="00720623"/>
    <w:rsid w:val="007223CC"/>
    <w:rsid w:val="00722764"/>
    <w:rsid w:val="00723B5E"/>
    <w:rsid w:val="007243CD"/>
    <w:rsid w:val="0072452C"/>
    <w:rsid w:val="0072511F"/>
    <w:rsid w:val="0072618F"/>
    <w:rsid w:val="00726513"/>
    <w:rsid w:val="00726D04"/>
    <w:rsid w:val="00730933"/>
    <w:rsid w:val="00731446"/>
    <w:rsid w:val="0073199D"/>
    <w:rsid w:val="00732374"/>
    <w:rsid w:val="0073317C"/>
    <w:rsid w:val="007339BD"/>
    <w:rsid w:val="00733A35"/>
    <w:rsid w:val="0073437A"/>
    <w:rsid w:val="00734AA8"/>
    <w:rsid w:val="00734BE7"/>
    <w:rsid w:val="00734FFC"/>
    <w:rsid w:val="00735EAD"/>
    <w:rsid w:val="00736F67"/>
    <w:rsid w:val="00737239"/>
    <w:rsid w:val="007374C3"/>
    <w:rsid w:val="00737677"/>
    <w:rsid w:val="007376DB"/>
    <w:rsid w:val="00740676"/>
    <w:rsid w:val="00740E3F"/>
    <w:rsid w:val="007411D4"/>
    <w:rsid w:val="0074293B"/>
    <w:rsid w:val="00742945"/>
    <w:rsid w:val="007429DC"/>
    <w:rsid w:val="0074405C"/>
    <w:rsid w:val="007441E5"/>
    <w:rsid w:val="00744817"/>
    <w:rsid w:val="00744912"/>
    <w:rsid w:val="0074534A"/>
    <w:rsid w:val="0074587E"/>
    <w:rsid w:val="00745A34"/>
    <w:rsid w:val="00745CF3"/>
    <w:rsid w:val="00745E8A"/>
    <w:rsid w:val="0074656E"/>
    <w:rsid w:val="007465AC"/>
    <w:rsid w:val="0074667B"/>
    <w:rsid w:val="007467E6"/>
    <w:rsid w:val="00746C31"/>
    <w:rsid w:val="00747100"/>
    <w:rsid w:val="00747A25"/>
    <w:rsid w:val="00750247"/>
    <w:rsid w:val="0075068C"/>
    <w:rsid w:val="00750AF0"/>
    <w:rsid w:val="00750AFB"/>
    <w:rsid w:val="00750EA4"/>
    <w:rsid w:val="0075114D"/>
    <w:rsid w:val="007512A0"/>
    <w:rsid w:val="007514D8"/>
    <w:rsid w:val="00751633"/>
    <w:rsid w:val="00751738"/>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6BE"/>
    <w:rsid w:val="00763A70"/>
    <w:rsid w:val="00763BD4"/>
    <w:rsid w:val="007650B4"/>
    <w:rsid w:val="0076511D"/>
    <w:rsid w:val="007656D9"/>
    <w:rsid w:val="00765743"/>
    <w:rsid w:val="00766045"/>
    <w:rsid w:val="007666BB"/>
    <w:rsid w:val="00767490"/>
    <w:rsid w:val="00767714"/>
    <w:rsid w:val="00770391"/>
    <w:rsid w:val="00770B61"/>
    <w:rsid w:val="00772648"/>
    <w:rsid w:val="00772BEB"/>
    <w:rsid w:val="00772DA7"/>
    <w:rsid w:val="00773590"/>
    <w:rsid w:val="00773919"/>
    <w:rsid w:val="00774B92"/>
    <w:rsid w:val="0077544B"/>
    <w:rsid w:val="0077687E"/>
    <w:rsid w:val="00776888"/>
    <w:rsid w:val="0077747B"/>
    <w:rsid w:val="007778B2"/>
    <w:rsid w:val="00780BCD"/>
    <w:rsid w:val="007810CB"/>
    <w:rsid w:val="00781F99"/>
    <w:rsid w:val="0078305A"/>
    <w:rsid w:val="0078359B"/>
    <w:rsid w:val="00784651"/>
    <w:rsid w:val="0078495D"/>
    <w:rsid w:val="00784D9A"/>
    <w:rsid w:val="0078541C"/>
    <w:rsid w:val="0078556D"/>
    <w:rsid w:val="0078695A"/>
    <w:rsid w:val="007874F4"/>
    <w:rsid w:val="00787F39"/>
    <w:rsid w:val="00790E4C"/>
    <w:rsid w:val="00791124"/>
    <w:rsid w:val="00791C86"/>
    <w:rsid w:val="00792B1C"/>
    <w:rsid w:val="00793959"/>
    <w:rsid w:val="00793CF7"/>
    <w:rsid w:val="007941F2"/>
    <w:rsid w:val="00795102"/>
    <w:rsid w:val="00795BAB"/>
    <w:rsid w:val="00795BE7"/>
    <w:rsid w:val="00796913"/>
    <w:rsid w:val="00796FBD"/>
    <w:rsid w:val="0079701C"/>
    <w:rsid w:val="007A021F"/>
    <w:rsid w:val="007A1935"/>
    <w:rsid w:val="007A1A44"/>
    <w:rsid w:val="007A295D"/>
    <w:rsid w:val="007A3875"/>
    <w:rsid w:val="007A4232"/>
    <w:rsid w:val="007A4D3B"/>
    <w:rsid w:val="007A5494"/>
    <w:rsid w:val="007A5FB2"/>
    <w:rsid w:val="007A6303"/>
    <w:rsid w:val="007A6A48"/>
    <w:rsid w:val="007A6C89"/>
    <w:rsid w:val="007A7190"/>
    <w:rsid w:val="007A780E"/>
    <w:rsid w:val="007A7B71"/>
    <w:rsid w:val="007A7FA1"/>
    <w:rsid w:val="007B08F0"/>
    <w:rsid w:val="007B0915"/>
    <w:rsid w:val="007B1083"/>
    <w:rsid w:val="007B12F8"/>
    <w:rsid w:val="007B163E"/>
    <w:rsid w:val="007B1F08"/>
    <w:rsid w:val="007B208E"/>
    <w:rsid w:val="007B2418"/>
    <w:rsid w:val="007B2CE5"/>
    <w:rsid w:val="007B327A"/>
    <w:rsid w:val="007B358C"/>
    <w:rsid w:val="007B3630"/>
    <w:rsid w:val="007B3844"/>
    <w:rsid w:val="007B463C"/>
    <w:rsid w:val="007B4A5F"/>
    <w:rsid w:val="007B4B3D"/>
    <w:rsid w:val="007B4D55"/>
    <w:rsid w:val="007B4DB7"/>
    <w:rsid w:val="007B5D8B"/>
    <w:rsid w:val="007B649C"/>
    <w:rsid w:val="007B665F"/>
    <w:rsid w:val="007B6BFC"/>
    <w:rsid w:val="007B70AC"/>
    <w:rsid w:val="007B768C"/>
    <w:rsid w:val="007B7A46"/>
    <w:rsid w:val="007C09B3"/>
    <w:rsid w:val="007C0C30"/>
    <w:rsid w:val="007C0D9A"/>
    <w:rsid w:val="007C1009"/>
    <w:rsid w:val="007C21CE"/>
    <w:rsid w:val="007C2285"/>
    <w:rsid w:val="007C2CE6"/>
    <w:rsid w:val="007C2E28"/>
    <w:rsid w:val="007C33A9"/>
    <w:rsid w:val="007C5376"/>
    <w:rsid w:val="007C5C1E"/>
    <w:rsid w:val="007C61FB"/>
    <w:rsid w:val="007C6251"/>
    <w:rsid w:val="007C661E"/>
    <w:rsid w:val="007C7285"/>
    <w:rsid w:val="007D063B"/>
    <w:rsid w:val="007D0900"/>
    <w:rsid w:val="007D267D"/>
    <w:rsid w:val="007D30B9"/>
    <w:rsid w:val="007D31F0"/>
    <w:rsid w:val="007D3507"/>
    <w:rsid w:val="007D36E8"/>
    <w:rsid w:val="007D3B45"/>
    <w:rsid w:val="007D3DC8"/>
    <w:rsid w:val="007D43C1"/>
    <w:rsid w:val="007D4722"/>
    <w:rsid w:val="007D4874"/>
    <w:rsid w:val="007D5917"/>
    <w:rsid w:val="007D6188"/>
    <w:rsid w:val="007D711B"/>
    <w:rsid w:val="007E040D"/>
    <w:rsid w:val="007E092B"/>
    <w:rsid w:val="007E2467"/>
    <w:rsid w:val="007E28E6"/>
    <w:rsid w:val="007E3BB7"/>
    <w:rsid w:val="007E3CEB"/>
    <w:rsid w:val="007E3F35"/>
    <w:rsid w:val="007E45D5"/>
    <w:rsid w:val="007E4C56"/>
    <w:rsid w:val="007E5DB1"/>
    <w:rsid w:val="007E67DB"/>
    <w:rsid w:val="007E6AA4"/>
    <w:rsid w:val="007E6D92"/>
    <w:rsid w:val="007E727F"/>
    <w:rsid w:val="007E7E0D"/>
    <w:rsid w:val="007F014F"/>
    <w:rsid w:val="007F0871"/>
    <w:rsid w:val="007F0A1B"/>
    <w:rsid w:val="007F0EBA"/>
    <w:rsid w:val="007F1770"/>
    <w:rsid w:val="007F19FD"/>
    <w:rsid w:val="007F2070"/>
    <w:rsid w:val="007F2D2B"/>
    <w:rsid w:val="007F2EF0"/>
    <w:rsid w:val="007F3230"/>
    <w:rsid w:val="007F3912"/>
    <w:rsid w:val="007F3C20"/>
    <w:rsid w:val="007F3C68"/>
    <w:rsid w:val="007F3F90"/>
    <w:rsid w:val="007F4192"/>
    <w:rsid w:val="007F4E40"/>
    <w:rsid w:val="007F501B"/>
    <w:rsid w:val="007F6172"/>
    <w:rsid w:val="007F6CA1"/>
    <w:rsid w:val="007F6E69"/>
    <w:rsid w:val="007F7047"/>
    <w:rsid w:val="008007EB"/>
    <w:rsid w:val="008012D2"/>
    <w:rsid w:val="0080136A"/>
    <w:rsid w:val="00801762"/>
    <w:rsid w:val="008017DF"/>
    <w:rsid w:val="00801AA5"/>
    <w:rsid w:val="008020F3"/>
    <w:rsid w:val="008031E1"/>
    <w:rsid w:val="00803A9D"/>
    <w:rsid w:val="00803B91"/>
    <w:rsid w:val="00804DB6"/>
    <w:rsid w:val="00804F1A"/>
    <w:rsid w:val="008053A5"/>
    <w:rsid w:val="008055A9"/>
    <w:rsid w:val="008056AB"/>
    <w:rsid w:val="00806294"/>
    <w:rsid w:val="008068D2"/>
    <w:rsid w:val="00806DC5"/>
    <w:rsid w:val="00807C5C"/>
    <w:rsid w:val="00810151"/>
    <w:rsid w:val="00810757"/>
    <w:rsid w:val="00810E0C"/>
    <w:rsid w:val="008115D4"/>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7085"/>
    <w:rsid w:val="00827847"/>
    <w:rsid w:val="00827CE9"/>
    <w:rsid w:val="00830112"/>
    <w:rsid w:val="00830545"/>
    <w:rsid w:val="00830851"/>
    <w:rsid w:val="00830940"/>
    <w:rsid w:val="00830CF3"/>
    <w:rsid w:val="00830FA8"/>
    <w:rsid w:val="008311B7"/>
    <w:rsid w:val="008318F6"/>
    <w:rsid w:val="008319C9"/>
    <w:rsid w:val="008328EA"/>
    <w:rsid w:val="00832A93"/>
    <w:rsid w:val="00833023"/>
    <w:rsid w:val="00833EF7"/>
    <w:rsid w:val="0083487A"/>
    <w:rsid w:val="00835F26"/>
    <w:rsid w:val="00836723"/>
    <w:rsid w:val="008369E2"/>
    <w:rsid w:val="00836EA6"/>
    <w:rsid w:val="00840866"/>
    <w:rsid w:val="00840E53"/>
    <w:rsid w:val="008413E1"/>
    <w:rsid w:val="00841DE7"/>
    <w:rsid w:val="00841F9B"/>
    <w:rsid w:val="00842C2D"/>
    <w:rsid w:val="008435DB"/>
    <w:rsid w:val="00843751"/>
    <w:rsid w:val="00843790"/>
    <w:rsid w:val="008438D0"/>
    <w:rsid w:val="00843BC1"/>
    <w:rsid w:val="00843CD1"/>
    <w:rsid w:val="00843EF1"/>
    <w:rsid w:val="008442BA"/>
    <w:rsid w:val="0084564F"/>
    <w:rsid w:val="008460D0"/>
    <w:rsid w:val="00846BB8"/>
    <w:rsid w:val="00846D74"/>
    <w:rsid w:val="008476CF"/>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886"/>
    <w:rsid w:val="00865948"/>
    <w:rsid w:val="00866277"/>
    <w:rsid w:val="008675BF"/>
    <w:rsid w:val="00867F7D"/>
    <w:rsid w:val="0087011C"/>
    <w:rsid w:val="00870B80"/>
    <w:rsid w:val="00870DF4"/>
    <w:rsid w:val="00871EA6"/>
    <w:rsid w:val="00872571"/>
    <w:rsid w:val="00873176"/>
    <w:rsid w:val="0087375D"/>
    <w:rsid w:val="00873C6E"/>
    <w:rsid w:val="00873C90"/>
    <w:rsid w:val="00873D1B"/>
    <w:rsid w:val="00873FD6"/>
    <w:rsid w:val="00874A66"/>
    <w:rsid w:val="00874B75"/>
    <w:rsid w:val="00875283"/>
    <w:rsid w:val="00875338"/>
    <w:rsid w:val="00876208"/>
    <w:rsid w:val="0087630A"/>
    <w:rsid w:val="0087648A"/>
    <w:rsid w:val="00876C31"/>
    <w:rsid w:val="00877634"/>
    <w:rsid w:val="0087791D"/>
    <w:rsid w:val="00881142"/>
    <w:rsid w:val="00881607"/>
    <w:rsid w:val="00882095"/>
    <w:rsid w:val="00882F94"/>
    <w:rsid w:val="00883130"/>
    <w:rsid w:val="00883A0E"/>
    <w:rsid w:val="00884C93"/>
    <w:rsid w:val="00884EA8"/>
    <w:rsid w:val="0088506E"/>
    <w:rsid w:val="008859A3"/>
    <w:rsid w:val="00885E0E"/>
    <w:rsid w:val="0088624B"/>
    <w:rsid w:val="0088650D"/>
    <w:rsid w:val="00887E3E"/>
    <w:rsid w:val="0089003B"/>
    <w:rsid w:val="008902AC"/>
    <w:rsid w:val="00890329"/>
    <w:rsid w:val="00890420"/>
    <w:rsid w:val="00890E53"/>
    <w:rsid w:val="0089166A"/>
    <w:rsid w:val="008927E2"/>
    <w:rsid w:val="00892A19"/>
    <w:rsid w:val="0089305F"/>
    <w:rsid w:val="00893543"/>
    <w:rsid w:val="008936F1"/>
    <w:rsid w:val="0089440B"/>
    <w:rsid w:val="0089493B"/>
    <w:rsid w:val="008949F4"/>
    <w:rsid w:val="00895800"/>
    <w:rsid w:val="00895F2D"/>
    <w:rsid w:val="00897619"/>
    <w:rsid w:val="008A1202"/>
    <w:rsid w:val="008A14B7"/>
    <w:rsid w:val="008A18E1"/>
    <w:rsid w:val="008A27A3"/>
    <w:rsid w:val="008A2AB4"/>
    <w:rsid w:val="008A30B3"/>
    <w:rsid w:val="008A371C"/>
    <w:rsid w:val="008A396B"/>
    <w:rsid w:val="008A43EB"/>
    <w:rsid w:val="008A474F"/>
    <w:rsid w:val="008A47E4"/>
    <w:rsid w:val="008A513F"/>
    <w:rsid w:val="008A536E"/>
    <w:rsid w:val="008A6861"/>
    <w:rsid w:val="008A6A15"/>
    <w:rsid w:val="008A6A8C"/>
    <w:rsid w:val="008A76C7"/>
    <w:rsid w:val="008B03F2"/>
    <w:rsid w:val="008B06E4"/>
    <w:rsid w:val="008B0AF6"/>
    <w:rsid w:val="008B0FD5"/>
    <w:rsid w:val="008B11B8"/>
    <w:rsid w:val="008B1BFB"/>
    <w:rsid w:val="008B1DB4"/>
    <w:rsid w:val="008B311D"/>
    <w:rsid w:val="008B37A2"/>
    <w:rsid w:val="008B3A0F"/>
    <w:rsid w:val="008B52EE"/>
    <w:rsid w:val="008B5966"/>
    <w:rsid w:val="008B5BA0"/>
    <w:rsid w:val="008B670D"/>
    <w:rsid w:val="008B6B39"/>
    <w:rsid w:val="008B7AB6"/>
    <w:rsid w:val="008C01E9"/>
    <w:rsid w:val="008C0609"/>
    <w:rsid w:val="008C0657"/>
    <w:rsid w:val="008C096E"/>
    <w:rsid w:val="008C197D"/>
    <w:rsid w:val="008C1A37"/>
    <w:rsid w:val="008C1B05"/>
    <w:rsid w:val="008C2F35"/>
    <w:rsid w:val="008C31FB"/>
    <w:rsid w:val="008C409A"/>
    <w:rsid w:val="008C40C0"/>
    <w:rsid w:val="008C4317"/>
    <w:rsid w:val="008C46EF"/>
    <w:rsid w:val="008C48BA"/>
    <w:rsid w:val="008C4A07"/>
    <w:rsid w:val="008C4B00"/>
    <w:rsid w:val="008C4DD3"/>
    <w:rsid w:val="008C5364"/>
    <w:rsid w:val="008C596D"/>
    <w:rsid w:val="008C60E9"/>
    <w:rsid w:val="008C6FCA"/>
    <w:rsid w:val="008C7126"/>
    <w:rsid w:val="008C7292"/>
    <w:rsid w:val="008D0387"/>
    <w:rsid w:val="008D0BD5"/>
    <w:rsid w:val="008D0C44"/>
    <w:rsid w:val="008D0E49"/>
    <w:rsid w:val="008D24E0"/>
    <w:rsid w:val="008D2FC6"/>
    <w:rsid w:val="008D36B5"/>
    <w:rsid w:val="008D4144"/>
    <w:rsid w:val="008D44D6"/>
    <w:rsid w:val="008D4579"/>
    <w:rsid w:val="008D5472"/>
    <w:rsid w:val="008D5498"/>
    <w:rsid w:val="008D5750"/>
    <w:rsid w:val="008D5894"/>
    <w:rsid w:val="008D623B"/>
    <w:rsid w:val="008D6DB4"/>
    <w:rsid w:val="008D724C"/>
    <w:rsid w:val="008D7402"/>
    <w:rsid w:val="008E00EE"/>
    <w:rsid w:val="008E039A"/>
    <w:rsid w:val="008E0FC0"/>
    <w:rsid w:val="008E1300"/>
    <w:rsid w:val="008E276F"/>
    <w:rsid w:val="008E2EB3"/>
    <w:rsid w:val="008E38A4"/>
    <w:rsid w:val="008E49B1"/>
    <w:rsid w:val="008E49DA"/>
    <w:rsid w:val="008E530C"/>
    <w:rsid w:val="008E5614"/>
    <w:rsid w:val="008E5BC3"/>
    <w:rsid w:val="008E6162"/>
    <w:rsid w:val="008E656B"/>
    <w:rsid w:val="008E6687"/>
    <w:rsid w:val="008E68B3"/>
    <w:rsid w:val="008E6FCE"/>
    <w:rsid w:val="008E7E67"/>
    <w:rsid w:val="008F0A41"/>
    <w:rsid w:val="008F0EBE"/>
    <w:rsid w:val="008F2150"/>
    <w:rsid w:val="008F24E8"/>
    <w:rsid w:val="008F2E99"/>
    <w:rsid w:val="008F3354"/>
    <w:rsid w:val="008F3AC2"/>
    <w:rsid w:val="008F3E1D"/>
    <w:rsid w:val="008F4C2A"/>
    <w:rsid w:val="008F5DC8"/>
    <w:rsid w:val="008F7DC7"/>
    <w:rsid w:val="009004DB"/>
    <w:rsid w:val="009007A5"/>
    <w:rsid w:val="00900F15"/>
    <w:rsid w:val="009016B4"/>
    <w:rsid w:val="00901F1D"/>
    <w:rsid w:val="00902AAB"/>
    <w:rsid w:val="00902C7A"/>
    <w:rsid w:val="00903B9F"/>
    <w:rsid w:val="00904BA8"/>
    <w:rsid w:val="00904CE9"/>
    <w:rsid w:val="00905ABE"/>
    <w:rsid w:val="0090657C"/>
    <w:rsid w:val="00906590"/>
    <w:rsid w:val="00906EF9"/>
    <w:rsid w:val="00907400"/>
    <w:rsid w:val="00910495"/>
    <w:rsid w:val="009111D8"/>
    <w:rsid w:val="00911644"/>
    <w:rsid w:val="009118BD"/>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65"/>
    <w:rsid w:val="009238AD"/>
    <w:rsid w:val="00923C6B"/>
    <w:rsid w:val="00924A14"/>
    <w:rsid w:val="009255BE"/>
    <w:rsid w:val="009261E8"/>
    <w:rsid w:val="00926639"/>
    <w:rsid w:val="00926865"/>
    <w:rsid w:val="00927B85"/>
    <w:rsid w:val="00930405"/>
    <w:rsid w:val="00930901"/>
    <w:rsid w:val="00930C73"/>
    <w:rsid w:val="00931680"/>
    <w:rsid w:val="0093179A"/>
    <w:rsid w:val="00931DEA"/>
    <w:rsid w:val="00931E67"/>
    <w:rsid w:val="0093221F"/>
    <w:rsid w:val="0093258E"/>
    <w:rsid w:val="009328D2"/>
    <w:rsid w:val="0093314B"/>
    <w:rsid w:val="00933290"/>
    <w:rsid w:val="009339A2"/>
    <w:rsid w:val="009340B9"/>
    <w:rsid w:val="00934334"/>
    <w:rsid w:val="00934372"/>
    <w:rsid w:val="00934B11"/>
    <w:rsid w:val="00934FCD"/>
    <w:rsid w:val="009351CA"/>
    <w:rsid w:val="00935253"/>
    <w:rsid w:val="00935349"/>
    <w:rsid w:val="00935BBC"/>
    <w:rsid w:val="00936407"/>
    <w:rsid w:val="00936FAC"/>
    <w:rsid w:val="00937291"/>
    <w:rsid w:val="009404AA"/>
    <w:rsid w:val="00940D79"/>
    <w:rsid w:val="0094102C"/>
    <w:rsid w:val="009415F5"/>
    <w:rsid w:val="00942043"/>
    <w:rsid w:val="009424BB"/>
    <w:rsid w:val="00942513"/>
    <w:rsid w:val="00942683"/>
    <w:rsid w:val="0094270C"/>
    <w:rsid w:val="0094397D"/>
    <w:rsid w:val="00944297"/>
    <w:rsid w:val="00944577"/>
    <w:rsid w:val="009465B7"/>
    <w:rsid w:val="009469DF"/>
    <w:rsid w:val="00947528"/>
    <w:rsid w:val="00947838"/>
    <w:rsid w:val="0094791F"/>
    <w:rsid w:val="00950029"/>
    <w:rsid w:val="0095058D"/>
    <w:rsid w:val="0095090A"/>
    <w:rsid w:val="00950A61"/>
    <w:rsid w:val="00950E17"/>
    <w:rsid w:val="009510B7"/>
    <w:rsid w:val="00951CAA"/>
    <w:rsid w:val="00951D44"/>
    <w:rsid w:val="0095283D"/>
    <w:rsid w:val="00953193"/>
    <w:rsid w:val="00953321"/>
    <w:rsid w:val="00953CB7"/>
    <w:rsid w:val="00954898"/>
    <w:rsid w:val="00954CE9"/>
    <w:rsid w:val="00956263"/>
    <w:rsid w:val="00956B72"/>
    <w:rsid w:val="00956D82"/>
    <w:rsid w:val="00957753"/>
    <w:rsid w:val="00957C05"/>
    <w:rsid w:val="00960F82"/>
    <w:rsid w:val="00961638"/>
    <w:rsid w:val="00961C2A"/>
    <w:rsid w:val="00961D52"/>
    <w:rsid w:val="00962B22"/>
    <w:rsid w:val="0096339F"/>
    <w:rsid w:val="0096389B"/>
    <w:rsid w:val="00964690"/>
    <w:rsid w:val="00965395"/>
    <w:rsid w:val="0096590F"/>
    <w:rsid w:val="00965D11"/>
    <w:rsid w:val="0096763F"/>
    <w:rsid w:val="00967973"/>
    <w:rsid w:val="0097020D"/>
    <w:rsid w:val="00970EF8"/>
    <w:rsid w:val="009712D8"/>
    <w:rsid w:val="0097175F"/>
    <w:rsid w:val="0097190C"/>
    <w:rsid w:val="00971B16"/>
    <w:rsid w:val="00971C86"/>
    <w:rsid w:val="009720C1"/>
    <w:rsid w:val="009731A8"/>
    <w:rsid w:val="0097328D"/>
    <w:rsid w:val="009735DD"/>
    <w:rsid w:val="00973B2B"/>
    <w:rsid w:val="009746F5"/>
    <w:rsid w:val="00975B00"/>
    <w:rsid w:val="00975B07"/>
    <w:rsid w:val="00975E95"/>
    <w:rsid w:val="00976662"/>
    <w:rsid w:val="00976783"/>
    <w:rsid w:val="0097696B"/>
    <w:rsid w:val="00976CB2"/>
    <w:rsid w:val="00981020"/>
    <w:rsid w:val="0098175D"/>
    <w:rsid w:val="00983211"/>
    <w:rsid w:val="00983BFF"/>
    <w:rsid w:val="00983FD0"/>
    <w:rsid w:val="00984048"/>
    <w:rsid w:val="0098449C"/>
    <w:rsid w:val="00984F61"/>
    <w:rsid w:val="009856EB"/>
    <w:rsid w:val="009858D6"/>
    <w:rsid w:val="00986206"/>
    <w:rsid w:val="00986398"/>
    <w:rsid w:val="00986861"/>
    <w:rsid w:val="00987731"/>
    <w:rsid w:val="00987CE7"/>
    <w:rsid w:val="00987CF2"/>
    <w:rsid w:val="00990437"/>
    <w:rsid w:val="0099073D"/>
    <w:rsid w:val="00990D00"/>
    <w:rsid w:val="00990DD4"/>
    <w:rsid w:val="0099357D"/>
    <w:rsid w:val="00993832"/>
    <w:rsid w:val="00994C34"/>
    <w:rsid w:val="00995245"/>
    <w:rsid w:val="009953B5"/>
    <w:rsid w:val="009956D9"/>
    <w:rsid w:val="00995AFA"/>
    <w:rsid w:val="00995B17"/>
    <w:rsid w:val="00996B86"/>
    <w:rsid w:val="00997049"/>
    <w:rsid w:val="009A0633"/>
    <w:rsid w:val="009A07AD"/>
    <w:rsid w:val="009A0FFA"/>
    <w:rsid w:val="009A1006"/>
    <w:rsid w:val="009A1349"/>
    <w:rsid w:val="009A15DE"/>
    <w:rsid w:val="009A1D84"/>
    <w:rsid w:val="009A2286"/>
    <w:rsid w:val="009A2452"/>
    <w:rsid w:val="009A2FBA"/>
    <w:rsid w:val="009A349E"/>
    <w:rsid w:val="009A3D51"/>
    <w:rsid w:val="009A3D93"/>
    <w:rsid w:val="009A40C8"/>
    <w:rsid w:val="009A4392"/>
    <w:rsid w:val="009A4536"/>
    <w:rsid w:val="009A49FF"/>
    <w:rsid w:val="009A4EC2"/>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3C5A"/>
    <w:rsid w:val="009B4279"/>
    <w:rsid w:val="009B4628"/>
    <w:rsid w:val="009B5905"/>
    <w:rsid w:val="009B7A1B"/>
    <w:rsid w:val="009C021B"/>
    <w:rsid w:val="009C022A"/>
    <w:rsid w:val="009C0B50"/>
    <w:rsid w:val="009C2A63"/>
    <w:rsid w:val="009C3241"/>
    <w:rsid w:val="009C3292"/>
    <w:rsid w:val="009C3B34"/>
    <w:rsid w:val="009C3BA3"/>
    <w:rsid w:val="009C3BF4"/>
    <w:rsid w:val="009C4AB2"/>
    <w:rsid w:val="009C5BDA"/>
    <w:rsid w:val="009C5EF1"/>
    <w:rsid w:val="009C6618"/>
    <w:rsid w:val="009C6B10"/>
    <w:rsid w:val="009C73C2"/>
    <w:rsid w:val="009C7507"/>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7897"/>
    <w:rsid w:val="009D7A8E"/>
    <w:rsid w:val="009E01AC"/>
    <w:rsid w:val="009E023C"/>
    <w:rsid w:val="009E0CC9"/>
    <w:rsid w:val="009E11F6"/>
    <w:rsid w:val="009E1440"/>
    <w:rsid w:val="009E1770"/>
    <w:rsid w:val="009E1D7B"/>
    <w:rsid w:val="009E1EDB"/>
    <w:rsid w:val="009E2CC2"/>
    <w:rsid w:val="009E37BB"/>
    <w:rsid w:val="009E3B2C"/>
    <w:rsid w:val="009E4782"/>
    <w:rsid w:val="009E52C8"/>
    <w:rsid w:val="009E60FA"/>
    <w:rsid w:val="009E6938"/>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2512"/>
    <w:rsid w:val="00A02F01"/>
    <w:rsid w:val="00A02F26"/>
    <w:rsid w:val="00A02F64"/>
    <w:rsid w:val="00A030B5"/>
    <w:rsid w:val="00A030E6"/>
    <w:rsid w:val="00A03A68"/>
    <w:rsid w:val="00A03BB6"/>
    <w:rsid w:val="00A03D30"/>
    <w:rsid w:val="00A03EF3"/>
    <w:rsid w:val="00A04E5F"/>
    <w:rsid w:val="00A05432"/>
    <w:rsid w:val="00A05A9F"/>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646E"/>
    <w:rsid w:val="00A169D9"/>
    <w:rsid w:val="00A17BE8"/>
    <w:rsid w:val="00A17CC8"/>
    <w:rsid w:val="00A20815"/>
    <w:rsid w:val="00A21669"/>
    <w:rsid w:val="00A21BA3"/>
    <w:rsid w:val="00A21FA6"/>
    <w:rsid w:val="00A2229D"/>
    <w:rsid w:val="00A22391"/>
    <w:rsid w:val="00A22B46"/>
    <w:rsid w:val="00A22C9E"/>
    <w:rsid w:val="00A23CCF"/>
    <w:rsid w:val="00A23D3D"/>
    <w:rsid w:val="00A24DF5"/>
    <w:rsid w:val="00A24F81"/>
    <w:rsid w:val="00A25298"/>
    <w:rsid w:val="00A258E0"/>
    <w:rsid w:val="00A2599D"/>
    <w:rsid w:val="00A25D9C"/>
    <w:rsid w:val="00A25F54"/>
    <w:rsid w:val="00A26B6B"/>
    <w:rsid w:val="00A27936"/>
    <w:rsid w:val="00A27F67"/>
    <w:rsid w:val="00A30F1B"/>
    <w:rsid w:val="00A317B4"/>
    <w:rsid w:val="00A318EA"/>
    <w:rsid w:val="00A31A83"/>
    <w:rsid w:val="00A32766"/>
    <w:rsid w:val="00A32F15"/>
    <w:rsid w:val="00A33B85"/>
    <w:rsid w:val="00A34D20"/>
    <w:rsid w:val="00A35951"/>
    <w:rsid w:val="00A35953"/>
    <w:rsid w:val="00A35D41"/>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5563"/>
    <w:rsid w:val="00A46D83"/>
    <w:rsid w:val="00A46DE1"/>
    <w:rsid w:val="00A47328"/>
    <w:rsid w:val="00A477DF"/>
    <w:rsid w:val="00A47AA6"/>
    <w:rsid w:val="00A47D5F"/>
    <w:rsid w:val="00A50399"/>
    <w:rsid w:val="00A507BA"/>
    <w:rsid w:val="00A50B58"/>
    <w:rsid w:val="00A5173C"/>
    <w:rsid w:val="00A524B4"/>
    <w:rsid w:val="00A52CEA"/>
    <w:rsid w:val="00A53422"/>
    <w:rsid w:val="00A5344B"/>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73D"/>
    <w:rsid w:val="00A62E24"/>
    <w:rsid w:val="00A62E9A"/>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9A5"/>
    <w:rsid w:val="00A67A0B"/>
    <w:rsid w:val="00A701E4"/>
    <w:rsid w:val="00A702C6"/>
    <w:rsid w:val="00A7111B"/>
    <w:rsid w:val="00A715C1"/>
    <w:rsid w:val="00A720AB"/>
    <w:rsid w:val="00A721A6"/>
    <w:rsid w:val="00A72E69"/>
    <w:rsid w:val="00A73135"/>
    <w:rsid w:val="00A73CD7"/>
    <w:rsid w:val="00A73E85"/>
    <w:rsid w:val="00A74775"/>
    <w:rsid w:val="00A747AB"/>
    <w:rsid w:val="00A75335"/>
    <w:rsid w:val="00A75D8E"/>
    <w:rsid w:val="00A77FC3"/>
    <w:rsid w:val="00A81A1F"/>
    <w:rsid w:val="00A81BE4"/>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182"/>
    <w:rsid w:val="00A923A6"/>
    <w:rsid w:val="00A92D69"/>
    <w:rsid w:val="00A92EBC"/>
    <w:rsid w:val="00A93308"/>
    <w:rsid w:val="00A93641"/>
    <w:rsid w:val="00A93902"/>
    <w:rsid w:val="00A948A0"/>
    <w:rsid w:val="00A951E7"/>
    <w:rsid w:val="00A96F8C"/>
    <w:rsid w:val="00A97427"/>
    <w:rsid w:val="00AA0CFE"/>
    <w:rsid w:val="00AA130C"/>
    <w:rsid w:val="00AA13D5"/>
    <w:rsid w:val="00AA161D"/>
    <w:rsid w:val="00AA1878"/>
    <w:rsid w:val="00AA1A33"/>
    <w:rsid w:val="00AA1E58"/>
    <w:rsid w:val="00AA2012"/>
    <w:rsid w:val="00AA2302"/>
    <w:rsid w:val="00AA276A"/>
    <w:rsid w:val="00AA2E10"/>
    <w:rsid w:val="00AA35F3"/>
    <w:rsid w:val="00AA378C"/>
    <w:rsid w:val="00AA39FC"/>
    <w:rsid w:val="00AA3AB8"/>
    <w:rsid w:val="00AA4536"/>
    <w:rsid w:val="00AA4712"/>
    <w:rsid w:val="00AA4726"/>
    <w:rsid w:val="00AA5294"/>
    <w:rsid w:val="00AA54B6"/>
    <w:rsid w:val="00AA579C"/>
    <w:rsid w:val="00AA60E1"/>
    <w:rsid w:val="00AA66A5"/>
    <w:rsid w:val="00AA68EC"/>
    <w:rsid w:val="00AA69A3"/>
    <w:rsid w:val="00AA7E9A"/>
    <w:rsid w:val="00AB088E"/>
    <w:rsid w:val="00AB31B5"/>
    <w:rsid w:val="00AB3591"/>
    <w:rsid w:val="00AB3D9E"/>
    <w:rsid w:val="00AB402C"/>
    <w:rsid w:val="00AB4311"/>
    <w:rsid w:val="00AB451C"/>
    <w:rsid w:val="00AB4B73"/>
    <w:rsid w:val="00AB4F47"/>
    <w:rsid w:val="00AB501C"/>
    <w:rsid w:val="00AB53E6"/>
    <w:rsid w:val="00AB59C1"/>
    <w:rsid w:val="00AB5B42"/>
    <w:rsid w:val="00AB6240"/>
    <w:rsid w:val="00AB6F61"/>
    <w:rsid w:val="00AB7365"/>
    <w:rsid w:val="00AB75D0"/>
    <w:rsid w:val="00AC02DA"/>
    <w:rsid w:val="00AC11F0"/>
    <w:rsid w:val="00AC21DF"/>
    <w:rsid w:val="00AC2CE8"/>
    <w:rsid w:val="00AC3844"/>
    <w:rsid w:val="00AC418D"/>
    <w:rsid w:val="00AC4685"/>
    <w:rsid w:val="00AC49D9"/>
    <w:rsid w:val="00AC4C76"/>
    <w:rsid w:val="00AC5168"/>
    <w:rsid w:val="00AC596A"/>
    <w:rsid w:val="00AC617D"/>
    <w:rsid w:val="00AC650A"/>
    <w:rsid w:val="00AC6794"/>
    <w:rsid w:val="00AC6DAF"/>
    <w:rsid w:val="00AC76D1"/>
    <w:rsid w:val="00AD1418"/>
    <w:rsid w:val="00AD2CC5"/>
    <w:rsid w:val="00AD31B2"/>
    <w:rsid w:val="00AD404F"/>
    <w:rsid w:val="00AD469B"/>
    <w:rsid w:val="00AD46BC"/>
    <w:rsid w:val="00AD4F6E"/>
    <w:rsid w:val="00AD51F0"/>
    <w:rsid w:val="00AD54B4"/>
    <w:rsid w:val="00AD58DA"/>
    <w:rsid w:val="00AD5DDF"/>
    <w:rsid w:val="00AD7040"/>
    <w:rsid w:val="00AD72EF"/>
    <w:rsid w:val="00AD76D4"/>
    <w:rsid w:val="00AE035D"/>
    <w:rsid w:val="00AE14E5"/>
    <w:rsid w:val="00AE18F9"/>
    <w:rsid w:val="00AE3039"/>
    <w:rsid w:val="00AE40BF"/>
    <w:rsid w:val="00AE4656"/>
    <w:rsid w:val="00AE4CD5"/>
    <w:rsid w:val="00AE4DE8"/>
    <w:rsid w:val="00AE51E7"/>
    <w:rsid w:val="00AE5B6C"/>
    <w:rsid w:val="00AE6CDC"/>
    <w:rsid w:val="00AE71DA"/>
    <w:rsid w:val="00AE7439"/>
    <w:rsid w:val="00AE7902"/>
    <w:rsid w:val="00AF0AEB"/>
    <w:rsid w:val="00AF0FE0"/>
    <w:rsid w:val="00AF1089"/>
    <w:rsid w:val="00AF1120"/>
    <w:rsid w:val="00AF1601"/>
    <w:rsid w:val="00AF1665"/>
    <w:rsid w:val="00AF1A55"/>
    <w:rsid w:val="00AF217C"/>
    <w:rsid w:val="00AF2597"/>
    <w:rsid w:val="00AF2AFD"/>
    <w:rsid w:val="00AF367C"/>
    <w:rsid w:val="00AF3DB6"/>
    <w:rsid w:val="00AF448F"/>
    <w:rsid w:val="00AF46E5"/>
    <w:rsid w:val="00AF4A3A"/>
    <w:rsid w:val="00AF4B25"/>
    <w:rsid w:val="00AF4BC8"/>
    <w:rsid w:val="00AF5037"/>
    <w:rsid w:val="00AF5A57"/>
    <w:rsid w:val="00AF5DD3"/>
    <w:rsid w:val="00AF5EEC"/>
    <w:rsid w:val="00AF6D47"/>
    <w:rsid w:val="00AF6E51"/>
    <w:rsid w:val="00B00D4D"/>
    <w:rsid w:val="00B013B6"/>
    <w:rsid w:val="00B016EB"/>
    <w:rsid w:val="00B01F5F"/>
    <w:rsid w:val="00B025AF"/>
    <w:rsid w:val="00B02AD8"/>
    <w:rsid w:val="00B03CCC"/>
    <w:rsid w:val="00B04077"/>
    <w:rsid w:val="00B0459A"/>
    <w:rsid w:val="00B046FE"/>
    <w:rsid w:val="00B04947"/>
    <w:rsid w:val="00B04D87"/>
    <w:rsid w:val="00B05274"/>
    <w:rsid w:val="00B055F2"/>
    <w:rsid w:val="00B05D67"/>
    <w:rsid w:val="00B066B4"/>
    <w:rsid w:val="00B06FC6"/>
    <w:rsid w:val="00B07BC8"/>
    <w:rsid w:val="00B07DB7"/>
    <w:rsid w:val="00B103A5"/>
    <w:rsid w:val="00B103DD"/>
    <w:rsid w:val="00B108D2"/>
    <w:rsid w:val="00B10AF5"/>
    <w:rsid w:val="00B10AFC"/>
    <w:rsid w:val="00B10C0B"/>
    <w:rsid w:val="00B10F70"/>
    <w:rsid w:val="00B114FF"/>
    <w:rsid w:val="00B11F70"/>
    <w:rsid w:val="00B12014"/>
    <w:rsid w:val="00B1245D"/>
    <w:rsid w:val="00B12F55"/>
    <w:rsid w:val="00B1359C"/>
    <w:rsid w:val="00B13F22"/>
    <w:rsid w:val="00B14446"/>
    <w:rsid w:val="00B144FD"/>
    <w:rsid w:val="00B148CD"/>
    <w:rsid w:val="00B148DE"/>
    <w:rsid w:val="00B14FB1"/>
    <w:rsid w:val="00B15333"/>
    <w:rsid w:val="00B156B3"/>
    <w:rsid w:val="00B15A66"/>
    <w:rsid w:val="00B1622A"/>
    <w:rsid w:val="00B1694F"/>
    <w:rsid w:val="00B16AFE"/>
    <w:rsid w:val="00B17044"/>
    <w:rsid w:val="00B1748E"/>
    <w:rsid w:val="00B175FC"/>
    <w:rsid w:val="00B178E2"/>
    <w:rsid w:val="00B20212"/>
    <w:rsid w:val="00B204BF"/>
    <w:rsid w:val="00B206A8"/>
    <w:rsid w:val="00B20AEF"/>
    <w:rsid w:val="00B2198D"/>
    <w:rsid w:val="00B22032"/>
    <w:rsid w:val="00B22455"/>
    <w:rsid w:val="00B2287F"/>
    <w:rsid w:val="00B22F0E"/>
    <w:rsid w:val="00B234BF"/>
    <w:rsid w:val="00B2350A"/>
    <w:rsid w:val="00B235D9"/>
    <w:rsid w:val="00B23A0D"/>
    <w:rsid w:val="00B23F4C"/>
    <w:rsid w:val="00B24561"/>
    <w:rsid w:val="00B248A0"/>
    <w:rsid w:val="00B24B71"/>
    <w:rsid w:val="00B258A6"/>
    <w:rsid w:val="00B25947"/>
    <w:rsid w:val="00B25F1E"/>
    <w:rsid w:val="00B25FD1"/>
    <w:rsid w:val="00B26771"/>
    <w:rsid w:val="00B268E4"/>
    <w:rsid w:val="00B26AF7"/>
    <w:rsid w:val="00B271FB"/>
    <w:rsid w:val="00B2756B"/>
    <w:rsid w:val="00B3012F"/>
    <w:rsid w:val="00B30656"/>
    <w:rsid w:val="00B3103F"/>
    <w:rsid w:val="00B326DC"/>
    <w:rsid w:val="00B3292E"/>
    <w:rsid w:val="00B33CD5"/>
    <w:rsid w:val="00B35121"/>
    <w:rsid w:val="00B352DB"/>
    <w:rsid w:val="00B354C4"/>
    <w:rsid w:val="00B35E55"/>
    <w:rsid w:val="00B37174"/>
    <w:rsid w:val="00B373FC"/>
    <w:rsid w:val="00B37823"/>
    <w:rsid w:val="00B3784C"/>
    <w:rsid w:val="00B37FAC"/>
    <w:rsid w:val="00B400C2"/>
    <w:rsid w:val="00B40D74"/>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54"/>
    <w:rsid w:val="00B4728A"/>
    <w:rsid w:val="00B47538"/>
    <w:rsid w:val="00B478A3"/>
    <w:rsid w:val="00B47927"/>
    <w:rsid w:val="00B47B81"/>
    <w:rsid w:val="00B47E48"/>
    <w:rsid w:val="00B47F75"/>
    <w:rsid w:val="00B51A6D"/>
    <w:rsid w:val="00B51D2E"/>
    <w:rsid w:val="00B52A21"/>
    <w:rsid w:val="00B539BE"/>
    <w:rsid w:val="00B53E72"/>
    <w:rsid w:val="00B53E7A"/>
    <w:rsid w:val="00B53F0E"/>
    <w:rsid w:val="00B54177"/>
    <w:rsid w:val="00B5449B"/>
    <w:rsid w:val="00B5475A"/>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ED3"/>
    <w:rsid w:val="00B65F45"/>
    <w:rsid w:val="00B6608F"/>
    <w:rsid w:val="00B66663"/>
    <w:rsid w:val="00B67352"/>
    <w:rsid w:val="00B67902"/>
    <w:rsid w:val="00B67B7D"/>
    <w:rsid w:val="00B67C09"/>
    <w:rsid w:val="00B67E61"/>
    <w:rsid w:val="00B70683"/>
    <w:rsid w:val="00B712F5"/>
    <w:rsid w:val="00B7147F"/>
    <w:rsid w:val="00B71E6D"/>
    <w:rsid w:val="00B72AD1"/>
    <w:rsid w:val="00B7387E"/>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203C"/>
    <w:rsid w:val="00B92426"/>
    <w:rsid w:val="00B92CE5"/>
    <w:rsid w:val="00B92DB1"/>
    <w:rsid w:val="00B93812"/>
    <w:rsid w:val="00B94400"/>
    <w:rsid w:val="00B9497C"/>
    <w:rsid w:val="00B956DD"/>
    <w:rsid w:val="00B95C87"/>
    <w:rsid w:val="00B96866"/>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7165"/>
    <w:rsid w:val="00BA7813"/>
    <w:rsid w:val="00BA7913"/>
    <w:rsid w:val="00BA7B5C"/>
    <w:rsid w:val="00BA7BC7"/>
    <w:rsid w:val="00BA7FCF"/>
    <w:rsid w:val="00BB00AB"/>
    <w:rsid w:val="00BB1A6F"/>
    <w:rsid w:val="00BB22B7"/>
    <w:rsid w:val="00BB2D87"/>
    <w:rsid w:val="00BB40CE"/>
    <w:rsid w:val="00BB413A"/>
    <w:rsid w:val="00BB4B8F"/>
    <w:rsid w:val="00BB4D41"/>
    <w:rsid w:val="00BB5F9E"/>
    <w:rsid w:val="00BB6721"/>
    <w:rsid w:val="00BB6D28"/>
    <w:rsid w:val="00BB6F32"/>
    <w:rsid w:val="00BB7205"/>
    <w:rsid w:val="00BB761D"/>
    <w:rsid w:val="00BC100A"/>
    <w:rsid w:val="00BC16BC"/>
    <w:rsid w:val="00BC2648"/>
    <w:rsid w:val="00BC2D77"/>
    <w:rsid w:val="00BC3384"/>
    <w:rsid w:val="00BC40B3"/>
    <w:rsid w:val="00BC4108"/>
    <w:rsid w:val="00BC425D"/>
    <w:rsid w:val="00BC4662"/>
    <w:rsid w:val="00BC49CE"/>
    <w:rsid w:val="00BC5BA5"/>
    <w:rsid w:val="00BC6308"/>
    <w:rsid w:val="00BC65E5"/>
    <w:rsid w:val="00BC6738"/>
    <w:rsid w:val="00BC6BB7"/>
    <w:rsid w:val="00BC6F05"/>
    <w:rsid w:val="00BC7071"/>
    <w:rsid w:val="00BC742F"/>
    <w:rsid w:val="00BC7833"/>
    <w:rsid w:val="00BD0BBB"/>
    <w:rsid w:val="00BD102F"/>
    <w:rsid w:val="00BD2A28"/>
    <w:rsid w:val="00BD2A4E"/>
    <w:rsid w:val="00BD2E97"/>
    <w:rsid w:val="00BD487F"/>
    <w:rsid w:val="00BD4BD2"/>
    <w:rsid w:val="00BD5771"/>
    <w:rsid w:val="00BD5B6E"/>
    <w:rsid w:val="00BD704D"/>
    <w:rsid w:val="00BD734C"/>
    <w:rsid w:val="00BD790B"/>
    <w:rsid w:val="00BD79C6"/>
    <w:rsid w:val="00BD7A31"/>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3A71"/>
    <w:rsid w:val="00BE3ADB"/>
    <w:rsid w:val="00BE3B66"/>
    <w:rsid w:val="00BE4000"/>
    <w:rsid w:val="00BE4079"/>
    <w:rsid w:val="00BE56CC"/>
    <w:rsid w:val="00BE5864"/>
    <w:rsid w:val="00BE6BF1"/>
    <w:rsid w:val="00BE7822"/>
    <w:rsid w:val="00BE78A7"/>
    <w:rsid w:val="00BE7906"/>
    <w:rsid w:val="00BF00C2"/>
    <w:rsid w:val="00BF0B11"/>
    <w:rsid w:val="00BF0B1D"/>
    <w:rsid w:val="00BF0E33"/>
    <w:rsid w:val="00BF0FBF"/>
    <w:rsid w:val="00BF1742"/>
    <w:rsid w:val="00BF1A3D"/>
    <w:rsid w:val="00BF1ECD"/>
    <w:rsid w:val="00BF2A8E"/>
    <w:rsid w:val="00BF3167"/>
    <w:rsid w:val="00BF3EB9"/>
    <w:rsid w:val="00BF3FF4"/>
    <w:rsid w:val="00BF44CC"/>
    <w:rsid w:val="00BF4955"/>
    <w:rsid w:val="00BF4A29"/>
    <w:rsid w:val="00BF52BE"/>
    <w:rsid w:val="00BF539E"/>
    <w:rsid w:val="00BF541A"/>
    <w:rsid w:val="00BF54A8"/>
    <w:rsid w:val="00BF5E60"/>
    <w:rsid w:val="00BF6267"/>
    <w:rsid w:val="00BF6495"/>
    <w:rsid w:val="00BF777A"/>
    <w:rsid w:val="00BF7D40"/>
    <w:rsid w:val="00C002DF"/>
    <w:rsid w:val="00C00889"/>
    <w:rsid w:val="00C00A88"/>
    <w:rsid w:val="00C00E9D"/>
    <w:rsid w:val="00C01677"/>
    <w:rsid w:val="00C0185C"/>
    <w:rsid w:val="00C02B0C"/>
    <w:rsid w:val="00C039ED"/>
    <w:rsid w:val="00C03A52"/>
    <w:rsid w:val="00C03AB1"/>
    <w:rsid w:val="00C03B06"/>
    <w:rsid w:val="00C03F19"/>
    <w:rsid w:val="00C0436B"/>
    <w:rsid w:val="00C046E3"/>
    <w:rsid w:val="00C04A13"/>
    <w:rsid w:val="00C04F4B"/>
    <w:rsid w:val="00C053CD"/>
    <w:rsid w:val="00C05802"/>
    <w:rsid w:val="00C05DA5"/>
    <w:rsid w:val="00C06051"/>
    <w:rsid w:val="00C06C49"/>
    <w:rsid w:val="00C074B9"/>
    <w:rsid w:val="00C106D4"/>
    <w:rsid w:val="00C10D59"/>
    <w:rsid w:val="00C10DF7"/>
    <w:rsid w:val="00C1144B"/>
    <w:rsid w:val="00C11EC6"/>
    <w:rsid w:val="00C12684"/>
    <w:rsid w:val="00C12F5D"/>
    <w:rsid w:val="00C12F73"/>
    <w:rsid w:val="00C13706"/>
    <w:rsid w:val="00C137E4"/>
    <w:rsid w:val="00C13857"/>
    <w:rsid w:val="00C140FB"/>
    <w:rsid w:val="00C147EB"/>
    <w:rsid w:val="00C15B83"/>
    <w:rsid w:val="00C1675A"/>
    <w:rsid w:val="00C16A9C"/>
    <w:rsid w:val="00C16B28"/>
    <w:rsid w:val="00C1738F"/>
    <w:rsid w:val="00C20F17"/>
    <w:rsid w:val="00C215E3"/>
    <w:rsid w:val="00C21699"/>
    <w:rsid w:val="00C22440"/>
    <w:rsid w:val="00C22511"/>
    <w:rsid w:val="00C22CF0"/>
    <w:rsid w:val="00C23EA5"/>
    <w:rsid w:val="00C24477"/>
    <w:rsid w:val="00C24637"/>
    <w:rsid w:val="00C24B45"/>
    <w:rsid w:val="00C24C78"/>
    <w:rsid w:val="00C255FB"/>
    <w:rsid w:val="00C2560A"/>
    <w:rsid w:val="00C25C9D"/>
    <w:rsid w:val="00C25E46"/>
    <w:rsid w:val="00C25FC3"/>
    <w:rsid w:val="00C26AB3"/>
    <w:rsid w:val="00C26C66"/>
    <w:rsid w:val="00C26D81"/>
    <w:rsid w:val="00C273D5"/>
    <w:rsid w:val="00C305C6"/>
    <w:rsid w:val="00C30BCC"/>
    <w:rsid w:val="00C31795"/>
    <w:rsid w:val="00C3210A"/>
    <w:rsid w:val="00C32B5A"/>
    <w:rsid w:val="00C33651"/>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8E3"/>
    <w:rsid w:val="00C53087"/>
    <w:rsid w:val="00C53250"/>
    <w:rsid w:val="00C534ED"/>
    <w:rsid w:val="00C53744"/>
    <w:rsid w:val="00C54E33"/>
    <w:rsid w:val="00C554D1"/>
    <w:rsid w:val="00C55DD5"/>
    <w:rsid w:val="00C55DF8"/>
    <w:rsid w:val="00C56204"/>
    <w:rsid w:val="00C565F0"/>
    <w:rsid w:val="00C56665"/>
    <w:rsid w:val="00C57333"/>
    <w:rsid w:val="00C5780F"/>
    <w:rsid w:val="00C60921"/>
    <w:rsid w:val="00C61489"/>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71000"/>
    <w:rsid w:val="00C71623"/>
    <w:rsid w:val="00C719A9"/>
    <w:rsid w:val="00C71B40"/>
    <w:rsid w:val="00C722CA"/>
    <w:rsid w:val="00C722D7"/>
    <w:rsid w:val="00C73A45"/>
    <w:rsid w:val="00C74E6C"/>
    <w:rsid w:val="00C7598C"/>
    <w:rsid w:val="00C76DEB"/>
    <w:rsid w:val="00C772CB"/>
    <w:rsid w:val="00C773F2"/>
    <w:rsid w:val="00C77821"/>
    <w:rsid w:val="00C80682"/>
    <w:rsid w:val="00C80702"/>
    <w:rsid w:val="00C819F8"/>
    <w:rsid w:val="00C81BDF"/>
    <w:rsid w:val="00C82A91"/>
    <w:rsid w:val="00C84309"/>
    <w:rsid w:val="00C85821"/>
    <w:rsid w:val="00C85C9B"/>
    <w:rsid w:val="00C863E6"/>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3025"/>
    <w:rsid w:val="00C93E00"/>
    <w:rsid w:val="00C9542E"/>
    <w:rsid w:val="00C9581E"/>
    <w:rsid w:val="00C95CBF"/>
    <w:rsid w:val="00C9604F"/>
    <w:rsid w:val="00C96AC6"/>
    <w:rsid w:val="00C970AF"/>
    <w:rsid w:val="00C97C4D"/>
    <w:rsid w:val="00CA088A"/>
    <w:rsid w:val="00CA0D81"/>
    <w:rsid w:val="00CA11FC"/>
    <w:rsid w:val="00CA1E39"/>
    <w:rsid w:val="00CA2523"/>
    <w:rsid w:val="00CA27B6"/>
    <w:rsid w:val="00CA2CBE"/>
    <w:rsid w:val="00CA3692"/>
    <w:rsid w:val="00CA39C3"/>
    <w:rsid w:val="00CA47D0"/>
    <w:rsid w:val="00CA51C9"/>
    <w:rsid w:val="00CA6554"/>
    <w:rsid w:val="00CA6BD3"/>
    <w:rsid w:val="00CA6EB7"/>
    <w:rsid w:val="00CB0346"/>
    <w:rsid w:val="00CB042D"/>
    <w:rsid w:val="00CB0E40"/>
    <w:rsid w:val="00CB17C1"/>
    <w:rsid w:val="00CB1CD7"/>
    <w:rsid w:val="00CB2734"/>
    <w:rsid w:val="00CB2FCC"/>
    <w:rsid w:val="00CB3119"/>
    <w:rsid w:val="00CB366E"/>
    <w:rsid w:val="00CB3E68"/>
    <w:rsid w:val="00CB468A"/>
    <w:rsid w:val="00CB4E80"/>
    <w:rsid w:val="00CB5288"/>
    <w:rsid w:val="00CB649C"/>
    <w:rsid w:val="00CB6659"/>
    <w:rsid w:val="00CB6D96"/>
    <w:rsid w:val="00CB77DA"/>
    <w:rsid w:val="00CC044C"/>
    <w:rsid w:val="00CC06E7"/>
    <w:rsid w:val="00CC144B"/>
    <w:rsid w:val="00CC16D5"/>
    <w:rsid w:val="00CC1BCE"/>
    <w:rsid w:val="00CC1F1E"/>
    <w:rsid w:val="00CC248D"/>
    <w:rsid w:val="00CC36B2"/>
    <w:rsid w:val="00CC4DB3"/>
    <w:rsid w:val="00CC584D"/>
    <w:rsid w:val="00CC6A57"/>
    <w:rsid w:val="00CC7808"/>
    <w:rsid w:val="00CC7DF0"/>
    <w:rsid w:val="00CD1218"/>
    <w:rsid w:val="00CD258C"/>
    <w:rsid w:val="00CD2A53"/>
    <w:rsid w:val="00CD350B"/>
    <w:rsid w:val="00CD3F3F"/>
    <w:rsid w:val="00CD4064"/>
    <w:rsid w:val="00CD4718"/>
    <w:rsid w:val="00CD47F7"/>
    <w:rsid w:val="00CD55A4"/>
    <w:rsid w:val="00CD64EF"/>
    <w:rsid w:val="00CD6EEC"/>
    <w:rsid w:val="00CD7995"/>
    <w:rsid w:val="00CE0231"/>
    <w:rsid w:val="00CE2A39"/>
    <w:rsid w:val="00CE2F13"/>
    <w:rsid w:val="00CE3BB5"/>
    <w:rsid w:val="00CE488F"/>
    <w:rsid w:val="00CE48CF"/>
    <w:rsid w:val="00CE4A93"/>
    <w:rsid w:val="00CE4B77"/>
    <w:rsid w:val="00CE4F3E"/>
    <w:rsid w:val="00CE5082"/>
    <w:rsid w:val="00CE56AE"/>
    <w:rsid w:val="00CE6284"/>
    <w:rsid w:val="00CE64AB"/>
    <w:rsid w:val="00CE69A8"/>
    <w:rsid w:val="00CE6A72"/>
    <w:rsid w:val="00CE6C73"/>
    <w:rsid w:val="00CE7B6F"/>
    <w:rsid w:val="00CF00F0"/>
    <w:rsid w:val="00CF011F"/>
    <w:rsid w:val="00CF08EA"/>
    <w:rsid w:val="00CF11CF"/>
    <w:rsid w:val="00CF1C06"/>
    <w:rsid w:val="00CF26B6"/>
    <w:rsid w:val="00CF27D6"/>
    <w:rsid w:val="00CF2FED"/>
    <w:rsid w:val="00CF3AD5"/>
    <w:rsid w:val="00CF3EAB"/>
    <w:rsid w:val="00CF3F67"/>
    <w:rsid w:val="00CF5C32"/>
    <w:rsid w:val="00CF662B"/>
    <w:rsid w:val="00D000AE"/>
    <w:rsid w:val="00D01E5E"/>
    <w:rsid w:val="00D0233A"/>
    <w:rsid w:val="00D0289F"/>
    <w:rsid w:val="00D02EF9"/>
    <w:rsid w:val="00D03BC0"/>
    <w:rsid w:val="00D03D17"/>
    <w:rsid w:val="00D04280"/>
    <w:rsid w:val="00D05650"/>
    <w:rsid w:val="00D05E5F"/>
    <w:rsid w:val="00D06440"/>
    <w:rsid w:val="00D0657B"/>
    <w:rsid w:val="00D1004B"/>
    <w:rsid w:val="00D10493"/>
    <w:rsid w:val="00D10591"/>
    <w:rsid w:val="00D11801"/>
    <w:rsid w:val="00D11B11"/>
    <w:rsid w:val="00D12649"/>
    <w:rsid w:val="00D12D35"/>
    <w:rsid w:val="00D135C7"/>
    <w:rsid w:val="00D136A1"/>
    <w:rsid w:val="00D13A0D"/>
    <w:rsid w:val="00D13BD6"/>
    <w:rsid w:val="00D13F38"/>
    <w:rsid w:val="00D14139"/>
    <w:rsid w:val="00D1439C"/>
    <w:rsid w:val="00D143D7"/>
    <w:rsid w:val="00D148D8"/>
    <w:rsid w:val="00D158D7"/>
    <w:rsid w:val="00D15C46"/>
    <w:rsid w:val="00D15F32"/>
    <w:rsid w:val="00D160DB"/>
    <w:rsid w:val="00D17464"/>
    <w:rsid w:val="00D1784F"/>
    <w:rsid w:val="00D17F69"/>
    <w:rsid w:val="00D20D35"/>
    <w:rsid w:val="00D21272"/>
    <w:rsid w:val="00D21B60"/>
    <w:rsid w:val="00D21E9B"/>
    <w:rsid w:val="00D2228E"/>
    <w:rsid w:val="00D2387B"/>
    <w:rsid w:val="00D23C1C"/>
    <w:rsid w:val="00D2410C"/>
    <w:rsid w:val="00D242FC"/>
    <w:rsid w:val="00D2475A"/>
    <w:rsid w:val="00D24A8B"/>
    <w:rsid w:val="00D25223"/>
    <w:rsid w:val="00D252C0"/>
    <w:rsid w:val="00D2562A"/>
    <w:rsid w:val="00D25797"/>
    <w:rsid w:val="00D2751F"/>
    <w:rsid w:val="00D27F9E"/>
    <w:rsid w:val="00D30013"/>
    <w:rsid w:val="00D31585"/>
    <w:rsid w:val="00D315B3"/>
    <w:rsid w:val="00D31F21"/>
    <w:rsid w:val="00D326DA"/>
    <w:rsid w:val="00D33DFC"/>
    <w:rsid w:val="00D34376"/>
    <w:rsid w:val="00D351CA"/>
    <w:rsid w:val="00D35699"/>
    <w:rsid w:val="00D361C3"/>
    <w:rsid w:val="00D365FA"/>
    <w:rsid w:val="00D36B9B"/>
    <w:rsid w:val="00D36D97"/>
    <w:rsid w:val="00D37632"/>
    <w:rsid w:val="00D40228"/>
    <w:rsid w:val="00D41184"/>
    <w:rsid w:val="00D4129A"/>
    <w:rsid w:val="00D41512"/>
    <w:rsid w:val="00D41712"/>
    <w:rsid w:val="00D4222B"/>
    <w:rsid w:val="00D42492"/>
    <w:rsid w:val="00D42590"/>
    <w:rsid w:val="00D42DC0"/>
    <w:rsid w:val="00D43169"/>
    <w:rsid w:val="00D43A14"/>
    <w:rsid w:val="00D43B03"/>
    <w:rsid w:val="00D43D78"/>
    <w:rsid w:val="00D44D00"/>
    <w:rsid w:val="00D45016"/>
    <w:rsid w:val="00D4573F"/>
    <w:rsid w:val="00D45A15"/>
    <w:rsid w:val="00D45E71"/>
    <w:rsid w:val="00D477A5"/>
    <w:rsid w:val="00D513FD"/>
    <w:rsid w:val="00D52100"/>
    <w:rsid w:val="00D52152"/>
    <w:rsid w:val="00D5230C"/>
    <w:rsid w:val="00D526FE"/>
    <w:rsid w:val="00D5297F"/>
    <w:rsid w:val="00D533BF"/>
    <w:rsid w:val="00D53E3A"/>
    <w:rsid w:val="00D53F17"/>
    <w:rsid w:val="00D54916"/>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97"/>
    <w:rsid w:val="00D625E2"/>
    <w:rsid w:val="00D62C05"/>
    <w:rsid w:val="00D62C0D"/>
    <w:rsid w:val="00D637ED"/>
    <w:rsid w:val="00D63E4F"/>
    <w:rsid w:val="00D6450B"/>
    <w:rsid w:val="00D649B5"/>
    <w:rsid w:val="00D65037"/>
    <w:rsid w:val="00D6595F"/>
    <w:rsid w:val="00D67F89"/>
    <w:rsid w:val="00D70EB9"/>
    <w:rsid w:val="00D710F4"/>
    <w:rsid w:val="00D7111B"/>
    <w:rsid w:val="00D713B6"/>
    <w:rsid w:val="00D71430"/>
    <w:rsid w:val="00D71652"/>
    <w:rsid w:val="00D716DD"/>
    <w:rsid w:val="00D729ED"/>
    <w:rsid w:val="00D73025"/>
    <w:rsid w:val="00D74764"/>
    <w:rsid w:val="00D74ACB"/>
    <w:rsid w:val="00D74B84"/>
    <w:rsid w:val="00D74C76"/>
    <w:rsid w:val="00D7561D"/>
    <w:rsid w:val="00D7576B"/>
    <w:rsid w:val="00D7580B"/>
    <w:rsid w:val="00D75BDE"/>
    <w:rsid w:val="00D75DBA"/>
    <w:rsid w:val="00D761E4"/>
    <w:rsid w:val="00D76CA1"/>
    <w:rsid w:val="00D76CD4"/>
    <w:rsid w:val="00D76E8A"/>
    <w:rsid w:val="00D76F05"/>
    <w:rsid w:val="00D7756E"/>
    <w:rsid w:val="00D77C4B"/>
    <w:rsid w:val="00D80245"/>
    <w:rsid w:val="00D8085D"/>
    <w:rsid w:val="00D80A14"/>
    <w:rsid w:val="00D8109C"/>
    <w:rsid w:val="00D813E2"/>
    <w:rsid w:val="00D81577"/>
    <w:rsid w:val="00D81CCE"/>
    <w:rsid w:val="00D8229A"/>
    <w:rsid w:val="00D8258A"/>
    <w:rsid w:val="00D83337"/>
    <w:rsid w:val="00D836E6"/>
    <w:rsid w:val="00D83850"/>
    <w:rsid w:val="00D83D2B"/>
    <w:rsid w:val="00D84286"/>
    <w:rsid w:val="00D845F6"/>
    <w:rsid w:val="00D847BE"/>
    <w:rsid w:val="00D85098"/>
    <w:rsid w:val="00D858B2"/>
    <w:rsid w:val="00D86FFB"/>
    <w:rsid w:val="00D87A46"/>
    <w:rsid w:val="00D87C51"/>
    <w:rsid w:val="00D912FD"/>
    <w:rsid w:val="00D934FB"/>
    <w:rsid w:val="00D938BA"/>
    <w:rsid w:val="00D95034"/>
    <w:rsid w:val="00D95B38"/>
    <w:rsid w:val="00D9698F"/>
    <w:rsid w:val="00D96A02"/>
    <w:rsid w:val="00D96CDB"/>
    <w:rsid w:val="00D97007"/>
    <w:rsid w:val="00D97BB1"/>
    <w:rsid w:val="00DA0166"/>
    <w:rsid w:val="00DA046E"/>
    <w:rsid w:val="00DA132E"/>
    <w:rsid w:val="00DA1364"/>
    <w:rsid w:val="00DA1834"/>
    <w:rsid w:val="00DA19E4"/>
    <w:rsid w:val="00DA1C17"/>
    <w:rsid w:val="00DA1D42"/>
    <w:rsid w:val="00DA26D7"/>
    <w:rsid w:val="00DA2CCF"/>
    <w:rsid w:val="00DA42EE"/>
    <w:rsid w:val="00DA45F1"/>
    <w:rsid w:val="00DA48CE"/>
    <w:rsid w:val="00DA5E55"/>
    <w:rsid w:val="00DA60B8"/>
    <w:rsid w:val="00DA6850"/>
    <w:rsid w:val="00DA71E3"/>
    <w:rsid w:val="00DA732C"/>
    <w:rsid w:val="00DB1821"/>
    <w:rsid w:val="00DB1B22"/>
    <w:rsid w:val="00DB2103"/>
    <w:rsid w:val="00DB2132"/>
    <w:rsid w:val="00DB21CF"/>
    <w:rsid w:val="00DB2D4F"/>
    <w:rsid w:val="00DB34DC"/>
    <w:rsid w:val="00DB3C19"/>
    <w:rsid w:val="00DB40EA"/>
    <w:rsid w:val="00DB492A"/>
    <w:rsid w:val="00DB4D15"/>
    <w:rsid w:val="00DB52F8"/>
    <w:rsid w:val="00DB55AF"/>
    <w:rsid w:val="00DB55BB"/>
    <w:rsid w:val="00DB5A80"/>
    <w:rsid w:val="00DB641C"/>
    <w:rsid w:val="00DC1B87"/>
    <w:rsid w:val="00DC1FD6"/>
    <w:rsid w:val="00DC28DB"/>
    <w:rsid w:val="00DC3311"/>
    <w:rsid w:val="00DC33B3"/>
    <w:rsid w:val="00DC48F8"/>
    <w:rsid w:val="00DC4F30"/>
    <w:rsid w:val="00DC60A1"/>
    <w:rsid w:val="00DC7589"/>
    <w:rsid w:val="00DD00D4"/>
    <w:rsid w:val="00DD017C"/>
    <w:rsid w:val="00DD05CB"/>
    <w:rsid w:val="00DD0659"/>
    <w:rsid w:val="00DD06C3"/>
    <w:rsid w:val="00DD1215"/>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A5E"/>
    <w:rsid w:val="00DD7FE5"/>
    <w:rsid w:val="00DE0576"/>
    <w:rsid w:val="00DE0E09"/>
    <w:rsid w:val="00DE1048"/>
    <w:rsid w:val="00DE1073"/>
    <w:rsid w:val="00DE293A"/>
    <w:rsid w:val="00DE29C5"/>
    <w:rsid w:val="00DE2AB2"/>
    <w:rsid w:val="00DE2C15"/>
    <w:rsid w:val="00DE2D2A"/>
    <w:rsid w:val="00DE37F4"/>
    <w:rsid w:val="00DE3B54"/>
    <w:rsid w:val="00DE3EB4"/>
    <w:rsid w:val="00DE5C46"/>
    <w:rsid w:val="00DE5D4F"/>
    <w:rsid w:val="00DE5FEC"/>
    <w:rsid w:val="00DE6A76"/>
    <w:rsid w:val="00DE7623"/>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B5"/>
    <w:rsid w:val="00DF6D32"/>
    <w:rsid w:val="00DF7E0C"/>
    <w:rsid w:val="00E00287"/>
    <w:rsid w:val="00E00438"/>
    <w:rsid w:val="00E00AE6"/>
    <w:rsid w:val="00E0149B"/>
    <w:rsid w:val="00E02017"/>
    <w:rsid w:val="00E020B7"/>
    <w:rsid w:val="00E022D8"/>
    <w:rsid w:val="00E02ADC"/>
    <w:rsid w:val="00E02ED8"/>
    <w:rsid w:val="00E04277"/>
    <w:rsid w:val="00E0459E"/>
    <w:rsid w:val="00E052DE"/>
    <w:rsid w:val="00E05CF0"/>
    <w:rsid w:val="00E05D61"/>
    <w:rsid w:val="00E06108"/>
    <w:rsid w:val="00E0665D"/>
    <w:rsid w:val="00E06B4B"/>
    <w:rsid w:val="00E074E5"/>
    <w:rsid w:val="00E0781E"/>
    <w:rsid w:val="00E07D7B"/>
    <w:rsid w:val="00E1001C"/>
    <w:rsid w:val="00E100E7"/>
    <w:rsid w:val="00E10E03"/>
    <w:rsid w:val="00E11178"/>
    <w:rsid w:val="00E115CE"/>
    <w:rsid w:val="00E120C0"/>
    <w:rsid w:val="00E1257D"/>
    <w:rsid w:val="00E12882"/>
    <w:rsid w:val="00E12DF8"/>
    <w:rsid w:val="00E14941"/>
    <w:rsid w:val="00E149F8"/>
    <w:rsid w:val="00E14C97"/>
    <w:rsid w:val="00E14D21"/>
    <w:rsid w:val="00E14FB9"/>
    <w:rsid w:val="00E1585C"/>
    <w:rsid w:val="00E15990"/>
    <w:rsid w:val="00E15C67"/>
    <w:rsid w:val="00E15E5B"/>
    <w:rsid w:val="00E16457"/>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499F"/>
    <w:rsid w:val="00E2678E"/>
    <w:rsid w:val="00E26D51"/>
    <w:rsid w:val="00E27007"/>
    <w:rsid w:val="00E273AF"/>
    <w:rsid w:val="00E275A1"/>
    <w:rsid w:val="00E277EE"/>
    <w:rsid w:val="00E279C0"/>
    <w:rsid w:val="00E3017A"/>
    <w:rsid w:val="00E3050A"/>
    <w:rsid w:val="00E3078F"/>
    <w:rsid w:val="00E31648"/>
    <w:rsid w:val="00E32006"/>
    <w:rsid w:val="00E3218C"/>
    <w:rsid w:val="00E33772"/>
    <w:rsid w:val="00E33804"/>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40F68"/>
    <w:rsid w:val="00E40FC7"/>
    <w:rsid w:val="00E41414"/>
    <w:rsid w:val="00E4186C"/>
    <w:rsid w:val="00E422C0"/>
    <w:rsid w:val="00E423C7"/>
    <w:rsid w:val="00E42C10"/>
    <w:rsid w:val="00E42F6F"/>
    <w:rsid w:val="00E43197"/>
    <w:rsid w:val="00E431E7"/>
    <w:rsid w:val="00E43231"/>
    <w:rsid w:val="00E432B7"/>
    <w:rsid w:val="00E4392E"/>
    <w:rsid w:val="00E44431"/>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E7A"/>
    <w:rsid w:val="00E52EB2"/>
    <w:rsid w:val="00E53911"/>
    <w:rsid w:val="00E545C2"/>
    <w:rsid w:val="00E554B5"/>
    <w:rsid w:val="00E55EA0"/>
    <w:rsid w:val="00E569C5"/>
    <w:rsid w:val="00E603B3"/>
    <w:rsid w:val="00E60489"/>
    <w:rsid w:val="00E60621"/>
    <w:rsid w:val="00E6087B"/>
    <w:rsid w:val="00E6107F"/>
    <w:rsid w:val="00E6118E"/>
    <w:rsid w:val="00E617B5"/>
    <w:rsid w:val="00E6197C"/>
    <w:rsid w:val="00E61EC4"/>
    <w:rsid w:val="00E62828"/>
    <w:rsid w:val="00E62AC1"/>
    <w:rsid w:val="00E62CDC"/>
    <w:rsid w:val="00E62ECF"/>
    <w:rsid w:val="00E6320F"/>
    <w:rsid w:val="00E63592"/>
    <w:rsid w:val="00E637DC"/>
    <w:rsid w:val="00E63A41"/>
    <w:rsid w:val="00E63C45"/>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A64"/>
    <w:rsid w:val="00E70C33"/>
    <w:rsid w:val="00E70DCF"/>
    <w:rsid w:val="00E71004"/>
    <w:rsid w:val="00E714E0"/>
    <w:rsid w:val="00E71EBC"/>
    <w:rsid w:val="00E71FAA"/>
    <w:rsid w:val="00E72C18"/>
    <w:rsid w:val="00E72FC8"/>
    <w:rsid w:val="00E73564"/>
    <w:rsid w:val="00E74409"/>
    <w:rsid w:val="00E75356"/>
    <w:rsid w:val="00E764EC"/>
    <w:rsid w:val="00E76630"/>
    <w:rsid w:val="00E77E99"/>
    <w:rsid w:val="00E80E7E"/>
    <w:rsid w:val="00E811C5"/>
    <w:rsid w:val="00E812B1"/>
    <w:rsid w:val="00E81585"/>
    <w:rsid w:val="00E82E7E"/>
    <w:rsid w:val="00E8310A"/>
    <w:rsid w:val="00E835D1"/>
    <w:rsid w:val="00E83821"/>
    <w:rsid w:val="00E838F4"/>
    <w:rsid w:val="00E83A97"/>
    <w:rsid w:val="00E83B2C"/>
    <w:rsid w:val="00E83D43"/>
    <w:rsid w:val="00E84108"/>
    <w:rsid w:val="00E8472D"/>
    <w:rsid w:val="00E85554"/>
    <w:rsid w:val="00E85716"/>
    <w:rsid w:val="00E85805"/>
    <w:rsid w:val="00E85E4A"/>
    <w:rsid w:val="00E86251"/>
    <w:rsid w:val="00E86C46"/>
    <w:rsid w:val="00E8788B"/>
    <w:rsid w:val="00E878F3"/>
    <w:rsid w:val="00E87C82"/>
    <w:rsid w:val="00E90E76"/>
    <w:rsid w:val="00E910F2"/>
    <w:rsid w:val="00E912E1"/>
    <w:rsid w:val="00E92490"/>
    <w:rsid w:val="00E92789"/>
    <w:rsid w:val="00E9333F"/>
    <w:rsid w:val="00E933A2"/>
    <w:rsid w:val="00E938BF"/>
    <w:rsid w:val="00E9456E"/>
    <w:rsid w:val="00E94C01"/>
    <w:rsid w:val="00E957DB"/>
    <w:rsid w:val="00E9619C"/>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222C"/>
    <w:rsid w:val="00EB2C2E"/>
    <w:rsid w:val="00EB3115"/>
    <w:rsid w:val="00EB33DB"/>
    <w:rsid w:val="00EB38F4"/>
    <w:rsid w:val="00EB4326"/>
    <w:rsid w:val="00EB4E3E"/>
    <w:rsid w:val="00EB50FB"/>
    <w:rsid w:val="00EB625A"/>
    <w:rsid w:val="00EB71B4"/>
    <w:rsid w:val="00EB7AE2"/>
    <w:rsid w:val="00EC03C4"/>
    <w:rsid w:val="00EC0871"/>
    <w:rsid w:val="00EC294A"/>
    <w:rsid w:val="00EC325E"/>
    <w:rsid w:val="00EC33C1"/>
    <w:rsid w:val="00EC3B14"/>
    <w:rsid w:val="00EC3DD0"/>
    <w:rsid w:val="00EC51C8"/>
    <w:rsid w:val="00EC6024"/>
    <w:rsid w:val="00EC61CC"/>
    <w:rsid w:val="00EC68EF"/>
    <w:rsid w:val="00EC6BE1"/>
    <w:rsid w:val="00EC7C58"/>
    <w:rsid w:val="00EC7FAA"/>
    <w:rsid w:val="00ED0011"/>
    <w:rsid w:val="00ED04E2"/>
    <w:rsid w:val="00ED06B3"/>
    <w:rsid w:val="00ED0844"/>
    <w:rsid w:val="00ED09FF"/>
    <w:rsid w:val="00ED0FF1"/>
    <w:rsid w:val="00ED283B"/>
    <w:rsid w:val="00ED3B30"/>
    <w:rsid w:val="00ED432D"/>
    <w:rsid w:val="00ED4FB1"/>
    <w:rsid w:val="00ED53D0"/>
    <w:rsid w:val="00ED5A77"/>
    <w:rsid w:val="00ED5BB2"/>
    <w:rsid w:val="00ED5F2B"/>
    <w:rsid w:val="00ED67C5"/>
    <w:rsid w:val="00ED73CB"/>
    <w:rsid w:val="00ED7473"/>
    <w:rsid w:val="00ED752E"/>
    <w:rsid w:val="00ED76A1"/>
    <w:rsid w:val="00EE022C"/>
    <w:rsid w:val="00EE0597"/>
    <w:rsid w:val="00EE0DE1"/>
    <w:rsid w:val="00EE0FB9"/>
    <w:rsid w:val="00EE13B7"/>
    <w:rsid w:val="00EE14EC"/>
    <w:rsid w:val="00EE1CB3"/>
    <w:rsid w:val="00EE1E23"/>
    <w:rsid w:val="00EE1E42"/>
    <w:rsid w:val="00EE229D"/>
    <w:rsid w:val="00EE22C9"/>
    <w:rsid w:val="00EE4D9A"/>
    <w:rsid w:val="00EE5000"/>
    <w:rsid w:val="00EE5117"/>
    <w:rsid w:val="00EE53A1"/>
    <w:rsid w:val="00EE5696"/>
    <w:rsid w:val="00EE5A7F"/>
    <w:rsid w:val="00EE61F1"/>
    <w:rsid w:val="00EE7F20"/>
    <w:rsid w:val="00EF01B2"/>
    <w:rsid w:val="00EF0552"/>
    <w:rsid w:val="00EF0800"/>
    <w:rsid w:val="00EF0A96"/>
    <w:rsid w:val="00EF0DB3"/>
    <w:rsid w:val="00EF10AA"/>
    <w:rsid w:val="00EF1983"/>
    <w:rsid w:val="00EF1D42"/>
    <w:rsid w:val="00EF1F01"/>
    <w:rsid w:val="00EF298C"/>
    <w:rsid w:val="00EF2E1D"/>
    <w:rsid w:val="00EF303C"/>
    <w:rsid w:val="00EF3909"/>
    <w:rsid w:val="00EF3DED"/>
    <w:rsid w:val="00EF3FE5"/>
    <w:rsid w:val="00EF43F9"/>
    <w:rsid w:val="00EF448F"/>
    <w:rsid w:val="00EF47AB"/>
    <w:rsid w:val="00EF4DF6"/>
    <w:rsid w:val="00EF574D"/>
    <w:rsid w:val="00EF5843"/>
    <w:rsid w:val="00EF599A"/>
    <w:rsid w:val="00EF5AF1"/>
    <w:rsid w:val="00EF6001"/>
    <w:rsid w:val="00EF66F4"/>
    <w:rsid w:val="00EF6EF3"/>
    <w:rsid w:val="00EF7F81"/>
    <w:rsid w:val="00F012D3"/>
    <w:rsid w:val="00F019C0"/>
    <w:rsid w:val="00F01CEC"/>
    <w:rsid w:val="00F02F74"/>
    <w:rsid w:val="00F03189"/>
    <w:rsid w:val="00F03481"/>
    <w:rsid w:val="00F037B9"/>
    <w:rsid w:val="00F0384A"/>
    <w:rsid w:val="00F03B4C"/>
    <w:rsid w:val="00F03F32"/>
    <w:rsid w:val="00F04613"/>
    <w:rsid w:val="00F05290"/>
    <w:rsid w:val="00F058FA"/>
    <w:rsid w:val="00F05F3A"/>
    <w:rsid w:val="00F05FB9"/>
    <w:rsid w:val="00F06133"/>
    <w:rsid w:val="00F063F3"/>
    <w:rsid w:val="00F064F3"/>
    <w:rsid w:val="00F073B3"/>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D"/>
    <w:rsid w:val="00F20171"/>
    <w:rsid w:val="00F20A9A"/>
    <w:rsid w:val="00F20BD4"/>
    <w:rsid w:val="00F20DB7"/>
    <w:rsid w:val="00F22086"/>
    <w:rsid w:val="00F23389"/>
    <w:rsid w:val="00F2369B"/>
    <w:rsid w:val="00F239E3"/>
    <w:rsid w:val="00F240F6"/>
    <w:rsid w:val="00F241C7"/>
    <w:rsid w:val="00F24302"/>
    <w:rsid w:val="00F243BC"/>
    <w:rsid w:val="00F248BB"/>
    <w:rsid w:val="00F24D2A"/>
    <w:rsid w:val="00F24DA8"/>
    <w:rsid w:val="00F24FEC"/>
    <w:rsid w:val="00F255A4"/>
    <w:rsid w:val="00F255BE"/>
    <w:rsid w:val="00F25C18"/>
    <w:rsid w:val="00F26B30"/>
    <w:rsid w:val="00F26F72"/>
    <w:rsid w:val="00F27DF8"/>
    <w:rsid w:val="00F301A8"/>
    <w:rsid w:val="00F30748"/>
    <w:rsid w:val="00F31198"/>
    <w:rsid w:val="00F323A2"/>
    <w:rsid w:val="00F329D3"/>
    <w:rsid w:val="00F32C0D"/>
    <w:rsid w:val="00F340DC"/>
    <w:rsid w:val="00F34350"/>
    <w:rsid w:val="00F34BE6"/>
    <w:rsid w:val="00F35B5A"/>
    <w:rsid w:val="00F3639C"/>
    <w:rsid w:val="00F36A4F"/>
    <w:rsid w:val="00F379E6"/>
    <w:rsid w:val="00F37D9B"/>
    <w:rsid w:val="00F37F15"/>
    <w:rsid w:val="00F406BF"/>
    <w:rsid w:val="00F408E6"/>
    <w:rsid w:val="00F408F6"/>
    <w:rsid w:val="00F40F11"/>
    <w:rsid w:val="00F41531"/>
    <w:rsid w:val="00F4171A"/>
    <w:rsid w:val="00F41729"/>
    <w:rsid w:val="00F418DB"/>
    <w:rsid w:val="00F43013"/>
    <w:rsid w:val="00F4364D"/>
    <w:rsid w:val="00F43AF5"/>
    <w:rsid w:val="00F43D91"/>
    <w:rsid w:val="00F449C6"/>
    <w:rsid w:val="00F44B47"/>
    <w:rsid w:val="00F44D88"/>
    <w:rsid w:val="00F44DD4"/>
    <w:rsid w:val="00F45304"/>
    <w:rsid w:val="00F456A3"/>
    <w:rsid w:val="00F4647E"/>
    <w:rsid w:val="00F4689B"/>
    <w:rsid w:val="00F47237"/>
    <w:rsid w:val="00F47A33"/>
    <w:rsid w:val="00F47BA5"/>
    <w:rsid w:val="00F47F38"/>
    <w:rsid w:val="00F50C07"/>
    <w:rsid w:val="00F50E35"/>
    <w:rsid w:val="00F50FA3"/>
    <w:rsid w:val="00F51010"/>
    <w:rsid w:val="00F5103A"/>
    <w:rsid w:val="00F51044"/>
    <w:rsid w:val="00F5156B"/>
    <w:rsid w:val="00F516C7"/>
    <w:rsid w:val="00F51DF2"/>
    <w:rsid w:val="00F51F7D"/>
    <w:rsid w:val="00F525C8"/>
    <w:rsid w:val="00F5284A"/>
    <w:rsid w:val="00F532C5"/>
    <w:rsid w:val="00F53323"/>
    <w:rsid w:val="00F537D5"/>
    <w:rsid w:val="00F5425B"/>
    <w:rsid w:val="00F547EB"/>
    <w:rsid w:val="00F54C7B"/>
    <w:rsid w:val="00F55F4A"/>
    <w:rsid w:val="00F5624A"/>
    <w:rsid w:val="00F56599"/>
    <w:rsid w:val="00F5795D"/>
    <w:rsid w:val="00F57F54"/>
    <w:rsid w:val="00F60040"/>
    <w:rsid w:val="00F60141"/>
    <w:rsid w:val="00F6078E"/>
    <w:rsid w:val="00F60AE9"/>
    <w:rsid w:val="00F60B8D"/>
    <w:rsid w:val="00F61497"/>
    <w:rsid w:val="00F623A2"/>
    <w:rsid w:val="00F62575"/>
    <w:rsid w:val="00F6278A"/>
    <w:rsid w:val="00F62814"/>
    <w:rsid w:val="00F63278"/>
    <w:rsid w:val="00F6357B"/>
    <w:rsid w:val="00F641DC"/>
    <w:rsid w:val="00F646FA"/>
    <w:rsid w:val="00F64A86"/>
    <w:rsid w:val="00F64CD6"/>
    <w:rsid w:val="00F64ED4"/>
    <w:rsid w:val="00F654FD"/>
    <w:rsid w:val="00F67B2A"/>
    <w:rsid w:val="00F700C3"/>
    <w:rsid w:val="00F70947"/>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14CB"/>
    <w:rsid w:val="00F82B89"/>
    <w:rsid w:val="00F83FE8"/>
    <w:rsid w:val="00F8463D"/>
    <w:rsid w:val="00F84AD3"/>
    <w:rsid w:val="00F84E9D"/>
    <w:rsid w:val="00F8599F"/>
    <w:rsid w:val="00F865EF"/>
    <w:rsid w:val="00F86C85"/>
    <w:rsid w:val="00F86EEA"/>
    <w:rsid w:val="00F87BF9"/>
    <w:rsid w:val="00F87F70"/>
    <w:rsid w:val="00F900CC"/>
    <w:rsid w:val="00F91C29"/>
    <w:rsid w:val="00F92833"/>
    <w:rsid w:val="00F92C1A"/>
    <w:rsid w:val="00F92C49"/>
    <w:rsid w:val="00F93966"/>
    <w:rsid w:val="00F93E4E"/>
    <w:rsid w:val="00F9422B"/>
    <w:rsid w:val="00F94559"/>
    <w:rsid w:val="00F94DEA"/>
    <w:rsid w:val="00F95734"/>
    <w:rsid w:val="00F96F95"/>
    <w:rsid w:val="00F975D6"/>
    <w:rsid w:val="00FA0482"/>
    <w:rsid w:val="00FA14E6"/>
    <w:rsid w:val="00FA2729"/>
    <w:rsid w:val="00FA3360"/>
    <w:rsid w:val="00FA3552"/>
    <w:rsid w:val="00FA3E4A"/>
    <w:rsid w:val="00FA45B8"/>
    <w:rsid w:val="00FA45CA"/>
    <w:rsid w:val="00FA6F0C"/>
    <w:rsid w:val="00FA7871"/>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764F"/>
    <w:rsid w:val="00FC016D"/>
    <w:rsid w:val="00FC01C4"/>
    <w:rsid w:val="00FC01EB"/>
    <w:rsid w:val="00FC1397"/>
    <w:rsid w:val="00FC15C8"/>
    <w:rsid w:val="00FC2131"/>
    <w:rsid w:val="00FC3E31"/>
    <w:rsid w:val="00FC49CD"/>
    <w:rsid w:val="00FC57AC"/>
    <w:rsid w:val="00FC5B6C"/>
    <w:rsid w:val="00FC5DFE"/>
    <w:rsid w:val="00FC5EFA"/>
    <w:rsid w:val="00FC7485"/>
    <w:rsid w:val="00FC74B6"/>
    <w:rsid w:val="00FD009F"/>
    <w:rsid w:val="00FD0110"/>
    <w:rsid w:val="00FD0211"/>
    <w:rsid w:val="00FD02E2"/>
    <w:rsid w:val="00FD0E9F"/>
    <w:rsid w:val="00FD1524"/>
    <w:rsid w:val="00FD1AE3"/>
    <w:rsid w:val="00FD1BC2"/>
    <w:rsid w:val="00FD1E06"/>
    <w:rsid w:val="00FD2118"/>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318"/>
    <w:rsid w:val="00FD679B"/>
    <w:rsid w:val="00FD7284"/>
    <w:rsid w:val="00FD7418"/>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48D"/>
    <w:rsid w:val="00FF74BD"/>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0D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2"/>
    <w:pPr>
      <w:suppressAutoHyphens/>
    </w:pPr>
    <w:rPr>
      <w:sz w:val="24"/>
      <w:szCs w:val="24"/>
      <w:lang w:eastAsia="ar-SA"/>
    </w:rPr>
  </w:style>
  <w:style w:type="paragraph" w:styleId="Heading1">
    <w:name w:val="heading 1"/>
    <w:basedOn w:val="Normal"/>
    <w:next w:val="Normal"/>
    <w:link w:val="Heading1Char"/>
    <w:qFormat/>
    <w:pPr>
      <w:keepNext/>
      <w:numPr>
        <w:numId w:val="1"/>
      </w:numPr>
      <w:ind w:left="1080"/>
      <w:outlineLvl w:val="0"/>
    </w:pPr>
    <w:rPr>
      <w:b/>
      <w:bCs/>
      <w:sz w:val="2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numPr>
        <w:numId w:val="5"/>
      </w:numPr>
      <w:jc w:val="center"/>
      <w:outlineLvl w:val="4"/>
    </w:pPr>
    <w:rPr>
      <w:b/>
      <w:i/>
      <w:color w:val="000000"/>
      <w:sz w:val="22"/>
      <w:szCs w:val="23"/>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link w:val="Heading8Char"/>
    <w:qFormat/>
    <w:pPr>
      <w:keepNext/>
      <w:shd w:val="clear" w:color="auto" w:fill="FFFFFF"/>
      <w:ind w:left="7"/>
      <w:jc w:val="center"/>
      <w:outlineLvl w:val="7"/>
    </w:pPr>
    <w:rPr>
      <w:b/>
      <w:spacing w:val="-1"/>
      <w:sz w:val="22"/>
      <w:szCs w:val="23"/>
    </w:rPr>
  </w:style>
  <w:style w:type="paragraph" w:styleId="Heading9">
    <w:name w:val="heading 9"/>
    <w:basedOn w:val="Normal"/>
    <w:next w:val="Normal"/>
    <w:link w:val="Heading9Char"/>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PageNumber">
    <w:name w:val="page number"/>
    <w:basedOn w:val="WW-DefaultParagraphFont111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Emphasi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kstszemobjekta1">
    <w:name w:val="Paraksts zem objekta1"/>
    <w:basedOn w:val="Normal"/>
    <w:pPr>
      <w:suppressLineNumbers/>
      <w:spacing w:before="120" w:after="120"/>
    </w:pPr>
    <w:rPr>
      <w:rFonts w:cs="Tahoma"/>
      <w:i/>
      <w:iCs/>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link w:val="SubtitleChar"/>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Normal"/>
    <w:pPr>
      <w:ind w:firstLine="360"/>
      <w:jc w:val="both"/>
    </w:pPr>
    <w:rPr>
      <w:szCs w:val="20"/>
    </w:rPr>
  </w:style>
  <w:style w:type="paragraph" w:customStyle="1" w:styleId="Pamattekstaatkpe21">
    <w:name w:val="Pamatteksta atkāpe 21"/>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customStyle="1" w:styleId="Komentrateksts1">
    <w:name w:val="Komentāra teksts1"/>
    <w:basedOn w:val="Normal"/>
    <w:rPr>
      <w:sz w:val="20"/>
      <w:szCs w:val="20"/>
    </w:rPr>
  </w:style>
  <w:style w:type="paragraph" w:styleId="BodyTextIndent">
    <w:name w:val="Body Text Indent"/>
    <w:basedOn w:val="Normal"/>
    <w:link w:val="BodyTextIndentChar"/>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Paragraph2">
    <w:name w:val="List Paragraph2"/>
    <w:basedOn w:val="Normal"/>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Normal"/>
    <w:pPr>
      <w:spacing w:before="280" w:after="280"/>
    </w:pPr>
  </w:style>
  <w:style w:type="paragraph" w:customStyle="1" w:styleId="Pamatteksts21">
    <w:name w:val="Pamatteksts 21"/>
    <w:basedOn w:val="Normal"/>
    <w:pPr>
      <w:widowControl w:val="0"/>
      <w:tabs>
        <w:tab w:val="left" w:pos="2268"/>
      </w:tabs>
      <w:spacing w:line="276" w:lineRule="auto"/>
    </w:pPr>
    <w:rPr>
      <w:b/>
      <w:sz w:val="22"/>
    </w:rPr>
  </w:style>
  <w:style w:type="paragraph" w:customStyle="1" w:styleId="Balonteksts2">
    <w:name w:val="Balonteksts2"/>
    <w:basedOn w:val="Normal"/>
    <w:rPr>
      <w:rFonts w:ascii="Tahoma" w:hAnsi="Tahoma" w:cs="Tahoma"/>
      <w:sz w:val="16"/>
      <w:szCs w:val="16"/>
    </w:rPr>
  </w:style>
  <w:style w:type="paragraph" w:customStyle="1" w:styleId="naisf">
    <w:name w:val="naisf"/>
    <w:basedOn w:val="Normal"/>
    <w:pPr>
      <w:numPr>
        <w:numId w:val="4"/>
      </w:numPr>
      <w:suppressAutoHyphens w:val="0"/>
      <w:jc w:val="both"/>
    </w:pPr>
    <w:rPr>
      <w:color w:val="FF0000"/>
    </w:rPr>
  </w:style>
  <w:style w:type="paragraph" w:customStyle="1" w:styleId="western">
    <w:name w:val="western"/>
    <w:basedOn w:val="Normal"/>
  </w:style>
  <w:style w:type="paragraph" w:customStyle="1" w:styleId="Dokumentakarte1">
    <w:name w:val="Dokumenta karte1"/>
    <w:basedOn w:val="Normal"/>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Virsraksts11">
    <w:name w:val="Virsraksts 11"/>
    <w:basedOn w:val="Normal"/>
    <w:next w:val="Normal"/>
    <w:pPr>
      <w:keepNext/>
      <w:numPr>
        <w:numId w:val="3"/>
      </w:numPr>
      <w:ind w:left="1080"/>
    </w:pPr>
    <w:rPr>
      <w:b/>
      <w:bCs/>
      <w:sz w:val="22"/>
      <w:szCs w:val="22"/>
    </w:rPr>
  </w:style>
  <w:style w:type="paragraph" w:customStyle="1" w:styleId="Galvene1">
    <w:name w:val="Galvene1"/>
    <w:basedOn w:val="Normal"/>
    <w:pPr>
      <w:tabs>
        <w:tab w:val="center" w:pos="4153"/>
        <w:tab w:val="right" w:pos="8306"/>
      </w:tabs>
    </w:p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BodyText"/>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Normal"/>
    <w:pPr>
      <w:ind w:left="900" w:hanging="540"/>
      <w:jc w:val="both"/>
    </w:pPr>
    <w:rPr>
      <w:sz w:val="22"/>
      <w:szCs w:val="23"/>
    </w:rPr>
  </w:style>
  <w:style w:type="paragraph" w:customStyle="1" w:styleId="Virsraksts31">
    <w:name w:val="Virsraksts 31"/>
    <w:basedOn w:val="Normal"/>
    <w:next w:val="Normal"/>
    <w:pPr>
      <w:keepNext/>
      <w:numPr>
        <w:numId w:val="2"/>
      </w:numPr>
      <w:spacing w:before="240" w:after="60"/>
    </w:pPr>
    <w:rPr>
      <w:rFonts w:ascii="Arial" w:hAnsi="Arial" w:cs="Arial"/>
      <w:b/>
      <w:bCs/>
      <w:sz w:val="26"/>
      <w:szCs w:val="26"/>
    </w:rPr>
  </w:style>
  <w:style w:type="paragraph" w:customStyle="1" w:styleId="Pamatteksts31">
    <w:name w:val="Pamatteksts 31"/>
    <w:basedOn w:val="Normal"/>
    <w:pPr>
      <w:jc w:val="both"/>
    </w:pPr>
    <w:rPr>
      <w:sz w:val="22"/>
      <w:szCs w:val="22"/>
    </w:rPr>
  </w:style>
  <w:style w:type="paragraph" w:customStyle="1" w:styleId="Kjene1">
    <w:name w:val="Kājene1"/>
    <w:basedOn w:val="Normal"/>
    <w:pPr>
      <w:tabs>
        <w:tab w:val="center" w:pos="4153"/>
        <w:tab w:val="right" w:pos="8306"/>
      </w:tabs>
    </w:pPr>
  </w:style>
  <w:style w:type="paragraph" w:styleId="NormalWeb">
    <w:name w:val="Normal (Web)"/>
    <w:basedOn w:val="Normal"/>
    <w:pPr>
      <w:spacing w:before="28" w:after="28" w:line="100" w:lineRule="atLeast"/>
    </w:pPr>
  </w:style>
  <w:style w:type="paragraph" w:styleId="BodyTextIndent2">
    <w:name w:val="Body Text Indent 2"/>
    <w:basedOn w:val="Normal"/>
    <w:link w:val="BodyTextIndent2Char"/>
    <w:pPr>
      <w:suppressAutoHyphens w:val="0"/>
      <w:spacing w:after="120" w:line="480" w:lineRule="auto"/>
      <w:ind w:left="283"/>
    </w:pPr>
    <w:rPr>
      <w:szCs w:val="20"/>
    </w:rPr>
  </w:style>
  <w:style w:type="paragraph" w:customStyle="1" w:styleId="Heading10">
    <w:name w:val="Heading 10"/>
    <w:basedOn w:val="Heading"/>
    <w:next w:val="BodyText"/>
    <w:pPr>
      <w:numPr>
        <w:ilvl w:val="8"/>
        <w:numId w:val="1"/>
      </w:numPr>
      <w:outlineLvl w:val="8"/>
    </w:pPr>
    <w:rPr>
      <w:b/>
      <w:bCs/>
      <w:sz w:val="21"/>
      <w:szCs w:val="21"/>
    </w:rPr>
  </w:style>
  <w:style w:type="character" w:customStyle="1" w:styleId="TitleChar">
    <w:name w:val="Title Char"/>
    <w:link w:val="Title"/>
    <w:rsid w:val="00F5156B"/>
    <w:rPr>
      <w:b/>
      <w:sz w:val="32"/>
      <w:u w:val="single"/>
      <w:lang w:eastAsia="ar-SA"/>
    </w:rPr>
  </w:style>
  <w:style w:type="character" w:customStyle="1" w:styleId="BodyTextChar">
    <w:name w:val="Body Text Char"/>
    <w:link w:val="BodyText"/>
    <w:rsid w:val="00B22F0E"/>
    <w:rPr>
      <w:lang w:eastAsia="ar-SA"/>
    </w:rPr>
  </w:style>
  <w:style w:type="paragraph" w:styleId="NoSpacing">
    <w:name w:val="No Spacing"/>
    <w:link w:val="NoSpacingChar"/>
    <w:uiPriority w:val="1"/>
    <w:qFormat/>
    <w:rsid w:val="00A6631B"/>
    <w:pPr>
      <w:suppressAutoHyphens/>
    </w:pPr>
    <w:rPr>
      <w:sz w:val="24"/>
      <w:szCs w:val="24"/>
      <w:lang w:eastAsia="ar-SA"/>
    </w:rPr>
  </w:style>
  <w:style w:type="paragraph" w:styleId="ListParagraph">
    <w:name w:val="List Paragraph"/>
    <w:aliases w:val="Saistīto dokumentu saraksts,Syle 1,Strip"/>
    <w:basedOn w:val="Normal"/>
    <w:link w:val="ListParagraphChar"/>
    <w:uiPriority w:val="34"/>
    <w:qFormat/>
    <w:rsid w:val="001328E9"/>
    <w:pPr>
      <w:suppressAutoHyphens w:val="0"/>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rsid w:val="00FD3CEF"/>
    <w:rPr>
      <w:rFonts w:ascii="Segoe UI" w:hAnsi="Segoe UI" w:cs="Segoe UI"/>
      <w:sz w:val="18"/>
      <w:szCs w:val="18"/>
    </w:rPr>
  </w:style>
  <w:style w:type="character" w:customStyle="1" w:styleId="BalloonTextChar">
    <w:name w:val="Balloon Text Char"/>
    <w:link w:val="BalloonText"/>
    <w:uiPriority w:val="99"/>
    <w:rsid w:val="00FD3CEF"/>
    <w:rPr>
      <w:rFonts w:ascii="Segoe UI" w:hAnsi="Segoe UI" w:cs="Segoe UI"/>
      <w:sz w:val="18"/>
      <w:szCs w:val="18"/>
      <w:lang w:val="en-GB" w:eastAsia="ar-SA"/>
    </w:rPr>
  </w:style>
  <w:style w:type="character" w:customStyle="1" w:styleId="FooterChar">
    <w:name w:val="Footer Char"/>
    <w:link w:val="Footer"/>
    <w:uiPriority w:val="99"/>
    <w:rsid w:val="00A702C6"/>
    <w:rPr>
      <w:sz w:val="24"/>
      <w:lang w:eastAsia="ar-SA"/>
    </w:rPr>
  </w:style>
  <w:style w:type="character" w:styleId="FootnoteReferen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FootnoteTextChar">
    <w:name w:val="Footnote Text Char"/>
    <w:link w:val="FootnoteText"/>
    <w:uiPriority w:val="99"/>
    <w:rsid w:val="00D716DD"/>
    <w:rPr>
      <w:lang w:val="en-GB" w:eastAsia="ar-SA"/>
    </w:rPr>
  </w:style>
  <w:style w:type="character" w:customStyle="1" w:styleId="RTFNum1069">
    <w:name w:val="RTF_Num 106 9"/>
    <w:rsid w:val="00F4689B"/>
  </w:style>
  <w:style w:type="table" w:styleId="TableGrid">
    <w:name w:val="Table Grid"/>
    <w:basedOn w:val="TableNormal"/>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B5CE4"/>
    <w:rPr>
      <w:sz w:val="16"/>
      <w:szCs w:val="16"/>
    </w:rPr>
  </w:style>
  <w:style w:type="paragraph" w:styleId="CommentText">
    <w:name w:val="annotation text"/>
    <w:basedOn w:val="Normal"/>
    <w:link w:val="CommentTextChar1"/>
    <w:uiPriority w:val="99"/>
    <w:rsid w:val="004B5CE4"/>
    <w:rPr>
      <w:sz w:val="20"/>
      <w:szCs w:val="20"/>
    </w:rPr>
  </w:style>
  <w:style w:type="character" w:customStyle="1" w:styleId="CommentTextChar1">
    <w:name w:val="Comment Text Char1"/>
    <w:link w:val="CommentText"/>
    <w:uiPriority w:val="99"/>
    <w:rsid w:val="004B5CE4"/>
    <w:rPr>
      <w:lang w:val="en-GB" w:eastAsia="ar-SA"/>
    </w:rPr>
  </w:style>
  <w:style w:type="paragraph" w:styleId="CommentSubject">
    <w:name w:val="annotation subject"/>
    <w:basedOn w:val="CommentText"/>
    <w:next w:val="CommentText"/>
    <w:link w:val="CommentSubjectChar1"/>
    <w:uiPriority w:val="99"/>
    <w:rsid w:val="004B5CE4"/>
    <w:rPr>
      <w:b/>
      <w:bCs/>
    </w:rPr>
  </w:style>
  <w:style w:type="character" w:customStyle="1" w:styleId="CommentSubjectChar1">
    <w:name w:val="Comment Subject Char1"/>
    <w:link w:val="CommentSubject"/>
    <w:uiPriority w:val="99"/>
    <w:rsid w:val="004B5CE4"/>
    <w:rPr>
      <w:b/>
      <w:bCs/>
      <w:lang w:val="en-GB" w:eastAsia="ar-SA"/>
    </w:rPr>
  </w:style>
  <w:style w:type="character" w:customStyle="1" w:styleId="SubtitleChar">
    <w:name w:val="Subtitle Char"/>
    <w:link w:val="Subtitle"/>
    <w:uiPriority w:val="11"/>
    <w:rsid w:val="0087011C"/>
    <w:rPr>
      <w:rFonts w:ascii="Arial" w:eastAsia="Arial" w:hAnsi="Arial" w:cs="Tahoma"/>
      <w:i/>
      <w:iCs/>
      <w:sz w:val="28"/>
      <w:szCs w:val="28"/>
      <w:lang w:val="en-GB" w:eastAsia="ar-SA"/>
    </w:rPr>
  </w:style>
  <w:style w:type="character" w:customStyle="1" w:styleId="BodyTextIndentChar">
    <w:name w:val="Body Text Indent Char"/>
    <w:link w:val="BodyTextIndent"/>
    <w:rsid w:val="003E35AF"/>
    <w:rPr>
      <w:sz w:val="24"/>
      <w:szCs w:val="24"/>
      <w:lang w:val="en-GB" w:eastAsia="ar-SA"/>
    </w:rPr>
  </w:style>
  <w:style w:type="character" w:customStyle="1" w:styleId="HeaderChar">
    <w:name w:val="Header Char"/>
    <w:link w:val="Header"/>
    <w:uiPriority w:val="99"/>
    <w:rsid w:val="007B08F0"/>
    <w:rPr>
      <w:sz w:val="24"/>
      <w:lang w:eastAsia="ar-SA"/>
    </w:rPr>
  </w:style>
  <w:style w:type="paragraph" w:customStyle="1" w:styleId="Galvene11">
    <w:name w:val="Galvene11"/>
    <w:basedOn w:val="Normal"/>
    <w:rsid w:val="000910BF"/>
    <w:pPr>
      <w:tabs>
        <w:tab w:val="center" w:pos="4153"/>
        <w:tab w:val="right" w:pos="8306"/>
      </w:tabs>
    </w:pPr>
  </w:style>
  <w:style w:type="paragraph" w:styleId="BodyTextIndent3">
    <w:name w:val="Body Text Indent 3"/>
    <w:basedOn w:val="Normal"/>
    <w:link w:val="BodyTextIndent3Char"/>
    <w:rsid w:val="000910BF"/>
    <w:pPr>
      <w:spacing w:after="120"/>
      <w:ind w:left="283"/>
    </w:pPr>
    <w:rPr>
      <w:sz w:val="16"/>
      <w:szCs w:val="16"/>
    </w:rPr>
  </w:style>
  <w:style w:type="character" w:customStyle="1" w:styleId="BodyTextIndent3Char">
    <w:name w:val="Body Text Indent 3 Char"/>
    <w:link w:val="BodyTextIndent3"/>
    <w:rsid w:val="000910BF"/>
    <w:rPr>
      <w:sz w:val="16"/>
      <w:szCs w:val="16"/>
      <w:lang w:val="en-GB" w:eastAsia="ar-SA"/>
    </w:rPr>
  </w:style>
  <w:style w:type="paragraph" w:styleId="BodyText3">
    <w:name w:val="Body Text 3"/>
    <w:basedOn w:val="Normal"/>
    <w:link w:val="BodyText3Char"/>
    <w:uiPriority w:val="99"/>
    <w:rsid w:val="000910BF"/>
    <w:pPr>
      <w:spacing w:after="120"/>
    </w:pPr>
    <w:rPr>
      <w:sz w:val="16"/>
      <w:szCs w:val="16"/>
    </w:rPr>
  </w:style>
  <w:style w:type="character" w:customStyle="1" w:styleId="BodyText3Char">
    <w:name w:val="Body Text 3 Char"/>
    <w:link w:val="BodyText3"/>
    <w:uiPriority w:val="99"/>
    <w:rsid w:val="000910BF"/>
    <w:rPr>
      <w:sz w:val="16"/>
      <w:szCs w:val="16"/>
      <w:lang w:eastAsia="ar-SA"/>
    </w:rPr>
  </w:style>
  <w:style w:type="paragraph" w:customStyle="1" w:styleId="tv213">
    <w:name w:val="tv213"/>
    <w:basedOn w:val="Normal"/>
    <w:rsid w:val="00261869"/>
    <w:pPr>
      <w:suppressAutoHyphens w:val="0"/>
      <w:spacing w:before="100" w:beforeAutospacing="1" w:after="100" w:afterAutospacing="1"/>
    </w:pPr>
    <w:rPr>
      <w:lang w:eastAsia="lv-LV"/>
    </w:rPr>
  </w:style>
  <w:style w:type="character" w:customStyle="1" w:styleId="ListParagraphChar">
    <w:name w:val="List Paragraph Char"/>
    <w:aliases w:val="Saistīto dokumentu saraksts Char,Syle 1 Char,Strip Char"/>
    <w:link w:val="ListParagraph"/>
    <w:uiPriority w:val="34"/>
    <w:qFormat/>
    <w:locked/>
    <w:rsid w:val="00A715C1"/>
    <w:rPr>
      <w:rFonts w:ascii="Calibri" w:eastAsia="Calibri" w:hAnsi="Calibri"/>
      <w:sz w:val="22"/>
      <w:szCs w:val="22"/>
      <w:lang w:eastAsia="ar-SA"/>
    </w:rPr>
  </w:style>
  <w:style w:type="character" w:customStyle="1" w:styleId="Heading1Char">
    <w:name w:val="Heading 1 Char"/>
    <w:link w:val="Heading1"/>
    <w:rsid w:val="007F0A1B"/>
    <w:rPr>
      <w:b/>
      <w:bCs/>
      <w:sz w:val="22"/>
      <w:szCs w:val="24"/>
      <w:lang w:eastAsia="ar-SA"/>
    </w:rPr>
  </w:style>
  <w:style w:type="character" w:customStyle="1" w:styleId="Heading3Char">
    <w:name w:val="Heading 3 Char"/>
    <w:link w:val="Heading3"/>
    <w:rsid w:val="007F0A1B"/>
    <w:rPr>
      <w:rFonts w:ascii="Arial" w:hAnsi="Arial" w:cs="Arial"/>
      <w:b/>
      <w:bCs/>
      <w:sz w:val="26"/>
      <w:szCs w:val="26"/>
      <w:lang w:eastAsia="ar-SA"/>
    </w:rPr>
  </w:style>
  <w:style w:type="character" w:customStyle="1" w:styleId="Heading6Char">
    <w:name w:val="Heading 6 Char"/>
    <w:link w:val="Heading6"/>
    <w:rsid w:val="007F0A1B"/>
    <w:rPr>
      <w:b/>
      <w:bCs/>
      <w:sz w:val="22"/>
      <w:szCs w:val="22"/>
      <w:lang w:eastAsia="ar-SA"/>
    </w:rPr>
  </w:style>
  <w:style w:type="paragraph" w:customStyle="1" w:styleId="Virsraksts511">
    <w:name w:val="Virsraksts 511"/>
    <w:basedOn w:val="Normal"/>
    <w:next w:val="Normal"/>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TableNormal"/>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NoSpacingChar">
    <w:name w:val="No Spacing Char"/>
    <w:link w:val="NoSpacing"/>
    <w:uiPriority w:val="1"/>
    <w:rsid w:val="003F4AB2"/>
    <w:rPr>
      <w:sz w:val="24"/>
      <w:szCs w:val="24"/>
      <w:lang w:eastAsia="ar-SA"/>
    </w:rPr>
  </w:style>
  <w:style w:type="character" w:customStyle="1" w:styleId="Neatrisintapieminana1">
    <w:name w:val="Neatrisināta pieminēšana1"/>
    <w:basedOn w:val="DefaultParagraphFont"/>
    <w:uiPriority w:val="99"/>
    <w:semiHidden/>
    <w:unhideWhenUsed/>
    <w:rsid w:val="0004339D"/>
    <w:rPr>
      <w:color w:val="808080"/>
      <w:shd w:val="clear" w:color="auto" w:fill="E6E6E6"/>
    </w:rPr>
  </w:style>
  <w:style w:type="character" w:customStyle="1" w:styleId="Neatrisintapieminana2">
    <w:name w:val="Neatrisināta pieminēšana2"/>
    <w:basedOn w:val="DefaultParagraphFont"/>
    <w:uiPriority w:val="99"/>
    <w:semiHidden/>
    <w:unhideWhenUsed/>
    <w:rsid w:val="00841DE7"/>
    <w:rPr>
      <w:color w:val="808080"/>
      <w:shd w:val="clear" w:color="auto" w:fill="E6E6E6"/>
    </w:rPr>
  </w:style>
  <w:style w:type="character" w:customStyle="1" w:styleId="Heading2Char">
    <w:name w:val="Heading 2 Char"/>
    <w:basedOn w:val="DefaultParagraphFont"/>
    <w:link w:val="Heading2"/>
    <w:rsid w:val="00904CE9"/>
    <w:rPr>
      <w:rFonts w:ascii="Arial" w:hAnsi="Arial" w:cs="Arial"/>
      <w:b/>
      <w:bCs/>
      <w:i/>
      <w:iCs/>
      <w:sz w:val="28"/>
      <w:szCs w:val="28"/>
      <w:lang w:eastAsia="ar-SA"/>
    </w:rPr>
  </w:style>
  <w:style w:type="character" w:customStyle="1" w:styleId="Heading4Char">
    <w:name w:val="Heading 4 Char"/>
    <w:basedOn w:val="DefaultParagraphFont"/>
    <w:link w:val="Heading4"/>
    <w:rsid w:val="00904CE9"/>
    <w:rPr>
      <w:b/>
      <w:sz w:val="22"/>
      <w:szCs w:val="24"/>
      <w:lang w:eastAsia="ar-SA"/>
    </w:rPr>
  </w:style>
  <w:style w:type="character" w:customStyle="1" w:styleId="Heading5Char">
    <w:name w:val="Heading 5 Char"/>
    <w:basedOn w:val="DefaultParagraphFont"/>
    <w:link w:val="Heading5"/>
    <w:rsid w:val="00904CE9"/>
    <w:rPr>
      <w:b/>
      <w:i/>
      <w:color w:val="000000"/>
      <w:sz w:val="22"/>
      <w:szCs w:val="23"/>
      <w:lang w:eastAsia="ar-SA"/>
    </w:rPr>
  </w:style>
  <w:style w:type="character" w:customStyle="1" w:styleId="Heading7Char">
    <w:name w:val="Heading 7 Char"/>
    <w:basedOn w:val="DefaultParagraphFont"/>
    <w:link w:val="Heading7"/>
    <w:rsid w:val="00904CE9"/>
    <w:rPr>
      <w:b/>
      <w:i/>
      <w:color w:val="000000"/>
      <w:sz w:val="22"/>
      <w:szCs w:val="23"/>
      <w:lang w:eastAsia="ar-SA"/>
    </w:rPr>
  </w:style>
  <w:style w:type="character" w:customStyle="1" w:styleId="Heading8Char">
    <w:name w:val="Heading 8 Char"/>
    <w:basedOn w:val="DefaultParagraphFont"/>
    <w:link w:val="Heading8"/>
    <w:rsid w:val="00904CE9"/>
    <w:rPr>
      <w:b/>
      <w:spacing w:val="-1"/>
      <w:sz w:val="22"/>
      <w:szCs w:val="23"/>
      <w:shd w:val="clear" w:color="auto" w:fill="FFFFFF"/>
      <w:lang w:eastAsia="ar-SA"/>
    </w:rPr>
  </w:style>
  <w:style w:type="character" w:customStyle="1" w:styleId="Heading9Char">
    <w:name w:val="Heading 9 Char"/>
    <w:basedOn w:val="DefaultParagraphFont"/>
    <w:link w:val="Heading9"/>
    <w:rsid w:val="00904CE9"/>
    <w:rPr>
      <w:b/>
      <w:bCs/>
      <w:sz w:val="22"/>
      <w:szCs w:val="24"/>
      <w:u w:val="single"/>
      <w:lang w:eastAsia="ar-SA"/>
    </w:rPr>
  </w:style>
  <w:style w:type="character" w:customStyle="1" w:styleId="BodyTextIndent2Char">
    <w:name w:val="Body Text Indent 2 Char"/>
    <w:basedOn w:val="DefaultParagraphFont"/>
    <w:link w:val="BodyTextIndent2"/>
    <w:rsid w:val="00904CE9"/>
    <w:rPr>
      <w:sz w:val="24"/>
      <w:lang w:eastAsia="ar-SA"/>
    </w:rPr>
  </w:style>
  <w:style w:type="table" w:customStyle="1" w:styleId="Reatabula1">
    <w:name w:val="Režģa tabula1"/>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04CE9"/>
  </w:style>
  <w:style w:type="table" w:customStyle="1" w:styleId="Reatabula2">
    <w:name w:val="Režģa tabula2"/>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DefaultParagraphFont"/>
    <w:uiPriority w:val="99"/>
    <w:semiHidden/>
    <w:unhideWhenUsed/>
    <w:rsid w:val="007B3630"/>
    <w:rPr>
      <w:color w:val="808080"/>
      <w:shd w:val="clear" w:color="auto" w:fill="E6E6E6"/>
    </w:rPr>
  </w:style>
  <w:style w:type="paragraph" w:customStyle="1" w:styleId="footnotedescription">
    <w:name w:val="footnote description"/>
    <w:next w:val="Normal"/>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DefaultParagraphFont"/>
    <w:uiPriority w:val="99"/>
    <w:semiHidden/>
    <w:unhideWhenUsed/>
    <w:rsid w:val="006B23F0"/>
    <w:rPr>
      <w:color w:val="605E5C"/>
      <w:shd w:val="clear" w:color="auto" w:fill="E1DFDD"/>
    </w:rPr>
  </w:style>
  <w:style w:type="table" w:customStyle="1" w:styleId="Reatabula3">
    <w:name w:val="Režģa tabula3"/>
    <w:basedOn w:val="TableNormal"/>
    <w:next w:val="TableGrid"/>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2"/>
    <w:pPr>
      <w:suppressAutoHyphens/>
    </w:pPr>
    <w:rPr>
      <w:sz w:val="24"/>
      <w:szCs w:val="24"/>
      <w:lang w:eastAsia="ar-SA"/>
    </w:rPr>
  </w:style>
  <w:style w:type="paragraph" w:styleId="Heading1">
    <w:name w:val="heading 1"/>
    <w:basedOn w:val="Normal"/>
    <w:next w:val="Normal"/>
    <w:link w:val="Heading1Char"/>
    <w:qFormat/>
    <w:pPr>
      <w:keepNext/>
      <w:numPr>
        <w:numId w:val="1"/>
      </w:numPr>
      <w:ind w:left="1080"/>
      <w:outlineLvl w:val="0"/>
    </w:pPr>
    <w:rPr>
      <w:b/>
      <w:bCs/>
      <w:sz w:val="2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numPr>
        <w:numId w:val="5"/>
      </w:numPr>
      <w:jc w:val="center"/>
      <w:outlineLvl w:val="4"/>
    </w:pPr>
    <w:rPr>
      <w:b/>
      <w:i/>
      <w:color w:val="000000"/>
      <w:sz w:val="22"/>
      <w:szCs w:val="23"/>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link w:val="Heading8Char"/>
    <w:qFormat/>
    <w:pPr>
      <w:keepNext/>
      <w:shd w:val="clear" w:color="auto" w:fill="FFFFFF"/>
      <w:ind w:left="7"/>
      <w:jc w:val="center"/>
      <w:outlineLvl w:val="7"/>
    </w:pPr>
    <w:rPr>
      <w:b/>
      <w:spacing w:val="-1"/>
      <w:sz w:val="22"/>
      <w:szCs w:val="23"/>
    </w:rPr>
  </w:style>
  <w:style w:type="paragraph" w:styleId="Heading9">
    <w:name w:val="heading 9"/>
    <w:basedOn w:val="Normal"/>
    <w:next w:val="Normal"/>
    <w:link w:val="Heading9Char"/>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PageNumber">
    <w:name w:val="page number"/>
    <w:basedOn w:val="WW-DefaultParagraphFont111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Emphasi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kstszemobjekta1">
    <w:name w:val="Paraksts zem objekta1"/>
    <w:basedOn w:val="Normal"/>
    <w:pPr>
      <w:suppressLineNumbers/>
      <w:spacing w:before="120" w:after="120"/>
    </w:pPr>
    <w:rPr>
      <w:rFonts w:cs="Tahoma"/>
      <w:i/>
      <w:iCs/>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link w:val="SubtitleChar"/>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Normal"/>
    <w:pPr>
      <w:ind w:firstLine="360"/>
      <w:jc w:val="both"/>
    </w:pPr>
    <w:rPr>
      <w:szCs w:val="20"/>
    </w:rPr>
  </w:style>
  <w:style w:type="paragraph" w:customStyle="1" w:styleId="Pamattekstaatkpe21">
    <w:name w:val="Pamatteksta atkāpe 21"/>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customStyle="1" w:styleId="Komentrateksts1">
    <w:name w:val="Komentāra teksts1"/>
    <w:basedOn w:val="Normal"/>
    <w:rPr>
      <w:sz w:val="20"/>
      <w:szCs w:val="20"/>
    </w:rPr>
  </w:style>
  <w:style w:type="paragraph" w:styleId="BodyTextIndent">
    <w:name w:val="Body Text Indent"/>
    <w:basedOn w:val="Normal"/>
    <w:link w:val="BodyTextIndentChar"/>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Paragraph2">
    <w:name w:val="List Paragraph2"/>
    <w:basedOn w:val="Normal"/>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Normal"/>
    <w:pPr>
      <w:spacing w:before="280" w:after="280"/>
    </w:pPr>
  </w:style>
  <w:style w:type="paragraph" w:customStyle="1" w:styleId="Pamatteksts21">
    <w:name w:val="Pamatteksts 21"/>
    <w:basedOn w:val="Normal"/>
    <w:pPr>
      <w:widowControl w:val="0"/>
      <w:tabs>
        <w:tab w:val="left" w:pos="2268"/>
      </w:tabs>
      <w:spacing w:line="276" w:lineRule="auto"/>
    </w:pPr>
    <w:rPr>
      <w:b/>
      <w:sz w:val="22"/>
    </w:rPr>
  </w:style>
  <w:style w:type="paragraph" w:customStyle="1" w:styleId="Balonteksts2">
    <w:name w:val="Balonteksts2"/>
    <w:basedOn w:val="Normal"/>
    <w:rPr>
      <w:rFonts w:ascii="Tahoma" w:hAnsi="Tahoma" w:cs="Tahoma"/>
      <w:sz w:val="16"/>
      <w:szCs w:val="16"/>
    </w:rPr>
  </w:style>
  <w:style w:type="paragraph" w:customStyle="1" w:styleId="naisf">
    <w:name w:val="naisf"/>
    <w:basedOn w:val="Normal"/>
    <w:pPr>
      <w:numPr>
        <w:numId w:val="4"/>
      </w:numPr>
      <w:suppressAutoHyphens w:val="0"/>
      <w:jc w:val="both"/>
    </w:pPr>
    <w:rPr>
      <w:color w:val="FF0000"/>
    </w:rPr>
  </w:style>
  <w:style w:type="paragraph" w:customStyle="1" w:styleId="western">
    <w:name w:val="western"/>
    <w:basedOn w:val="Normal"/>
  </w:style>
  <w:style w:type="paragraph" w:customStyle="1" w:styleId="Dokumentakarte1">
    <w:name w:val="Dokumenta karte1"/>
    <w:basedOn w:val="Normal"/>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Virsraksts11">
    <w:name w:val="Virsraksts 11"/>
    <w:basedOn w:val="Normal"/>
    <w:next w:val="Normal"/>
    <w:pPr>
      <w:keepNext/>
      <w:numPr>
        <w:numId w:val="3"/>
      </w:numPr>
      <w:ind w:left="1080"/>
    </w:pPr>
    <w:rPr>
      <w:b/>
      <w:bCs/>
      <w:sz w:val="22"/>
      <w:szCs w:val="22"/>
    </w:rPr>
  </w:style>
  <w:style w:type="paragraph" w:customStyle="1" w:styleId="Galvene1">
    <w:name w:val="Galvene1"/>
    <w:basedOn w:val="Normal"/>
    <w:pPr>
      <w:tabs>
        <w:tab w:val="center" w:pos="4153"/>
        <w:tab w:val="right" w:pos="8306"/>
      </w:tabs>
    </w:p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BodyText"/>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Normal"/>
    <w:pPr>
      <w:ind w:left="900" w:hanging="540"/>
      <w:jc w:val="both"/>
    </w:pPr>
    <w:rPr>
      <w:sz w:val="22"/>
      <w:szCs w:val="23"/>
    </w:rPr>
  </w:style>
  <w:style w:type="paragraph" w:customStyle="1" w:styleId="Virsraksts31">
    <w:name w:val="Virsraksts 31"/>
    <w:basedOn w:val="Normal"/>
    <w:next w:val="Normal"/>
    <w:pPr>
      <w:keepNext/>
      <w:numPr>
        <w:numId w:val="2"/>
      </w:numPr>
      <w:spacing w:before="240" w:after="60"/>
    </w:pPr>
    <w:rPr>
      <w:rFonts w:ascii="Arial" w:hAnsi="Arial" w:cs="Arial"/>
      <w:b/>
      <w:bCs/>
      <w:sz w:val="26"/>
      <w:szCs w:val="26"/>
    </w:rPr>
  </w:style>
  <w:style w:type="paragraph" w:customStyle="1" w:styleId="Pamatteksts31">
    <w:name w:val="Pamatteksts 31"/>
    <w:basedOn w:val="Normal"/>
    <w:pPr>
      <w:jc w:val="both"/>
    </w:pPr>
    <w:rPr>
      <w:sz w:val="22"/>
      <w:szCs w:val="22"/>
    </w:rPr>
  </w:style>
  <w:style w:type="paragraph" w:customStyle="1" w:styleId="Kjene1">
    <w:name w:val="Kājene1"/>
    <w:basedOn w:val="Normal"/>
    <w:pPr>
      <w:tabs>
        <w:tab w:val="center" w:pos="4153"/>
        <w:tab w:val="right" w:pos="8306"/>
      </w:tabs>
    </w:pPr>
  </w:style>
  <w:style w:type="paragraph" w:styleId="NormalWeb">
    <w:name w:val="Normal (Web)"/>
    <w:basedOn w:val="Normal"/>
    <w:pPr>
      <w:spacing w:before="28" w:after="28" w:line="100" w:lineRule="atLeast"/>
    </w:pPr>
  </w:style>
  <w:style w:type="paragraph" w:styleId="BodyTextIndent2">
    <w:name w:val="Body Text Indent 2"/>
    <w:basedOn w:val="Normal"/>
    <w:link w:val="BodyTextIndent2Char"/>
    <w:pPr>
      <w:suppressAutoHyphens w:val="0"/>
      <w:spacing w:after="120" w:line="480" w:lineRule="auto"/>
      <w:ind w:left="283"/>
    </w:pPr>
    <w:rPr>
      <w:szCs w:val="20"/>
    </w:rPr>
  </w:style>
  <w:style w:type="paragraph" w:customStyle="1" w:styleId="Heading10">
    <w:name w:val="Heading 10"/>
    <w:basedOn w:val="Heading"/>
    <w:next w:val="BodyText"/>
    <w:pPr>
      <w:numPr>
        <w:ilvl w:val="8"/>
        <w:numId w:val="1"/>
      </w:numPr>
      <w:outlineLvl w:val="8"/>
    </w:pPr>
    <w:rPr>
      <w:b/>
      <w:bCs/>
      <w:sz w:val="21"/>
      <w:szCs w:val="21"/>
    </w:rPr>
  </w:style>
  <w:style w:type="character" w:customStyle="1" w:styleId="TitleChar">
    <w:name w:val="Title Char"/>
    <w:link w:val="Title"/>
    <w:rsid w:val="00F5156B"/>
    <w:rPr>
      <w:b/>
      <w:sz w:val="32"/>
      <w:u w:val="single"/>
      <w:lang w:eastAsia="ar-SA"/>
    </w:rPr>
  </w:style>
  <w:style w:type="character" w:customStyle="1" w:styleId="BodyTextChar">
    <w:name w:val="Body Text Char"/>
    <w:link w:val="BodyText"/>
    <w:rsid w:val="00B22F0E"/>
    <w:rPr>
      <w:lang w:eastAsia="ar-SA"/>
    </w:rPr>
  </w:style>
  <w:style w:type="paragraph" w:styleId="NoSpacing">
    <w:name w:val="No Spacing"/>
    <w:link w:val="NoSpacingChar"/>
    <w:uiPriority w:val="1"/>
    <w:qFormat/>
    <w:rsid w:val="00A6631B"/>
    <w:pPr>
      <w:suppressAutoHyphens/>
    </w:pPr>
    <w:rPr>
      <w:sz w:val="24"/>
      <w:szCs w:val="24"/>
      <w:lang w:eastAsia="ar-SA"/>
    </w:rPr>
  </w:style>
  <w:style w:type="paragraph" w:styleId="ListParagraph">
    <w:name w:val="List Paragraph"/>
    <w:aliases w:val="Saistīto dokumentu saraksts,Syle 1,Strip"/>
    <w:basedOn w:val="Normal"/>
    <w:link w:val="ListParagraphChar"/>
    <w:uiPriority w:val="34"/>
    <w:qFormat/>
    <w:rsid w:val="001328E9"/>
    <w:pPr>
      <w:suppressAutoHyphens w:val="0"/>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rsid w:val="00FD3CEF"/>
    <w:rPr>
      <w:rFonts w:ascii="Segoe UI" w:hAnsi="Segoe UI" w:cs="Segoe UI"/>
      <w:sz w:val="18"/>
      <w:szCs w:val="18"/>
    </w:rPr>
  </w:style>
  <w:style w:type="character" w:customStyle="1" w:styleId="BalloonTextChar">
    <w:name w:val="Balloon Text Char"/>
    <w:link w:val="BalloonText"/>
    <w:uiPriority w:val="99"/>
    <w:rsid w:val="00FD3CEF"/>
    <w:rPr>
      <w:rFonts w:ascii="Segoe UI" w:hAnsi="Segoe UI" w:cs="Segoe UI"/>
      <w:sz w:val="18"/>
      <w:szCs w:val="18"/>
      <w:lang w:val="en-GB" w:eastAsia="ar-SA"/>
    </w:rPr>
  </w:style>
  <w:style w:type="character" w:customStyle="1" w:styleId="FooterChar">
    <w:name w:val="Footer Char"/>
    <w:link w:val="Footer"/>
    <w:uiPriority w:val="99"/>
    <w:rsid w:val="00A702C6"/>
    <w:rPr>
      <w:sz w:val="24"/>
      <w:lang w:eastAsia="ar-SA"/>
    </w:rPr>
  </w:style>
  <w:style w:type="character" w:styleId="FootnoteReferen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FootnoteTextChar">
    <w:name w:val="Footnote Text Char"/>
    <w:link w:val="FootnoteText"/>
    <w:uiPriority w:val="99"/>
    <w:rsid w:val="00D716DD"/>
    <w:rPr>
      <w:lang w:val="en-GB" w:eastAsia="ar-SA"/>
    </w:rPr>
  </w:style>
  <w:style w:type="character" w:customStyle="1" w:styleId="RTFNum1069">
    <w:name w:val="RTF_Num 106 9"/>
    <w:rsid w:val="00F4689B"/>
  </w:style>
  <w:style w:type="table" w:styleId="TableGrid">
    <w:name w:val="Table Grid"/>
    <w:basedOn w:val="TableNormal"/>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B5CE4"/>
    <w:rPr>
      <w:sz w:val="16"/>
      <w:szCs w:val="16"/>
    </w:rPr>
  </w:style>
  <w:style w:type="paragraph" w:styleId="CommentText">
    <w:name w:val="annotation text"/>
    <w:basedOn w:val="Normal"/>
    <w:link w:val="CommentTextChar1"/>
    <w:uiPriority w:val="99"/>
    <w:rsid w:val="004B5CE4"/>
    <w:rPr>
      <w:sz w:val="20"/>
      <w:szCs w:val="20"/>
    </w:rPr>
  </w:style>
  <w:style w:type="character" w:customStyle="1" w:styleId="CommentTextChar1">
    <w:name w:val="Comment Text Char1"/>
    <w:link w:val="CommentText"/>
    <w:uiPriority w:val="99"/>
    <w:rsid w:val="004B5CE4"/>
    <w:rPr>
      <w:lang w:val="en-GB" w:eastAsia="ar-SA"/>
    </w:rPr>
  </w:style>
  <w:style w:type="paragraph" w:styleId="CommentSubject">
    <w:name w:val="annotation subject"/>
    <w:basedOn w:val="CommentText"/>
    <w:next w:val="CommentText"/>
    <w:link w:val="CommentSubjectChar1"/>
    <w:uiPriority w:val="99"/>
    <w:rsid w:val="004B5CE4"/>
    <w:rPr>
      <w:b/>
      <w:bCs/>
    </w:rPr>
  </w:style>
  <w:style w:type="character" w:customStyle="1" w:styleId="CommentSubjectChar1">
    <w:name w:val="Comment Subject Char1"/>
    <w:link w:val="CommentSubject"/>
    <w:uiPriority w:val="99"/>
    <w:rsid w:val="004B5CE4"/>
    <w:rPr>
      <w:b/>
      <w:bCs/>
      <w:lang w:val="en-GB" w:eastAsia="ar-SA"/>
    </w:rPr>
  </w:style>
  <w:style w:type="character" w:customStyle="1" w:styleId="SubtitleChar">
    <w:name w:val="Subtitle Char"/>
    <w:link w:val="Subtitle"/>
    <w:uiPriority w:val="11"/>
    <w:rsid w:val="0087011C"/>
    <w:rPr>
      <w:rFonts w:ascii="Arial" w:eastAsia="Arial" w:hAnsi="Arial" w:cs="Tahoma"/>
      <w:i/>
      <w:iCs/>
      <w:sz w:val="28"/>
      <w:szCs w:val="28"/>
      <w:lang w:val="en-GB" w:eastAsia="ar-SA"/>
    </w:rPr>
  </w:style>
  <w:style w:type="character" w:customStyle="1" w:styleId="BodyTextIndentChar">
    <w:name w:val="Body Text Indent Char"/>
    <w:link w:val="BodyTextIndent"/>
    <w:rsid w:val="003E35AF"/>
    <w:rPr>
      <w:sz w:val="24"/>
      <w:szCs w:val="24"/>
      <w:lang w:val="en-GB" w:eastAsia="ar-SA"/>
    </w:rPr>
  </w:style>
  <w:style w:type="character" w:customStyle="1" w:styleId="HeaderChar">
    <w:name w:val="Header Char"/>
    <w:link w:val="Header"/>
    <w:uiPriority w:val="99"/>
    <w:rsid w:val="007B08F0"/>
    <w:rPr>
      <w:sz w:val="24"/>
      <w:lang w:eastAsia="ar-SA"/>
    </w:rPr>
  </w:style>
  <w:style w:type="paragraph" w:customStyle="1" w:styleId="Galvene11">
    <w:name w:val="Galvene11"/>
    <w:basedOn w:val="Normal"/>
    <w:rsid w:val="000910BF"/>
    <w:pPr>
      <w:tabs>
        <w:tab w:val="center" w:pos="4153"/>
        <w:tab w:val="right" w:pos="8306"/>
      </w:tabs>
    </w:pPr>
  </w:style>
  <w:style w:type="paragraph" w:styleId="BodyTextIndent3">
    <w:name w:val="Body Text Indent 3"/>
    <w:basedOn w:val="Normal"/>
    <w:link w:val="BodyTextIndent3Char"/>
    <w:rsid w:val="000910BF"/>
    <w:pPr>
      <w:spacing w:after="120"/>
      <w:ind w:left="283"/>
    </w:pPr>
    <w:rPr>
      <w:sz w:val="16"/>
      <w:szCs w:val="16"/>
    </w:rPr>
  </w:style>
  <w:style w:type="character" w:customStyle="1" w:styleId="BodyTextIndent3Char">
    <w:name w:val="Body Text Indent 3 Char"/>
    <w:link w:val="BodyTextIndent3"/>
    <w:rsid w:val="000910BF"/>
    <w:rPr>
      <w:sz w:val="16"/>
      <w:szCs w:val="16"/>
      <w:lang w:val="en-GB" w:eastAsia="ar-SA"/>
    </w:rPr>
  </w:style>
  <w:style w:type="paragraph" w:styleId="BodyText3">
    <w:name w:val="Body Text 3"/>
    <w:basedOn w:val="Normal"/>
    <w:link w:val="BodyText3Char"/>
    <w:uiPriority w:val="99"/>
    <w:rsid w:val="000910BF"/>
    <w:pPr>
      <w:spacing w:after="120"/>
    </w:pPr>
    <w:rPr>
      <w:sz w:val="16"/>
      <w:szCs w:val="16"/>
    </w:rPr>
  </w:style>
  <w:style w:type="character" w:customStyle="1" w:styleId="BodyText3Char">
    <w:name w:val="Body Text 3 Char"/>
    <w:link w:val="BodyText3"/>
    <w:uiPriority w:val="99"/>
    <w:rsid w:val="000910BF"/>
    <w:rPr>
      <w:sz w:val="16"/>
      <w:szCs w:val="16"/>
      <w:lang w:eastAsia="ar-SA"/>
    </w:rPr>
  </w:style>
  <w:style w:type="paragraph" w:customStyle="1" w:styleId="tv213">
    <w:name w:val="tv213"/>
    <w:basedOn w:val="Normal"/>
    <w:rsid w:val="00261869"/>
    <w:pPr>
      <w:suppressAutoHyphens w:val="0"/>
      <w:spacing w:before="100" w:beforeAutospacing="1" w:after="100" w:afterAutospacing="1"/>
    </w:pPr>
    <w:rPr>
      <w:lang w:eastAsia="lv-LV"/>
    </w:rPr>
  </w:style>
  <w:style w:type="character" w:customStyle="1" w:styleId="ListParagraphChar">
    <w:name w:val="List Paragraph Char"/>
    <w:aliases w:val="Saistīto dokumentu saraksts Char,Syle 1 Char,Strip Char"/>
    <w:link w:val="ListParagraph"/>
    <w:uiPriority w:val="34"/>
    <w:qFormat/>
    <w:locked/>
    <w:rsid w:val="00A715C1"/>
    <w:rPr>
      <w:rFonts w:ascii="Calibri" w:eastAsia="Calibri" w:hAnsi="Calibri"/>
      <w:sz w:val="22"/>
      <w:szCs w:val="22"/>
      <w:lang w:eastAsia="ar-SA"/>
    </w:rPr>
  </w:style>
  <w:style w:type="character" w:customStyle="1" w:styleId="Heading1Char">
    <w:name w:val="Heading 1 Char"/>
    <w:link w:val="Heading1"/>
    <w:rsid w:val="007F0A1B"/>
    <w:rPr>
      <w:b/>
      <w:bCs/>
      <w:sz w:val="22"/>
      <w:szCs w:val="24"/>
      <w:lang w:eastAsia="ar-SA"/>
    </w:rPr>
  </w:style>
  <w:style w:type="character" w:customStyle="1" w:styleId="Heading3Char">
    <w:name w:val="Heading 3 Char"/>
    <w:link w:val="Heading3"/>
    <w:rsid w:val="007F0A1B"/>
    <w:rPr>
      <w:rFonts w:ascii="Arial" w:hAnsi="Arial" w:cs="Arial"/>
      <w:b/>
      <w:bCs/>
      <w:sz w:val="26"/>
      <w:szCs w:val="26"/>
      <w:lang w:eastAsia="ar-SA"/>
    </w:rPr>
  </w:style>
  <w:style w:type="character" w:customStyle="1" w:styleId="Heading6Char">
    <w:name w:val="Heading 6 Char"/>
    <w:link w:val="Heading6"/>
    <w:rsid w:val="007F0A1B"/>
    <w:rPr>
      <w:b/>
      <w:bCs/>
      <w:sz w:val="22"/>
      <w:szCs w:val="22"/>
      <w:lang w:eastAsia="ar-SA"/>
    </w:rPr>
  </w:style>
  <w:style w:type="paragraph" w:customStyle="1" w:styleId="Virsraksts511">
    <w:name w:val="Virsraksts 511"/>
    <w:basedOn w:val="Normal"/>
    <w:next w:val="Normal"/>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TableNormal"/>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NoSpacingChar">
    <w:name w:val="No Spacing Char"/>
    <w:link w:val="NoSpacing"/>
    <w:uiPriority w:val="1"/>
    <w:rsid w:val="003F4AB2"/>
    <w:rPr>
      <w:sz w:val="24"/>
      <w:szCs w:val="24"/>
      <w:lang w:eastAsia="ar-SA"/>
    </w:rPr>
  </w:style>
  <w:style w:type="character" w:customStyle="1" w:styleId="Neatrisintapieminana1">
    <w:name w:val="Neatrisināta pieminēšana1"/>
    <w:basedOn w:val="DefaultParagraphFont"/>
    <w:uiPriority w:val="99"/>
    <w:semiHidden/>
    <w:unhideWhenUsed/>
    <w:rsid w:val="0004339D"/>
    <w:rPr>
      <w:color w:val="808080"/>
      <w:shd w:val="clear" w:color="auto" w:fill="E6E6E6"/>
    </w:rPr>
  </w:style>
  <w:style w:type="character" w:customStyle="1" w:styleId="Neatrisintapieminana2">
    <w:name w:val="Neatrisināta pieminēšana2"/>
    <w:basedOn w:val="DefaultParagraphFont"/>
    <w:uiPriority w:val="99"/>
    <w:semiHidden/>
    <w:unhideWhenUsed/>
    <w:rsid w:val="00841DE7"/>
    <w:rPr>
      <w:color w:val="808080"/>
      <w:shd w:val="clear" w:color="auto" w:fill="E6E6E6"/>
    </w:rPr>
  </w:style>
  <w:style w:type="character" w:customStyle="1" w:styleId="Heading2Char">
    <w:name w:val="Heading 2 Char"/>
    <w:basedOn w:val="DefaultParagraphFont"/>
    <w:link w:val="Heading2"/>
    <w:rsid w:val="00904CE9"/>
    <w:rPr>
      <w:rFonts w:ascii="Arial" w:hAnsi="Arial" w:cs="Arial"/>
      <w:b/>
      <w:bCs/>
      <w:i/>
      <w:iCs/>
      <w:sz w:val="28"/>
      <w:szCs w:val="28"/>
      <w:lang w:eastAsia="ar-SA"/>
    </w:rPr>
  </w:style>
  <w:style w:type="character" w:customStyle="1" w:styleId="Heading4Char">
    <w:name w:val="Heading 4 Char"/>
    <w:basedOn w:val="DefaultParagraphFont"/>
    <w:link w:val="Heading4"/>
    <w:rsid w:val="00904CE9"/>
    <w:rPr>
      <w:b/>
      <w:sz w:val="22"/>
      <w:szCs w:val="24"/>
      <w:lang w:eastAsia="ar-SA"/>
    </w:rPr>
  </w:style>
  <w:style w:type="character" w:customStyle="1" w:styleId="Heading5Char">
    <w:name w:val="Heading 5 Char"/>
    <w:basedOn w:val="DefaultParagraphFont"/>
    <w:link w:val="Heading5"/>
    <w:rsid w:val="00904CE9"/>
    <w:rPr>
      <w:b/>
      <w:i/>
      <w:color w:val="000000"/>
      <w:sz w:val="22"/>
      <w:szCs w:val="23"/>
      <w:lang w:eastAsia="ar-SA"/>
    </w:rPr>
  </w:style>
  <w:style w:type="character" w:customStyle="1" w:styleId="Heading7Char">
    <w:name w:val="Heading 7 Char"/>
    <w:basedOn w:val="DefaultParagraphFont"/>
    <w:link w:val="Heading7"/>
    <w:rsid w:val="00904CE9"/>
    <w:rPr>
      <w:b/>
      <w:i/>
      <w:color w:val="000000"/>
      <w:sz w:val="22"/>
      <w:szCs w:val="23"/>
      <w:lang w:eastAsia="ar-SA"/>
    </w:rPr>
  </w:style>
  <w:style w:type="character" w:customStyle="1" w:styleId="Heading8Char">
    <w:name w:val="Heading 8 Char"/>
    <w:basedOn w:val="DefaultParagraphFont"/>
    <w:link w:val="Heading8"/>
    <w:rsid w:val="00904CE9"/>
    <w:rPr>
      <w:b/>
      <w:spacing w:val="-1"/>
      <w:sz w:val="22"/>
      <w:szCs w:val="23"/>
      <w:shd w:val="clear" w:color="auto" w:fill="FFFFFF"/>
      <w:lang w:eastAsia="ar-SA"/>
    </w:rPr>
  </w:style>
  <w:style w:type="character" w:customStyle="1" w:styleId="Heading9Char">
    <w:name w:val="Heading 9 Char"/>
    <w:basedOn w:val="DefaultParagraphFont"/>
    <w:link w:val="Heading9"/>
    <w:rsid w:val="00904CE9"/>
    <w:rPr>
      <w:b/>
      <w:bCs/>
      <w:sz w:val="22"/>
      <w:szCs w:val="24"/>
      <w:u w:val="single"/>
      <w:lang w:eastAsia="ar-SA"/>
    </w:rPr>
  </w:style>
  <w:style w:type="character" w:customStyle="1" w:styleId="BodyTextIndent2Char">
    <w:name w:val="Body Text Indent 2 Char"/>
    <w:basedOn w:val="DefaultParagraphFont"/>
    <w:link w:val="BodyTextIndent2"/>
    <w:rsid w:val="00904CE9"/>
    <w:rPr>
      <w:sz w:val="24"/>
      <w:lang w:eastAsia="ar-SA"/>
    </w:rPr>
  </w:style>
  <w:style w:type="table" w:customStyle="1" w:styleId="Reatabula1">
    <w:name w:val="Režģa tabula1"/>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04CE9"/>
  </w:style>
  <w:style w:type="table" w:customStyle="1" w:styleId="Reatabula2">
    <w:name w:val="Režģa tabula2"/>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DefaultParagraphFont"/>
    <w:uiPriority w:val="99"/>
    <w:semiHidden/>
    <w:unhideWhenUsed/>
    <w:rsid w:val="007B3630"/>
    <w:rPr>
      <w:color w:val="808080"/>
      <w:shd w:val="clear" w:color="auto" w:fill="E6E6E6"/>
    </w:rPr>
  </w:style>
  <w:style w:type="paragraph" w:customStyle="1" w:styleId="footnotedescription">
    <w:name w:val="footnote description"/>
    <w:next w:val="Normal"/>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DefaultParagraphFont"/>
    <w:uiPriority w:val="99"/>
    <w:semiHidden/>
    <w:unhideWhenUsed/>
    <w:rsid w:val="006B23F0"/>
    <w:rPr>
      <w:color w:val="605E5C"/>
      <w:shd w:val="clear" w:color="auto" w:fill="E1DFDD"/>
    </w:rPr>
  </w:style>
  <w:style w:type="table" w:customStyle="1" w:styleId="Reatabula3">
    <w:name w:val="Režģa tabula3"/>
    <w:basedOn w:val="TableNormal"/>
    <w:next w:val="TableGrid"/>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904728826">
      <w:bodyDiv w:val="1"/>
      <w:marLeft w:val="0"/>
      <w:marRight w:val="0"/>
      <w:marTop w:val="0"/>
      <w:marBottom w:val="0"/>
      <w:divBdr>
        <w:top w:val="none" w:sz="0" w:space="0" w:color="auto"/>
        <w:left w:val="none" w:sz="0" w:space="0" w:color="auto"/>
        <w:bottom w:val="none" w:sz="0" w:space="0" w:color="auto"/>
        <w:right w:val="none" w:sz="0" w:space="0" w:color="auto"/>
      </w:divBdr>
      <w:divsChild>
        <w:div w:id="1753624798">
          <w:marLeft w:val="0"/>
          <w:marRight w:val="0"/>
          <w:marTop w:val="0"/>
          <w:marBottom w:val="0"/>
          <w:divBdr>
            <w:top w:val="none" w:sz="0" w:space="0" w:color="auto"/>
            <w:left w:val="none" w:sz="0" w:space="0" w:color="auto"/>
            <w:bottom w:val="none" w:sz="0" w:space="0" w:color="auto"/>
            <w:right w:val="none" w:sz="0" w:space="0" w:color="auto"/>
          </w:divBdr>
        </w:div>
        <w:div w:id="1549292838">
          <w:marLeft w:val="0"/>
          <w:marRight w:val="0"/>
          <w:marTop w:val="0"/>
          <w:marBottom w:val="0"/>
          <w:divBdr>
            <w:top w:val="none" w:sz="0" w:space="0" w:color="auto"/>
            <w:left w:val="none" w:sz="0" w:space="0" w:color="auto"/>
            <w:bottom w:val="none" w:sz="0" w:space="0" w:color="auto"/>
            <w:right w:val="none" w:sz="0" w:space="0" w:color="auto"/>
          </w:divBdr>
        </w:div>
      </w:divsChild>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12001245">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oter" Target="footer1.xml"/><Relationship Id="rId26" Type="http://schemas.openxmlformats.org/officeDocument/2006/relationships/hyperlink" Target="http://www.stc.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s://www.eis.gov.lv/" TargetMode="External"/><Relationship Id="rId25" Type="http://schemas.openxmlformats.org/officeDocument/2006/relationships/hyperlink" Target="http://www.videskvalitate.lv" TargetMode="External"/><Relationship Id="rId2" Type="http://schemas.openxmlformats.org/officeDocument/2006/relationships/numbering" Target="numbering.xml"/><Relationship Id="rId16" Type="http://schemas.openxmlformats.org/officeDocument/2006/relationships/hyperlink" Target="mailto:gints.rocans@liepaja.edu.lv" TargetMode="External"/><Relationship Id="rId20" Type="http://schemas.openxmlformats.org/officeDocument/2006/relationships/hyperlink" Target="http://www.iub.gov.lv/lv/node/47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 TargetMode="External"/><Relationship Id="rId24" Type="http://schemas.openxmlformats.org/officeDocument/2006/relationships/hyperlink" Target="https://www.zm.gov.lv/partikas-un-veterinarais-dienests/statiskas-lapas/"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s://www.zm.gov.lv/partikas-un-veterinarais-dienests/statiskas-lapas" TargetMode="External"/><Relationship Id="rId28" Type="http://schemas.openxmlformats.org/officeDocument/2006/relationships/hyperlink" Target="http://www.vaad.gov.lv/sakums/registri/augu-aizsardziba/lauksaimniecibas-produktu-integretas-audzesanas-registrs.aspx" TargetMode="External"/><Relationship Id="rId10" Type="http://schemas.openxmlformats.org/officeDocument/2006/relationships/hyperlink" Target="http://www.eis.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 Id="rId22" Type="http://schemas.openxmlformats.org/officeDocument/2006/relationships/footer" Target="footer4.xml"/><Relationship Id="rId27" Type="http://schemas.openxmlformats.org/officeDocument/2006/relationships/hyperlink" Target="http://www.vaad.gov.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kumi.lv/doc.php?id=10127" TargetMode="External"/><Relationship Id="rId3" Type="http://schemas.openxmlformats.org/officeDocument/2006/relationships/hyperlink" Target="https://likumi.lv/doc.php?id=223611" TargetMode="External"/><Relationship Id="rId7" Type="http://schemas.openxmlformats.org/officeDocument/2006/relationships/hyperlink" Target="https://likumi.lv/ta/id/301436-dokumentu-izstradasanas-un-noformesanas-kartiba" TargetMode="External"/><Relationship Id="rId2" Type="http://schemas.openxmlformats.org/officeDocument/2006/relationships/hyperlink" Target="https://likumi.lv/ta/id/293020-valsts-un-eiropas-savienibas-atbalsta-pieskirsanas-administresanas-un-uzraudzibas-kartiba-auglu-darzenu-un-piena-piegadei"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74074-liepajas-pilsetas-sadzives-atkritumu-apsaimniekosanas-noteikumi" TargetMode="External"/><Relationship Id="rId4" Type="http://schemas.openxmlformats.org/officeDocument/2006/relationships/hyperlink" Target="https://likumi.lv/ta/id/293020-valsts-un-eiropas-savienibas-atbalsta-pieskirsanas-administresanas-un-uzraudzibas-kartiba-auglu-darzenu-un-piena-piegadei-izgli" TargetMode="External"/><Relationship Id="rId9"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58E2-08D8-4420-B8CE-EABFAB2D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42</Pages>
  <Words>63157</Words>
  <Characters>36001</Characters>
  <Application>Microsoft Office Word</Application>
  <DocSecurity>0</DocSecurity>
  <Lines>300</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98961</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Anete Skujina</cp:lastModifiedBy>
  <cp:revision>68</cp:revision>
  <cp:lastPrinted>2019-04-10T12:54:00Z</cp:lastPrinted>
  <dcterms:created xsi:type="dcterms:W3CDTF">2019-03-15T12:01:00Z</dcterms:created>
  <dcterms:modified xsi:type="dcterms:W3CDTF">2019-04-10T12:55:00Z</dcterms:modified>
</cp:coreProperties>
</file>