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4ECE7C" w14:textId="3B00BC48" w:rsidR="00E265C0" w:rsidRPr="00E87A12" w:rsidRDefault="00167112" w:rsidP="00063986">
      <w:pPr>
        <w:pStyle w:val="Virsraksts3"/>
        <w:keepNext w:val="0"/>
        <w:tabs>
          <w:tab w:val="left" w:pos="5760"/>
          <w:tab w:val="left" w:pos="11520"/>
        </w:tabs>
        <w:spacing w:before="0" w:after="0"/>
        <w:ind w:left="3062"/>
        <w:jc w:val="right"/>
        <w:rPr>
          <w:sz w:val="20"/>
          <w:szCs w:val="20"/>
        </w:rPr>
      </w:pPr>
      <w:r w:rsidRPr="006D2FB5">
        <w:rPr>
          <w:sz w:val="20"/>
          <w:szCs w:val="20"/>
        </w:rPr>
        <w:t xml:space="preserve"> </w:t>
      </w:r>
      <w:r w:rsidR="00E265C0" w:rsidRPr="00E87A12">
        <w:rPr>
          <w:sz w:val="20"/>
          <w:szCs w:val="20"/>
        </w:rPr>
        <w:t>APSTIPRINĀTS</w:t>
      </w:r>
    </w:p>
    <w:p w14:paraId="1D543FCB" w14:textId="77777777" w:rsidR="001D2408" w:rsidRPr="00E87A12" w:rsidRDefault="001D2408" w:rsidP="003949C9">
      <w:pPr>
        <w:jc w:val="right"/>
        <w:rPr>
          <w:rFonts w:ascii="Arial" w:hAnsi="Arial" w:cs="Arial"/>
          <w:sz w:val="20"/>
          <w:szCs w:val="20"/>
          <w:lang w:val="lv-LV"/>
        </w:rPr>
      </w:pPr>
      <w:r w:rsidRPr="00E87A12">
        <w:rPr>
          <w:rFonts w:ascii="Arial" w:hAnsi="Arial" w:cs="Arial"/>
          <w:sz w:val="20"/>
          <w:szCs w:val="20"/>
          <w:lang w:val="lv-LV"/>
        </w:rPr>
        <w:t xml:space="preserve">Liepājas pilsētas domes </w:t>
      </w:r>
      <w:r w:rsidR="009C3241" w:rsidRPr="00E87A12">
        <w:rPr>
          <w:rFonts w:ascii="Arial" w:hAnsi="Arial" w:cs="Arial"/>
          <w:sz w:val="20"/>
          <w:szCs w:val="20"/>
          <w:lang w:val="lv-LV"/>
        </w:rPr>
        <w:t xml:space="preserve">Iepirkumu komisijas </w:t>
      </w:r>
    </w:p>
    <w:p w14:paraId="442012EE" w14:textId="5EEE825A" w:rsidR="009C3241" w:rsidRPr="00E87A12" w:rsidRDefault="009C3241" w:rsidP="003949C9">
      <w:pPr>
        <w:jc w:val="right"/>
        <w:rPr>
          <w:rFonts w:ascii="Arial" w:hAnsi="Arial" w:cs="Arial"/>
          <w:sz w:val="20"/>
          <w:szCs w:val="20"/>
          <w:lang w:val="lv-LV"/>
        </w:rPr>
      </w:pPr>
      <w:r w:rsidRPr="00E87A12">
        <w:rPr>
          <w:rFonts w:ascii="Arial" w:hAnsi="Arial" w:cs="Arial"/>
          <w:sz w:val="20"/>
          <w:szCs w:val="20"/>
          <w:lang w:val="lv-LV"/>
        </w:rPr>
        <w:t>201</w:t>
      </w:r>
      <w:r w:rsidR="006D2FB5" w:rsidRPr="00E87A12">
        <w:rPr>
          <w:rFonts w:ascii="Arial" w:hAnsi="Arial" w:cs="Arial"/>
          <w:sz w:val="20"/>
          <w:szCs w:val="20"/>
          <w:lang w:val="lv-LV"/>
        </w:rPr>
        <w:t>9</w:t>
      </w:r>
      <w:r w:rsidRPr="00E87A12">
        <w:rPr>
          <w:rFonts w:ascii="Arial" w:hAnsi="Arial" w:cs="Arial"/>
          <w:sz w:val="20"/>
          <w:szCs w:val="20"/>
          <w:lang w:val="lv-LV"/>
        </w:rPr>
        <w:t xml:space="preserve">.gada </w:t>
      </w:r>
      <w:r w:rsidR="00DE4A18">
        <w:rPr>
          <w:rFonts w:ascii="Arial" w:hAnsi="Arial" w:cs="Arial"/>
          <w:sz w:val="20"/>
          <w:szCs w:val="20"/>
          <w:lang w:val="lv-LV"/>
        </w:rPr>
        <w:t xml:space="preserve">11.septembra </w:t>
      </w:r>
      <w:r w:rsidRPr="00E87A12">
        <w:rPr>
          <w:rFonts w:ascii="Arial" w:hAnsi="Arial" w:cs="Arial"/>
          <w:sz w:val="20"/>
          <w:szCs w:val="20"/>
          <w:lang w:val="lv-LV"/>
        </w:rPr>
        <w:t>sēdē</w:t>
      </w:r>
      <w:r w:rsidR="004F5D45" w:rsidRPr="00E87A12">
        <w:rPr>
          <w:rFonts w:ascii="Arial" w:hAnsi="Arial" w:cs="Arial"/>
          <w:sz w:val="20"/>
          <w:szCs w:val="20"/>
          <w:lang w:val="lv-LV"/>
        </w:rPr>
        <w:t>, protokols</w:t>
      </w:r>
      <w:r w:rsidR="000C42C1" w:rsidRPr="00E87A12">
        <w:rPr>
          <w:rFonts w:ascii="Arial" w:hAnsi="Arial" w:cs="Arial"/>
          <w:sz w:val="20"/>
          <w:szCs w:val="20"/>
          <w:lang w:val="lv-LV"/>
        </w:rPr>
        <w:t xml:space="preserve"> </w:t>
      </w:r>
      <w:r w:rsidR="00A951E7" w:rsidRPr="00E87A12">
        <w:rPr>
          <w:rFonts w:ascii="Arial" w:hAnsi="Arial" w:cs="Arial"/>
          <w:sz w:val="20"/>
          <w:szCs w:val="20"/>
          <w:lang w:val="lv-LV"/>
        </w:rPr>
        <w:t>Nr.</w:t>
      </w:r>
      <w:r w:rsidR="006D2FB5" w:rsidRPr="00E87A12">
        <w:rPr>
          <w:rFonts w:ascii="Arial" w:hAnsi="Arial" w:cs="Arial"/>
          <w:sz w:val="20"/>
          <w:szCs w:val="20"/>
          <w:lang w:val="lv-LV"/>
        </w:rPr>
        <w:t>1</w:t>
      </w:r>
    </w:p>
    <w:p w14:paraId="1D83198B" w14:textId="77777777" w:rsidR="004232DB" w:rsidRPr="00E87A12" w:rsidRDefault="004232DB" w:rsidP="003949C9">
      <w:pPr>
        <w:rPr>
          <w:rFonts w:ascii="Arial" w:hAnsi="Arial" w:cs="Arial"/>
          <w:sz w:val="20"/>
          <w:szCs w:val="20"/>
          <w:lang w:val="en-US"/>
        </w:rPr>
      </w:pPr>
    </w:p>
    <w:p w14:paraId="1BE9BAEC" w14:textId="77777777" w:rsidR="003949C9" w:rsidRPr="00E87A12" w:rsidRDefault="003949C9" w:rsidP="003949C9">
      <w:pPr>
        <w:jc w:val="center"/>
        <w:rPr>
          <w:rFonts w:ascii="Arial" w:hAnsi="Arial" w:cs="Arial"/>
          <w:sz w:val="20"/>
          <w:szCs w:val="20"/>
          <w:lang w:val="lv-LV"/>
        </w:rPr>
      </w:pPr>
    </w:p>
    <w:p w14:paraId="1F71F242" w14:textId="26F4E45E" w:rsidR="00640FF3" w:rsidRPr="00E87A12" w:rsidRDefault="00640FF3" w:rsidP="003949C9">
      <w:pPr>
        <w:jc w:val="center"/>
        <w:rPr>
          <w:rFonts w:ascii="Arial" w:hAnsi="Arial" w:cs="Arial"/>
          <w:color w:val="000000"/>
          <w:sz w:val="20"/>
          <w:szCs w:val="20"/>
          <w:lang w:val="lv-LV"/>
        </w:rPr>
      </w:pPr>
      <w:r w:rsidRPr="00E87A12">
        <w:rPr>
          <w:rFonts w:ascii="Arial" w:hAnsi="Arial" w:cs="Arial"/>
          <w:sz w:val="20"/>
          <w:szCs w:val="20"/>
          <w:lang w:val="lv-LV"/>
        </w:rPr>
        <w:t>ATKLĀTA KONKURSA</w:t>
      </w:r>
      <w:r w:rsidRPr="00E87A12">
        <w:rPr>
          <w:rFonts w:ascii="Arial" w:hAnsi="Arial" w:cs="Arial"/>
          <w:color w:val="000000"/>
          <w:sz w:val="20"/>
          <w:szCs w:val="20"/>
          <w:lang w:val="lv-LV"/>
        </w:rPr>
        <w:t xml:space="preserve"> </w:t>
      </w:r>
    </w:p>
    <w:p w14:paraId="716794EE" w14:textId="1FFAFC34" w:rsidR="00640FF3" w:rsidRPr="00E87A12" w:rsidRDefault="00640FF3" w:rsidP="003949C9">
      <w:pPr>
        <w:jc w:val="center"/>
        <w:rPr>
          <w:rFonts w:ascii="Arial" w:hAnsi="Arial" w:cs="Arial"/>
          <w:color w:val="000000"/>
          <w:sz w:val="20"/>
          <w:szCs w:val="20"/>
          <w:lang w:val="lv-LV"/>
        </w:rPr>
      </w:pPr>
      <w:r w:rsidRPr="00E87A12">
        <w:rPr>
          <w:rFonts w:ascii="Arial" w:hAnsi="Arial" w:cs="Arial"/>
          <w:color w:val="000000"/>
          <w:sz w:val="20"/>
          <w:szCs w:val="20"/>
          <w:lang w:val="lv-LV"/>
        </w:rPr>
        <w:t xml:space="preserve">(IDENTIFIKĀCIJAS NUMURS </w:t>
      </w:r>
      <w:r w:rsidR="00882A57" w:rsidRPr="00E87A12">
        <w:rPr>
          <w:rFonts w:ascii="Arial" w:hAnsi="Arial" w:cs="Arial"/>
          <w:color w:val="000000"/>
          <w:sz w:val="20"/>
          <w:szCs w:val="20"/>
          <w:lang w:val="lv-LV"/>
        </w:rPr>
        <w:t xml:space="preserve">LPP </w:t>
      </w:r>
      <w:r w:rsidR="00B9715C" w:rsidRPr="00E87A12">
        <w:rPr>
          <w:rFonts w:ascii="Arial" w:hAnsi="Arial" w:cs="Arial"/>
          <w:color w:val="000000"/>
          <w:sz w:val="20"/>
          <w:szCs w:val="20"/>
          <w:lang w:val="lv-LV"/>
        </w:rPr>
        <w:t>2019/</w:t>
      </w:r>
      <w:r w:rsidR="00997EED">
        <w:rPr>
          <w:rFonts w:ascii="Arial" w:hAnsi="Arial" w:cs="Arial"/>
          <w:color w:val="000000"/>
          <w:sz w:val="20"/>
          <w:szCs w:val="20"/>
          <w:lang w:val="lv-LV"/>
        </w:rPr>
        <w:t>106</w:t>
      </w:r>
      <w:r w:rsidRPr="00E87A12">
        <w:rPr>
          <w:rFonts w:ascii="Arial" w:hAnsi="Arial" w:cs="Arial"/>
          <w:color w:val="000000"/>
          <w:sz w:val="20"/>
          <w:szCs w:val="20"/>
          <w:lang w:val="lv-LV"/>
        </w:rPr>
        <w:t>)</w:t>
      </w:r>
    </w:p>
    <w:p w14:paraId="2DC96F30" w14:textId="77777777" w:rsidR="004232DB" w:rsidRPr="0056520E" w:rsidRDefault="004232DB" w:rsidP="003949C9">
      <w:pPr>
        <w:jc w:val="center"/>
        <w:rPr>
          <w:rFonts w:ascii="Arial" w:hAnsi="Arial" w:cs="Arial"/>
          <w:b/>
          <w:sz w:val="20"/>
          <w:szCs w:val="20"/>
          <w:lang w:val="lv-LV"/>
        </w:rPr>
      </w:pPr>
    </w:p>
    <w:p w14:paraId="4488C743" w14:textId="52C3E4AD" w:rsidR="000E498F" w:rsidRPr="00597264" w:rsidRDefault="00640FF3" w:rsidP="000E498F">
      <w:pPr>
        <w:suppressAutoHyphens w:val="0"/>
        <w:jc w:val="center"/>
        <w:rPr>
          <w:b/>
          <w:sz w:val="26"/>
          <w:szCs w:val="26"/>
          <w:lang w:val="lv-LV"/>
        </w:rPr>
      </w:pPr>
      <w:r w:rsidRPr="0056520E">
        <w:rPr>
          <w:rFonts w:ascii="Arial" w:hAnsi="Arial" w:cs="Arial"/>
          <w:b/>
          <w:sz w:val="20"/>
          <w:szCs w:val="20"/>
          <w:lang w:val="lv-LV"/>
        </w:rPr>
        <w:t xml:space="preserve">Pārtikas </w:t>
      </w:r>
      <w:r w:rsidR="0056520E">
        <w:rPr>
          <w:rFonts w:ascii="Arial" w:hAnsi="Arial" w:cs="Arial"/>
          <w:b/>
          <w:sz w:val="20"/>
          <w:szCs w:val="20"/>
          <w:lang w:val="lv-LV"/>
        </w:rPr>
        <w:t>produktu</w:t>
      </w:r>
      <w:r w:rsidRPr="0056520E">
        <w:rPr>
          <w:rFonts w:ascii="Arial" w:hAnsi="Arial" w:cs="Arial"/>
          <w:b/>
          <w:sz w:val="20"/>
          <w:szCs w:val="20"/>
          <w:lang w:val="lv-LV"/>
        </w:rPr>
        <w:t xml:space="preserve"> piegāde </w:t>
      </w:r>
      <w:r w:rsidR="0056520E" w:rsidRPr="0056520E">
        <w:rPr>
          <w:rFonts w:ascii="Arial" w:hAnsi="Arial" w:cs="Arial"/>
          <w:b/>
          <w:sz w:val="20"/>
          <w:szCs w:val="20"/>
          <w:shd w:val="clear" w:color="auto" w:fill="FFFFFF"/>
        </w:rPr>
        <w:t xml:space="preserve">Liepājas </w:t>
      </w:r>
      <w:proofErr w:type="spellStart"/>
      <w:r w:rsidR="0056520E" w:rsidRPr="0056520E">
        <w:rPr>
          <w:rFonts w:ascii="Arial" w:hAnsi="Arial" w:cs="Arial"/>
          <w:b/>
          <w:sz w:val="20"/>
          <w:szCs w:val="20"/>
          <w:shd w:val="clear" w:color="auto" w:fill="FFFFFF"/>
        </w:rPr>
        <w:t>Līvupes</w:t>
      </w:r>
      <w:proofErr w:type="spellEnd"/>
      <w:r w:rsidR="0056520E" w:rsidRPr="0056520E">
        <w:rPr>
          <w:rFonts w:ascii="Arial" w:hAnsi="Arial" w:cs="Arial"/>
          <w:b/>
          <w:sz w:val="20"/>
          <w:szCs w:val="20"/>
          <w:shd w:val="clear" w:color="auto" w:fill="FFFFFF"/>
        </w:rPr>
        <w:t xml:space="preserve"> </w:t>
      </w:r>
      <w:proofErr w:type="spellStart"/>
      <w:r w:rsidR="0056520E" w:rsidRPr="0056520E">
        <w:rPr>
          <w:rFonts w:ascii="Arial" w:hAnsi="Arial" w:cs="Arial"/>
          <w:b/>
          <w:sz w:val="20"/>
          <w:szCs w:val="20"/>
          <w:shd w:val="clear" w:color="auto" w:fill="FFFFFF"/>
        </w:rPr>
        <w:t>pamatskola</w:t>
      </w:r>
      <w:r w:rsidR="0056520E">
        <w:rPr>
          <w:rFonts w:ascii="Arial" w:hAnsi="Arial" w:cs="Arial"/>
          <w:b/>
          <w:sz w:val="20"/>
          <w:szCs w:val="20"/>
          <w:shd w:val="clear" w:color="auto" w:fill="FFFFFF"/>
        </w:rPr>
        <w:t>i</w:t>
      </w:r>
      <w:proofErr w:type="spellEnd"/>
      <w:r w:rsidR="0056520E" w:rsidRPr="0056520E">
        <w:rPr>
          <w:rFonts w:ascii="Arial" w:hAnsi="Arial" w:cs="Arial"/>
          <w:b/>
          <w:sz w:val="20"/>
          <w:szCs w:val="20"/>
          <w:shd w:val="clear" w:color="auto" w:fill="FFFFFF"/>
        </w:rPr>
        <w:t xml:space="preserve"> – </w:t>
      </w:r>
      <w:proofErr w:type="spellStart"/>
      <w:r w:rsidR="0056520E" w:rsidRPr="0056520E">
        <w:rPr>
          <w:rFonts w:ascii="Arial" w:hAnsi="Arial" w:cs="Arial"/>
          <w:b/>
          <w:sz w:val="20"/>
          <w:szCs w:val="20"/>
          <w:shd w:val="clear" w:color="auto" w:fill="FFFFFF"/>
        </w:rPr>
        <w:t>attīstības</w:t>
      </w:r>
      <w:proofErr w:type="spellEnd"/>
      <w:r w:rsidR="0056520E" w:rsidRPr="0056520E">
        <w:rPr>
          <w:rFonts w:ascii="Arial" w:hAnsi="Arial" w:cs="Arial"/>
          <w:b/>
          <w:sz w:val="20"/>
          <w:szCs w:val="20"/>
          <w:shd w:val="clear" w:color="auto" w:fill="FFFFFF"/>
        </w:rPr>
        <w:t xml:space="preserve"> </w:t>
      </w:r>
      <w:proofErr w:type="spellStart"/>
      <w:r w:rsidR="0056520E" w:rsidRPr="000E498F">
        <w:rPr>
          <w:rFonts w:ascii="Arial" w:hAnsi="Arial" w:cs="Arial"/>
          <w:b/>
          <w:sz w:val="20"/>
          <w:szCs w:val="20"/>
          <w:shd w:val="clear" w:color="auto" w:fill="FFFFFF"/>
        </w:rPr>
        <w:t>centram</w:t>
      </w:r>
      <w:proofErr w:type="spellEnd"/>
      <w:r w:rsidR="000E498F" w:rsidRPr="000E498F">
        <w:rPr>
          <w:rFonts w:ascii="Arial" w:hAnsi="Arial" w:cs="Arial"/>
          <w:b/>
          <w:sz w:val="20"/>
          <w:szCs w:val="20"/>
          <w:lang w:val="lv-LV"/>
        </w:rPr>
        <w:t xml:space="preserve"> atbilstoši Zaļā publiskā iepir</w:t>
      </w:r>
      <w:r w:rsidR="000E498F">
        <w:rPr>
          <w:rFonts w:ascii="Arial" w:hAnsi="Arial" w:cs="Arial"/>
          <w:b/>
          <w:sz w:val="20"/>
          <w:szCs w:val="20"/>
          <w:lang w:val="lv-LV"/>
        </w:rPr>
        <w:t xml:space="preserve">kuma </w:t>
      </w:r>
      <w:r w:rsidR="000E498F" w:rsidRPr="000E498F">
        <w:rPr>
          <w:rFonts w:ascii="Arial" w:hAnsi="Arial" w:cs="Arial"/>
          <w:b/>
          <w:sz w:val="20"/>
          <w:szCs w:val="20"/>
          <w:lang w:val="lv-LV"/>
        </w:rPr>
        <w:t>kritērijiem</w:t>
      </w:r>
    </w:p>
    <w:p w14:paraId="23BB60AD" w14:textId="5B60FAD2" w:rsidR="00640FF3" w:rsidRPr="0056520E" w:rsidRDefault="00640FF3" w:rsidP="003949C9">
      <w:pPr>
        <w:suppressAutoHyphens w:val="0"/>
        <w:jc w:val="center"/>
        <w:rPr>
          <w:rFonts w:ascii="Arial" w:hAnsi="Arial" w:cs="Arial"/>
          <w:b/>
          <w:sz w:val="20"/>
          <w:szCs w:val="20"/>
          <w:lang w:val="lv-LV"/>
        </w:rPr>
      </w:pPr>
    </w:p>
    <w:p w14:paraId="66789753" w14:textId="77777777" w:rsidR="004232DB" w:rsidRPr="0056520E" w:rsidRDefault="004232DB" w:rsidP="003949C9">
      <w:pPr>
        <w:jc w:val="center"/>
        <w:rPr>
          <w:rFonts w:ascii="Arial" w:hAnsi="Arial" w:cs="Arial"/>
          <w:b/>
          <w:sz w:val="20"/>
          <w:szCs w:val="20"/>
          <w:lang w:val="lv-LV"/>
        </w:rPr>
      </w:pPr>
    </w:p>
    <w:p w14:paraId="3B523A1F" w14:textId="77777777" w:rsidR="004232DB" w:rsidRPr="00E87A12" w:rsidRDefault="004232DB" w:rsidP="003949C9">
      <w:pPr>
        <w:jc w:val="center"/>
        <w:rPr>
          <w:rFonts w:ascii="Arial" w:hAnsi="Arial" w:cs="Arial"/>
          <w:sz w:val="20"/>
          <w:szCs w:val="20"/>
          <w:lang w:val="lv-LV"/>
        </w:rPr>
      </w:pPr>
      <w:r w:rsidRPr="00E87A12">
        <w:rPr>
          <w:rFonts w:ascii="Arial" w:hAnsi="Arial" w:cs="Arial"/>
          <w:sz w:val="20"/>
          <w:szCs w:val="20"/>
          <w:lang w:val="lv-LV"/>
        </w:rPr>
        <w:t>NOLIKUMS</w:t>
      </w:r>
    </w:p>
    <w:p w14:paraId="7D5AD7F7" w14:textId="2E8D70DE" w:rsidR="003949C9" w:rsidRPr="00E87A12" w:rsidRDefault="003949C9" w:rsidP="003949C9">
      <w:pPr>
        <w:jc w:val="center"/>
        <w:rPr>
          <w:rFonts w:ascii="Arial" w:hAnsi="Arial" w:cs="Arial"/>
          <w:b/>
          <w:sz w:val="20"/>
          <w:szCs w:val="20"/>
          <w:lang w:val="lv-LV"/>
        </w:rPr>
      </w:pPr>
    </w:p>
    <w:p w14:paraId="032FBBE9" w14:textId="77777777" w:rsidR="003949C9" w:rsidRPr="00E87A12" w:rsidRDefault="003949C9" w:rsidP="003949C9">
      <w:pPr>
        <w:jc w:val="center"/>
        <w:rPr>
          <w:rFonts w:ascii="Arial" w:hAnsi="Arial" w:cs="Arial"/>
          <w:b/>
          <w:sz w:val="20"/>
          <w:szCs w:val="20"/>
          <w:lang w:val="lv-LV"/>
        </w:rPr>
      </w:pPr>
    </w:p>
    <w:p w14:paraId="3318BDBE" w14:textId="77777777" w:rsidR="00640FF3" w:rsidRPr="00E87A12" w:rsidRDefault="00640FF3" w:rsidP="003949C9">
      <w:pPr>
        <w:jc w:val="center"/>
        <w:rPr>
          <w:rFonts w:ascii="Arial" w:hAnsi="Arial" w:cs="Arial"/>
          <w:b/>
          <w:sz w:val="20"/>
          <w:szCs w:val="20"/>
          <w:lang w:val="lv-LV"/>
        </w:rPr>
      </w:pPr>
      <w:r w:rsidRPr="00E87A12">
        <w:rPr>
          <w:rFonts w:ascii="Arial" w:hAnsi="Arial" w:cs="Arial"/>
          <w:b/>
          <w:sz w:val="20"/>
          <w:szCs w:val="20"/>
          <w:lang w:val="lv-LV"/>
        </w:rPr>
        <w:t>I SADAĻA</w:t>
      </w:r>
    </w:p>
    <w:p w14:paraId="5733F21F" w14:textId="77777777" w:rsidR="00640FF3" w:rsidRPr="00E87A12" w:rsidRDefault="00640FF3" w:rsidP="003949C9">
      <w:pPr>
        <w:jc w:val="center"/>
        <w:rPr>
          <w:rFonts w:ascii="Arial" w:hAnsi="Arial" w:cs="Arial"/>
          <w:b/>
          <w:sz w:val="20"/>
          <w:szCs w:val="20"/>
          <w:lang w:val="lv-LV"/>
        </w:rPr>
      </w:pPr>
      <w:r w:rsidRPr="00E87A12">
        <w:rPr>
          <w:rFonts w:ascii="Arial" w:hAnsi="Arial" w:cs="Arial"/>
          <w:b/>
          <w:sz w:val="20"/>
          <w:szCs w:val="20"/>
          <w:lang w:val="lv-LV"/>
        </w:rPr>
        <w:t>INFORMĀCIJA PAR IEPIRKUMU</w:t>
      </w:r>
    </w:p>
    <w:p w14:paraId="7EDC6FC4" w14:textId="77777777" w:rsidR="004232DB" w:rsidRPr="00E87A12" w:rsidRDefault="004232DB" w:rsidP="003949C9">
      <w:pPr>
        <w:rPr>
          <w:rFonts w:ascii="Arial" w:hAnsi="Arial" w:cs="Arial"/>
          <w:sz w:val="20"/>
          <w:szCs w:val="20"/>
          <w:lang w:val="lv-LV"/>
        </w:rPr>
      </w:pPr>
    </w:p>
    <w:tbl>
      <w:tblPr>
        <w:tblW w:w="9779" w:type="dxa"/>
        <w:tblInd w:w="-142" w:type="dxa"/>
        <w:tblLook w:val="04A0" w:firstRow="1" w:lastRow="0" w:firstColumn="1" w:lastColumn="0" w:noHBand="0" w:noVBand="1"/>
      </w:tblPr>
      <w:tblGrid>
        <w:gridCol w:w="3828"/>
        <w:gridCol w:w="5951"/>
      </w:tblGrid>
      <w:tr w:rsidR="00640FF3" w:rsidRPr="00E87A12" w14:paraId="00905B07" w14:textId="77777777" w:rsidTr="00FE477E">
        <w:trPr>
          <w:trHeight w:val="225"/>
        </w:trPr>
        <w:tc>
          <w:tcPr>
            <w:tcW w:w="9779" w:type="dxa"/>
            <w:gridSpan w:val="2"/>
            <w:tcBorders>
              <w:bottom w:val="single" w:sz="4" w:space="0" w:color="auto"/>
            </w:tcBorders>
            <w:shd w:val="clear" w:color="auto" w:fill="auto"/>
          </w:tcPr>
          <w:p w14:paraId="6D5C14A1" w14:textId="77777777" w:rsidR="00640FF3" w:rsidRPr="00E87A12" w:rsidRDefault="00640FF3" w:rsidP="003949C9">
            <w:pPr>
              <w:pStyle w:val="Sarakstarindkopa"/>
              <w:numPr>
                <w:ilvl w:val="1"/>
                <w:numId w:val="11"/>
              </w:numPr>
              <w:spacing w:after="0" w:line="240" w:lineRule="auto"/>
              <w:contextualSpacing/>
              <w:rPr>
                <w:rFonts w:ascii="Arial" w:hAnsi="Arial" w:cs="Arial"/>
                <w:b/>
                <w:sz w:val="20"/>
                <w:szCs w:val="20"/>
              </w:rPr>
            </w:pPr>
            <w:r w:rsidRPr="00E87A12">
              <w:rPr>
                <w:rFonts w:ascii="Arial" w:hAnsi="Arial" w:cs="Arial"/>
                <w:b/>
                <w:sz w:val="20"/>
                <w:szCs w:val="20"/>
              </w:rPr>
              <w:t>Pasūtītājs</w:t>
            </w:r>
          </w:p>
        </w:tc>
      </w:tr>
      <w:tr w:rsidR="00640FF3" w:rsidRPr="00E87A12" w14:paraId="374B869C" w14:textId="77777777" w:rsidTr="001D2A3F">
        <w:trPr>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3D00DCCE" w14:textId="77777777" w:rsidR="00640FF3" w:rsidRPr="00E87A12" w:rsidRDefault="00640FF3" w:rsidP="001D2A3F">
            <w:pPr>
              <w:jc w:val="both"/>
              <w:rPr>
                <w:rFonts w:ascii="Arial" w:eastAsia="Calibri" w:hAnsi="Arial" w:cs="Arial"/>
                <w:sz w:val="20"/>
                <w:szCs w:val="20"/>
                <w:lang w:val="lv-LV"/>
              </w:rPr>
            </w:pPr>
            <w:r w:rsidRPr="00E87A12">
              <w:rPr>
                <w:rFonts w:ascii="Arial" w:eastAsia="Calibri" w:hAnsi="Arial" w:cs="Arial"/>
                <w:sz w:val="20"/>
                <w:szCs w:val="20"/>
                <w:u w:val="single"/>
                <w:lang w:val="lv-LV"/>
              </w:rPr>
              <w:t>Pasūtītājs, kas organizē iepirkum</w:t>
            </w:r>
            <w:r w:rsidR="00E265C0" w:rsidRPr="00E87A12">
              <w:rPr>
                <w:rFonts w:ascii="Arial" w:eastAsia="Calibri" w:hAnsi="Arial" w:cs="Arial"/>
                <w:sz w:val="20"/>
                <w:szCs w:val="20"/>
                <w:u w:val="single"/>
                <w:lang w:val="lv-LV"/>
              </w:rPr>
              <w:t>a procedūru</w:t>
            </w:r>
            <w:r w:rsidRPr="00E87A12">
              <w:rPr>
                <w:rFonts w:ascii="Arial" w:eastAsia="Calibri" w:hAnsi="Arial" w:cs="Arial"/>
                <w:sz w:val="20"/>
                <w:szCs w:val="20"/>
                <w:lang w:val="lv-LV"/>
              </w:rPr>
              <w:t>:</w:t>
            </w:r>
          </w:p>
          <w:p w14:paraId="6523ACB1" w14:textId="77777777" w:rsidR="00640FF3" w:rsidRPr="00E87A12" w:rsidRDefault="00640FF3" w:rsidP="001D2A3F">
            <w:pPr>
              <w:tabs>
                <w:tab w:val="left" w:pos="284"/>
                <w:tab w:val="left" w:pos="709"/>
                <w:tab w:val="left" w:pos="1560"/>
              </w:tabs>
              <w:ind w:left="567" w:hanging="567"/>
              <w:jc w:val="both"/>
              <w:rPr>
                <w:rFonts w:ascii="Arial" w:eastAsia="Calibri" w:hAnsi="Arial" w:cs="Arial"/>
                <w:sz w:val="20"/>
                <w:szCs w:val="20"/>
                <w:lang w:val="lv-LV"/>
              </w:rPr>
            </w:pPr>
            <w:r w:rsidRPr="00E87A12">
              <w:rPr>
                <w:rFonts w:ascii="Arial" w:eastAsia="Calibri" w:hAnsi="Arial" w:cs="Arial"/>
                <w:sz w:val="20"/>
                <w:szCs w:val="20"/>
                <w:lang w:val="lv-LV"/>
              </w:rPr>
              <w:t>Liepājas pilsētas pašvaldība</w:t>
            </w:r>
          </w:p>
          <w:p w14:paraId="24A4F026" w14:textId="77777777" w:rsidR="00640FF3" w:rsidRPr="00E87A12" w:rsidRDefault="00640FF3" w:rsidP="001D2A3F">
            <w:pPr>
              <w:tabs>
                <w:tab w:val="left" w:pos="284"/>
                <w:tab w:val="left" w:pos="709"/>
                <w:tab w:val="left" w:pos="3404"/>
              </w:tabs>
              <w:ind w:left="567" w:hanging="567"/>
              <w:jc w:val="both"/>
              <w:rPr>
                <w:rFonts w:ascii="Arial" w:eastAsia="Calibri" w:hAnsi="Arial" w:cs="Arial"/>
                <w:sz w:val="20"/>
                <w:szCs w:val="20"/>
                <w:lang w:val="lv-LV"/>
              </w:rPr>
            </w:pPr>
            <w:r w:rsidRPr="00E87A12">
              <w:rPr>
                <w:rFonts w:ascii="Arial" w:eastAsia="Calibri" w:hAnsi="Arial" w:cs="Arial"/>
                <w:sz w:val="20"/>
                <w:szCs w:val="20"/>
                <w:lang w:val="lv-LV"/>
              </w:rPr>
              <w:t>Reģistrācijas Nr. 90000063185</w:t>
            </w:r>
          </w:p>
          <w:p w14:paraId="669DA038" w14:textId="77777777" w:rsidR="00640FF3" w:rsidRPr="00E87A12" w:rsidRDefault="00640FF3" w:rsidP="001D2A3F">
            <w:pPr>
              <w:jc w:val="both"/>
              <w:rPr>
                <w:rFonts w:ascii="Arial" w:eastAsia="Calibri" w:hAnsi="Arial" w:cs="Arial"/>
                <w:sz w:val="20"/>
                <w:szCs w:val="20"/>
                <w:lang w:val="lv-LV"/>
              </w:rPr>
            </w:pPr>
            <w:r w:rsidRPr="00E87A12">
              <w:rPr>
                <w:rFonts w:ascii="Arial" w:eastAsia="Calibri" w:hAnsi="Arial" w:cs="Arial"/>
                <w:sz w:val="20"/>
                <w:szCs w:val="20"/>
                <w:lang w:val="lv-LV"/>
              </w:rPr>
              <w:t>Rožu iela 6, Liepāja, LV-3401</w:t>
            </w:r>
          </w:p>
        </w:tc>
        <w:tc>
          <w:tcPr>
            <w:tcW w:w="5951" w:type="dxa"/>
            <w:tcBorders>
              <w:top w:val="single" w:sz="4" w:space="0" w:color="auto"/>
              <w:left w:val="single" w:sz="4" w:space="0" w:color="auto"/>
              <w:bottom w:val="single" w:sz="4" w:space="0" w:color="auto"/>
              <w:right w:val="single" w:sz="4" w:space="0" w:color="auto"/>
            </w:tcBorders>
            <w:shd w:val="clear" w:color="auto" w:fill="auto"/>
          </w:tcPr>
          <w:p w14:paraId="481869F2" w14:textId="0E444639" w:rsidR="00640FF3" w:rsidRPr="00E87A12" w:rsidRDefault="00640FF3" w:rsidP="001D2A3F">
            <w:pPr>
              <w:jc w:val="both"/>
              <w:rPr>
                <w:rFonts w:ascii="Arial" w:eastAsia="Calibri" w:hAnsi="Arial" w:cs="Arial"/>
                <w:sz w:val="20"/>
                <w:szCs w:val="20"/>
                <w:lang w:val="lv-LV"/>
              </w:rPr>
            </w:pPr>
            <w:r w:rsidRPr="00E87A12">
              <w:rPr>
                <w:rFonts w:ascii="Arial" w:eastAsia="Calibri" w:hAnsi="Arial" w:cs="Arial"/>
                <w:sz w:val="20"/>
                <w:szCs w:val="20"/>
                <w:u w:val="single"/>
                <w:lang w:val="lv-LV"/>
              </w:rPr>
              <w:t>Pasūtītājs, kas slēgs iepirkuma līgumu</w:t>
            </w:r>
            <w:r w:rsidRPr="00E87A12">
              <w:rPr>
                <w:rFonts w:ascii="Arial" w:eastAsia="Calibri" w:hAnsi="Arial" w:cs="Arial"/>
                <w:sz w:val="20"/>
                <w:szCs w:val="20"/>
                <w:lang w:val="lv-LV"/>
              </w:rPr>
              <w:t>:</w:t>
            </w:r>
          </w:p>
          <w:p w14:paraId="6BA54E71" w14:textId="4E67DD6A" w:rsidR="00640FF3" w:rsidRPr="00E87A12" w:rsidRDefault="00397F8C" w:rsidP="001D2A3F">
            <w:pPr>
              <w:jc w:val="both"/>
              <w:rPr>
                <w:rFonts w:ascii="Arial" w:eastAsia="Calibri" w:hAnsi="Arial" w:cs="Arial"/>
                <w:sz w:val="20"/>
                <w:szCs w:val="20"/>
                <w:lang w:val="lv-LV"/>
              </w:rPr>
            </w:pPr>
            <w:r w:rsidRPr="00E87A12">
              <w:rPr>
                <w:rFonts w:ascii="Arial" w:eastAsia="!Neo'w Arial" w:hAnsi="Arial" w:cs="Arial"/>
                <w:sz w:val="20"/>
                <w:szCs w:val="20"/>
              </w:rPr>
              <w:t xml:space="preserve">Liepājas </w:t>
            </w:r>
            <w:proofErr w:type="spellStart"/>
            <w:r w:rsidRPr="00E87A12">
              <w:rPr>
                <w:rFonts w:ascii="Arial" w:eastAsia="!Neo'w Arial" w:hAnsi="Arial" w:cs="Arial"/>
                <w:sz w:val="20"/>
                <w:szCs w:val="20"/>
              </w:rPr>
              <w:t>pilsētas</w:t>
            </w:r>
            <w:proofErr w:type="spellEnd"/>
            <w:r w:rsidRPr="00E87A12">
              <w:rPr>
                <w:rFonts w:ascii="Arial" w:eastAsia="!Neo'w Arial" w:hAnsi="Arial" w:cs="Arial"/>
                <w:sz w:val="20"/>
                <w:szCs w:val="20"/>
              </w:rPr>
              <w:t xml:space="preserve"> pašvaldības </w:t>
            </w:r>
            <w:proofErr w:type="spellStart"/>
            <w:r w:rsidRPr="00E87A12">
              <w:rPr>
                <w:rFonts w:ascii="Arial" w:eastAsia="!Neo'w Arial" w:hAnsi="Arial" w:cs="Arial"/>
                <w:sz w:val="20"/>
                <w:szCs w:val="20"/>
              </w:rPr>
              <w:t>iestāde</w:t>
            </w:r>
            <w:r w:rsidR="00AA32C7" w:rsidRPr="00E87A12">
              <w:rPr>
                <w:rFonts w:ascii="Arial" w:eastAsia="!Neo'w Arial" w:hAnsi="Arial" w:cs="Arial"/>
                <w:sz w:val="20"/>
                <w:szCs w:val="20"/>
              </w:rPr>
              <w:t>s</w:t>
            </w:r>
            <w:proofErr w:type="spellEnd"/>
            <w:r w:rsidRPr="00E87A12">
              <w:rPr>
                <w:rFonts w:ascii="Arial" w:eastAsia="!Neo'w Arial" w:hAnsi="Arial" w:cs="Arial"/>
                <w:sz w:val="20"/>
                <w:szCs w:val="20"/>
              </w:rPr>
              <w:t xml:space="preserve"> “Liepājas </w:t>
            </w:r>
            <w:proofErr w:type="spellStart"/>
            <w:r w:rsidRPr="00E87A12">
              <w:rPr>
                <w:rFonts w:ascii="Arial" w:eastAsia="!Neo'w Arial" w:hAnsi="Arial" w:cs="Arial"/>
                <w:sz w:val="20"/>
                <w:szCs w:val="20"/>
              </w:rPr>
              <w:t>pilsētas</w:t>
            </w:r>
            <w:proofErr w:type="spellEnd"/>
            <w:r w:rsidRPr="00E87A12">
              <w:rPr>
                <w:rFonts w:ascii="Arial" w:eastAsia="!Neo'w Arial" w:hAnsi="Arial" w:cs="Arial"/>
                <w:sz w:val="20"/>
                <w:szCs w:val="20"/>
              </w:rPr>
              <w:t xml:space="preserve"> </w:t>
            </w:r>
            <w:proofErr w:type="spellStart"/>
            <w:r w:rsidRPr="00E87A12">
              <w:rPr>
                <w:rFonts w:ascii="Arial" w:eastAsia="!Neo'w Arial" w:hAnsi="Arial" w:cs="Arial"/>
                <w:sz w:val="20"/>
                <w:szCs w:val="20"/>
              </w:rPr>
              <w:t>Izglītības</w:t>
            </w:r>
            <w:proofErr w:type="spellEnd"/>
            <w:r w:rsidRPr="00E87A12">
              <w:rPr>
                <w:rFonts w:ascii="Arial" w:eastAsia="!Neo'w Arial" w:hAnsi="Arial" w:cs="Arial"/>
                <w:sz w:val="20"/>
                <w:szCs w:val="20"/>
              </w:rPr>
              <w:t xml:space="preserve"> </w:t>
            </w:r>
            <w:proofErr w:type="spellStart"/>
            <w:r w:rsidRPr="00E87A12">
              <w:rPr>
                <w:rFonts w:ascii="Arial" w:eastAsia="!Neo'w Arial" w:hAnsi="Arial" w:cs="Arial"/>
                <w:sz w:val="20"/>
                <w:szCs w:val="20"/>
              </w:rPr>
              <w:t>pārvalde</w:t>
            </w:r>
            <w:proofErr w:type="spellEnd"/>
            <w:r w:rsidRPr="00E87A12">
              <w:rPr>
                <w:rFonts w:ascii="Arial" w:eastAsia="!Neo'w Arial" w:hAnsi="Arial" w:cs="Arial"/>
                <w:sz w:val="20"/>
                <w:szCs w:val="20"/>
              </w:rPr>
              <w:t>”</w:t>
            </w:r>
            <w:r w:rsidR="00AF522E" w:rsidRPr="00E87A12">
              <w:rPr>
                <w:rFonts w:ascii="Arial" w:eastAsia="!Neo'w Arial" w:hAnsi="Arial" w:cs="Arial"/>
                <w:sz w:val="20"/>
                <w:szCs w:val="20"/>
              </w:rPr>
              <w:t xml:space="preserve">, </w:t>
            </w:r>
            <w:proofErr w:type="spellStart"/>
            <w:r w:rsidR="00AF522E" w:rsidRPr="00E87A12">
              <w:rPr>
                <w:rFonts w:ascii="Arial" w:eastAsia="!Neo'w Arial" w:hAnsi="Arial" w:cs="Arial"/>
                <w:sz w:val="20"/>
                <w:szCs w:val="20"/>
              </w:rPr>
              <w:t>reģistrācijas</w:t>
            </w:r>
            <w:proofErr w:type="spellEnd"/>
            <w:r w:rsidR="00AF522E" w:rsidRPr="00E87A12">
              <w:rPr>
                <w:rFonts w:ascii="Arial" w:eastAsia="!Neo'w Arial" w:hAnsi="Arial" w:cs="Arial"/>
                <w:sz w:val="20"/>
                <w:szCs w:val="20"/>
              </w:rPr>
              <w:t xml:space="preserve"> </w:t>
            </w:r>
            <w:proofErr w:type="spellStart"/>
            <w:r w:rsidR="00AF522E" w:rsidRPr="00E87A12">
              <w:rPr>
                <w:rFonts w:ascii="Arial" w:eastAsia="!Neo'w Arial" w:hAnsi="Arial" w:cs="Arial"/>
                <w:sz w:val="20"/>
                <w:szCs w:val="20"/>
              </w:rPr>
              <w:t>numurs</w:t>
            </w:r>
            <w:proofErr w:type="spellEnd"/>
            <w:r w:rsidR="00AF522E" w:rsidRPr="00E87A12">
              <w:rPr>
                <w:rFonts w:ascii="Arial" w:eastAsia="!Neo'w Arial" w:hAnsi="Arial" w:cs="Arial"/>
                <w:sz w:val="20"/>
                <w:szCs w:val="20"/>
              </w:rPr>
              <w:t xml:space="preserve"> </w:t>
            </w:r>
            <w:r w:rsidR="00A76377" w:rsidRPr="00E87A12">
              <w:rPr>
                <w:rFonts w:ascii="Arial" w:eastAsia="!Neo'w Arial" w:hAnsi="Arial" w:cs="Arial"/>
                <w:sz w:val="20"/>
                <w:szCs w:val="20"/>
              </w:rPr>
              <w:t xml:space="preserve">90000063151 </w:t>
            </w:r>
            <w:proofErr w:type="spellStart"/>
            <w:r w:rsidR="00A76377" w:rsidRPr="00E87A12">
              <w:rPr>
                <w:rFonts w:ascii="Arial" w:eastAsia="!Neo'w Arial" w:hAnsi="Arial" w:cs="Arial"/>
                <w:sz w:val="20"/>
                <w:szCs w:val="20"/>
              </w:rPr>
              <w:t>pārraudzīb</w:t>
            </w:r>
            <w:r w:rsidR="0056520E">
              <w:rPr>
                <w:rFonts w:ascii="Arial" w:eastAsia="!Neo'w Arial" w:hAnsi="Arial" w:cs="Arial"/>
                <w:sz w:val="20"/>
                <w:szCs w:val="20"/>
              </w:rPr>
              <w:t>ā</w:t>
            </w:r>
            <w:proofErr w:type="spellEnd"/>
            <w:r w:rsidR="0056520E">
              <w:rPr>
                <w:rFonts w:ascii="Arial" w:eastAsia="!Neo'w Arial" w:hAnsi="Arial" w:cs="Arial"/>
                <w:sz w:val="20"/>
                <w:szCs w:val="20"/>
              </w:rPr>
              <w:t xml:space="preserve"> </w:t>
            </w:r>
            <w:proofErr w:type="spellStart"/>
            <w:r w:rsidR="0056520E">
              <w:rPr>
                <w:rFonts w:ascii="Arial" w:eastAsia="!Neo'w Arial" w:hAnsi="Arial" w:cs="Arial"/>
                <w:sz w:val="20"/>
                <w:szCs w:val="20"/>
              </w:rPr>
              <w:t>esošā</w:t>
            </w:r>
            <w:proofErr w:type="spellEnd"/>
            <w:r w:rsidR="00AA32C7" w:rsidRPr="00E87A12">
              <w:rPr>
                <w:rFonts w:ascii="Arial" w:eastAsia="!Neo'w Arial" w:hAnsi="Arial" w:cs="Arial"/>
                <w:sz w:val="20"/>
                <w:szCs w:val="20"/>
              </w:rPr>
              <w:t xml:space="preserve"> </w:t>
            </w:r>
            <w:r w:rsidR="0056520E" w:rsidRPr="0056520E">
              <w:rPr>
                <w:rFonts w:ascii="Arial" w:hAnsi="Arial" w:cs="Arial"/>
                <w:b/>
                <w:sz w:val="20"/>
                <w:szCs w:val="20"/>
                <w:shd w:val="clear" w:color="auto" w:fill="FFFFFF"/>
              </w:rPr>
              <w:t xml:space="preserve">Liepājas </w:t>
            </w:r>
            <w:proofErr w:type="spellStart"/>
            <w:r w:rsidR="0056520E" w:rsidRPr="0056520E">
              <w:rPr>
                <w:rFonts w:ascii="Arial" w:hAnsi="Arial" w:cs="Arial"/>
                <w:b/>
                <w:sz w:val="20"/>
                <w:szCs w:val="20"/>
                <w:shd w:val="clear" w:color="auto" w:fill="FFFFFF"/>
              </w:rPr>
              <w:t>Līvupes</w:t>
            </w:r>
            <w:proofErr w:type="spellEnd"/>
            <w:r w:rsidR="0056520E" w:rsidRPr="0056520E">
              <w:rPr>
                <w:rFonts w:ascii="Arial" w:hAnsi="Arial" w:cs="Arial"/>
                <w:b/>
                <w:sz w:val="20"/>
                <w:szCs w:val="20"/>
                <w:shd w:val="clear" w:color="auto" w:fill="FFFFFF"/>
              </w:rPr>
              <w:t xml:space="preserve"> </w:t>
            </w:r>
            <w:proofErr w:type="spellStart"/>
            <w:r w:rsidR="0056520E" w:rsidRPr="0056520E">
              <w:rPr>
                <w:rFonts w:ascii="Arial" w:hAnsi="Arial" w:cs="Arial"/>
                <w:b/>
                <w:sz w:val="20"/>
                <w:szCs w:val="20"/>
                <w:shd w:val="clear" w:color="auto" w:fill="FFFFFF"/>
              </w:rPr>
              <w:t>pamatskola</w:t>
            </w:r>
            <w:proofErr w:type="spellEnd"/>
            <w:r w:rsidR="0056520E" w:rsidRPr="0056520E">
              <w:rPr>
                <w:rFonts w:ascii="Arial" w:hAnsi="Arial" w:cs="Arial"/>
                <w:b/>
                <w:sz w:val="20"/>
                <w:szCs w:val="20"/>
                <w:shd w:val="clear" w:color="auto" w:fill="FFFFFF"/>
              </w:rPr>
              <w:t xml:space="preserve"> – </w:t>
            </w:r>
            <w:proofErr w:type="spellStart"/>
            <w:r w:rsidR="0056520E" w:rsidRPr="0056520E">
              <w:rPr>
                <w:rFonts w:ascii="Arial" w:hAnsi="Arial" w:cs="Arial"/>
                <w:b/>
                <w:sz w:val="20"/>
                <w:szCs w:val="20"/>
                <w:shd w:val="clear" w:color="auto" w:fill="FFFFFF"/>
              </w:rPr>
              <w:t>attīstības</w:t>
            </w:r>
            <w:proofErr w:type="spellEnd"/>
            <w:r w:rsidR="0056520E" w:rsidRPr="0056520E">
              <w:rPr>
                <w:rFonts w:ascii="Arial" w:hAnsi="Arial" w:cs="Arial"/>
                <w:b/>
                <w:sz w:val="20"/>
                <w:szCs w:val="20"/>
                <w:shd w:val="clear" w:color="auto" w:fill="FFFFFF"/>
              </w:rPr>
              <w:t xml:space="preserve"> </w:t>
            </w:r>
            <w:proofErr w:type="spellStart"/>
            <w:r w:rsidR="0056520E" w:rsidRPr="0056520E">
              <w:rPr>
                <w:rFonts w:ascii="Arial" w:hAnsi="Arial" w:cs="Arial"/>
                <w:b/>
                <w:sz w:val="20"/>
                <w:szCs w:val="20"/>
                <w:shd w:val="clear" w:color="auto" w:fill="FFFFFF"/>
              </w:rPr>
              <w:t>centr</w:t>
            </w:r>
            <w:r w:rsidR="0056520E">
              <w:rPr>
                <w:rFonts w:ascii="Arial" w:hAnsi="Arial" w:cs="Arial"/>
                <w:b/>
                <w:sz w:val="20"/>
                <w:szCs w:val="20"/>
                <w:shd w:val="clear" w:color="auto" w:fill="FFFFFF"/>
              </w:rPr>
              <w:t>s</w:t>
            </w:r>
            <w:proofErr w:type="spellEnd"/>
            <w:r w:rsidR="00640FF3" w:rsidRPr="00E87A12">
              <w:rPr>
                <w:rFonts w:ascii="Arial" w:eastAsia="Calibri" w:hAnsi="Arial" w:cs="Arial"/>
                <w:sz w:val="20"/>
                <w:szCs w:val="20"/>
                <w:lang w:val="lv-LV"/>
              </w:rPr>
              <w:t xml:space="preserve"> </w:t>
            </w:r>
            <w:r w:rsidR="00FB7B33">
              <w:rPr>
                <w:rFonts w:ascii="Arial" w:eastAsia="Calibri" w:hAnsi="Arial" w:cs="Arial"/>
                <w:sz w:val="20"/>
                <w:szCs w:val="20"/>
                <w:lang w:val="lv-LV"/>
              </w:rPr>
              <w:t xml:space="preserve"> </w:t>
            </w:r>
          </w:p>
          <w:p w14:paraId="3FBF239C" w14:textId="592BA17C" w:rsidR="00640FF3" w:rsidRPr="000E498F" w:rsidRDefault="00640FF3" w:rsidP="001D2A3F">
            <w:pPr>
              <w:pStyle w:val="Bezatstarpm"/>
              <w:jc w:val="both"/>
              <w:rPr>
                <w:rFonts w:ascii="Arial" w:eastAsia="Calibri" w:hAnsi="Arial" w:cs="Arial"/>
                <w:sz w:val="20"/>
                <w:szCs w:val="20"/>
              </w:rPr>
            </w:pPr>
            <w:r w:rsidRPr="00E87A12">
              <w:rPr>
                <w:rFonts w:ascii="Arial" w:eastAsia="Calibri" w:hAnsi="Arial" w:cs="Arial"/>
                <w:sz w:val="20"/>
                <w:szCs w:val="20"/>
              </w:rPr>
              <w:t>Izglītības iestāde</w:t>
            </w:r>
            <w:r w:rsidR="00E265C0" w:rsidRPr="00E87A12">
              <w:rPr>
                <w:rFonts w:ascii="Arial" w:eastAsia="Calibri" w:hAnsi="Arial" w:cs="Arial"/>
                <w:sz w:val="20"/>
                <w:szCs w:val="20"/>
              </w:rPr>
              <w:t>s reģistrācijas Nr.</w:t>
            </w:r>
            <w:r w:rsidR="000E498F">
              <w:rPr>
                <w:rFonts w:ascii="Arial" w:hAnsi="Arial" w:cs="Arial"/>
                <w:color w:val="FF0000"/>
                <w:sz w:val="20"/>
                <w:szCs w:val="20"/>
              </w:rPr>
              <w:t xml:space="preserve"> </w:t>
            </w:r>
            <w:r w:rsidR="000E498F" w:rsidRPr="000E498F">
              <w:rPr>
                <w:rFonts w:ascii="Arial" w:eastAsia="!Neo'w Arial" w:hAnsi="Arial" w:cs="Arial"/>
                <w:sz w:val="20"/>
                <w:szCs w:val="20"/>
              </w:rPr>
              <w:t>3020900938</w:t>
            </w:r>
          </w:p>
          <w:p w14:paraId="2027F0BF" w14:textId="77A0140F" w:rsidR="00640FF3" w:rsidRPr="00E87A12" w:rsidRDefault="00AA32C7" w:rsidP="00C27195">
            <w:pPr>
              <w:pStyle w:val="Bezatstarpm"/>
              <w:jc w:val="both"/>
              <w:rPr>
                <w:rFonts w:ascii="Arial" w:eastAsia="Calibri" w:hAnsi="Arial" w:cs="Arial"/>
                <w:sz w:val="20"/>
                <w:szCs w:val="20"/>
              </w:rPr>
            </w:pPr>
            <w:proofErr w:type="spellStart"/>
            <w:r w:rsidRPr="00E87A12">
              <w:rPr>
                <w:rFonts w:ascii="Arial" w:eastAsia="Calibri" w:hAnsi="Arial" w:cs="Arial"/>
                <w:sz w:val="20"/>
                <w:szCs w:val="20"/>
              </w:rPr>
              <w:t>Adrese:</w:t>
            </w:r>
            <w:r w:rsidR="001D2772">
              <w:rPr>
                <w:rFonts w:ascii="Arial" w:eastAsia="Calibri" w:hAnsi="Arial" w:cs="Arial"/>
                <w:sz w:val="20"/>
                <w:szCs w:val="20"/>
              </w:rPr>
              <w:t>Uliha</w:t>
            </w:r>
            <w:proofErr w:type="spellEnd"/>
            <w:r w:rsidR="001D2772">
              <w:rPr>
                <w:rFonts w:ascii="Arial" w:eastAsia="Calibri" w:hAnsi="Arial" w:cs="Arial"/>
                <w:sz w:val="20"/>
                <w:szCs w:val="20"/>
              </w:rPr>
              <w:t xml:space="preserve"> iela 56, Liepāja, LV-</w:t>
            </w:r>
            <w:r w:rsidR="00C27195">
              <w:rPr>
                <w:rFonts w:ascii="Arial" w:eastAsia="Calibri" w:hAnsi="Arial" w:cs="Arial"/>
                <w:sz w:val="20"/>
                <w:szCs w:val="20"/>
              </w:rPr>
              <w:t>3</w:t>
            </w:r>
            <w:r w:rsidR="001D2772">
              <w:rPr>
                <w:rFonts w:ascii="Arial" w:eastAsia="Calibri" w:hAnsi="Arial" w:cs="Arial"/>
                <w:sz w:val="20"/>
                <w:szCs w:val="20"/>
              </w:rPr>
              <w:t>4</w:t>
            </w:r>
            <w:r w:rsidR="00C27195">
              <w:rPr>
                <w:rFonts w:ascii="Arial" w:eastAsia="Calibri" w:hAnsi="Arial" w:cs="Arial"/>
                <w:sz w:val="20"/>
                <w:szCs w:val="20"/>
              </w:rPr>
              <w:t>01</w:t>
            </w:r>
            <w:r w:rsidRPr="00E87A12">
              <w:rPr>
                <w:rFonts w:ascii="Arial" w:eastAsia="Calibri" w:hAnsi="Arial" w:cs="Arial"/>
                <w:sz w:val="20"/>
                <w:szCs w:val="20"/>
              </w:rPr>
              <w:t xml:space="preserve"> </w:t>
            </w:r>
            <w:r w:rsidR="00C27195">
              <w:rPr>
                <w:rFonts w:ascii="Tahoma" w:hAnsi="Tahoma" w:cs="Tahoma"/>
                <w:color w:val="5C5D5D"/>
                <w:sz w:val="18"/>
                <w:szCs w:val="18"/>
                <w:shd w:val="clear" w:color="auto" w:fill="FDFDFD"/>
              </w:rPr>
              <w:t xml:space="preserve">  </w:t>
            </w:r>
          </w:p>
        </w:tc>
      </w:tr>
      <w:tr w:rsidR="00640FF3" w:rsidRPr="00E87A12" w14:paraId="7D5F23EC" w14:textId="77777777" w:rsidTr="00FE477E">
        <w:trPr>
          <w:trHeight w:val="215"/>
        </w:trPr>
        <w:tc>
          <w:tcPr>
            <w:tcW w:w="9779" w:type="dxa"/>
            <w:gridSpan w:val="2"/>
            <w:tcBorders>
              <w:top w:val="single" w:sz="4" w:space="0" w:color="auto"/>
            </w:tcBorders>
            <w:shd w:val="clear" w:color="auto" w:fill="auto"/>
          </w:tcPr>
          <w:p w14:paraId="6777E37D" w14:textId="77777777" w:rsidR="00640FF3" w:rsidRPr="00E87A12" w:rsidRDefault="00640FF3" w:rsidP="00372FA2">
            <w:pPr>
              <w:rPr>
                <w:rFonts w:ascii="Arial" w:eastAsia="Calibri" w:hAnsi="Arial" w:cs="Arial"/>
                <w:sz w:val="20"/>
                <w:szCs w:val="20"/>
                <w:lang w:val="lv-LV"/>
              </w:rPr>
            </w:pPr>
          </w:p>
        </w:tc>
      </w:tr>
      <w:tr w:rsidR="00640FF3" w:rsidRPr="00E87A12" w14:paraId="742B20B8" w14:textId="77777777" w:rsidTr="00FE477E">
        <w:trPr>
          <w:trHeight w:val="225"/>
        </w:trPr>
        <w:tc>
          <w:tcPr>
            <w:tcW w:w="9779" w:type="dxa"/>
            <w:gridSpan w:val="2"/>
            <w:shd w:val="clear" w:color="auto" w:fill="auto"/>
          </w:tcPr>
          <w:p w14:paraId="45F21C0E" w14:textId="77777777" w:rsidR="00640FF3" w:rsidRPr="00E87A12" w:rsidRDefault="00640FF3" w:rsidP="00B208DF">
            <w:pPr>
              <w:pStyle w:val="Sarakstarindkopa"/>
              <w:numPr>
                <w:ilvl w:val="1"/>
                <w:numId w:val="11"/>
              </w:numPr>
              <w:spacing w:after="0" w:line="240" w:lineRule="auto"/>
              <w:contextualSpacing/>
              <w:rPr>
                <w:rFonts w:ascii="Arial" w:hAnsi="Arial" w:cs="Arial"/>
                <w:b/>
                <w:sz w:val="20"/>
                <w:szCs w:val="20"/>
              </w:rPr>
            </w:pPr>
            <w:r w:rsidRPr="00E87A12">
              <w:rPr>
                <w:rFonts w:ascii="Arial" w:hAnsi="Arial" w:cs="Arial"/>
                <w:b/>
                <w:sz w:val="20"/>
                <w:szCs w:val="20"/>
              </w:rPr>
              <w:t>Iepirkuma priekšmets</w:t>
            </w:r>
          </w:p>
        </w:tc>
      </w:tr>
      <w:tr w:rsidR="00640FF3" w:rsidRPr="00E87A12" w14:paraId="16484852" w14:textId="77777777" w:rsidTr="00FE477E">
        <w:trPr>
          <w:trHeight w:val="1145"/>
        </w:trPr>
        <w:tc>
          <w:tcPr>
            <w:tcW w:w="9779" w:type="dxa"/>
            <w:gridSpan w:val="2"/>
            <w:shd w:val="clear" w:color="auto" w:fill="auto"/>
          </w:tcPr>
          <w:p w14:paraId="359338AB" w14:textId="445FAD17" w:rsidR="00640FF3" w:rsidRPr="00E87A12" w:rsidRDefault="00640FF3" w:rsidP="00B208DF">
            <w:pPr>
              <w:pStyle w:val="Sarakstarindkopa"/>
              <w:numPr>
                <w:ilvl w:val="2"/>
                <w:numId w:val="11"/>
              </w:numPr>
              <w:spacing w:after="0" w:line="240" w:lineRule="auto"/>
              <w:contextualSpacing/>
              <w:jc w:val="both"/>
              <w:rPr>
                <w:rFonts w:ascii="Arial" w:hAnsi="Arial" w:cs="Arial"/>
                <w:sz w:val="20"/>
                <w:szCs w:val="20"/>
              </w:rPr>
            </w:pPr>
            <w:r w:rsidRPr="00E87A12">
              <w:rPr>
                <w:rFonts w:ascii="Arial" w:eastAsia="Helvetica" w:hAnsi="Arial" w:cs="Arial"/>
                <w:sz w:val="20"/>
                <w:szCs w:val="20"/>
              </w:rPr>
              <w:t xml:space="preserve">Iepirkuma priekšmets </w:t>
            </w:r>
            <w:r w:rsidR="00513048" w:rsidRPr="00E87A12">
              <w:rPr>
                <w:rFonts w:ascii="Arial" w:eastAsia="Helvetica" w:hAnsi="Arial" w:cs="Arial"/>
                <w:sz w:val="20"/>
                <w:szCs w:val="20"/>
              </w:rPr>
              <w:t xml:space="preserve">ir pārtikas </w:t>
            </w:r>
            <w:r w:rsidR="00E77F63">
              <w:rPr>
                <w:rFonts w:ascii="Arial" w:eastAsia="Helvetica" w:hAnsi="Arial" w:cs="Arial"/>
                <w:sz w:val="20"/>
                <w:szCs w:val="20"/>
              </w:rPr>
              <w:t xml:space="preserve">produktu </w:t>
            </w:r>
            <w:r w:rsidR="00513048" w:rsidRPr="00E87A12">
              <w:rPr>
                <w:rFonts w:ascii="Arial" w:eastAsia="Helvetica" w:hAnsi="Arial" w:cs="Arial"/>
                <w:sz w:val="20"/>
                <w:szCs w:val="20"/>
              </w:rPr>
              <w:t xml:space="preserve">piegāde </w:t>
            </w:r>
            <w:r w:rsidR="00FB7B33" w:rsidRPr="00FB7B33">
              <w:rPr>
                <w:rFonts w:ascii="Arial" w:hAnsi="Arial" w:cs="Arial"/>
                <w:sz w:val="20"/>
                <w:szCs w:val="20"/>
                <w:shd w:val="clear" w:color="auto" w:fill="FFFFFF"/>
              </w:rPr>
              <w:t xml:space="preserve">Liepājas </w:t>
            </w:r>
            <w:proofErr w:type="spellStart"/>
            <w:r w:rsidR="00FB7B33" w:rsidRPr="00FB7B33">
              <w:rPr>
                <w:rFonts w:ascii="Arial" w:hAnsi="Arial" w:cs="Arial"/>
                <w:sz w:val="20"/>
                <w:szCs w:val="20"/>
                <w:shd w:val="clear" w:color="auto" w:fill="FFFFFF"/>
              </w:rPr>
              <w:t>Līvupes</w:t>
            </w:r>
            <w:proofErr w:type="spellEnd"/>
            <w:r w:rsidR="00FB7B33" w:rsidRPr="00FB7B33">
              <w:rPr>
                <w:rFonts w:ascii="Arial" w:hAnsi="Arial" w:cs="Arial"/>
                <w:sz w:val="20"/>
                <w:szCs w:val="20"/>
                <w:shd w:val="clear" w:color="auto" w:fill="FFFFFF"/>
              </w:rPr>
              <w:t xml:space="preserve"> pamatskola</w:t>
            </w:r>
            <w:r w:rsidR="00FB7B33">
              <w:rPr>
                <w:rFonts w:ascii="Arial" w:hAnsi="Arial" w:cs="Arial"/>
                <w:sz w:val="20"/>
                <w:szCs w:val="20"/>
                <w:shd w:val="clear" w:color="auto" w:fill="FFFFFF"/>
              </w:rPr>
              <w:t>i</w:t>
            </w:r>
            <w:r w:rsidR="00FB7B33" w:rsidRPr="00FB7B33">
              <w:rPr>
                <w:rFonts w:ascii="Arial" w:hAnsi="Arial" w:cs="Arial"/>
                <w:sz w:val="20"/>
                <w:szCs w:val="20"/>
                <w:shd w:val="clear" w:color="auto" w:fill="FFFFFF"/>
              </w:rPr>
              <w:t xml:space="preserve"> – attīstības centr</w:t>
            </w:r>
            <w:r w:rsidR="00FB7B33">
              <w:rPr>
                <w:rFonts w:ascii="Arial" w:hAnsi="Arial" w:cs="Arial"/>
                <w:sz w:val="20"/>
                <w:szCs w:val="20"/>
                <w:shd w:val="clear" w:color="auto" w:fill="FFFFFF"/>
              </w:rPr>
              <w:t>am</w:t>
            </w:r>
            <w:r w:rsidR="00FB7B33" w:rsidRPr="00FB7B33">
              <w:rPr>
                <w:rFonts w:ascii="Arial" w:hAnsi="Arial" w:cs="Arial"/>
                <w:sz w:val="20"/>
                <w:szCs w:val="20"/>
              </w:rPr>
              <w:t xml:space="preserve">  </w:t>
            </w:r>
            <w:r w:rsidRPr="00E87A12">
              <w:rPr>
                <w:rFonts w:ascii="Arial" w:eastAsia="Helvetica" w:hAnsi="Arial" w:cs="Arial"/>
                <w:sz w:val="20"/>
                <w:szCs w:val="20"/>
              </w:rPr>
              <w:t>saskaņā ar tehnisko specifikāciju</w:t>
            </w:r>
            <w:r w:rsidR="004829E6" w:rsidRPr="00E87A12">
              <w:rPr>
                <w:rFonts w:ascii="Arial" w:eastAsia="Helvetica" w:hAnsi="Arial" w:cs="Arial"/>
                <w:sz w:val="20"/>
                <w:szCs w:val="20"/>
              </w:rPr>
              <w:t xml:space="preserve"> </w:t>
            </w:r>
            <w:r w:rsidRPr="00E87A12">
              <w:rPr>
                <w:rFonts w:ascii="Arial" w:eastAsia="Helvetica" w:hAnsi="Arial" w:cs="Arial"/>
                <w:sz w:val="20"/>
                <w:szCs w:val="20"/>
              </w:rPr>
              <w:t>(nolikuma 3.</w:t>
            </w:r>
            <w:r w:rsidR="00FB465A">
              <w:rPr>
                <w:rFonts w:ascii="Arial" w:eastAsia="Helvetica" w:hAnsi="Arial" w:cs="Arial"/>
                <w:sz w:val="20"/>
                <w:szCs w:val="20"/>
              </w:rPr>
              <w:t>1. – 3.13.</w:t>
            </w:r>
            <w:r w:rsidRPr="00E87A12">
              <w:rPr>
                <w:rFonts w:ascii="Arial" w:eastAsia="Helvetica" w:hAnsi="Arial" w:cs="Arial"/>
                <w:sz w:val="20"/>
                <w:szCs w:val="20"/>
              </w:rPr>
              <w:t>pielikums - Tehniskā specifikācija/tehniskais piedāvājums).</w:t>
            </w:r>
          </w:p>
          <w:p w14:paraId="6BF1BB7B" w14:textId="5F6CE94F" w:rsidR="00640FF3" w:rsidRPr="00E87A12" w:rsidRDefault="00863B23" w:rsidP="00B208DF">
            <w:pPr>
              <w:pStyle w:val="Sarakstarindkopa"/>
              <w:numPr>
                <w:ilvl w:val="2"/>
                <w:numId w:val="11"/>
              </w:numPr>
              <w:spacing w:after="0" w:line="240" w:lineRule="auto"/>
              <w:contextualSpacing/>
              <w:jc w:val="both"/>
              <w:rPr>
                <w:rFonts w:ascii="Arial" w:hAnsi="Arial" w:cs="Arial"/>
                <w:sz w:val="20"/>
                <w:szCs w:val="20"/>
              </w:rPr>
            </w:pPr>
            <w:r w:rsidRPr="00E87A12">
              <w:rPr>
                <w:rFonts w:ascii="Arial" w:eastAsia="Helvetica" w:hAnsi="Arial" w:cs="Arial"/>
                <w:sz w:val="20"/>
                <w:szCs w:val="20"/>
              </w:rPr>
              <w:t xml:space="preserve">Iepirkumam ir </w:t>
            </w:r>
            <w:r w:rsidR="0095492D" w:rsidRPr="00E87A12">
              <w:rPr>
                <w:rFonts w:ascii="Arial" w:eastAsia="Helvetica" w:hAnsi="Arial" w:cs="Arial"/>
                <w:sz w:val="20"/>
                <w:szCs w:val="20"/>
              </w:rPr>
              <w:t>13</w:t>
            </w:r>
            <w:r w:rsidR="00640FF3" w:rsidRPr="00E87A12">
              <w:rPr>
                <w:rFonts w:ascii="Arial" w:eastAsia="Helvetica" w:hAnsi="Arial" w:cs="Arial"/>
                <w:sz w:val="20"/>
                <w:szCs w:val="20"/>
              </w:rPr>
              <w:t xml:space="preserve"> </w:t>
            </w:r>
            <w:r w:rsidR="00640FF3" w:rsidRPr="00E87A12">
              <w:rPr>
                <w:rFonts w:ascii="Arial" w:eastAsia="Helvetica" w:hAnsi="Arial" w:cs="Arial"/>
                <w:i/>
                <w:sz w:val="20"/>
                <w:szCs w:val="20"/>
              </w:rPr>
              <w:t>(</w:t>
            </w:r>
            <w:r w:rsidR="006A620D" w:rsidRPr="00E87A12">
              <w:rPr>
                <w:rFonts w:ascii="Arial" w:eastAsia="Helvetica" w:hAnsi="Arial" w:cs="Arial"/>
                <w:i/>
                <w:sz w:val="20"/>
                <w:szCs w:val="20"/>
              </w:rPr>
              <w:t>trīs</w:t>
            </w:r>
            <w:r w:rsidR="00E3070B" w:rsidRPr="00E87A12">
              <w:rPr>
                <w:rFonts w:ascii="Arial" w:eastAsia="Helvetica" w:hAnsi="Arial" w:cs="Arial"/>
                <w:i/>
                <w:sz w:val="20"/>
                <w:szCs w:val="20"/>
              </w:rPr>
              <w:t>padsmit</w:t>
            </w:r>
            <w:r w:rsidR="00640FF3" w:rsidRPr="00E87A12">
              <w:rPr>
                <w:rFonts w:ascii="Arial" w:eastAsia="Helvetica" w:hAnsi="Arial" w:cs="Arial"/>
                <w:i/>
                <w:sz w:val="20"/>
                <w:szCs w:val="20"/>
              </w:rPr>
              <w:t>)</w:t>
            </w:r>
            <w:r w:rsidR="00640FF3" w:rsidRPr="00E87A12">
              <w:rPr>
                <w:rFonts w:ascii="Arial" w:eastAsia="Helvetica" w:hAnsi="Arial" w:cs="Arial"/>
                <w:sz w:val="20"/>
                <w:szCs w:val="20"/>
              </w:rPr>
              <w:t xml:space="preserve"> iepirkuma daļas</w:t>
            </w:r>
            <w:r w:rsidR="004829E6" w:rsidRPr="00E87A12">
              <w:rPr>
                <w:rFonts w:ascii="Arial" w:hAnsi="Arial" w:cs="Arial"/>
                <w:sz w:val="20"/>
                <w:szCs w:val="20"/>
              </w:rPr>
              <w:t>.</w:t>
            </w:r>
          </w:p>
          <w:p w14:paraId="33B242D6" w14:textId="4CB29852" w:rsidR="008A76C7" w:rsidRPr="00E87A12" w:rsidRDefault="008A76C7" w:rsidP="00AA1691">
            <w:pPr>
              <w:numPr>
                <w:ilvl w:val="2"/>
                <w:numId w:val="11"/>
              </w:numPr>
              <w:jc w:val="both"/>
              <w:rPr>
                <w:rFonts w:ascii="Arial" w:eastAsia="Calibri" w:hAnsi="Arial" w:cs="Arial"/>
                <w:sz w:val="20"/>
                <w:szCs w:val="20"/>
                <w:lang w:val="lv-LV"/>
              </w:rPr>
            </w:pPr>
            <w:r w:rsidRPr="00E87A12">
              <w:rPr>
                <w:rFonts w:ascii="Arial" w:eastAsia="Helvetica" w:hAnsi="Arial" w:cs="Arial"/>
                <w:sz w:val="20"/>
                <w:szCs w:val="20"/>
                <w:lang w:val="lv-LV"/>
              </w:rPr>
              <w:t xml:space="preserve">Pretendents var iesniegt piedāvājumu par vienu, </w:t>
            </w:r>
            <w:r w:rsidR="00AA1691" w:rsidRPr="00E87A12">
              <w:rPr>
                <w:rFonts w:ascii="Arial" w:eastAsia="Helvetica" w:hAnsi="Arial" w:cs="Arial"/>
                <w:sz w:val="20"/>
                <w:szCs w:val="20"/>
                <w:lang w:val="lv-LV"/>
              </w:rPr>
              <w:t xml:space="preserve">vairākām </w:t>
            </w:r>
            <w:r w:rsidRPr="00E87A12">
              <w:rPr>
                <w:rFonts w:ascii="Arial" w:eastAsia="Helvetica" w:hAnsi="Arial" w:cs="Arial"/>
                <w:sz w:val="20"/>
                <w:szCs w:val="20"/>
                <w:lang w:val="lv-LV"/>
              </w:rPr>
              <w:t xml:space="preserve">vai visām </w:t>
            </w:r>
            <w:r w:rsidR="00477887" w:rsidRPr="00E87A12">
              <w:rPr>
                <w:rFonts w:ascii="Arial" w:eastAsia="Helvetica" w:hAnsi="Arial" w:cs="Arial"/>
                <w:sz w:val="20"/>
                <w:szCs w:val="20"/>
                <w:lang w:val="lv-LV"/>
              </w:rPr>
              <w:t>i</w:t>
            </w:r>
            <w:r w:rsidRPr="00E87A12">
              <w:rPr>
                <w:rFonts w:ascii="Arial" w:eastAsia="Helvetica" w:hAnsi="Arial" w:cs="Arial"/>
                <w:sz w:val="20"/>
                <w:szCs w:val="20"/>
                <w:lang w:val="lv-LV"/>
              </w:rPr>
              <w:t xml:space="preserve">epirkuma daļām, ievērojot </w:t>
            </w:r>
            <w:r w:rsidR="00477887" w:rsidRPr="00E87A12">
              <w:rPr>
                <w:rFonts w:ascii="Arial" w:eastAsia="Helvetica" w:hAnsi="Arial" w:cs="Arial"/>
                <w:sz w:val="20"/>
                <w:szCs w:val="20"/>
                <w:lang w:val="lv-LV"/>
              </w:rPr>
              <w:t>i</w:t>
            </w:r>
            <w:r w:rsidRPr="00E87A12">
              <w:rPr>
                <w:rFonts w:ascii="Arial" w:eastAsia="Helvetica" w:hAnsi="Arial" w:cs="Arial"/>
                <w:sz w:val="20"/>
                <w:szCs w:val="20"/>
                <w:lang w:val="lv-LV"/>
              </w:rPr>
              <w:t>epirkuma dokumentos noteiktās prasības.</w:t>
            </w:r>
          </w:p>
          <w:p w14:paraId="58BAEDF9" w14:textId="77777777" w:rsidR="008A76C7" w:rsidRPr="00E87A12" w:rsidRDefault="008A76C7" w:rsidP="00372FA2">
            <w:pPr>
              <w:ind w:left="720"/>
              <w:rPr>
                <w:rFonts w:ascii="Arial" w:eastAsia="Calibri" w:hAnsi="Arial" w:cs="Arial"/>
                <w:sz w:val="20"/>
                <w:szCs w:val="20"/>
                <w:lang w:val="lv-LV"/>
              </w:rPr>
            </w:pPr>
          </w:p>
        </w:tc>
      </w:tr>
      <w:tr w:rsidR="00640FF3" w:rsidRPr="00E87A12" w14:paraId="3C623638" w14:textId="77777777" w:rsidTr="00FE477E">
        <w:trPr>
          <w:trHeight w:val="225"/>
        </w:trPr>
        <w:tc>
          <w:tcPr>
            <w:tcW w:w="9779" w:type="dxa"/>
            <w:gridSpan w:val="2"/>
            <w:shd w:val="clear" w:color="auto" w:fill="auto"/>
          </w:tcPr>
          <w:p w14:paraId="6E0B239D" w14:textId="77777777" w:rsidR="00640FF3" w:rsidRPr="00E87A12" w:rsidRDefault="00640FF3" w:rsidP="00B208DF">
            <w:pPr>
              <w:pStyle w:val="Sarakstarindkopa"/>
              <w:numPr>
                <w:ilvl w:val="1"/>
                <w:numId w:val="11"/>
              </w:numPr>
              <w:spacing w:after="0" w:line="240" w:lineRule="auto"/>
              <w:contextualSpacing/>
              <w:rPr>
                <w:rFonts w:ascii="Arial" w:hAnsi="Arial" w:cs="Arial"/>
                <w:b/>
                <w:sz w:val="20"/>
                <w:szCs w:val="20"/>
              </w:rPr>
            </w:pPr>
            <w:r w:rsidRPr="00E87A12">
              <w:rPr>
                <w:rFonts w:ascii="Arial" w:hAnsi="Arial" w:cs="Arial"/>
                <w:b/>
                <w:sz w:val="20"/>
                <w:szCs w:val="20"/>
              </w:rPr>
              <w:t>Līguma izpildes laiks un vieta</w:t>
            </w:r>
          </w:p>
        </w:tc>
      </w:tr>
      <w:tr w:rsidR="00640FF3" w:rsidRPr="00C27195" w14:paraId="4C79A504" w14:textId="77777777" w:rsidTr="00FE477E">
        <w:trPr>
          <w:trHeight w:val="907"/>
        </w:trPr>
        <w:tc>
          <w:tcPr>
            <w:tcW w:w="9779" w:type="dxa"/>
            <w:gridSpan w:val="2"/>
            <w:shd w:val="clear" w:color="auto" w:fill="auto"/>
          </w:tcPr>
          <w:p w14:paraId="1EC6E9AC" w14:textId="5A1E35CA" w:rsidR="00670911" w:rsidRPr="00C27195" w:rsidRDefault="00F977B8" w:rsidP="00063986">
            <w:pPr>
              <w:numPr>
                <w:ilvl w:val="2"/>
                <w:numId w:val="11"/>
              </w:numPr>
              <w:jc w:val="both"/>
              <w:rPr>
                <w:rFonts w:ascii="Arial" w:eastAsia="Arial" w:hAnsi="Arial" w:cs="Arial"/>
                <w:bCs/>
                <w:sz w:val="20"/>
                <w:szCs w:val="20"/>
                <w:lang w:val="lv-LV"/>
              </w:rPr>
            </w:pPr>
            <w:r>
              <w:rPr>
                <w:rFonts w:ascii="Arial" w:eastAsia="Arial" w:hAnsi="Arial" w:cs="Arial"/>
                <w:bCs/>
                <w:sz w:val="20"/>
                <w:szCs w:val="20"/>
                <w:lang w:val="lv-LV"/>
              </w:rPr>
              <w:t>Produkti</w:t>
            </w:r>
            <w:r w:rsidR="00640FF3" w:rsidRPr="00C27195">
              <w:rPr>
                <w:rFonts w:ascii="Arial" w:eastAsia="Arial" w:hAnsi="Arial" w:cs="Arial"/>
                <w:bCs/>
                <w:sz w:val="20"/>
                <w:szCs w:val="20"/>
                <w:lang w:val="lv-LV"/>
              </w:rPr>
              <w:t xml:space="preserve"> jāpiegādā </w:t>
            </w:r>
            <w:r w:rsidR="00572806" w:rsidRPr="00C27195">
              <w:rPr>
                <w:rFonts w:ascii="Arial" w:eastAsia="Helvetica" w:hAnsi="Arial" w:cs="Arial"/>
                <w:sz w:val="20"/>
                <w:szCs w:val="20"/>
              </w:rPr>
              <w:t xml:space="preserve"> </w:t>
            </w:r>
            <w:r w:rsidR="00572806" w:rsidRPr="00C27195">
              <w:rPr>
                <w:rFonts w:ascii="Arial" w:hAnsi="Arial" w:cs="Arial"/>
                <w:sz w:val="20"/>
                <w:szCs w:val="20"/>
                <w:shd w:val="clear" w:color="auto" w:fill="FFFFFF"/>
              </w:rPr>
              <w:t xml:space="preserve">Liepājas </w:t>
            </w:r>
            <w:proofErr w:type="spellStart"/>
            <w:r w:rsidR="00572806" w:rsidRPr="00C27195">
              <w:rPr>
                <w:rFonts w:ascii="Arial" w:hAnsi="Arial" w:cs="Arial"/>
                <w:sz w:val="20"/>
                <w:szCs w:val="20"/>
                <w:shd w:val="clear" w:color="auto" w:fill="FFFFFF"/>
              </w:rPr>
              <w:t>Līvupes</w:t>
            </w:r>
            <w:proofErr w:type="spellEnd"/>
            <w:r w:rsidR="00572806" w:rsidRPr="00C27195">
              <w:rPr>
                <w:rFonts w:ascii="Arial" w:hAnsi="Arial" w:cs="Arial"/>
                <w:sz w:val="20"/>
                <w:szCs w:val="20"/>
                <w:shd w:val="clear" w:color="auto" w:fill="FFFFFF"/>
              </w:rPr>
              <w:t xml:space="preserve"> </w:t>
            </w:r>
            <w:proofErr w:type="spellStart"/>
            <w:r w:rsidR="00572806" w:rsidRPr="00C27195">
              <w:rPr>
                <w:rFonts w:ascii="Arial" w:hAnsi="Arial" w:cs="Arial"/>
                <w:sz w:val="20"/>
                <w:szCs w:val="20"/>
                <w:shd w:val="clear" w:color="auto" w:fill="FFFFFF"/>
              </w:rPr>
              <w:t>pamatskolas</w:t>
            </w:r>
            <w:proofErr w:type="spellEnd"/>
            <w:r w:rsidR="00572806" w:rsidRPr="00C27195">
              <w:rPr>
                <w:rFonts w:ascii="Arial" w:hAnsi="Arial" w:cs="Arial"/>
                <w:sz w:val="20"/>
                <w:szCs w:val="20"/>
                <w:shd w:val="clear" w:color="auto" w:fill="FFFFFF"/>
              </w:rPr>
              <w:t xml:space="preserve"> – </w:t>
            </w:r>
            <w:proofErr w:type="spellStart"/>
            <w:r w:rsidR="00572806" w:rsidRPr="00C27195">
              <w:rPr>
                <w:rFonts w:ascii="Arial" w:hAnsi="Arial" w:cs="Arial"/>
                <w:sz w:val="20"/>
                <w:szCs w:val="20"/>
                <w:shd w:val="clear" w:color="auto" w:fill="FFFFFF"/>
              </w:rPr>
              <w:t>attīstības</w:t>
            </w:r>
            <w:proofErr w:type="spellEnd"/>
            <w:r w:rsidR="00572806" w:rsidRPr="00C27195">
              <w:rPr>
                <w:rFonts w:ascii="Arial" w:hAnsi="Arial" w:cs="Arial"/>
                <w:sz w:val="20"/>
                <w:szCs w:val="20"/>
                <w:shd w:val="clear" w:color="auto" w:fill="FFFFFF"/>
              </w:rPr>
              <w:t xml:space="preserve"> </w:t>
            </w:r>
            <w:proofErr w:type="spellStart"/>
            <w:r w:rsidR="00572806" w:rsidRPr="00C27195">
              <w:rPr>
                <w:rFonts w:ascii="Arial" w:hAnsi="Arial" w:cs="Arial"/>
                <w:sz w:val="20"/>
                <w:szCs w:val="20"/>
                <w:shd w:val="clear" w:color="auto" w:fill="FFFFFF"/>
              </w:rPr>
              <w:t>centra</w:t>
            </w:r>
            <w:proofErr w:type="spellEnd"/>
            <w:r w:rsidR="00572806" w:rsidRPr="00C27195">
              <w:rPr>
                <w:rFonts w:ascii="Arial" w:eastAsia="Calibri" w:hAnsi="Arial" w:cs="Arial"/>
                <w:sz w:val="20"/>
                <w:szCs w:val="20"/>
                <w:lang w:val="lv-LV"/>
              </w:rPr>
              <w:t xml:space="preserve">  </w:t>
            </w:r>
            <w:r w:rsidR="000640D1" w:rsidRPr="00C27195">
              <w:rPr>
                <w:rFonts w:ascii="Arial" w:eastAsia="Arial" w:hAnsi="Arial" w:cs="Arial"/>
                <w:bCs/>
                <w:sz w:val="20"/>
                <w:szCs w:val="20"/>
                <w:lang w:val="lv-LV"/>
              </w:rPr>
              <w:t xml:space="preserve">telpās </w:t>
            </w:r>
            <w:r w:rsidR="00640FF3" w:rsidRPr="00C27195">
              <w:rPr>
                <w:rFonts w:ascii="Arial" w:eastAsia="Arial" w:hAnsi="Arial" w:cs="Arial"/>
                <w:bCs/>
                <w:sz w:val="20"/>
                <w:szCs w:val="20"/>
                <w:lang w:val="lv-LV"/>
              </w:rPr>
              <w:t>Liepājā</w:t>
            </w:r>
            <w:r>
              <w:rPr>
                <w:rFonts w:ascii="Arial" w:eastAsia="Arial" w:hAnsi="Arial" w:cs="Arial"/>
                <w:bCs/>
                <w:sz w:val="20"/>
                <w:szCs w:val="20"/>
                <w:lang w:val="lv-LV"/>
              </w:rPr>
              <w:t>,</w:t>
            </w:r>
            <w:r w:rsidR="0074692B" w:rsidRPr="00C27195">
              <w:rPr>
                <w:rFonts w:ascii="Arial" w:eastAsia="Arial" w:hAnsi="Arial" w:cs="Arial"/>
                <w:bCs/>
                <w:sz w:val="20"/>
                <w:szCs w:val="20"/>
                <w:lang w:val="lv-LV"/>
              </w:rPr>
              <w:t xml:space="preserve"> </w:t>
            </w:r>
            <w:proofErr w:type="spellStart"/>
            <w:r w:rsidR="00C27195" w:rsidRPr="00C27195">
              <w:rPr>
                <w:rFonts w:ascii="Arial" w:hAnsi="Arial" w:cs="Arial"/>
                <w:color w:val="484848"/>
                <w:sz w:val="20"/>
                <w:szCs w:val="20"/>
                <w:shd w:val="clear" w:color="auto" w:fill="FFFFFF"/>
              </w:rPr>
              <w:t>Uliha</w:t>
            </w:r>
            <w:proofErr w:type="spellEnd"/>
            <w:r w:rsidR="00C27195" w:rsidRPr="00C27195">
              <w:rPr>
                <w:rFonts w:ascii="Arial" w:hAnsi="Arial" w:cs="Arial"/>
                <w:color w:val="484848"/>
                <w:sz w:val="20"/>
                <w:szCs w:val="20"/>
                <w:shd w:val="clear" w:color="auto" w:fill="FFFFFF"/>
              </w:rPr>
              <w:t xml:space="preserve"> </w:t>
            </w:r>
            <w:proofErr w:type="spellStart"/>
            <w:r w:rsidR="00C27195" w:rsidRPr="00C27195">
              <w:rPr>
                <w:rFonts w:ascii="Arial" w:hAnsi="Arial" w:cs="Arial"/>
                <w:color w:val="484848"/>
                <w:sz w:val="20"/>
                <w:szCs w:val="20"/>
                <w:shd w:val="clear" w:color="auto" w:fill="FFFFFF"/>
              </w:rPr>
              <w:t>ielā</w:t>
            </w:r>
            <w:proofErr w:type="spellEnd"/>
            <w:r w:rsidR="00C27195" w:rsidRPr="00C27195">
              <w:rPr>
                <w:rFonts w:ascii="Arial" w:hAnsi="Arial" w:cs="Arial"/>
                <w:color w:val="484848"/>
                <w:sz w:val="20"/>
                <w:szCs w:val="20"/>
                <w:shd w:val="clear" w:color="auto" w:fill="FFFFFF"/>
              </w:rPr>
              <w:t xml:space="preserve"> 56</w:t>
            </w:r>
            <w:r w:rsidR="00D10526">
              <w:rPr>
                <w:rFonts w:ascii="Arial" w:eastAsia="Arial" w:hAnsi="Arial" w:cs="Arial"/>
                <w:bCs/>
                <w:sz w:val="20"/>
                <w:szCs w:val="20"/>
                <w:lang w:val="lv-LV"/>
              </w:rPr>
              <w:t>,</w:t>
            </w:r>
            <w:r w:rsidR="004B32DB" w:rsidRPr="00C27195">
              <w:rPr>
                <w:rFonts w:ascii="Arial" w:eastAsia="Arial" w:hAnsi="Arial" w:cs="Arial"/>
                <w:bCs/>
                <w:sz w:val="20"/>
                <w:szCs w:val="20"/>
                <w:lang w:val="lv-LV"/>
              </w:rPr>
              <w:t xml:space="preserve"> </w:t>
            </w:r>
            <w:r w:rsidR="00C27195">
              <w:rPr>
                <w:rFonts w:ascii="Arial" w:eastAsia="Arial" w:hAnsi="Arial" w:cs="Arial"/>
                <w:bCs/>
                <w:sz w:val="20"/>
                <w:szCs w:val="20"/>
                <w:lang w:val="lv-LV"/>
              </w:rPr>
              <w:t xml:space="preserve"> </w:t>
            </w:r>
            <w:proofErr w:type="spellStart"/>
            <w:r>
              <w:rPr>
                <w:rFonts w:ascii="Arial" w:hAnsi="Arial" w:cs="Arial"/>
                <w:sz w:val="20"/>
                <w:szCs w:val="20"/>
                <w:shd w:val="clear" w:color="auto" w:fill="FDFDFD"/>
              </w:rPr>
              <w:t>Klaipēdas</w:t>
            </w:r>
            <w:proofErr w:type="spellEnd"/>
            <w:r>
              <w:rPr>
                <w:rFonts w:ascii="Arial" w:hAnsi="Arial" w:cs="Arial"/>
                <w:sz w:val="20"/>
                <w:szCs w:val="20"/>
                <w:shd w:val="clear" w:color="auto" w:fill="FDFDFD"/>
              </w:rPr>
              <w:t xml:space="preserve"> </w:t>
            </w:r>
            <w:proofErr w:type="spellStart"/>
            <w:r>
              <w:rPr>
                <w:rFonts w:ascii="Arial" w:hAnsi="Arial" w:cs="Arial"/>
                <w:sz w:val="20"/>
                <w:szCs w:val="20"/>
                <w:shd w:val="clear" w:color="auto" w:fill="FDFDFD"/>
              </w:rPr>
              <w:t>ielā</w:t>
            </w:r>
            <w:proofErr w:type="spellEnd"/>
            <w:r w:rsidR="00C27195" w:rsidRPr="00C27195">
              <w:rPr>
                <w:rFonts w:ascii="Arial" w:hAnsi="Arial" w:cs="Arial"/>
                <w:sz w:val="20"/>
                <w:szCs w:val="20"/>
                <w:shd w:val="clear" w:color="auto" w:fill="FDFDFD"/>
              </w:rPr>
              <w:t xml:space="preserve"> 94</w:t>
            </w:r>
            <w:r w:rsidR="00D10526">
              <w:rPr>
                <w:rFonts w:ascii="Arial" w:eastAsia="Arial" w:hAnsi="Arial" w:cs="Arial"/>
                <w:bCs/>
                <w:sz w:val="20"/>
                <w:szCs w:val="20"/>
                <w:lang w:val="lv-LV"/>
              </w:rPr>
              <w:t xml:space="preserve"> un </w:t>
            </w:r>
            <w:proofErr w:type="spellStart"/>
            <w:r>
              <w:rPr>
                <w:rFonts w:ascii="Arial" w:hAnsi="Arial" w:cs="Arial"/>
                <w:sz w:val="20"/>
                <w:szCs w:val="20"/>
                <w:shd w:val="clear" w:color="auto" w:fill="FDFDFD"/>
              </w:rPr>
              <w:t>Ezera</w:t>
            </w:r>
            <w:proofErr w:type="spellEnd"/>
            <w:r>
              <w:rPr>
                <w:rFonts w:ascii="Arial" w:hAnsi="Arial" w:cs="Arial"/>
                <w:sz w:val="20"/>
                <w:szCs w:val="20"/>
                <w:shd w:val="clear" w:color="auto" w:fill="FDFDFD"/>
              </w:rPr>
              <w:t xml:space="preserve"> </w:t>
            </w:r>
            <w:proofErr w:type="spellStart"/>
            <w:r>
              <w:rPr>
                <w:rFonts w:ascii="Arial" w:hAnsi="Arial" w:cs="Arial"/>
                <w:sz w:val="20"/>
                <w:szCs w:val="20"/>
                <w:shd w:val="clear" w:color="auto" w:fill="FDFDFD"/>
              </w:rPr>
              <w:t>ielā</w:t>
            </w:r>
            <w:proofErr w:type="spellEnd"/>
            <w:r w:rsidR="00C27195" w:rsidRPr="00C27195">
              <w:rPr>
                <w:rFonts w:ascii="Arial" w:hAnsi="Arial" w:cs="Arial"/>
                <w:sz w:val="20"/>
                <w:szCs w:val="20"/>
                <w:shd w:val="clear" w:color="auto" w:fill="FDFDFD"/>
              </w:rPr>
              <w:t xml:space="preserve"> 53/55</w:t>
            </w:r>
            <w:r w:rsidR="00500991">
              <w:rPr>
                <w:rFonts w:ascii="Tahoma" w:hAnsi="Tahoma" w:cs="Tahoma"/>
                <w:color w:val="5C5D5D"/>
                <w:sz w:val="18"/>
                <w:szCs w:val="18"/>
                <w:shd w:val="clear" w:color="auto" w:fill="FDFDFD"/>
              </w:rPr>
              <w:t>.</w:t>
            </w:r>
            <w:r w:rsidR="00072E70" w:rsidRPr="00C27195">
              <w:rPr>
                <w:rFonts w:ascii="Arial" w:eastAsia="Arial" w:hAnsi="Arial" w:cs="Arial"/>
                <w:bCs/>
                <w:sz w:val="20"/>
                <w:szCs w:val="20"/>
                <w:lang w:val="lv-LV"/>
              </w:rPr>
              <w:t xml:space="preserve"> </w:t>
            </w:r>
            <w:r w:rsidR="00500991">
              <w:rPr>
                <w:rFonts w:ascii="Arial" w:eastAsia="Arial" w:hAnsi="Arial" w:cs="Arial"/>
                <w:bCs/>
                <w:sz w:val="20"/>
                <w:szCs w:val="20"/>
                <w:lang w:val="lv-LV"/>
              </w:rPr>
              <w:t>P</w:t>
            </w:r>
            <w:r w:rsidR="00520C76" w:rsidRPr="00C27195">
              <w:rPr>
                <w:rFonts w:ascii="Arial" w:eastAsia="Arial" w:hAnsi="Arial" w:cs="Arial"/>
                <w:bCs/>
                <w:sz w:val="20"/>
                <w:szCs w:val="20"/>
                <w:lang w:val="lv-LV"/>
              </w:rPr>
              <w:t>iegādes biežums un nosacījumi saskaņā ar tehnisk</w:t>
            </w:r>
            <w:r w:rsidR="001335C2" w:rsidRPr="00C27195">
              <w:rPr>
                <w:rFonts w:ascii="Arial" w:eastAsia="Arial" w:hAnsi="Arial" w:cs="Arial"/>
                <w:bCs/>
                <w:sz w:val="20"/>
                <w:szCs w:val="20"/>
                <w:lang w:val="lv-LV"/>
              </w:rPr>
              <w:t>ā</w:t>
            </w:r>
            <w:r w:rsidR="00520C76" w:rsidRPr="00C27195">
              <w:rPr>
                <w:rFonts w:ascii="Arial" w:eastAsia="Arial" w:hAnsi="Arial" w:cs="Arial"/>
                <w:bCs/>
                <w:sz w:val="20"/>
                <w:szCs w:val="20"/>
                <w:lang w:val="lv-LV"/>
              </w:rPr>
              <w:t xml:space="preserve"> specifikācij</w:t>
            </w:r>
            <w:r w:rsidR="001335C2" w:rsidRPr="00C27195">
              <w:rPr>
                <w:rFonts w:ascii="Arial" w:eastAsia="Arial" w:hAnsi="Arial" w:cs="Arial"/>
                <w:bCs/>
                <w:sz w:val="20"/>
                <w:szCs w:val="20"/>
                <w:lang w:val="lv-LV"/>
              </w:rPr>
              <w:t>ā</w:t>
            </w:r>
            <w:r w:rsidR="00EE79A0" w:rsidRPr="00C27195">
              <w:rPr>
                <w:rFonts w:ascii="Arial" w:eastAsia="Arial" w:hAnsi="Arial" w:cs="Arial"/>
                <w:bCs/>
                <w:sz w:val="20"/>
                <w:szCs w:val="20"/>
                <w:lang w:val="lv-LV"/>
              </w:rPr>
              <w:t xml:space="preserve"> (nolikuma 3.pielikums - Tehniskā specifikācija/tehniskais piedāvājums) </w:t>
            </w:r>
            <w:r w:rsidR="001335C2" w:rsidRPr="00C27195">
              <w:rPr>
                <w:rFonts w:ascii="Arial" w:eastAsia="Arial" w:hAnsi="Arial" w:cs="Arial"/>
                <w:bCs/>
                <w:sz w:val="20"/>
                <w:szCs w:val="20"/>
                <w:lang w:val="lv-LV"/>
              </w:rPr>
              <w:t>noteikto</w:t>
            </w:r>
            <w:r w:rsidR="00520C76" w:rsidRPr="00C27195">
              <w:rPr>
                <w:rFonts w:ascii="Arial" w:eastAsia="Arial" w:hAnsi="Arial" w:cs="Arial"/>
                <w:bCs/>
                <w:sz w:val="20"/>
                <w:szCs w:val="20"/>
                <w:lang w:val="lv-LV"/>
              </w:rPr>
              <w:t xml:space="preserve">. </w:t>
            </w:r>
          </w:p>
          <w:p w14:paraId="4FFF3177" w14:textId="77777777" w:rsidR="00670911" w:rsidRPr="00C27195" w:rsidRDefault="00670911" w:rsidP="00063986">
            <w:pPr>
              <w:numPr>
                <w:ilvl w:val="2"/>
                <w:numId w:val="11"/>
              </w:numPr>
              <w:jc w:val="both"/>
              <w:rPr>
                <w:rFonts w:ascii="Arial" w:eastAsia="Arial" w:hAnsi="Arial" w:cs="Arial"/>
                <w:bCs/>
                <w:sz w:val="20"/>
                <w:szCs w:val="20"/>
                <w:lang w:val="lv-LV"/>
              </w:rPr>
            </w:pPr>
            <w:r w:rsidRPr="00C27195">
              <w:rPr>
                <w:rFonts w:ascii="Arial" w:hAnsi="Arial" w:cs="Arial"/>
                <w:sz w:val="20"/>
                <w:szCs w:val="20"/>
                <w:lang w:val="lv-LV"/>
              </w:rPr>
              <w:t xml:space="preserve">Līguma izpildes termiņš ir </w:t>
            </w:r>
            <w:r w:rsidRPr="00C27195">
              <w:rPr>
                <w:rFonts w:ascii="Arial" w:hAnsi="Arial" w:cs="Arial"/>
                <w:b/>
                <w:sz w:val="20"/>
                <w:szCs w:val="20"/>
                <w:lang w:val="lv-LV"/>
              </w:rPr>
              <w:t>24 (</w:t>
            </w:r>
            <w:r w:rsidRPr="00C27195">
              <w:rPr>
                <w:rFonts w:ascii="Arial" w:hAnsi="Arial" w:cs="Arial"/>
                <w:b/>
                <w:i/>
                <w:sz w:val="20"/>
                <w:szCs w:val="20"/>
                <w:lang w:val="lv-LV"/>
              </w:rPr>
              <w:t>divdesmit četri</w:t>
            </w:r>
            <w:r w:rsidRPr="00C27195">
              <w:rPr>
                <w:rFonts w:ascii="Arial" w:hAnsi="Arial" w:cs="Arial"/>
                <w:b/>
                <w:sz w:val="20"/>
                <w:szCs w:val="20"/>
                <w:lang w:val="lv-LV"/>
              </w:rPr>
              <w:t>)</w:t>
            </w:r>
            <w:r w:rsidRPr="00C27195">
              <w:rPr>
                <w:rFonts w:ascii="Arial" w:hAnsi="Arial" w:cs="Arial"/>
                <w:sz w:val="20"/>
                <w:szCs w:val="20"/>
                <w:lang w:val="lv-LV"/>
              </w:rPr>
              <w:t xml:space="preserve"> mēneši.</w:t>
            </w:r>
          </w:p>
          <w:p w14:paraId="0C199519" w14:textId="77777777" w:rsidR="00640FF3" w:rsidRPr="00C27195" w:rsidRDefault="00640FF3" w:rsidP="00063986">
            <w:pPr>
              <w:tabs>
                <w:tab w:val="left" w:pos="567"/>
              </w:tabs>
              <w:jc w:val="both"/>
              <w:rPr>
                <w:rFonts w:ascii="Arial" w:eastAsia="Calibri" w:hAnsi="Arial" w:cs="Arial"/>
                <w:sz w:val="20"/>
                <w:szCs w:val="20"/>
                <w:lang w:val="lv-LV"/>
              </w:rPr>
            </w:pPr>
          </w:p>
        </w:tc>
      </w:tr>
      <w:tr w:rsidR="00640FF3" w:rsidRPr="00E87A12" w14:paraId="64015BAC" w14:textId="77777777" w:rsidTr="00FE477E">
        <w:trPr>
          <w:trHeight w:val="225"/>
        </w:trPr>
        <w:tc>
          <w:tcPr>
            <w:tcW w:w="9779" w:type="dxa"/>
            <w:gridSpan w:val="2"/>
            <w:shd w:val="clear" w:color="auto" w:fill="auto"/>
          </w:tcPr>
          <w:p w14:paraId="71BC687C" w14:textId="77777777" w:rsidR="00640FF3" w:rsidRPr="00E87A12" w:rsidRDefault="00640FF3" w:rsidP="00B208DF">
            <w:pPr>
              <w:pStyle w:val="Sarakstarindkopa"/>
              <w:numPr>
                <w:ilvl w:val="1"/>
                <w:numId w:val="11"/>
              </w:numPr>
              <w:spacing w:after="0" w:line="240" w:lineRule="auto"/>
              <w:contextualSpacing/>
              <w:rPr>
                <w:rFonts w:ascii="Arial" w:hAnsi="Arial" w:cs="Arial"/>
                <w:b/>
                <w:sz w:val="20"/>
                <w:szCs w:val="20"/>
              </w:rPr>
            </w:pPr>
            <w:r w:rsidRPr="00E87A12">
              <w:rPr>
                <w:rFonts w:ascii="Arial" w:hAnsi="Arial" w:cs="Arial"/>
                <w:b/>
                <w:sz w:val="20"/>
                <w:szCs w:val="20"/>
              </w:rPr>
              <w:t>Iepirkuma procedūra</w:t>
            </w:r>
          </w:p>
        </w:tc>
      </w:tr>
      <w:tr w:rsidR="00640FF3" w:rsidRPr="00E87A12" w14:paraId="4E184D5F" w14:textId="77777777" w:rsidTr="00FE477E">
        <w:trPr>
          <w:trHeight w:val="679"/>
        </w:trPr>
        <w:tc>
          <w:tcPr>
            <w:tcW w:w="9779" w:type="dxa"/>
            <w:gridSpan w:val="2"/>
            <w:shd w:val="clear" w:color="auto" w:fill="auto"/>
          </w:tcPr>
          <w:p w14:paraId="2326D4CA" w14:textId="77777777" w:rsidR="00640FF3" w:rsidRPr="00E87A12" w:rsidRDefault="0035242D" w:rsidP="00372FA2">
            <w:pPr>
              <w:pStyle w:val="Bezatstarpm"/>
              <w:jc w:val="both"/>
              <w:rPr>
                <w:rFonts w:ascii="Arial" w:eastAsia="Calibri" w:hAnsi="Arial" w:cs="Arial"/>
                <w:sz w:val="20"/>
                <w:szCs w:val="20"/>
              </w:rPr>
            </w:pPr>
            <w:r w:rsidRPr="00E87A12">
              <w:rPr>
                <w:rFonts w:ascii="Arial" w:eastAsia="Calibri" w:hAnsi="Arial" w:cs="Arial"/>
                <w:bCs/>
                <w:sz w:val="20"/>
                <w:szCs w:val="20"/>
              </w:rPr>
              <w:t>Iepirkuma procedūra tiek veikta</w:t>
            </w:r>
            <w:r w:rsidR="00640FF3" w:rsidRPr="00E87A12">
              <w:rPr>
                <w:rFonts w:ascii="Arial" w:eastAsia="Calibri" w:hAnsi="Arial" w:cs="Arial"/>
                <w:bCs/>
                <w:sz w:val="20"/>
                <w:szCs w:val="20"/>
              </w:rPr>
              <w:t xml:space="preserve"> atbilstoši Publisko iepirkumu likumam</w:t>
            </w:r>
            <w:r w:rsidR="00640FF3" w:rsidRPr="00E87A12">
              <w:rPr>
                <w:rStyle w:val="Vresatsauce"/>
                <w:rFonts w:ascii="Arial" w:eastAsia="Calibri" w:hAnsi="Arial" w:cs="Arial"/>
                <w:bCs/>
                <w:sz w:val="20"/>
                <w:szCs w:val="20"/>
              </w:rPr>
              <w:footnoteReference w:id="1"/>
            </w:r>
            <w:r w:rsidR="00640FF3" w:rsidRPr="00E87A12">
              <w:rPr>
                <w:rFonts w:ascii="Arial" w:eastAsia="Calibri" w:hAnsi="Arial" w:cs="Arial"/>
                <w:bCs/>
                <w:sz w:val="20"/>
                <w:szCs w:val="20"/>
              </w:rPr>
              <w:t xml:space="preserve"> un Ministru kabineta 2017.gada 27.februāra noteikumiem Nr.107 </w:t>
            </w:r>
            <w:r w:rsidR="00640FF3" w:rsidRPr="00E87A12">
              <w:rPr>
                <w:rFonts w:ascii="Arial" w:eastAsia="Calibri" w:hAnsi="Arial" w:cs="Arial"/>
                <w:sz w:val="20"/>
                <w:szCs w:val="20"/>
              </w:rPr>
              <w:t>“Iepirkuma procedūru un metu konkursu norises kārtība”</w:t>
            </w:r>
            <w:r w:rsidR="00640FF3" w:rsidRPr="00E87A12">
              <w:rPr>
                <w:rFonts w:ascii="Arial" w:eastAsia="Calibri" w:hAnsi="Arial" w:cs="Arial"/>
                <w:bCs/>
                <w:sz w:val="20"/>
                <w:szCs w:val="20"/>
                <w:vertAlign w:val="superscript"/>
              </w:rPr>
              <w:footnoteReference w:id="2"/>
            </w:r>
            <w:r w:rsidR="00E265C0" w:rsidRPr="00E87A12">
              <w:rPr>
                <w:rFonts w:ascii="Arial" w:eastAsia="Calibri" w:hAnsi="Arial" w:cs="Arial"/>
                <w:bCs/>
                <w:sz w:val="20"/>
                <w:szCs w:val="20"/>
              </w:rPr>
              <w:t>. Iepirkuma procedūrai</w:t>
            </w:r>
            <w:r w:rsidR="00640FF3" w:rsidRPr="00E87A12">
              <w:rPr>
                <w:rFonts w:ascii="Arial" w:eastAsia="Calibri" w:hAnsi="Arial" w:cs="Arial"/>
                <w:bCs/>
                <w:sz w:val="20"/>
                <w:szCs w:val="20"/>
              </w:rPr>
              <w:t xml:space="preserve"> piemērota pasūtījuma piešķiršanas metode</w:t>
            </w:r>
            <w:r w:rsidR="00640FF3" w:rsidRPr="00E87A12">
              <w:rPr>
                <w:rFonts w:ascii="Arial" w:eastAsia="Calibri" w:hAnsi="Arial" w:cs="Arial"/>
                <w:b/>
                <w:sz w:val="20"/>
                <w:szCs w:val="20"/>
              </w:rPr>
              <w:t xml:space="preserve"> atklāts konkurss</w:t>
            </w:r>
            <w:r w:rsidR="00640FF3" w:rsidRPr="00E87A12">
              <w:rPr>
                <w:rFonts w:ascii="Arial" w:eastAsia="Calibri" w:hAnsi="Arial" w:cs="Arial"/>
                <w:sz w:val="20"/>
                <w:szCs w:val="20"/>
              </w:rPr>
              <w:t>.</w:t>
            </w:r>
          </w:p>
          <w:p w14:paraId="23BE142A" w14:textId="77777777" w:rsidR="00640FF3" w:rsidRPr="00E87A12" w:rsidRDefault="00640FF3" w:rsidP="00372FA2">
            <w:pPr>
              <w:jc w:val="both"/>
              <w:rPr>
                <w:rFonts w:ascii="Arial" w:eastAsia="Calibri" w:hAnsi="Arial" w:cs="Arial"/>
                <w:sz w:val="20"/>
                <w:szCs w:val="20"/>
                <w:lang w:val="lv-LV"/>
              </w:rPr>
            </w:pPr>
          </w:p>
        </w:tc>
      </w:tr>
      <w:tr w:rsidR="00640FF3" w:rsidRPr="00E87A12" w14:paraId="31787AF5" w14:textId="77777777" w:rsidTr="00FE477E">
        <w:trPr>
          <w:trHeight w:val="225"/>
        </w:trPr>
        <w:tc>
          <w:tcPr>
            <w:tcW w:w="9779" w:type="dxa"/>
            <w:gridSpan w:val="2"/>
            <w:shd w:val="clear" w:color="auto" w:fill="auto"/>
          </w:tcPr>
          <w:p w14:paraId="155D259B" w14:textId="77777777" w:rsidR="00640FF3" w:rsidRPr="00E87A12" w:rsidRDefault="00640FF3" w:rsidP="00B208DF">
            <w:pPr>
              <w:pStyle w:val="Sarakstarindkopa"/>
              <w:numPr>
                <w:ilvl w:val="1"/>
                <w:numId w:val="11"/>
              </w:numPr>
              <w:spacing w:after="0" w:line="240" w:lineRule="auto"/>
              <w:contextualSpacing/>
              <w:rPr>
                <w:rFonts w:ascii="Arial" w:hAnsi="Arial" w:cs="Arial"/>
                <w:b/>
                <w:sz w:val="20"/>
                <w:szCs w:val="20"/>
              </w:rPr>
            </w:pPr>
            <w:r w:rsidRPr="00E87A12">
              <w:rPr>
                <w:rFonts w:ascii="Arial" w:hAnsi="Arial" w:cs="Arial"/>
                <w:b/>
                <w:sz w:val="20"/>
                <w:szCs w:val="20"/>
              </w:rPr>
              <w:t>Kontaktpersona</w:t>
            </w:r>
          </w:p>
        </w:tc>
      </w:tr>
      <w:tr w:rsidR="00640FF3" w:rsidRPr="00E87A12" w14:paraId="3B54E9D7" w14:textId="77777777" w:rsidTr="00FE477E">
        <w:trPr>
          <w:trHeight w:val="679"/>
        </w:trPr>
        <w:tc>
          <w:tcPr>
            <w:tcW w:w="9779" w:type="dxa"/>
            <w:gridSpan w:val="2"/>
            <w:shd w:val="clear" w:color="auto" w:fill="auto"/>
          </w:tcPr>
          <w:p w14:paraId="7611E610" w14:textId="124ED5A3" w:rsidR="00640FF3" w:rsidRPr="00E87A12" w:rsidRDefault="00640FF3" w:rsidP="00372FA2">
            <w:pPr>
              <w:jc w:val="both"/>
              <w:rPr>
                <w:rFonts w:ascii="Arial" w:eastAsia="Calibri" w:hAnsi="Arial" w:cs="Arial"/>
                <w:bCs/>
                <w:sz w:val="20"/>
                <w:szCs w:val="20"/>
                <w:u w:val="single"/>
                <w:lang w:val="lv-LV"/>
              </w:rPr>
            </w:pPr>
            <w:r w:rsidRPr="00E87A12">
              <w:rPr>
                <w:rFonts w:ascii="Arial" w:eastAsia="Calibri" w:hAnsi="Arial" w:cs="Arial"/>
                <w:bCs/>
                <w:sz w:val="20"/>
                <w:szCs w:val="20"/>
                <w:lang w:val="lv-LV"/>
              </w:rPr>
              <w:t xml:space="preserve">Liepājas pilsētas pašvaldības administrācijas Publisko iepirkumu daļas </w:t>
            </w:r>
            <w:r w:rsidR="00D026AE">
              <w:rPr>
                <w:rFonts w:ascii="Arial" w:eastAsia="Calibri" w:hAnsi="Arial" w:cs="Arial"/>
                <w:bCs/>
                <w:sz w:val="20"/>
                <w:szCs w:val="20"/>
                <w:lang w:val="lv-LV"/>
              </w:rPr>
              <w:t>iepirkumu speciāliste Anete Skujiņa</w:t>
            </w:r>
            <w:r w:rsidR="00AA150D" w:rsidRPr="00E87A12">
              <w:rPr>
                <w:rFonts w:ascii="Arial" w:eastAsia="Calibri" w:hAnsi="Arial" w:cs="Arial"/>
                <w:bCs/>
                <w:sz w:val="20"/>
                <w:szCs w:val="20"/>
                <w:lang w:val="lv-LV"/>
              </w:rPr>
              <w:t>, t</w:t>
            </w:r>
            <w:r w:rsidR="00CF1AD2" w:rsidRPr="00E87A12">
              <w:rPr>
                <w:rFonts w:ascii="Arial" w:eastAsia="Calibri" w:hAnsi="Arial" w:cs="Arial"/>
                <w:bCs/>
                <w:sz w:val="20"/>
                <w:szCs w:val="20"/>
                <w:lang w:val="lv-LV"/>
              </w:rPr>
              <w:t>.634</w:t>
            </w:r>
            <w:r w:rsidR="00D026AE">
              <w:rPr>
                <w:rFonts w:ascii="Arial" w:eastAsia="Calibri" w:hAnsi="Arial" w:cs="Arial"/>
                <w:bCs/>
                <w:sz w:val="20"/>
                <w:szCs w:val="20"/>
                <w:lang w:val="lv-LV"/>
              </w:rPr>
              <w:t>22336</w:t>
            </w:r>
            <w:r w:rsidRPr="00E87A12">
              <w:rPr>
                <w:rFonts w:ascii="Arial" w:eastAsia="Calibri" w:hAnsi="Arial" w:cs="Arial"/>
                <w:bCs/>
                <w:sz w:val="20"/>
                <w:szCs w:val="20"/>
                <w:lang w:val="lv-LV"/>
              </w:rPr>
              <w:t>, e-pasts:</w:t>
            </w:r>
            <w:r w:rsidR="00AA32C7" w:rsidRPr="00E87A12">
              <w:rPr>
                <w:rFonts w:ascii="Arial" w:eastAsia="Calibri" w:hAnsi="Arial" w:cs="Arial"/>
                <w:bCs/>
                <w:sz w:val="20"/>
                <w:szCs w:val="20"/>
                <w:lang w:val="lv-LV"/>
              </w:rPr>
              <w:t xml:space="preserve"> </w:t>
            </w:r>
            <w:hyperlink r:id="rId8" w:history="1">
              <w:r w:rsidR="00AA32C7" w:rsidRPr="00E87A12">
                <w:rPr>
                  <w:rStyle w:val="Hipersaite"/>
                  <w:rFonts w:ascii="Arial" w:eastAsia="Calibri" w:hAnsi="Arial" w:cs="Arial"/>
                  <w:sz w:val="20"/>
                  <w:szCs w:val="20"/>
                  <w:lang w:val="lv-LV"/>
                </w:rPr>
                <w:t>iepirkumi@liepaja.lv</w:t>
              </w:r>
            </w:hyperlink>
            <w:r w:rsidR="00AA32C7" w:rsidRPr="00E87A12">
              <w:rPr>
                <w:rFonts w:ascii="Arial" w:eastAsia="Calibri" w:hAnsi="Arial" w:cs="Arial"/>
                <w:bCs/>
                <w:sz w:val="20"/>
                <w:szCs w:val="20"/>
                <w:lang w:val="lv-LV"/>
              </w:rPr>
              <w:t xml:space="preserve">. </w:t>
            </w:r>
            <w:r w:rsidRPr="00E87A12">
              <w:rPr>
                <w:rFonts w:ascii="Arial" w:eastAsia="Calibri" w:hAnsi="Arial" w:cs="Arial"/>
                <w:bCs/>
                <w:sz w:val="20"/>
                <w:szCs w:val="20"/>
                <w:lang w:val="lv-LV"/>
              </w:rPr>
              <w:t xml:space="preserve"> </w:t>
            </w:r>
          </w:p>
          <w:p w14:paraId="27B3E495" w14:textId="77777777" w:rsidR="00640FF3" w:rsidRPr="00E87A12" w:rsidRDefault="00640FF3" w:rsidP="00372FA2">
            <w:pPr>
              <w:jc w:val="both"/>
              <w:rPr>
                <w:rFonts w:ascii="Arial" w:eastAsia="Calibri" w:hAnsi="Arial" w:cs="Arial"/>
                <w:sz w:val="20"/>
                <w:szCs w:val="20"/>
                <w:lang w:val="lv-LV"/>
              </w:rPr>
            </w:pPr>
          </w:p>
        </w:tc>
      </w:tr>
      <w:tr w:rsidR="00640FF3" w:rsidRPr="00E87A12" w14:paraId="497DFFCC" w14:textId="77777777" w:rsidTr="00FE477E">
        <w:trPr>
          <w:trHeight w:val="225"/>
        </w:trPr>
        <w:tc>
          <w:tcPr>
            <w:tcW w:w="9779" w:type="dxa"/>
            <w:gridSpan w:val="2"/>
            <w:shd w:val="clear" w:color="auto" w:fill="auto"/>
          </w:tcPr>
          <w:p w14:paraId="439BC269" w14:textId="722A369E" w:rsidR="00640FF3" w:rsidRPr="00E87A12" w:rsidRDefault="00AA32C7" w:rsidP="00B208DF">
            <w:pPr>
              <w:pStyle w:val="Sarakstarindkopa"/>
              <w:numPr>
                <w:ilvl w:val="1"/>
                <w:numId w:val="11"/>
              </w:numPr>
              <w:spacing w:after="0" w:line="240" w:lineRule="auto"/>
              <w:contextualSpacing/>
              <w:jc w:val="both"/>
              <w:rPr>
                <w:rFonts w:ascii="Arial" w:hAnsi="Arial" w:cs="Arial"/>
                <w:b/>
                <w:sz w:val="20"/>
                <w:szCs w:val="20"/>
              </w:rPr>
            </w:pPr>
            <w:r w:rsidRPr="00E87A12">
              <w:rPr>
                <w:rFonts w:ascii="Arial" w:hAnsi="Arial" w:cs="Arial"/>
                <w:b/>
                <w:sz w:val="20"/>
                <w:szCs w:val="20"/>
              </w:rPr>
              <w:t>Piedāvājumu iesniegšanas vieta un laiks</w:t>
            </w:r>
          </w:p>
        </w:tc>
      </w:tr>
      <w:tr w:rsidR="00640FF3" w:rsidRPr="00E87A12" w14:paraId="413FD5F5" w14:textId="77777777" w:rsidTr="00FE477E">
        <w:trPr>
          <w:trHeight w:val="1712"/>
        </w:trPr>
        <w:tc>
          <w:tcPr>
            <w:tcW w:w="9779" w:type="dxa"/>
            <w:gridSpan w:val="2"/>
            <w:shd w:val="clear" w:color="auto" w:fill="auto"/>
          </w:tcPr>
          <w:p w14:paraId="129DD21D" w14:textId="1932AFEA" w:rsidR="00AA32C7" w:rsidRPr="00E87A12" w:rsidRDefault="00AA32C7" w:rsidP="004522AE">
            <w:pPr>
              <w:pStyle w:val="Sarakstarindkopa"/>
              <w:numPr>
                <w:ilvl w:val="2"/>
                <w:numId w:val="11"/>
              </w:numPr>
              <w:spacing w:after="0" w:line="240" w:lineRule="auto"/>
              <w:jc w:val="both"/>
              <w:rPr>
                <w:rFonts w:ascii="Arial" w:hAnsi="Arial" w:cs="Arial"/>
                <w:b/>
                <w:sz w:val="20"/>
                <w:szCs w:val="20"/>
              </w:rPr>
            </w:pPr>
            <w:r w:rsidRPr="00E87A12">
              <w:rPr>
                <w:rFonts w:ascii="Arial" w:hAnsi="Arial" w:cs="Arial"/>
                <w:sz w:val="20"/>
                <w:szCs w:val="20"/>
              </w:rPr>
              <w:t>Piedāvājumi iesniedzami Elektronisko iepirkumu sistēmas</w:t>
            </w:r>
            <w:r w:rsidR="00CB6CAF" w:rsidRPr="00E87A12">
              <w:rPr>
                <w:rFonts w:ascii="Arial" w:hAnsi="Arial" w:cs="Arial"/>
                <w:sz w:val="20"/>
                <w:szCs w:val="20"/>
              </w:rPr>
              <w:t xml:space="preserve"> (turpmāk tekstā – EIS)</w:t>
            </w:r>
            <w:r w:rsidRPr="00E87A12">
              <w:rPr>
                <w:rFonts w:ascii="Arial" w:hAnsi="Arial" w:cs="Arial"/>
                <w:sz w:val="20"/>
                <w:szCs w:val="20"/>
              </w:rPr>
              <w:t xml:space="preserve"> e-konkursu apakšsistēmā (</w:t>
            </w:r>
            <w:hyperlink r:id="rId9" w:history="1">
              <w:r w:rsidRPr="00E87A12">
                <w:rPr>
                  <w:rStyle w:val="Hipersaite"/>
                  <w:rFonts w:ascii="Arial" w:hAnsi="Arial" w:cs="Arial"/>
                  <w:sz w:val="20"/>
                  <w:szCs w:val="20"/>
                </w:rPr>
                <w:t>https://www.eis.gov.lv/EKEIS/Supplier/</w:t>
              </w:r>
            </w:hyperlink>
            <w:r w:rsidRPr="00E87A12">
              <w:rPr>
                <w:rFonts w:ascii="Arial" w:hAnsi="Arial" w:cs="Arial"/>
                <w:sz w:val="20"/>
                <w:szCs w:val="20"/>
              </w:rPr>
              <w:t>)</w:t>
            </w:r>
            <w:r w:rsidRPr="00E87A12">
              <w:rPr>
                <w:rFonts w:ascii="Arial" w:hAnsi="Arial" w:cs="Arial"/>
                <w:b/>
                <w:sz w:val="20"/>
                <w:szCs w:val="20"/>
              </w:rPr>
              <w:t xml:space="preserve"> līdz </w:t>
            </w:r>
            <w:r w:rsidR="001F6D25">
              <w:rPr>
                <w:rFonts w:ascii="Arial" w:hAnsi="Arial" w:cs="Arial"/>
                <w:b/>
                <w:sz w:val="20"/>
                <w:szCs w:val="20"/>
              </w:rPr>
              <w:t xml:space="preserve">2019.gada </w:t>
            </w:r>
            <w:r w:rsidR="00153A4B">
              <w:rPr>
                <w:rFonts w:ascii="Arial" w:hAnsi="Arial" w:cs="Arial"/>
                <w:b/>
                <w:sz w:val="20"/>
                <w:szCs w:val="20"/>
              </w:rPr>
              <w:t>2</w:t>
            </w:r>
            <w:r w:rsidR="000F470A">
              <w:rPr>
                <w:rFonts w:ascii="Arial" w:hAnsi="Arial" w:cs="Arial"/>
                <w:b/>
                <w:sz w:val="20"/>
                <w:szCs w:val="20"/>
              </w:rPr>
              <w:t>3</w:t>
            </w:r>
            <w:r w:rsidR="00153A4B">
              <w:rPr>
                <w:rFonts w:ascii="Arial" w:hAnsi="Arial" w:cs="Arial"/>
                <w:b/>
                <w:sz w:val="20"/>
                <w:szCs w:val="20"/>
              </w:rPr>
              <w:t>.oktobri</w:t>
            </w:r>
            <w:r w:rsidR="000F470A">
              <w:rPr>
                <w:rFonts w:ascii="Arial" w:hAnsi="Arial" w:cs="Arial"/>
                <w:b/>
                <w:sz w:val="20"/>
                <w:szCs w:val="20"/>
              </w:rPr>
              <w:t>m</w:t>
            </w:r>
            <w:r w:rsidRPr="00E87A12">
              <w:rPr>
                <w:rFonts w:ascii="Arial" w:hAnsi="Arial" w:cs="Arial"/>
                <w:b/>
                <w:sz w:val="20"/>
                <w:szCs w:val="20"/>
              </w:rPr>
              <w:t xml:space="preserve"> plkst.14:00</w:t>
            </w:r>
            <w:r w:rsidRPr="00E87A12">
              <w:rPr>
                <w:rFonts w:ascii="Arial" w:hAnsi="Arial" w:cs="Arial"/>
                <w:sz w:val="20"/>
                <w:szCs w:val="20"/>
              </w:rPr>
              <w:t>.</w:t>
            </w:r>
          </w:p>
          <w:p w14:paraId="7F20EE01" w14:textId="056BCFA5" w:rsidR="003949C9" w:rsidRPr="00E87A12" w:rsidRDefault="0024157A" w:rsidP="004522AE">
            <w:pPr>
              <w:pStyle w:val="Sarakstarindkopa"/>
              <w:numPr>
                <w:ilvl w:val="2"/>
                <w:numId w:val="11"/>
              </w:numPr>
              <w:spacing w:after="0" w:line="240" w:lineRule="auto"/>
              <w:jc w:val="both"/>
              <w:rPr>
                <w:rFonts w:ascii="Arial" w:hAnsi="Arial" w:cs="Arial"/>
                <w:b/>
                <w:sz w:val="20"/>
                <w:szCs w:val="20"/>
              </w:rPr>
            </w:pPr>
            <w:r w:rsidRPr="00E87A12">
              <w:rPr>
                <w:rFonts w:ascii="Arial" w:hAnsi="Arial" w:cs="Arial"/>
                <w:sz w:val="20"/>
                <w:szCs w:val="20"/>
              </w:rPr>
              <w:t xml:space="preserve">Ievērojot Publisko iepirkumu likuma 39.panta pirmajā daļā noteikto, </w:t>
            </w:r>
            <w:r w:rsidRPr="00E87A12">
              <w:rPr>
                <w:rFonts w:ascii="Arial" w:hAnsi="Arial" w:cs="Arial"/>
                <w:b/>
                <w:sz w:val="20"/>
                <w:szCs w:val="20"/>
                <w:u w:val="single"/>
              </w:rPr>
              <w:t>piedāvājumi ir iesniedzami tikai elektroniski</w:t>
            </w:r>
            <w:r w:rsidRPr="00E87A12">
              <w:rPr>
                <w:rFonts w:ascii="Arial" w:hAnsi="Arial" w:cs="Arial"/>
                <w:b/>
                <w:sz w:val="20"/>
                <w:szCs w:val="20"/>
              </w:rPr>
              <w:t xml:space="preserve"> </w:t>
            </w:r>
            <w:r w:rsidRPr="00E87A12">
              <w:rPr>
                <w:rFonts w:ascii="Arial" w:hAnsi="Arial" w:cs="Arial"/>
                <w:sz w:val="20"/>
                <w:szCs w:val="20"/>
              </w:rPr>
              <w:t>EIS e-konkursu apakšsistēmā.</w:t>
            </w:r>
            <w:r w:rsidRPr="00E87A12">
              <w:rPr>
                <w:rFonts w:ascii="Arial" w:hAnsi="Arial" w:cs="Arial"/>
                <w:b/>
                <w:sz w:val="20"/>
                <w:szCs w:val="20"/>
              </w:rPr>
              <w:t xml:space="preserve"> </w:t>
            </w:r>
            <w:r w:rsidRPr="00E87A12">
              <w:rPr>
                <w:rFonts w:ascii="Arial" w:hAnsi="Arial" w:cs="Arial"/>
                <w:sz w:val="20"/>
                <w:szCs w:val="20"/>
              </w:rPr>
              <w:t>Pēc noteiktā termiņa vai ārpus EIS e-konkursu apakšsistēmas iesniegtie piedāvājumi tiks atzīti par neatbilstošiem nolikuma prasībām un tiks atgriezti iesniedzējiem</w:t>
            </w:r>
            <w:r w:rsidR="00AA32C7" w:rsidRPr="00E87A12">
              <w:rPr>
                <w:rFonts w:ascii="Arial" w:hAnsi="Arial" w:cs="Arial"/>
                <w:sz w:val="20"/>
                <w:szCs w:val="20"/>
              </w:rPr>
              <w:t>.</w:t>
            </w:r>
          </w:p>
          <w:p w14:paraId="5E781EBB" w14:textId="5CAD743E" w:rsidR="007E0ADD" w:rsidRPr="00E87A12" w:rsidRDefault="00AA32C7" w:rsidP="00C0440C">
            <w:pPr>
              <w:pStyle w:val="Sarakstarindkopa"/>
              <w:numPr>
                <w:ilvl w:val="2"/>
                <w:numId w:val="11"/>
              </w:numPr>
              <w:spacing w:after="0" w:line="240" w:lineRule="auto"/>
              <w:jc w:val="both"/>
              <w:rPr>
                <w:rFonts w:ascii="Arial" w:hAnsi="Arial" w:cs="Arial"/>
                <w:b/>
                <w:sz w:val="20"/>
                <w:szCs w:val="20"/>
              </w:rPr>
            </w:pPr>
            <w:r w:rsidRPr="00E87A12">
              <w:rPr>
                <w:rFonts w:ascii="Arial" w:hAnsi="Arial" w:cs="Arial"/>
                <w:sz w:val="20"/>
                <w:szCs w:val="20"/>
              </w:rPr>
              <w:t xml:space="preserve">Piedāvājumu noformē atbilstoši nolikuma </w:t>
            </w:r>
            <w:r w:rsidR="001F6D25">
              <w:rPr>
                <w:rFonts w:ascii="Arial" w:hAnsi="Arial" w:cs="Arial"/>
                <w:sz w:val="20"/>
                <w:szCs w:val="20"/>
              </w:rPr>
              <w:t>1</w:t>
            </w:r>
            <w:r w:rsidRPr="00E87A12">
              <w:rPr>
                <w:rFonts w:ascii="Arial" w:hAnsi="Arial" w:cs="Arial"/>
                <w:sz w:val="20"/>
                <w:szCs w:val="20"/>
              </w:rPr>
              <w:t>5.pielikuma “Prasības piedāvājumu noformēšanai</w:t>
            </w:r>
            <w:r w:rsidR="0024157A" w:rsidRPr="00E87A12">
              <w:rPr>
                <w:rFonts w:ascii="Arial" w:hAnsi="Arial" w:cs="Arial"/>
                <w:sz w:val="20"/>
                <w:szCs w:val="20"/>
              </w:rPr>
              <w:t xml:space="preserve"> un iesniegšanai</w:t>
            </w:r>
            <w:r w:rsidRPr="00E87A12">
              <w:rPr>
                <w:rFonts w:ascii="Arial" w:hAnsi="Arial" w:cs="Arial"/>
                <w:sz w:val="20"/>
                <w:szCs w:val="20"/>
              </w:rPr>
              <w:t>” noteikumiem.</w:t>
            </w:r>
          </w:p>
        </w:tc>
      </w:tr>
      <w:tr w:rsidR="00640FF3" w:rsidRPr="00E87A12" w14:paraId="1E0D5BB8" w14:textId="77777777" w:rsidTr="00FE477E">
        <w:trPr>
          <w:trHeight w:val="225"/>
        </w:trPr>
        <w:tc>
          <w:tcPr>
            <w:tcW w:w="9779" w:type="dxa"/>
            <w:gridSpan w:val="2"/>
            <w:shd w:val="clear" w:color="auto" w:fill="auto"/>
          </w:tcPr>
          <w:p w14:paraId="48FFF2AB" w14:textId="77777777" w:rsidR="00640FF3" w:rsidRPr="00E87A12" w:rsidRDefault="00640FF3" w:rsidP="004522AE">
            <w:pPr>
              <w:pStyle w:val="Sarakstarindkopa"/>
              <w:numPr>
                <w:ilvl w:val="1"/>
                <w:numId w:val="11"/>
              </w:numPr>
              <w:spacing w:after="0" w:line="240" w:lineRule="auto"/>
              <w:contextualSpacing/>
              <w:jc w:val="both"/>
              <w:rPr>
                <w:rFonts w:ascii="Arial" w:hAnsi="Arial" w:cs="Arial"/>
                <w:b/>
                <w:sz w:val="20"/>
                <w:szCs w:val="20"/>
              </w:rPr>
            </w:pPr>
            <w:r w:rsidRPr="00E87A12">
              <w:rPr>
                <w:rFonts w:ascii="Arial" w:hAnsi="Arial" w:cs="Arial"/>
                <w:b/>
                <w:sz w:val="20"/>
                <w:szCs w:val="20"/>
              </w:rPr>
              <w:lastRenderedPageBreak/>
              <w:t>Piedāvājumu atvēršanas vieta un laiks</w:t>
            </w:r>
          </w:p>
        </w:tc>
      </w:tr>
      <w:tr w:rsidR="00640FF3" w:rsidRPr="00E87A12" w14:paraId="34C3340E" w14:textId="77777777" w:rsidTr="00FE477E">
        <w:trPr>
          <w:trHeight w:val="566"/>
        </w:trPr>
        <w:tc>
          <w:tcPr>
            <w:tcW w:w="9779" w:type="dxa"/>
            <w:gridSpan w:val="2"/>
            <w:shd w:val="clear" w:color="auto" w:fill="auto"/>
          </w:tcPr>
          <w:p w14:paraId="635767D7" w14:textId="77777777" w:rsidR="0024157A" w:rsidRPr="00E87A12" w:rsidRDefault="0024157A" w:rsidP="0024157A">
            <w:pPr>
              <w:pStyle w:val="Bezatstarpm"/>
              <w:numPr>
                <w:ilvl w:val="2"/>
                <w:numId w:val="11"/>
              </w:numPr>
              <w:jc w:val="both"/>
              <w:rPr>
                <w:rFonts w:ascii="Arial" w:hAnsi="Arial" w:cs="Arial"/>
                <w:sz w:val="20"/>
                <w:szCs w:val="20"/>
              </w:rPr>
            </w:pPr>
            <w:r w:rsidRPr="00E87A12">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2B37844A" w14:textId="77777777" w:rsidR="0024157A" w:rsidRPr="00E87A12" w:rsidRDefault="0024157A" w:rsidP="0024157A">
            <w:pPr>
              <w:pStyle w:val="Bezatstarpm"/>
              <w:numPr>
                <w:ilvl w:val="2"/>
                <w:numId w:val="11"/>
              </w:numPr>
              <w:jc w:val="both"/>
              <w:rPr>
                <w:rFonts w:ascii="Arial" w:hAnsi="Arial" w:cs="Arial"/>
                <w:sz w:val="20"/>
                <w:szCs w:val="20"/>
              </w:rPr>
            </w:pPr>
            <w:r w:rsidRPr="00E87A12">
              <w:rPr>
                <w:rFonts w:ascii="Arial" w:hAnsi="Arial" w:cs="Arial"/>
                <w:sz w:val="20"/>
                <w:szCs w:val="20"/>
              </w:rPr>
              <w:t>Piedāvājumu atvēršana notiek EIS e-konkursu apakšsistēmā, uzreiz pēc piedāvājumu iesniegšanas termiņa beigām.</w:t>
            </w:r>
          </w:p>
          <w:p w14:paraId="0BDAD4EA" w14:textId="77777777" w:rsidR="0024157A" w:rsidRPr="00E87A12" w:rsidRDefault="0024157A" w:rsidP="0024157A">
            <w:pPr>
              <w:pStyle w:val="Bezatstarpm"/>
              <w:numPr>
                <w:ilvl w:val="2"/>
                <w:numId w:val="11"/>
              </w:numPr>
              <w:jc w:val="both"/>
              <w:rPr>
                <w:rFonts w:ascii="Arial" w:hAnsi="Arial" w:cs="Arial"/>
                <w:sz w:val="20"/>
                <w:szCs w:val="20"/>
              </w:rPr>
            </w:pPr>
            <w:r w:rsidRPr="00E87A12">
              <w:rPr>
                <w:rFonts w:ascii="Arial" w:hAnsi="Arial" w:cs="Arial"/>
                <w:sz w:val="20"/>
                <w:szCs w:val="20"/>
              </w:rPr>
              <w:t>Iesniegto piedāvājumu atvēršanas procesam var sekot līdzi tiešsaistes režīmā EIS e-konkursu apakšsistēmā vai piedalīties atvēršanas sanāksmē Liepājas pilsētas pašvaldības administrācijā, Rožu ielā 6, Lielajā zālē (207.kabinets).</w:t>
            </w:r>
          </w:p>
          <w:p w14:paraId="6526DA2A" w14:textId="77777777" w:rsidR="0024157A" w:rsidRPr="00E87A12" w:rsidRDefault="0024157A" w:rsidP="0024157A">
            <w:pPr>
              <w:pStyle w:val="Bezatstarpm"/>
              <w:numPr>
                <w:ilvl w:val="2"/>
                <w:numId w:val="11"/>
              </w:numPr>
              <w:jc w:val="both"/>
              <w:rPr>
                <w:rFonts w:ascii="Arial" w:hAnsi="Arial" w:cs="Arial"/>
                <w:sz w:val="20"/>
                <w:szCs w:val="20"/>
              </w:rPr>
            </w:pPr>
            <w:r w:rsidRPr="00E87A12">
              <w:rPr>
                <w:rFonts w:ascii="Arial" w:hAnsi="Arial" w:cs="Arial"/>
                <w:sz w:val="20"/>
                <w:szCs w:val="20"/>
              </w:rPr>
              <w:t>Pēc visu piedāvājumu atvēršanas piedāvājumu atvēršanas sanāksme tiek slēgta.</w:t>
            </w:r>
          </w:p>
          <w:p w14:paraId="1E8C7033" w14:textId="77777777" w:rsidR="0024157A" w:rsidRPr="00E87A12" w:rsidRDefault="0024157A" w:rsidP="0024157A">
            <w:pPr>
              <w:pStyle w:val="Bezatstarpm"/>
              <w:numPr>
                <w:ilvl w:val="2"/>
                <w:numId w:val="11"/>
              </w:numPr>
              <w:jc w:val="both"/>
              <w:rPr>
                <w:rFonts w:ascii="Arial" w:eastAsia="Helvetica" w:hAnsi="Arial" w:cs="Arial"/>
                <w:sz w:val="20"/>
                <w:szCs w:val="20"/>
              </w:rPr>
            </w:pPr>
            <w:r w:rsidRPr="00E87A12">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E87A12">
              <w:rPr>
                <w:rFonts w:ascii="Arial" w:hAnsi="Arial" w:cs="Arial"/>
                <w:i/>
                <w:sz w:val="20"/>
                <w:szCs w:val="20"/>
              </w:rPr>
              <w:t>piecpadsmit</w:t>
            </w:r>
            <w:r w:rsidRPr="00E87A12">
              <w:rPr>
                <w:rFonts w:ascii="Arial" w:hAnsi="Arial" w:cs="Arial"/>
                <w:sz w:val="20"/>
                <w:szCs w:val="20"/>
              </w:rPr>
              <w:t>) minūtes pēc piedāvājumu iesniegšanas termiņa beigām Komisijai jāiesniedz derīga elektroniskā atslēga ar paroli šifrētā dokumenta atvēršanai.</w:t>
            </w:r>
          </w:p>
          <w:p w14:paraId="6F91B719" w14:textId="3CF69492" w:rsidR="00640FF3" w:rsidRPr="00E87A12" w:rsidRDefault="0024157A" w:rsidP="0024157A">
            <w:pPr>
              <w:pStyle w:val="Sarakstarindkopa"/>
              <w:numPr>
                <w:ilvl w:val="2"/>
                <w:numId w:val="11"/>
              </w:numPr>
              <w:spacing w:after="0" w:line="240" w:lineRule="auto"/>
              <w:jc w:val="both"/>
              <w:rPr>
                <w:rFonts w:ascii="Arial" w:hAnsi="Arial" w:cs="Arial"/>
                <w:sz w:val="20"/>
                <w:szCs w:val="20"/>
              </w:rPr>
            </w:pPr>
            <w:r w:rsidRPr="00E87A12">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14:paraId="298A2BE8" w14:textId="30D17C13" w:rsidR="0024157A" w:rsidRPr="00E87A12" w:rsidRDefault="0024157A" w:rsidP="0024157A">
            <w:pPr>
              <w:pStyle w:val="Sarakstarindkopa"/>
              <w:spacing w:after="0" w:line="240" w:lineRule="auto"/>
              <w:jc w:val="both"/>
              <w:rPr>
                <w:rFonts w:ascii="Arial" w:hAnsi="Arial" w:cs="Arial"/>
                <w:sz w:val="20"/>
                <w:szCs w:val="20"/>
              </w:rPr>
            </w:pPr>
          </w:p>
        </w:tc>
      </w:tr>
      <w:tr w:rsidR="00640FF3" w:rsidRPr="00E87A12" w14:paraId="7D186071" w14:textId="77777777" w:rsidTr="00FE477E">
        <w:trPr>
          <w:trHeight w:val="225"/>
        </w:trPr>
        <w:tc>
          <w:tcPr>
            <w:tcW w:w="9779" w:type="dxa"/>
            <w:gridSpan w:val="2"/>
            <w:shd w:val="clear" w:color="auto" w:fill="auto"/>
          </w:tcPr>
          <w:p w14:paraId="3FB0CF95" w14:textId="12D38320" w:rsidR="00640FF3" w:rsidRPr="00E87A12" w:rsidRDefault="00640FF3" w:rsidP="00AA32C7">
            <w:pPr>
              <w:pStyle w:val="Sarakstarindkopa"/>
              <w:numPr>
                <w:ilvl w:val="1"/>
                <w:numId w:val="11"/>
              </w:numPr>
              <w:spacing w:after="0" w:line="240" w:lineRule="auto"/>
              <w:ind w:left="357" w:hanging="357"/>
              <w:jc w:val="both"/>
              <w:rPr>
                <w:rFonts w:ascii="Arial" w:hAnsi="Arial" w:cs="Arial"/>
                <w:b/>
                <w:sz w:val="20"/>
                <w:szCs w:val="20"/>
              </w:rPr>
            </w:pPr>
            <w:r w:rsidRPr="00E87A12">
              <w:rPr>
                <w:rFonts w:ascii="Arial" w:hAnsi="Arial" w:cs="Arial"/>
                <w:b/>
                <w:sz w:val="20"/>
                <w:szCs w:val="20"/>
              </w:rPr>
              <w:t>Iepirkuma procedūras dokumenti</w:t>
            </w:r>
          </w:p>
        </w:tc>
      </w:tr>
      <w:tr w:rsidR="00640FF3" w:rsidRPr="00E87A12" w14:paraId="48BD8EE5" w14:textId="77777777" w:rsidTr="00FE477E">
        <w:trPr>
          <w:trHeight w:val="1145"/>
        </w:trPr>
        <w:tc>
          <w:tcPr>
            <w:tcW w:w="9779" w:type="dxa"/>
            <w:gridSpan w:val="2"/>
            <w:shd w:val="clear" w:color="auto" w:fill="auto"/>
          </w:tcPr>
          <w:p w14:paraId="5B605005" w14:textId="2E7D5D50" w:rsidR="0007135E" w:rsidRPr="00E87A12" w:rsidRDefault="0007135E" w:rsidP="0007135E">
            <w:pPr>
              <w:pStyle w:val="Sarakstarindkopa"/>
              <w:numPr>
                <w:ilvl w:val="2"/>
                <w:numId w:val="11"/>
              </w:numPr>
              <w:spacing w:after="120" w:line="240" w:lineRule="auto"/>
              <w:contextualSpacing/>
              <w:jc w:val="both"/>
              <w:rPr>
                <w:rFonts w:ascii="Arial" w:hAnsi="Arial" w:cs="Arial"/>
                <w:sz w:val="20"/>
                <w:szCs w:val="20"/>
              </w:rPr>
            </w:pPr>
            <w:r w:rsidRPr="00E87A12">
              <w:rPr>
                <w:rFonts w:ascii="Arial" w:hAnsi="Arial" w:cs="Arial"/>
                <w:sz w:val="20"/>
                <w:szCs w:val="20"/>
              </w:rPr>
              <w:t xml:space="preserve">Nolikumam ar pielikumiem ir nodrošināta tieša un brīva elektroniskā pieeja </w:t>
            </w:r>
            <w:r w:rsidRPr="00E87A12">
              <w:rPr>
                <w:rFonts w:ascii="Arial" w:eastAsia="Helvetica" w:hAnsi="Arial" w:cs="Arial"/>
                <w:sz w:val="20"/>
                <w:szCs w:val="20"/>
              </w:rPr>
              <w:t xml:space="preserve">pasūtītāja pircēja profilā </w:t>
            </w:r>
            <w:r w:rsidRPr="00E87A12">
              <w:rPr>
                <w:rFonts w:ascii="Arial" w:hAnsi="Arial" w:cs="Arial"/>
                <w:sz w:val="20"/>
                <w:szCs w:val="20"/>
              </w:rPr>
              <w:t xml:space="preserve">Elektronisko iepirkumu sistēmā </w:t>
            </w:r>
            <w:hyperlink r:id="rId10" w:history="1">
              <w:r w:rsidR="001F6D25" w:rsidRPr="00A31186">
                <w:rPr>
                  <w:rStyle w:val="Hipersaite"/>
                  <w:rFonts w:ascii="Arial" w:hAnsi="Arial" w:cs="Arial"/>
                  <w:sz w:val="20"/>
                  <w:szCs w:val="20"/>
                </w:rPr>
                <w:t>https://www.eis.gov.lv/EKEIS/Supplier/Organizer/1350</w:t>
              </w:r>
            </w:hyperlink>
            <w:r w:rsidRPr="00E87A12">
              <w:rPr>
                <w:rFonts w:ascii="Arial" w:hAnsi="Arial" w:cs="Arial"/>
                <w:sz w:val="20"/>
                <w:szCs w:val="20"/>
              </w:rPr>
              <w:t xml:space="preserve"> </w:t>
            </w:r>
            <w:r w:rsidRPr="00E87A12">
              <w:rPr>
                <w:rFonts w:ascii="Arial" w:eastAsia="Helvetica" w:hAnsi="Arial" w:cs="Arial"/>
                <w:sz w:val="20"/>
                <w:szCs w:val="20"/>
              </w:rPr>
              <w:t xml:space="preserve">un </w:t>
            </w:r>
            <w:r w:rsidRPr="00E87A12">
              <w:rPr>
                <w:rFonts w:ascii="Arial" w:hAnsi="Arial" w:cs="Arial"/>
                <w:sz w:val="20"/>
                <w:szCs w:val="20"/>
              </w:rPr>
              <w:t xml:space="preserve">Liepājas pilsētas pašvaldības mājas lapā </w:t>
            </w:r>
            <w:hyperlink r:id="rId11" w:history="1">
              <w:r w:rsidRPr="00E87A12">
                <w:rPr>
                  <w:rStyle w:val="Hipersaite"/>
                  <w:rFonts w:ascii="Arial" w:hAnsi="Arial" w:cs="Arial"/>
                  <w:sz w:val="20"/>
                  <w:szCs w:val="20"/>
                </w:rPr>
                <w:t>www.liepaja.lv</w:t>
              </w:r>
            </w:hyperlink>
            <w:r w:rsidRPr="00E87A12">
              <w:rPr>
                <w:rFonts w:ascii="Arial" w:hAnsi="Arial" w:cs="Arial"/>
                <w:sz w:val="20"/>
                <w:szCs w:val="20"/>
              </w:rPr>
              <w:t>, sadaļā “Iepirkumi” (</w:t>
            </w:r>
            <w:hyperlink r:id="rId12" w:history="1">
              <w:r w:rsidRPr="00E87A12">
                <w:rPr>
                  <w:rStyle w:val="Hipersaite"/>
                  <w:rFonts w:ascii="Arial" w:hAnsi="Arial" w:cs="Arial"/>
                  <w:sz w:val="20"/>
                  <w:szCs w:val="20"/>
                </w:rPr>
                <w:t>https://www.liepaja.lv/iepirkumi-un-izsoles/iepirkumi/</w:t>
              </w:r>
            </w:hyperlink>
            <w:r w:rsidRPr="00E87A12">
              <w:rPr>
                <w:rFonts w:ascii="Arial" w:hAnsi="Arial" w:cs="Arial"/>
                <w:sz w:val="20"/>
                <w:szCs w:val="20"/>
              </w:rPr>
              <w:t>).</w:t>
            </w:r>
          </w:p>
          <w:p w14:paraId="3AAAE26F" w14:textId="18EAA683" w:rsidR="00640FF3" w:rsidRPr="00E87A12" w:rsidRDefault="0007135E" w:rsidP="0007135E">
            <w:pPr>
              <w:pStyle w:val="Sarakstarindkopa"/>
              <w:numPr>
                <w:ilvl w:val="2"/>
                <w:numId w:val="11"/>
              </w:numPr>
              <w:spacing w:after="120" w:line="240" w:lineRule="auto"/>
              <w:jc w:val="both"/>
              <w:rPr>
                <w:rFonts w:ascii="Arial" w:hAnsi="Arial" w:cs="Arial"/>
                <w:sz w:val="20"/>
                <w:szCs w:val="20"/>
              </w:rPr>
            </w:pPr>
            <w:r w:rsidRPr="00E87A12">
              <w:rPr>
                <w:rFonts w:ascii="Arial" w:hAnsi="Arial" w:cs="Arial"/>
                <w:sz w:val="20"/>
                <w:szCs w:val="20"/>
              </w:rPr>
              <w:t>Elektronisko iepirkumu sistēmā reģistrēta ieinteresētā persona var reģistrēties kā Nolikuma saņēmējs,skatīt:</w:t>
            </w:r>
            <w:hyperlink r:id="rId13" w:history="1">
              <w:r w:rsidRPr="00E87A12">
                <w:rPr>
                  <w:rStyle w:val="Hipersaite"/>
                  <w:rFonts w:ascii="Arial" w:hAnsi="Arial" w:cs="Arial"/>
                  <w:sz w:val="20"/>
                  <w:szCs w:val="20"/>
                </w:rPr>
                <w:t>https://www.eis.gov.lv/EIS/Publications/PublicationView.aspx?PublicationId=883</w:t>
              </w:r>
            </w:hyperlink>
            <w:r w:rsidR="00AA32C7" w:rsidRPr="00E87A12">
              <w:rPr>
                <w:rStyle w:val="Hipersaite"/>
                <w:rFonts w:ascii="Arial" w:hAnsi="Arial" w:cs="Arial"/>
                <w:sz w:val="20"/>
                <w:szCs w:val="20"/>
              </w:rPr>
              <w:t>.</w:t>
            </w:r>
          </w:p>
        </w:tc>
      </w:tr>
      <w:tr w:rsidR="00640FF3" w:rsidRPr="00E87A12" w14:paraId="7D345674" w14:textId="77777777" w:rsidTr="00FE477E">
        <w:trPr>
          <w:trHeight w:val="225"/>
        </w:trPr>
        <w:tc>
          <w:tcPr>
            <w:tcW w:w="9779" w:type="dxa"/>
            <w:gridSpan w:val="2"/>
            <w:shd w:val="clear" w:color="auto" w:fill="auto"/>
          </w:tcPr>
          <w:p w14:paraId="2B1FC77A" w14:textId="334D0795" w:rsidR="00640FF3" w:rsidRPr="00E87A12" w:rsidRDefault="00640FF3" w:rsidP="00AA32C7">
            <w:pPr>
              <w:pStyle w:val="Sarakstarindkopa"/>
              <w:numPr>
                <w:ilvl w:val="1"/>
                <w:numId w:val="11"/>
              </w:numPr>
              <w:spacing w:after="0" w:line="240" w:lineRule="auto"/>
              <w:ind w:left="357" w:hanging="357"/>
              <w:jc w:val="both"/>
              <w:rPr>
                <w:rFonts w:ascii="Arial" w:hAnsi="Arial" w:cs="Arial"/>
                <w:b/>
                <w:sz w:val="20"/>
                <w:szCs w:val="20"/>
              </w:rPr>
            </w:pPr>
            <w:r w:rsidRPr="00E87A12">
              <w:rPr>
                <w:rFonts w:ascii="Arial" w:hAnsi="Arial" w:cs="Arial"/>
                <w:b/>
                <w:sz w:val="20"/>
                <w:szCs w:val="20"/>
              </w:rPr>
              <w:t>Papildu informācija</w:t>
            </w:r>
          </w:p>
        </w:tc>
      </w:tr>
      <w:tr w:rsidR="00640FF3" w:rsidRPr="00E87A12" w14:paraId="17946D42" w14:textId="77777777" w:rsidTr="00FE477E">
        <w:trPr>
          <w:trHeight w:val="2304"/>
        </w:trPr>
        <w:tc>
          <w:tcPr>
            <w:tcW w:w="9779" w:type="dxa"/>
            <w:gridSpan w:val="2"/>
            <w:shd w:val="clear" w:color="auto" w:fill="auto"/>
          </w:tcPr>
          <w:p w14:paraId="468E5EFB" w14:textId="78FF3F9B" w:rsidR="00E11AC2" w:rsidRPr="00E87A12" w:rsidRDefault="00E11AC2" w:rsidP="00E11AC2">
            <w:pPr>
              <w:pStyle w:val="Bezatstarpm"/>
              <w:numPr>
                <w:ilvl w:val="2"/>
                <w:numId w:val="11"/>
              </w:numPr>
              <w:jc w:val="both"/>
              <w:rPr>
                <w:rFonts w:ascii="Arial" w:eastAsia="Helvetica" w:hAnsi="Arial" w:cs="Arial"/>
                <w:sz w:val="20"/>
                <w:szCs w:val="20"/>
              </w:rPr>
            </w:pPr>
            <w:r w:rsidRPr="00E87A12">
              <w:rPr>
                <w:rFonts w:ascii="Arial" w:eastAsia="Helvetica" w:hAnsi="Arial" w:cs="Arial"/>
                <w:sz w:val="20"/>
                <w:szCs w:val="20"/>
              </w:rPr>
              <w:t xml:space="preserve">Jebkura papildu informācija, kas tiks sniegta saistībā ar šo iepirkuma procedūru, tiks publicēta pasūtītāja pircēja profilā </w:t>
            </w:r>
            <w:r w:rsidRPr="00E87A12">
              <w:rPr>
                <w:rFonts w:ascii="Arial" w:eastAsia="Calibri" w:hAnsi="Arial" w:cs="Arial"/>
                <w:sz w:val="20"/>
                <w:szCs w:val="20"/>
              </w:rPr>
              <w:t xml:space="preserve">Elektronisko iepirkumu sistēmā </w:t>
            </w:r>
            <w:hyperlink r:id="rId14" w:history="1">
              <w:r w:rsidR="001F6D25" w:rsidRPr="00A31186">
                <w:rPr>
                  <w:rStyle w:val="Hipersaite"/>
                  <w:rFonts w:ascii="Arial" w:hAnsi="Arial" w:cs="Arial"/>
                  <w:sz w:val="20"/>
                  <w:szCs w:val="20"/>
                </w:rPr>
                <w:t>https://www.eis.gov.lv/EKEIS/Supplier/Organizer/1350</w:t>
              </w:r>
            </w:hyperlink>
            <w:r w:rsidRPr="00E87A12">
              <w:rPr>
                <w:rFonts w:ascii="Arial" w:eastAsia="Calibri" w:hAnsi="Arial" w:cs="Arial"/>
                <w:sz w:val="20"/>
                <w:szCs w:val="20"/>
              </w:rPr>
              <w:t xml:space="preserve"> kā arī</w:t>
            </w:r>
            <w:r w:rsidRPr="00E87A12">
              <w:rPr>
                <w:rFonts w:ascii="Arial" w:eastAsia="Helvetica" w:hAnsi="Arial" w:cs="Arial"/>
                <w:sz w:val="20"/>
                <w:szCs w:val="20"/>
              </w:rPr>
              <w:t xml:space="preserve"> pasūtītāja mājas lapā pie nolikuma</w:t>
            </w:r>
            <w:r w:rsidRPr="00E87A12">
              <w:rPr>
                <w:rFonts w:ascii="Arial" w:eastAsia="Helvetica" w:hAnsi="Arial" w:cs="Arial"/>
                <w:b/>
                <w:sz w:val="20"/>
                <w:szCs w:val="20"/>
              </w:rPr>
              <w:t xml:space="preserve"> </w:t>
            </w:r>
            <w:r w:rsidRPr="00E87A12">
              <w:rPr>
                <w:rFonts w:ascii="Arial" w:eastAsia="Helvetica" w:hAnsi="Arial" w:cs="Arial"/>
                <w:sz w:val="20"/>
                <w:szCs w:val="20"/>
              </w:rPr>
              <w:t>(</w:t>
            </w:r>
            <w:hyperlink r:id="rId15" w:history="1">
              <w:r w:rsidRPr="00E87A12">
                <w:rPr>
                  <w:rStyle w:val="Hipersaite"/>
                  <w:rFonts w:ascii="Arial" w:hAnsi="Arial" w:cs="Arial"/>
                  <w:sz w:val="20"/>
                  <w:szCs w:val="20"/>
                </w:rPr>
                <w:t>https://www.liepaja.lv/iepirkumi-un-izsoles/iepirkumi/</w:t>
              </w:r>
            </w:hyperlink>
            <w:r w:rsidRPr="00E87A12">
              <w:rPr>
                <w:rFonts w:ascii="Arial" w:hAnsi="Arial" w:cs="Arial"/>
                <w:sz w:val="20"/>
                <w:szCs w:val="20"/>
              </w:rPr>
              <w:t>)</w:t>
            </w:r>
            <w:r w:rsidRPr="00E87A12">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5EDEAAA8" w14:textId="77777777" w:rsidR="00E11AC2" w:rsidRPr="00E87A12" w:rsidRDefault="00E11AC2" w:rsidP="00E11AC2">
            <w:pPr>
              <w:pStyle w:val="Bezatstarpm"/>
              <w:numPr>
                <w:ilvl w:val="2"/>
                <w:numId w:val="11"/>
              </w:numPr>
              <w:jc w:val="both"/>
              <w:rPr>
                <w:rFonts w:ascii="Arial" w:eastAsia="Helvetica" w:hAnsi="Arial" w:cs="Arial"/>
                <w:sz w:val="20"/>
                <w:szCs w:val="20"/>
              </w:rPr>
            </w:pPr>
            <w:r w:rsidRPr="00E87A12">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3AF657D6" w14:textId="1F45E951" w:rsidR="00640FF3" w:rsidRPr="00E87A12" w:rsidRDefault="00E11AC2" w:rsidP="00E11AC2">
            <w:pPr>
              <w:pStyle w:val="Nosaukums"/>
              <w:numPr>
                <w:ilvl w:val="2"/>
                <w:numId w:val="11"/>
              </w:numPr>
              <w:tabs>
                <w:tab w:val="left" w:pos="0"/>
              </w:tabs>
              <w:spacing w:after="120"/>
              <w:jc w:val="both"/>
              <w:rPr>
                <w:rFonts w:ascii="Arial" w:eastAsia="Helvetica" w:hAnsi="Arial" w:cs="Arial"/>
                <w:b w:val="0"/>
                <w:bCs/>
                <w:sz w:val="20"/>
                <w:u w:val="none"/>
                <w:lang w:eastAsia="en-US"/>
              </w:rPr>
            </w:pPr>
            <w:r w:rsidRPr="00E87A12">
              <w:rPr>
                <w:rFonts w:ascii="Arial" w:eastAsia="Helvetica" w:hAnsi="Arial" w:cs="Arial"/>
                <w:b w:val="0"/>
                <w:bCs/>
                <w:sz w:val="20"/>
                <w:u w:val="none"/>
              </w:rPr>
              <w:t xml:space="preserve">Papildu informāciju Komisija </w:t>
            </w:r>
            <w:proofErr w:type="spellStart"/>
            <w:r w:rsidRPr="00E87A12">
              <w:rPr>
                <w:rFonts w:ascii="Arial" w:eastAsia="Helvetica" w:hAnsi="Arial" w:cs="Arial"/>
                <w:b w:val="0"/>
                <w:bCs/>
                <w:sz w:val="20"/>
                <w:u w:val="none"/>
              </w:rPr>
              <w:t>nosūta</w:t>
            </w:r>
            <w:proofErr w:type="spellEnd"/>
            <w:r w:rsidRPr="00E87A12">
              <w:rPr>
                <w:rFonts w:ascii="Arial" w:eastAsia="Helvetica" w:hAnsi="Arial" w:cs="Arial"/>
                <w:b w:val="0"/>
                <w:bCs/>
                <w:sz w:val="20"/>
                <w:u w:val="none"/>
              </w:rPr>
              <w:t xml:space="preserve"> piegādātājam, kas uzdevis jautājumu, un vienlaikus ievieto šo informāciju pircēja profilā, kur ir pieejami iepirkuma procedūras dokumenti, norādot arī uzdoto jautājumu.</w:t>
            </w:r>
          </w:p>
        </w:tc>
      </w:tr>
    </w:tbl>
    <w:p w14:paraId="658B4C88" w14:textId="2E214E88" w:rsidR="00E11AC2" w:rsidRDefault="00E11AC2" w:rsidP="00E11AC2">
      <w:pPr>
        <w:rPr>
          <w:rFonts w:ascii="Arial" w:hAnsi="Arial" w:cs="Arial"/>
          <w:sz w:val="20"/>
          <w:szCs w:val="20"/>
          <w:lang w:val="lv-LV"/>
        </w:rPr>
      </w:pPr>
    </w:p>
    <w:p w14:paraId="4ECE8EB2" w14:textId="77777777" w:rsidR="00B3611D" w:rsidRPr="00E87A12" w:rsidRDefault="00B3611D" w:rsidP="00E11AC2">
      <w:pPr>
        <w:rPr>
          <w:rFonts w:ascii="Arial" w:hAnsi="Arial" w:cs="Arial"/>
          <w:sz w:val="20"/>
          <w:szCs w:val="20"/>
          <w:lang w:val="lv-LV"/>
        </w:rPr>
      </w:pPr>
    </w:p>
    <w:p w14:paraId="3A0169D2" w14:textId="2C03D9F2" w:rsidR="004829E6" w:rsidRPr="00E87A12" w:rsidRDefault="004829E6" w:rsidP="00E11AC2">
      <w:pPr>
        <w:jc w:val="center"/>
        <w:rPr>
          <w:rFonts w:ascii="Arial" w:hAnsi="Arial" w:cs="Arial"/>
          <w:b/>
          <w:sz w:val="20"/>
          <w:szCs w:val="20"/>
          <w:lang w:val="lv-LV"/>
        </w:rPr>
      </w:pPr>
      <w:r w:rsidRPr="00E87A12">
        <w:rPr>
          <w:rFonts w:ascii="Arial" w:hAnsi="Arial" w:cs="Arial"/>
          <w:b/>
          <w:sz w:val="20"/>
          <w:szCs w:val="20"/>
          <w:lang w:val="lv-LV"/>
        </w:rPr>
        <w:t>II SADAĻA</w:t>
      </w:r>
    </w:p>
    <w:p w14:paraId="63455FF9" w14:textId="77777777" w:rsidR="004829E6" w:rsidRPr="00E87A12" w:rsidRDefault="004829E6" w:rsidP="004829E6">
      <w:pPr>
        <w:jc w:val="center"/>
        <w:rPr>
          <w:rFonts w:ascii="Arial" w:hAnsi="Arial" w:cs="Arial"/>
          <w:b/>
          <w:sz w:val="20"/>
          <w:szCs w:val="20"/>
          <w:lang w:val="lv-LV"/>
        </w:rPr>
      </w:pPr>
      <w:r w:rsidRPr="00E87A12">
        <w:rPr>
          <w:rFonts w:ascii="Arial" w:hAnsi="Arial" w:cs="Arial"/>
          <w:b/>
          <w:sz w:val="20"/>
          <w:szCs w:val="20"/>
          <w:lang w:val="lv-LV"/>
        </w:rPr>
        <w:t>INFORMĀCIJA PAR IEPIRKUMA PRIEKŠMETU</w:t>
      </w:r>
    </w:p>
    <w:p w14:paraId="777FC69E" w14:textId="77777777" w:rsidR="004232DB" w:rsidRPr="00E87A12" w:rsidRDefault="004232DB">
      <w:pPr>
        <w:pStyle w:val="Apakvirsraksts"/>
        <w:tabs>
          <w:tab w:val="left" w:pos="851"/>
          <w:tab w:val="left" w:pos="3404"/>
        </w:tabs>
        <w:spacing w:before="0" w:after="0"/>
        <w:ind w:left="851" w:hanging="851"/>
        <w:rPr>
          <w:rFonts w:cs="Arial"/>
          <w:color w:val="000000"/>
          <w:sz w:val="20"/>
          <w:szCs w:val="20"/>
          <w:lang w:val="lv-LV"/>
        </w:rPr>
      </w:pPr>
    </w:p>
    <w:tbl>
      <w:tblPr>
        <w:tblW w:w="9781" w:type="dxa"/>
        <w:tblInd w:w="-34" w:type="dxa"/>
        <w:tblLayout w:type="fixed"/>
        <w:tblLook w:val="04A0" w:firstRow="1" w:lastRow="0" w:firstColumn="1" w:lastColumn="0" w:noHBand="0" w:noVBand="1"/>
      </w:tblPr>
      <w:tblGrid>
        <w:gridCol w:w="1168"/>
        <w:gridCol w:w="2694"/>
        <w:gridCol w:w="1417"/>
        <w:gridCol w:w="4502"/>
      </w:tblGrid>
      <w:tr w:rsidR="004829E6" w:rsidRPr="00E87A12" w14:paraId="4CB08897" w14:textId="77777777" w:rsidTr="001102C6">
        <w:tc>
          <w:tcPr>
            <w:tcW w:w="9781" w:type="dxa"/>
            <w:gridSpan w:val="4"/>
            <w:shd w:val="clear" w:color="auto" w:fill="auto"/>
          </w:tcPr>
          <w:p w14:paraId="7BF3A291" w14:textId="77777777" w:rsidR="004829E6" w:rsidRPr="00E87A12" w:rsidRDefault="004829E6" w:rsidP="00372FA2">
            <w:pPr>
              <w:rPr>
                <w:rFonts w:ascii="Arial" w:hAnsi="Arial" w:cs="Arial"/>
                <w:b/>
                <w:sz w:val="20"/>
                <w:szCs w:val="20"/>
                <w:lang w:val="lv-LV"/>
              </w:rPr>
            </w:pPr>
            <w:r w:rsidRPr="00E87A12">
              <w:rPr>
                <w:rFonts w:ascii="Arial" w:hAnsi="Arial" w:cs="Arial"/>
                <w:b/>
                <w:sz w:val="20"/>
                <w:szCs w:val="20"/>
                <w:lang w:val="lv-LV"/>
              </w:rPr>
              <w:t>2.1. Tehniskais apraksts</w:t>
            </w:r>
          </w:p>
        </w:tc>
      </w:tr>
      <w:tr w:rsidR="004829E6" w:rsidRPr="00E87A12" w14:paraId="5CC5F4A1" w14:textId="77777777" w:rsidTr="001102C6">
        <w:tc>
          <w:tcPr>
            <w:tcW w:w="9781" w:type="dxa"/>
            <w:gridSpan w:val="4"/>
            <w:shd w:val="clear" w:color="auto" w:fill="auto"/>
          </w:tcPr>
          <w:p w14:paraId="2B74E2B2" w14:textId="259E1534" w:rsidR="004829E6" w:rsidRPr="00E87A12" w:rsidRDefault="004829E6" w:rsidP="002913BE">
            <w:pPr>
              <w:spacing w:after="120"/>
              <w:jc w:val="both"/>
              <w:rPr>
                <w:rFonts w:ascii="Arial" w:eastAsia="Helvetica" w:hAnsi="Arial" w:cs="Arial"/>
                <w:sz w:val="20"/>
                <w:szCs w:val="20"/>
                <w:lang w:val="lv-LV"/>
              </w:rPr>
            </w:pPr>
            <w:r w:rsidRPr="00E87A12">
              <w:rPr>
                <w:rFonts w:ascii="Arial" w:eastAsia="Helvetica" w:hAnsi="Arial" w:cs="Arial"/>
                <w:sz w:val="20"/>
                <w:szCs w:val="20"/>
                <w:lang w:val="lv-LV"/>
              </w:rPr>
              <w:t>2.1.</w:t>
            </w:r>
            <w:r w:rsidR="00F36FEF" w:rsidRPr="00E87A12">
              <w:rPr>
                <w:rFonts w:ascii="Arial" w:eastAsia="Helvetica" w:hAnsi="Arial" w:cs="Arial"/>
                <w:sz w:val="20"/>
                <w:szCs w:val="20"/>
                <w:lang w:val="lv-LV"/>
              </w:rPr>
              <w:t>1.</w:t>
            </w:r>
            <w:r w:rsidRPr="00E87A12">
              <w:rPr>
                <w:rFonts w:ascii="Arial" w:eastAsia="Helvetica" w:hAnsi="Arial" w:cs="Arial"/>
                <w:sz w:val="20"/>
                <w:szCs w:val="20"/>
                <w:lang w:val="lv-LV"/>
              </w:rPr>
              <w:tab/>
              <w:t xml:space="preserve">Iepirkuma priekšmets ir pārtikas </w:t>
            </w:r>
            <w:r w:rsidR="00CA36EB">
              <w:rPr>
                <w:rFonts w:ascii="Arial" w:eastAsia="Helvetica" w:hAnsi="Arial" w:cs="Arial"/>
                <w:sz w:val="20"/>
                <w:szCs w:val="20"/>
                <w:lang w:val="lv-LV"/>
              </w:rPr>
              <w:t>produktu</w:t>
            </w:r>
            <w:r w:rsidRPr="00E87A12">
              <w:rPr>
                <w:rFonts w:ascii="Arial" w:eastAsia="Helvetica" w:hAnsi="Arial" w:cs="Arial"/>
                <w:sz w:val="20"/>
                <w:szCs w:val="20"/>
                <w:lang w:val="lv-LV"/>
              </w:rPr>
              <w:t xml:space="preserve"> piegāde</w:t>
            </w:r>
            <w:r w:rsidR="004B71DF">
              <w:rPr>
                <w:rFonts w:ascii="Arial" w:eastAsia="Helvetica" w:hAnsi="Arial" w:cs="Arial"/>
                <w:sz w:val="20"/>
                <w:szCs w:val="20"/>
                <w:lang w:val="lv-LV"/>
              </w:rPr>
              <w:t xml:space="preserve"> </w:t>
            </w:r>
            <w:r w:rsidR="004B71DF" w:rsidRPr="00FB7B33">
              <w:rPr>
                <w:rFonts w:ascii="Arial" w:hAnsi="Arial" w:cs="Arial"/>
                <w:sz w:val="20"/>
                <w:szCs w:val="20"/>
                <w:shd w:val="clear" w:color="auto" w:fill="FFFFFF"/>
              </w:rPr>
              <w:t xml:space="preserve">Liepājas </w:t>
            </w:r>
            <w:proofErr w:type="spellStart"/>
            <w:r w:rsidR="004B71DF" w:rsidRPr="00FB7B33">
              <w:rPr>
                <w:rFonts w:ascii="Arial" w:hAnsi="Arial" w:cs="Arial"/>
                <w:sz w:val="20"/>
                <w:szCs w:val="20"/>
                <w:shd w:val="clear" w:color="auto" w:fill="FFFFFF"/>
              </w:rPr>
              <w:t>Līvupes</w:t>
            </w:r>
            <w:proofErr w:type="spellEnd"/>
            <w:r w:rsidR="004B71DF" w:rsidRPr="00FB7B33">
              <w:rPr>
                <w:rFonts w:ascii="Arial" w:hAnsi="Arial" w:cs="Arial"/>
                <w:sz w:val="20"/>
                <w:szCs w:val="20"/>
                <w:shd w:val="clear" w:color="auto" w:fill="FFFFFF"/>
              </w:rPr>
              <w:t xml:space="preserve"> </w:t>
            </w:r>
            <w:proofErr w:type="spellStart"/>
            <w:r w:rsidR="004B71DF" w:rsidRPr="00FB7B33">
              <w:rPr>
                <w:rFonts w:ascii="Arial" w:hAnsi="Arial" w:cs="Arial"/>
                <w:sz w:val="20"/>
                <w:szCs w:val="20"/>
                <w:shd w:val="clear" w:color="auto" w:fill="FFFFFF"/>
              </w:rPr>
              <w:t>pamatskola</w:t>
            </w:r>
            <w:r w:rsidR="004B71DF">
              <w:rPr>
                <w:rFonts w:ascii="Arial" w:hAnsi="Arial" w:cs="Arial"/>
                <w:sz w:val="20"/>
                <w:szCs w:val="20"/>
                <w:shd w:val="clear" w:color="auto" w:fill="FFFFFF"/>
              </w:rPr>
              <w:t>i</w:t>
            </w:r>
            <w:proofErr w:type="spellEnd"/>
            <w:r w:rsidR="004B71DF" w:rsidRPr="00FB7B33">
              <w:rPr>
                <w:rFonts w:ascii="Arial" w:hAnsi="Arial" w:cs="Arial"/>
                <w:sz w:val="20"/>
                <w:szCs w:val="20"/>
                <w:shd w:val="clear" w:color="auto" w:fill="FFFFFF"/>
              </w:rPr>
              <w:t xml:space="preserve"> – </w:t>
            </w:r>
            <w:proofErr w:type="spellStart"/>
            <w:r w:rsidR="004B71DF" w:rsidRPr="00FB7B33">
              <w:rPr>
                <w:rFonts w:ascii="Arial" w:hAnsi="Arial" w:cs="Arial"/>
                <w:sz w:val="20"/>
                <w:szCs w:val="20"/>
                <w:shd w:val="clear" w:color="auto" w:fill="FFFFFF"/>
              </w:rPr>
              <w:t>attīstības</w:t>
            </w:r>
            <w:proofErr w:type="spellEnd"/>
            <w:r w:rsidR="004B71DF" w:rsidRPr="00FB7B33">
              <w:rPr>
                <w:rFonts w:ascii="Arial" w:hAnsi="Arial" w:cs="Arial"/>
                <w:sz w:val="20"/>
                <w:szCs w:val="20"/>
                <w:shd w:val="clear" w:color="auto" w:fill="FFFFFF"/>
              </w:rPr>
              <w:t xml:space="preserve"> </w:t>
            </w:r>
            <w:proofErr w:type="spellStart"/>
            <w:r w:rsidR="004B71DF" w:rsidRPr="00FB7B33">
              <w:rPr>
                <w:rFonts w:ascii="Arial" w:hAnsi="Arial" w:cs="Arial"/>
                <w:sz w:val="20"/>
                <w:szCs w:val="20"/>
                <w:shd w:val="clear" w:color="auto" w:fill="FFFFFF"/>
              </w:rPr>
              <w:t>centr</w:t>
            </w:r>
            <w:r w:rsidR="004B71DF">
              <w:rPr>
                <w:rFonts w:ascii="Arial" w:hAnsi="Arial" w:cs="Arial"/>
                <w:sz w:val="20"/>
                <w:szCs w:val="20"/>
                <w:shd w:val="clear" w:color="auto" w:fill="FFFFFF"/>
              </w:rPr>
              <w:t>am</w:t>
            </w:r>
            <w:proofErr w:type="spellEnd"/>
            <w:r w:rsidR="004B71DF" w:rsidRPr="00FB7B33">
              <w:rPr>
                <w:rFonts w:ascii="Arial" w:eastAsia="Calibri" w:hAnsi="Arial" w:cs="Arial"/>
                <w:sz w:val="20"/>
                <w:szCs w:val="20"/>
                <w:lang w:val="lv-LV"/>
              </w:rPr>
              <w:t xml:space="preserve">  </w:t>
            </w:r>
            <w:r w:rsidRPr="00E87A12">
              <w:rPr>
                <w:rFonts w:ascii="Arial" w:eastAsia="Helvetica" w:hAnsi="Arial" w:cs="Arial"/>
                <w:sz w:val="20"/>
                <w:szCs w:val="20"/>
                <w:lang w:val="lv-LV"/>
              </w:rPr>
              <w:t>saskaņā ar tehnisko specifikāciju (nolikuma 3.</w:t>
            </w:r>
            <w:r w:rsidR="00FB465A">
              <w:rPr>
                <w:rFonts w:ascii="Arial" w:eastAsia="Helvetica" w:hAnsi="Arial" w:cs="Arial"/>
                <w:sz w:val="20"/>
                <w:szCs w:val="20"/>
                <w:lang w:val="lv-LV"/>
              </w:rPr>
              <w:t>1.-3.13.</w:t>
            </w:r>
            <w:r w:rsidRPr="00E87A12">
              <w:rPr>
                <w:rFonts w:ascii="Arial" w:eastAsia="Helvetica" w:hAnsi="Arial" w:cs="Arial"/>
                <w:sz w:val="20"/>
                <w:szCs w:val="20"/>
                <w:lang w:val="lv-LV"/>
              </w:rPr>
              <w:t>pielikums - Tehniskā specif</w:t>
            </w:r>
            <w:r w:rsidR="00884C93" w:rsidRPr="00E87A12">
              <w:rPr>
                <w:rFonts w:ascii="Arial" w:eastAsia="Helvetica" w:hAnsi="Arial" w:cs="Arial"/>
                <w:sz w:val="20"/>
                <w:szCs w:val="20"/>
                <w:lang w:val="lv-LV"/>
              </w:rPr>
              <w:t>ikācija/tehniskais piedāvājums)</w:t>
            </w:r>
            <w:r w:rsidR="00F36FEF" w:rsidRPr="00E87A12">
              <w:rPr>
                <w:rFonts w:ascii="Arial" w:eastAsia="Helvetica" w:hAnsi="Arial" w:cs="Arial"/>
                <w:sz w:val="20"/>
                <w:szCs w:val="20"/>
                <w:lang w:val="lv-LV"/>
              </w:rPr>
              <w:t>.</w:t>
            </w:r>
          </w:p>
          <w:p w14:paraId="3E299856" w14:textId="3634387A" w:rsidR="00884C93" w:rsidRPr="00E87A12" w:rsidRDefault="00882A57" w:rsidP="00E82BB6">
            <w:pPr>
              <w:spacing w:after="120"/>
              <w:jc w:val="both"/>
              <w:rPr>
                <w:rFonts w:ascii="Arial" w:eastAsia="Helvetica" w:hAnsi="Arial" w:cs="Arial"/>
                <w:sz w:val="20"/>
                <w:szCs w:val="20"/>
                <w:lang w:val="lv-LV"/>
              </w:rPr>
            </w:pPr>
            <w:r w:rsidRPr="00E87A12">
              <w:rPr>
                <w:rFonts w:ascii="Arial" w:eastAsia="Helvetica" w:hAnsi="Arial" w:cs="Arial"/>
                <w:sz w:val="20"/>
                <w:szCs w:val="20"/>
                <w:lang w:val="lv-LV"/>
              </w:rPr>
              <w:t>2.</w:t>
            </w:r>
            <w:r w:rsidR="00F36FEF" w:rsidRPr="00E87A12">
              <w:rPr>
                <w:rFonts w:ascii="Arial" w:eastAsia="Helvetica" w:hAnsi="Arial" w:cs="Arial"/>
                <w:sz w:val="20"/>
                <w:szCs w:val="20"/>
                <w:lang w:val="lv-LV"/>
              </w:rPr>
              <w:t>1.</w:t>
            </w:r>
            <w:r w:rsidRPr="00E87A12">
              <w:rPr>
                <w:rFonts w:ascii="Arial" w:eastAsia="Helvetica" w:hAnsi="Arial" w:cs="Arial"/>
                <w:sz w:val="20"/>
                <w:szCs w:val="20"/>
                <w:lang w:val="lv-LV"/>
              </w:rPr>
              <w:t>2.</w:t>
            </w:r>
            <w:r w:rsidRPr="00E87A12">
              <w:rPr>
                <w:rFonts w:ascii="Arial" w:eastAsia="Helvetica" w:hAnsi="Arial" w:cs="Arial"/>
                <w:sz w:val="20"/>
                <w:szCs w:val="20"/>
                <w:lang w:val="lv-LV"/>
              </w:rPr>
              <w:tab/>
            </w:r>
            <w:r w:rsidR="00CE17A3" w:rsidRPr="00E87A12">
              <w:rPr>
                <w:rFonts w:ascii="Arial" w:eastAsia="Helvetica" w:hAnsi="Arial" w:cs="Arial"/>
                <w:sz w:val="20"/>
                <w:szCs w:val="20"/>
                <w:lang w:val="lv-LV"/>
              </w:rPr>
              <w:t>Iepirkumam ir</w:t>
            </w:r>
            <w:r w:rsidR="003D5811" w:rsidRPr="00E87A12">
              <w:rPr>
                <w:rFonts w:ascii="Arial" w:eastAsia="Helvetica" w:hAnsi="Arial" w:cs="Arial"/>
                <w:sz w:val="20"/>
                <w:szCs w:val="20"/>
                <w:lang w:val="lv-LV"/>
              </w:rPr>
              <w:t xml:space="preserve"> 13</w:t>
            </w:r>
            <w:r w:rsidR="00E82BB6" w:rsidRPr="00E87A12">
              <w:rPr>
                <w:rFonts w:ascii="Arial" w:eastAsia="Helvetica" w:hAnsi="Arial" w:cs="Arial"/>
                <w:sz w:val="20"/>
                <w:szCs w:val="20"/>
                <w:lang w:val="lv-LV"/>
              </w:rPr>
              <w:t xml:space="preserve"> </w:t>
            </w:r>
            <w:r w:rsidR="003D5811" w:rsidRPr="00E87A12">
              <w:rPr>
                <w:rFonts w:ascii="Arial" w:eastAsia="Helvetica" w:hAnsi="Arial" w:cs="Arial"/>
                <w:i/>
                <w:sz w:val="20"/>
                <w:szCs w:val="20"/>
                <w:lang w:val="lv-LV"/>
              </w:rPr>
              <w:t>(trīs</w:t>
            </w:r>
            <w:r w:rsidR="00E82BB6" w:rsidRPr="00E87A12">
              <w:rPr>
                <w:rFonts w:ascii="Arial" w:eastAsia="Helvetica" w:hAnsi="Arial" w:cs="Arial"/>
                <w:i/>
                <w:sz w:val="20"/>
                <w:szCs w:val="20"/>
                <w:lang w:val="lv-LV"/>
              </w:rPr>
              <w:t>padsmit)</w:t>
            </w:r>
            <w:r w:rsidR="004829E6" w:rsidRPr="00E87A12">
              <w:rPr>
                <w:rFonts w:ascii="Arial" w:eastAsia="Helvetica" w:hAnsi="Arial" w:cs="Arial"/>
                <w:sz w:val="20"/>
                <w:szCs w:val="20"/>
                <w:lang w:val="lv-LV"/>
              </w:rPr>
              <w:t xml:space="preserve"> i</w:t>
            </w:r>
            <w:r w:rsidR="00F36FEF" w:rsidRPr="00E87A12">
              <w:rPr>
                <w:rFonts w:ascii="Arial" w:eastAsia="Helvetica" w:hAnsi="Arial" w:cs="Arial"/>
                <w:sz w:val="20"/>
                <w:szCs w:val="20"/>
                <w:lang w:val="lv-LV"/>
              </w:rPr>
              <w:t>epirkuma daļas:</w:t>
            </w:r>
          </w:p>
        </w:tc>
      </w:tr>
      <w:tr w:rsidR="00D44D00" w:rsidRPr="00E87A12" w14:paraId="1A060A54"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tcPr>
          <w:p w14:paraId="36088BCB" w14:textId="238FF2F0" w:rsidR="00D44D00" w:rsidRPr="003D4631" w:rsidRDefault="00D44D00" w:rsidP="003D4631">
            <w:pPr>
              <w:spacing w:before="20" w:after="20"/>
              <w:jc w:val="center"/>
              <w:rPr>
                <w:rFonts w:ascii="Arial" w:hAnsi="Arial" w:cs="Arial"/>
                <w:b/>
                <w:sz w:val="20"/>
                <w:szCs w:val="20"/>
                <w:lang w:val="lv-LV"/>
              </w:rPr>
            </w:pPr>
            <w:r w:rsidRPr="003D4631">
              <w:rPr>
                <w:rFonts w:ascii="Arial" w:hAnsi="Arial" w:cs="Arial"/>
                <w:b/>
                <w:sz w:val="20"/>
                <w:szCs w:val="20"/>
                <w:lang w:val="lv-LV"/>
              </w:rPr>
              <w:t>Iepirkuma daļas Nr</w:t>
            </w:r>
            <w:r w:rsidR="00FF7A99" w:rsidRPr="003D4631">
              <w:rPr>
                <w:rFonts w:ascii="Arial" w:hAnsi="Arial" w:cs="Arial"/>
                <w:b/>
                <w:sz w:val="20"/>
                <w:szCs w:val="20"/>
                <w:lang w:val="lv-LV"/>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7BBF78" w14:textId="6C920D86" w:rsidR="00D44D00" w:rsidRPr="003D4631" w:rsidRDefault="00D44D00" w:rsidP="003D4631">
            <w:pPr>
              <w:spacing w:before="20" w:after="20"/>
              <w:jc w:val="center"/>
              <w:rPr>
                <w:rFonts w:ascii="Arial" w:hAnsi="Arial" w:cs="Arial"/>
                <w:b/>
                <w:sz w:val="20"/>
                <w:szCs w:val="20"/>
                <w:lang w:val="lv-LV"/>
              </w:rPr>
            </w:pPr>
            <w:r w:rsidRPr="003D4631">
              <w:rPr>
                <w:rFonts w:ascii="Arial" w:hAnsi="Arial" w:cs="Arial"/>
                <w:b/>
                <w:sz w:val="20"/>
                <w:szCs w:val="20"/>
                <w:lang w:val="lv-LV"/>
              </w:rPr>
              <w:t>Iepirkuma daļas nosaukums</w:t>
            </w:r>
          </w:p>
        </w:tc>
        <w:tc>
          <w:tcPr>
            <w:tcW w:w="5919" w:type="dxa"/>
            <w:gridSpan w:val="2"/>
            <w:tcBorders>
              <w:top w:val="single" w:sz="4" w:space="0" w:color="auto"/>
              <w:left w:val="single" w:sz="4" w:space="0" w:color="auto"/>
              <w:bottom w:val="single" w:sz="4" w:space="0" w:color="auto"/>
              <w:right w:val="single" w:sz="4" w:space="0" w:color="auto"/>
            </w:tcBorders>
            <w:shd w:val="clear" w:color="auto" w:fill="auto"/>
          </w:tcPr>
          <w:p w14:paraId="416D5296" w14:textId="77777777" w:rsidR="00D44D00" w:rsidRPr="003D4631" w:rsidRDefault="00D44D00" w:rsidP="003D4631">
            <w:pPr>
              <w:spacing w:before="20" w:after="20"/>
              <w:jc w:val="center"/>
              <w:rPr>
                <w:rFonts w:ascii="Arial" w:hAnsi="Arial" w:cs="Arial"/>
                <w:b/>
                <w:sz w:val="20"/>
                <w:szCs w:val="20"/>
                <w:lang w:val="lv-LV"/>
              </w:rPr>
            </w:pPr>
            <w:r w:rsidRPr="003D4631">
              <w:rPr>
                <w:rFonts w:ascii="Arial" w:hAnsi="Arial" w:cs="Arial"/>
                <w:b/>
                <w:sz w:val="20"/>
                <w:szCs w:val="20"/>
                <w:lang w:val="lv-LV"/>
              </w:rPr>
              <w:t>CPV kods</w:t>
            </w:r>
          </w:p>
        </w:tc>
      </w:tr>
      <w:tr w:rsidR="004E4083" w:rsidRPr="00E87A12" w14:paraId="7FF78174"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tcPr>
          <w:p w14:paraId="74C6F714" w14:textId="2ACCD8E8"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1</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001ADCF"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Piens un piena produkti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640403" w14:textId="0FD36E9B" w:rsidR="004E4083" w:rsidRDefault="004E4083" w:rsidP="003D4631">
            <w:pPr>
              <w:spacing w:before="20" w:after="20"/>
              <w:rPr>
                <w:rFonts w:ascii="Arial" w:hAnsi="Arial" w:cs="Arial"/>
                <w:sz w:val="20"/>
                <w:szCs w:val="20"/>
              </w:rPr>
            </w:pPr>
            <w:r w:rsidRPr="003D4631">
              <w:rPr>
                <w:rFonts w:ascii="Arial" w:hAnsi="Arial" w:cs="Arial"/>
                <w:sz w:val="20"/>
                <w:szCs w:val="20"/>
              </w:rPr>
              <w:t>155</w:t>
            </w:r>
            <w:r w:rsidR="0009097E">
              <w:rPr>
                <w:rFonts w:ascii="Arial" w:hAnsi="Arial" w:cs="Arial"/>
                <w:sz w:val="20"/>
                <w:szCs w:val="20"/>
              </w:rPr>
              <w:t>11</w:t>
            </w:r>
            <w:r w:rsidRPr="003D4631">
              <w:rPr>
                <w:rFonts w:ascii="Arial" w:hAnsi="Arial" w:cs="Arial"/>
                <w:sz w:val="20"/>
                <w:szCs w:val="20"/>
              </w:rPr>
              <w:t>000-3</w:t>
            </w:r>
          </w:p>
          <w:p w14:paraId="2B759546" w14:textId="50254D94" w:rsidR="0009097E" w:rsidRPr="003D4631" w:rsidRDefault="0009097E" w:rsidP="003D4631">
            <w:pPr>
              <w:spacing w:before="20" w:after="20"/>
              <w:rPr>
                <w:rFonts w:ascii="Arial" w:hAnsi="Arial" w:cs="Arial"/>
                <w:sz w:val="20"/>
                <w:szCs w:val="20"/>
              </w:rPr>
            </w:pPr>
            <w:r w:rsidRPr="0009097E">
              <w:rPr>
                <w:rFonts w:ascii="Arial" w:hAnsi="Arial" w:cs="Arial"/>
                <w:sz w:val="20"/>
                <w:szCs w:val="20"/>
              </w:rPr>
              <w:t>15500000-3</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75969E6" w14:textId="1352AD22" w:rsidR="0009097E" w:rsidRDefault="0009097E" w:rsidP="003D4631">
            <w:pPr>
              <w:spacing w:before="20" w:after="20"/>
              <w:rPr>
                <w:rFonts w:ascii="Arial" w:hAnsi="Arial" w:cs="Arial"/>
                <w:sz w:val="20"/>
                <w:szCs w:val="20"/>
              </w:rPr>
            </w:pPr>
            <w:proofErr w:type="spellStart"/>
            <w:r>
              <w:rPr>
                <w:rFonts w:ascii="Arial" w:hAnsi="Arial" w:cs="Arial"/>
                <w:sz w:val="20"/>
                <w:szCs w:val="20"/>
              </w:rPr>
              <w:t>Piens</w:t>
            </w:r>
            <w:proofErr w:type="spellEnd"/>
            <w:r>
              <w:rPr>
                <w:rFonts w:ascii="Arial" w:hAnsi="Arial" w:cs="Arial"/>
                <w:sz w:val="20"/>
                <w:szCs w:val="20"/>
              </w:rPr>
              <w:t>.</w:t>
            </w:r>
          </w:p>
          <w:p w14:paraId="58EC6550" w14:textId="516629AB" w:rsidR="004E4083" w:rsidRPr="003D4631" w:rsidRDefault="004E4083" w:rsidP="003D4631">
            <w:pPr>
              <w:spacing w:before="20" w:after="20"/>
              <w:rPr>
                <w:rFonts w:ascii="Arial" w:hAnsi="Arial" w:cs="Arial"/>
                <w:sz w:val="20"/>
                <w:szCs w:val="20"/>
              </w:rPr>
            </w:pPr>
            <w:proofErr w:type="spellStart"/>
            <w:r w:rsidRPr="003D4631">
              <w:rPr>
                <w:rFonts w:ascii="Arial" w:hAnsi="Arial" w:cs="Arial"/>
                <w:sz w:val="20"/>
                <w:szCs w:val="20"/>
              </w:rPr>
              <w:t>Piena</w:t>
            </w:r>
            <w:proofErr w:type="spellEnd"/>
            <w:r w:rsidRPr="003D4631">
              <w:rPr>
                <w:rFonts w:ascii="Arial" w:hAnsi="Arial" w:cs="Arial"/>
                <w:sz w:val="20"/>
                <w:szCs w:val="20"/>
              </w:rPr>
              <w:t xml:space="preserve"> </w:t>
            </w:r>
            <w:proofErr w:type="spellStart"/>
            <w:r w:rsidRPr="003D4631">
              <w:rPr>
                <w:rFonts w:ascii="Arial" w:hAnsi="Arial" w:cs="Arial"/>
                <w:sz w:val="20"/>
                <w:szCs w:val="20"/>
              </w:rPr>
              <w:t>produkti</w:t>
            </w:r>
            <w:proofErr w:type="spellEnd"/>
            <w:r w:rsidRPr="003D4631">
              <w:rPr>
                <w:rFonts w:ascii="Arial" w:hAnsi="Arial" w:cs="Arial"/>
                <w:sz w:val="20"/>
                <w:szCs w:val="20"/>
              </w:rPr>
              <w:t>.</w:t>
            </w:r>
          </w:p>
        </w:tc>
      </w:tr>
      <w:tr w:rsidR="004E4083" w:rsidRPr="00E87A12" w14:paraId="50FFAFB9"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tcPr>
          <w:p w14:paraId="552E45B6" w14:textId="0FA9F468"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2</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9A5"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Citi piena izstrādājumi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F169AC" w14:textId="77777777" w:rsidR="004E4083" w:rsidRPr="003D4631" w:rsidRDefault="004E4083" w:rsidP="003D4631">
            <w:pPr>
              <w:spacing w:before="20" w:after="20"/>
              <w:rPr>
                <w:rFonts w:ascii="Arial" w:hAnsi="Arial" w:cs="Arial"/>
                <w:b/>
                <w:sz w:val="20"/>
                <w:szCs w:val="20"/>
                <w:lang w:val="lv-LV"/>
              </w:rPr>
            </w:pPr>
            <w:r w:rsidRPr="003D4631">
              <w:rPr>
                <w:rFonts w:ascii="Arial" w:hAnsi="Arial" w:cs="Arial"/>
                <w:sz w:val="20"/>
                <w:szCs w:val="20"/>
                <w:lang w:val="lv-LV"/>
              </w:rPr>
              <w:t>15500000-3</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0F6FD9B5"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Piena produkti.</w:t>
            </w:r>
          </w:p>
        </w:tc>
      </w:tr>
      <w:tr w:rsidR="004E4083" w:rsidRPr="00E87A12" w14:paraId="22EB7409"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tcPr>
          <w:p w14:paraId="7C05242B" w14:textId="0611EF22"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3</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498F43"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 xml:space="preserve">Gaļa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09F11A"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15100000-9</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617364B6"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Dzīvnieku valsts produkti, gaļa un gaļas produkti.</w:t>
            </w:r>
          </w:p>
        </w:tc>
      </w:tr>
      <w:tr w:rsidR="004E4083" w:rsidRPr="00E87A12" w14:paraId="686A7DBA" w14:textId="77777777" w:rsidTr="001F6D25">
        <w:tc>
          <w:tcPr>
            <w:tcW w:w="1168" w:type="dxa"/>
            <w:tcBorders>
              <w:top w:val="single" w:sz="4" w:space="0" w:color="auto"/>
              <w:left w:val="single" w:sz="4" w:space="0" w:color="auto"/>
              <w:bottom w:val="single" w:sz="4" w:space="0" w:color="auto"/>
              <w:right w:val="single" w:sz="4" w:space="0" w:color="auto"/>
            </w:tcBorders>
            <w:shd w:val="clear" w:color="auto" w:fill="auto"/>
          </w:tcPr>
          <w:p w14:paraId="3DCF2F8C" w14:textId="790FAB69"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4</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5FE321"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Gaļas izstrādājumi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993797" w14:textId="77777777" w:rsidR="004E4083" w:rsidRPr="003D4631" w:rsidRDefault="004E4083" w:rsidP="003D4631">
            <w:pPr>
              <w:spacing w:before="20" w:after="20"/>
              <w:rPr>
                <w:rFonts w:ascii="Arial" w:hAnsi="Arial" w:cs="Arial"/>
                <w:sz w:val="20"/>
                <w:szCs w:val="20"/>
              </w:rPr>
            </w:pPr>
            <w:r w:rsidRPr="003D4631">
              <w:rPr>
                <w:rFonts w:ascii="Arial" w:hAnsi="Arial" w:cs="Arial"/>
                <w:sz w:val="20"/>
                <w:szCs w:val="20"/>
              </w:rPr>
              <w:t>15100000-9</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5F66416" w14:textId="1CBF28CF" w:rsidR="004E4083" w:rsidRPr="003D4631" w:rsidRDefault="004E4083" w:rsidP="003D4631">
            <w:pPr>
              <w:spacing w:before="20" w:after="20"/>
              <w:rPr>
                <w:rFonts w:ascii="Arial" w:hAnsi="Arial" w:cs="Arial"/>
                <w:sz w:val="20"/>
                <w:szCs w:val="20"/>
              </w:rPr>
            </w:pPr>
            <w:proofErr w:type="spellStart"/>
            <w:r w:rsidRPr="003D4631">
              <w:rPr>
                <w:rFonts w:ascii="Arial" w:hAnsi="Arial" w:cs="Arial"/>
                <w:sz w:val="20"/>
                <w:szCs w:val="20"/>
              </w:rPr>
              <w:t>Dzīvnieku</w:t>
            </w:r>
            <w:proofErr w:type="spellEnd"/>
            <w:r w:rsidRPr="003D4631">
              <w:rPr>
                <w:rFonts w:ascii="Arial" w:hAnsi="Arial" w:cs="Arial"/>
                <w:sz w:val="20"/>
                <w:szCs w:val="20"/>
              </w:rPr>
              <w:t xml:space="preserve"> </w:t>
            </w:r>
            <w:proofErr w:type="spellStart"/>
            <w:r w:rsidRPr="003D4631">
              <w:rPr>
                <w:rFonts w:ascii="Arial" w:hAnsi="Arial" w:cs="Arial"/>
                <w:sz w:val="20"/>
                <w:szCs w:val="20"/>
              </w:rPr>
              <w:t>valsts</w:t>
            </w:r>
            <w:proofErr w:type="spellEnd"/>
            <w:r w:rsidRPr="003D4631">
              <w:rPr>
                <w:rFonts w:ascii="Arial" w:hAnsi="Arial" w:cs="Arial"/>
                <w:sz w:val="20"/>
                <w:szCs w:val="20"/>
              </w:rPr>
              <w:t xml:space="preserve"> </w:t>
            </w:r>
            <w:proofErr w:type="spellStart"/>
            <w:r w:rsidRPr="003D4631">
              <w:rPr>
                <w:rFonts w:ascii="Arial" w:hAnsi="Arial" w:cs="Arial"/>
                <w:sz w:val="20"/>
                <w:szCs w:val="20"/>
              </w:rPr>
              <w:t>produkti</w:t>
            </w:r>
            <w:proofErr w:type="spellEnd"/>
            <w:r w:rsidRPr="003D4631">
              <w:rPr>
                <w:rFonts w:ascii="Arial" w:hAnsi="Arial" w:cs="Arial"/>
                <w:sz w:val="20"/>
                <w:szCs w:val="20"/>
              </w:rPr>
              <w:t xml:space="preserve">, </w:t>
            </w:r>
            <w:proofErr w:type="spellStart"/>
            <w:r w:rsidR="00411C3F">
              <w:rPr>
                <w:rFonts w:ascii="Arial" w:hAnsi="Arial" w:cs="Arial"/>
                <w:sz w:val="20"/>
                <w:szCs w:val="20"/>
              </w:rPr>
              <w:t>g</w:t>
            </w:r>
            <w:r w:rsidR="00FF7A99" w:rsidRPr="003D4631">
              <w:rPr>
                <w:rFonts w:ascii="Arial" w:hAnsi="Arial" w:cs="Arial"/>
                <w:sz w:val="20"/>
                <w:szCs w:val="20"/>
              </w:rPr>
              <w:t>a</w:t>
            </w:r>
            <w:r w:rsidR="00411C3F">
              <w:rPr>
                <w:rFonts w:ascii="Arial" w:hAnsi="Arial" w:cs="Arial"/>
                <w:sz w:val="20"/>
                <w:szCs w:val="20"/>
              </w:rPr>
              <w:t>ļ</w:t>
            </w:r>
            <w:r w:rsidR="00FF7A99" w:rsidRPr="003D4631">
              <w:rPr>
                <w:rFonts w:ascii="Arial" w:hAnsi="Arial" w:cs="Arial"/>
                <w:sz w:val="20"/>
                <w:szCs w:val="20"/>
              </w:rPr>
              <w:t>a</w:t>
            </w:r>
            <w:proofErr w:type="spellEnd"/>
            <w:r w:rsidRPr="003D4631">
              <w:rPr>
                <w:rFonts w:ascii="Arial" w:hAnsi="Arial" w:cs="Arial"/>
                <w:sz w:val="20"/>
                <w:szCs w:val="20"/>
              </w:rPr>
              <w:t xml:space="preserve"> un </w:t>
            </w:r>
            <w:proofErr w:type="spellStart"/>
            <w:r w:rsidRPr="003D4631">
              <w:rPr>
                <w:rFonts w:ascii="Arial" w:hAnsi="Arial" w:cs="Arial"/>
                <w:sz w:val="20"/>
                <w:szCs w:val="20"/>
              </w:rPr>
              <w:t>gaļas</w:t>
            </w:r>
            <w:proofErr w:type="spellEnd"/>
            <w:r w:rsidRPr="003D4631">
              <w:rPr>
                <w:rFonts w:ascii="Arial" w:hAnsi="Arial" w:cs="Arial"/>
                <w:sz w:val="20"/>
                <w:szCs w:val="20"/>
              </w:rPr>
              <w:t xml:space="preserve"> </w:t>
            </w:r>
            <w:proofErr w:type="spellStart"/>
            <w:r w:rsidRPr="003D4631">
              <w:rPr>
                <w:rFonts w:ascii="Arial" w:hAnsi="Arial" w:cs="Arial"/>
                <w:sz w:val="20"/>
                <w:szCs w:val="20"/>
              </w:rPr>
              <w:t>produkti</w:t>
            </w:r>
            <w:proofErr w:type="spellEnd"/>
            <w:r w:rsidRPr="003D4631">
              <w:rPr>
                <w:rFonts w:ascii="Arial" w:hAnsi="Arial" w:cs="Arial"/>
                <w:sz w:val="20"/>
                <w:szCs w:val="20"/>
              </w:rPr>
              <w:t>.</w:t>
            </w:r>
          </w:p>
        </w:tc>
      </w:tr>
      <w:tr w:rsidR="004E4083" w:rsidRPr="00E87A12" w14:paraId="51F2C255"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tcPr>
          <w:p w14:paraId="58662B53" w14:textId="692FE6F5"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5</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298F86D"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 xml:space="preserve">Putnu gaļa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7F4F4E"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15112100-7</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2C1237C8"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Svaiga mājputnu gala.</w:t>
            </w:r>
          </w:p>
        </w:tc>
      </w:tr>
      <w:tr w:rsidR="004E4083" w:rsidRPr="00E87A12" w14:paraId="51DA8685" w14:textId="77777777" w:rsidTr="00E15BE7">
        <w:tc>
          <w:tcPr>
            <w:tcW w:w="1168" w:type="dxa"/>
            <w:tcBorders>
              <w:top w:val="single" w:sz="4" w:space="0" w:color="auto"/>
              <w:left w:val="single" w:sz="4" w:space="0" w:color="auto"/>
              <w:bottom w:val="single" w:sz="4" w:space="0" w:color="auto"/>
              <w:right w:val="single" w:sz="4" w:space="0" w:color="auto"/>
            </w:tcBorders>
            <w:shd w:val="clear" w:color="auto" w:fill="auto"/>
          </w:tcPr>
          <w:p w14:paraId="69160613" w14:textId="6DBC431B"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lastRenderedPageBreak/>
              <w:t>6</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F406E2"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Zivis un zivju izstrādājumi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B8C8DF" w14:textId="77777777" w:rsidR="004E4083" w:rsidRPr="003D4631" w:rsidRDefault="004E4083" w:rsidP="003D4631">
            <w:pPr>
              <w:spacing w:before="20" w:after="20"/>
              <w:rPr>
                <w:rFonts w:ascii="Arial" w:hAnsi="Arial" w:cs="Arial"/>
                <w:sz w:val="20"/>
                <w:szCs w:val="20"/>
              </w:rPr>
            </w:pPr>
            <w:r w:rsidRPr="003D4631">
              <w:rPr>
                <w:rFonts w:ascii="Arial" w:hAnsi="Arial" w:cs="Arial"/>
                <w:sz w:val="20"/>
                <w:szCs w:val="20"/>
              </w:rPr>
              <w:t>15200000-0</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3FED267" w14:textId="77777777" w:rsidR="004E4083" w:rsidRPr="003D4631" w:rsidRDefault="004E4083" w:rsidP="003D4631">
            <w:pPr>
              <w:spacing w:before="20" w:after="20"/>
              <w:rPr>
                <w:rFonts w:ascii="Arial" w:hAnsi="Arial" w:cs="Arial"/>
                <w:sz w:val="20"/>
                <w:szCs w:val="20"/>
              </w:rPr>
            </w:pPr>
            <w:proofErr w:type="spellStart"/>
            <w:r w:rsidRPr="003D4631">
              <w:rPr>
                <w:rFonts w:ascii="Arial" w:hAnsi="Arial" w:cs="Arial"/>
                <w:sz w:val="20"/>
                <w:szCs w:val="20"/>
              </w:rPr>
              <w:t>Apstrādātas</w:t>
            </w:r>
            <w:proofErr w:type="spellEnd"/>
            <w:r w:rsidRPr="003D4631">
              <w:rPr>
                <w:rFonts w:ascii="Arial" w:hAnsi="Arial" w:cs="Arial"/>
                <w:sz w:val="20"/>
                <w:szCs w:val="20"/>
              </w:rPr>
              <w:t xml:space="preserve"> un </w:t>
            </w:r>
            <w:proofErr w:type="spellStart"/>
            <w:r w:rsidRPr="003D4631">
              <w:rPr>
                <w:rFonts w:ascii="Arial" w:hAnsi="Arial" w:cs="Arial"/>
                <w:sz w:val="20"/>
                <w:szCs w:val="20"/>
              </w:rPr>
              <w:t>ilglaicīgai</w:t>
            </w:r>
            <w:proofErr w:type="spellEnd"/>
            <w:r w:rsidRPr="003D4631">
              <w:rPr>
                <w:rFonts w:ascii="Arial" w:hAnsi="Arial" w:cs="Arial"/>
                <w:sz w:val="20"/>
                <w:szCs w:val="20"/>
              </w:rPr>
              <w:t xml:space="preserve"> </w:t>
            </w:r>
            <w:proofErr w:type="spellStart"/>
            <w:r w:rsidRPr="003D4631">
              <w:rPr>
                <w:rFonts w:ascii="Arial" w:hAnsi="Arial" w:cs="Arial"/>
                <w:sz w:val="20"/>
                <w:szCs w:val="20"/>
              </w:rPr>
              <w:t>glabāšanai</w:t>
            </w:r>
            <w:proofErr w:type="spellEnd"/>
            <w:r w:rsidRPr="003D4631">
              <w:rPr>
                <w:rFonts w:ascii="Arial" w:hAnsi="Arial" w:cs="Arial"/>
                <w:sz w:val="20"/>
                <w:szCs w:val="20"/>
              </w:rPr>
              <w:t xml:space="preserve"> </w:t>
            </w:r>
            <w:proofErr w:type="spellStart"/>
            <w:r w:rsidRPr="003D4631">
              <w:rPr>
                <w:rFonts w:ascii="Arial" w:hAnsi="Arial" w:cs="Arial"/>
                <w:sz w:val="20"/>
                <w:szCs w:val="20"/>
              </w:rPr>
              <w:t>sagatavotas</w:t>
            </w:r>
            <w:proofErr w:type="spellEnd"/>
            <w:r w:rsidRPr="003D4631">
              <w:rPr>
                <w:rFonts w:ascii="Arial" w:hAnsi="Arial" w:cs="Arial"/>
                <w:sz w:val="20"/>
                <w:szCs w:val="20"/>
              </w:rPr>
              <w:t xml:space="preserve"> </w:t>
            </w:r>
            <w:proofErr w:type="spellStart"/>
            <w:r w:rsidRPr="003D4631">
              <w:rPr>
                <w:rFonts w:ascii="Arial" w:hAnsi="Arial" w:cs="Arial"/>
                <w:sz w:val="20"/>
                <w:szCs w:val="20"/>
              </w:rPr>
              <w:t>zivis</w:t>
            </w:r>
            <w:proofErr w:type="spellEnd"/>
            <w:r w:rsidRPr="003D4631">
              <w:rPr>
                <w:rFonts w:ascii="Arial" w:hAnsi="Arial" w:cs="Arial"/>
                <w:sz w:val="20"/>
                <w:szCs w:val="20"/>
              </w:rPr>
              <w:t>.</w:t>
            </w:r>
          </w:p>
        </w:tc>
      </w:tr>
      <w:tr w:rsidR="004E4083" w:rsidRPr="00E87A12" w14:paraId="6DCE5315"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tcPr>
          <w:p w14:paraId="476772A2" w14:textId="6A67578B"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7</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6A59448" w14:textId="77777777" w:rsidR="004E4083" w:rsidRPr="003D4631" w:rsidRDefault="004E4083" w:rsidP="003D4631">
            <w:pPr>
              <w:spacing w:before="20" w:after="20"/>
              <w:rPr>
                <w:rFonts w:ascii="Arial" w:hAnsi="Arial" w:cs="Arial"/>
                <w:sz w:val="20"/>
                <w:szCs w:val="20"/>
              </w:rPr>
            </w:pPr>
            <w:proofErr w:type="spellStart"/>
            <w:r w:rsidRPr="003D4631">
              <w:rPr>
                <w:rFonts w:ascii="Arial" w:hAnsi="Arial" w:cs="Arial"/>
                <w:sz w:val="20"/>
                <w:szCs w:val="20"/>
              </w:rPr>
              <w:t>Augļi</w:t>
            </w:r>
            <w:proofErr w:type="spellEnd"/>
            <w:r w:rsidRPr="003D4631">
              <w:rPr>
                <w:rFonts w:ascii="Arial" w:hAnsi="Arial" w:cs="Arial"/>
                <w:sz w:val="20"/>
                <w:szCs w:val="20"/>
              </w:rPr>
              <w:t xml:space="preserve">, </w:t>
            </w:r>
            <w:proofErr w:type="spellStart"/>
            <w:r w:rsidRPr="003D4631">
              <w:rPr>
                <w:rFonts w:ascii="Arial" w:hAnsi="Arial" w:cs="Arial"/>
                <w:sz w:val="20"/>
                <w:szCs w:val="20"/>
              </w:rPr>
              <w:t>ogas</w:t>
            </w:r>
            <w:proofErr w:type="spellEnd"/>
            <w:r w:rsidRPr="003D4631">
              <w:rPr>
                <w:rFonts w:ascii="Arial" w:hAnsi="Arial" w:cs="Arial"/>
                <w:sz w:val="20"/>
                <w:szCs w:val="20"/>
              </w:rPr>
              <w:t xml:space="preserve"> un </w:t>
            </w:r>
            <w:proofErr w:type="spellStart"/>
            <w:r w:rsidRPr="003D4631">
              <w:rPr>
                <w:rFonts w:ascii="Arial" w:hAnsi="Arial" w:cs="Arial"/>
                <w:sz w:val="20"/>
                <w:szCs w:val="20"/>
              </w:rPr>
              <w:t>dārzeņi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36696A" w14:textId="77777777" w:rsidR="004E4083" w:rsidRPr="003D4631" w:rsidRDefault="004E4083" w:rsidP="003D4631">
            <w:pPr>
              <w:spacing w:before="20" w:after="20"/>
              <w:rPr>
                <w:rFonts w:ascii="Arial" w:hAnsi="Arial" w:cs="Arial"/>
                <w:sz w:val="20"/>
                <w:szCs w:val="20"/>
              </w:rPr>
            </w:pPr>
            <w:r w:rsidRPr="003D4631">
              <w:rPr>
                <w:rFonts w:ascii="Arial" w:hAnsi="Arial" w:cs="Arial"/>
                <w:sz w:val="20"/>
                <w:szCs w:val="20"/>
              </w:rPr>
              <w:t>15300000-1</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77710DA"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Augļi, dārzeņi un saistītie produkti.</w:t>
            </w:r>
          </w:p>
        </w:tc>
      </w:tr>
      <w:tr w:rsidR="004E4083" w:rsidRPr="00E87A12" w14:paraId="468E7EC5"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tcPr>
          <w:p w14:paraId="1F564F4E" w14:textId="19966FB3"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8</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D2D34C8"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Sakņaugi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4EC781"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15331100-8</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B487A74"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Svaigi vai saldēti dārzeņi.</w:t>
            </w:r>
          </w:p>
        </w:tc>
      </w:tr>
      <w:tr w:rsidR="004E4083" w:rsidRPr="00E87A12" w14:paraId="321CAC5F" w14:textId="77777777" w:rsidTr="00FF7A99">
        <w:trPr>
          <w:trHeight w:val="455"/>
        </w:trPr>
        <w:tc>
          <w:tcPr>
            <w:tcW w:w="1168" w:type="dxa"/>
            <w:tcBorders>
              <w:top w:val="single" w:sz="4" w:space="0" w:color="auto"/>
              <w:left w:val="single" w:sz="4" w:space="0" w:color="auto"/>
              <w:bottom w:val="single" w:sz="4" w:space="0" w:color="auto"/>
              <w:right w:val="single" w:sz="4" w:space="0" w:color="auto"/>
            </w:tcBorders>
            <w:shd w:val="clear" w:color="auto" w:fill="auto"/>
          </w:tcPr>
          <w:p w14:paraId="63A2221B" w14:textId="3B47F7B3"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9</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035E24" w14:textId="77777777" w:rsidR="004E4083" w:rsidRPr="003D4631" w:rsidRDefault="004E4083" w:rsidP="003D4631">
            <w:pPr>
              <w:spacing w:before="20" w:after="20"/>
              <w:rPr>
                <w:rFonts w:ascii="Arial" w:hAnsi="Arial" w:cs="Arial"/>
                <w:sz w:val="20"/>
                <w:szCs w:val="20"/>
              </w:rPr>
            </w:pPr>
            <w:proofErr w:type="spellStart"/>
            <w:r w:rsidRPr="003D4631">
              <w:rPr>
                <w:rFonts w:ascii="Arial" w:hAnsi="Arial" w:cs="Arial"/>
                <w:sz w:val="20"/>
                <w:szCs w:val="20"/>
              </w:rPr>
              <w:t>Bakalejas</w:t>
            </w:r>
            <w:proofErr w:type="spellEnd"/>
            <w:r w:rsidRPr="003D4631">
              <w:rPr>
                <w:rFonts w:ascii="Arial" w:hAnsi="Arial" w:cs="Arial"/>
                <w:sz w:val="20"/>
                <w:szCs w:val="20"/>
              </w:rPr>
              <w:t xml:space="preserve"> </w:t>
            </w:r>
            <w:proofErr w:type="spellStart"/>
            <w:r w:rsidRPr="003D4631">
              <w:rPr>
                <w:rFonts w:ascii="Arial" w:hAnsi="Arial" w:cs="Arial"/>
                <w:sz w:val="20"/>
                <w:szCs w:val="20"/>
              </w:rPr>
              <w:t>produkti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3F8057" w14:textId="77777777" w:rsidR="004E4083" w:rsidRPr="003D4631" w:rsidRDefault="004E4083" w:rsidP="003D4631">
            <w:pPr>
              <w:spacing w:before="20" w:after="20"/>
              <w:rPr>
                <w:rFonts w:ascii="Arial" w:hAnsi="Arial" w:cs="Arial"/>
                <w:sz w:val="20"/>
                <w:szCs w:val="20"/>
              </w:rPr>
            </w:pPr>
            <w:r w:rsidRPr="003D4631">
              <w:rPr>
                <w:rFonts w:ascii="Arial" w:hAnsi="Arial" w:cs="Arial"/>
                <w:sz w:val="20"/>
                <w:szCs w:val="20"/>
              </w:rPr>
              <w:t>15800000-6</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92B6DB6" w14:textId="77777777" w:rsidR="004E4083" w:rsidRPr="003D4631" w:rsidRDefault="004E4083" w:rsidP="003D4631">
            <w:pPr>
              <w:spacing w:before="20" w:after="20"/>
              <w:rPr>
                <w:rFonts w:ascii="Arial" w:hAnsi="Arial" w:cs="Arial"/>
                <w:sz w:val="20"/>
                <w:szCs w:val="20"/>
              </w:rPr>
            </w:pPr>
            <w:proofErr w:type="spellStart"/>
            <w:r w:rsidRPr="003D4631">
              <w:rPr>
                <w:rFonts w:ascii="Arial" w:hAnsi="Arial" w:cs="Arial"/>
                <w:sz w:val="20"/>
                <w:szCs w:val="20"/>
              </w:rPr>
              <w:t>Dažādi</w:t>
            </w:r>
            <w:proofErr w:type="spellEnd"/>
            <w:r w:rsidRPr="003D4631">
              <w:rPr>
                <w:rFonts w:ascii="Arial" w:hAnsi="Arial" w:cs="Arial"/>
                <w:sz w:val="20"/>
                <w:szCs w:val="20"/>
              </w:rPr>
              <w:t xml:space="preserve"> </w:t>
            </w:r>
            <w:proofErr w:type="spellStart"/>
            <w:r w:rsidRPr="003D4631">
              <w:rPr>
                <w:rFonts w:ascii="Arial" w:hAnsi="Arial" w:cs="Arial"/>
                <w:sz w:val="20"/>
                <w:szCs w:val="20"/>
              </w:rPr>
              <w:t>pārtikas</w:t>
            </w:r>
            <w:proofErr w:type="spellEnd"/>
            <w:r w:rsidRPr="003D4631">
              <w:rPr>
                <w:rFonts w:ascii="Arial" w:hAnsi="Arial" w:cs="Arial"/>
                <w:sz w:val="20"/>
                <w:szCs w:val="20"/>
              </w:rPr>
              <w:t xml:space="preserve"> </w:t>
            </w:r>
            <w:proofErr w:type="spellStart"/>
            <w:r w:rsidRPr="003D4631">
              <w:rPr>
                <w:rFonts w:ascii="Arial" w:hAnsi="Arial" w:cs="Arial"/>
                <w:sz w:val="20"/>
                <w:szCs w:val="20"/>
              </w:rPr>
              <w:t>produkti</w:t>
            </w:r>
            <w:proofErr w:type="spellEnd"/>
            <w:r w:rsidRPr="003D4631">
              <w:rPr>
                <w:rFonts w:ascii="Arial" w:hAnsi="Arial" w:cs="Arial"/>
                <w:sz w:val="20"/>
                <w:szCs w:val="20"/>
              </w:rPr>
              <w:t>.</w:t>
            </w:r>
          </w:p>
        </w:tc>
      </w:tr>
      <w:tr w:rsidR="00FF7A99" w:rsidRPr="00E87A12" w14:paraId="634998D1" w14:textId="77777777" w:rsidTr="00FF7A99">
        <w:trPr>
          <w:trHeight w:val="455"/>
        </w:trPr>
        <w:tc>
          <w:tcPr>
            <w:tcW w:w="1168" w:type="dxa"/>
            <w:tcBorders>
              <w:top w:val="single" w:sz="4" w:space="0" w:color="auto"/>
              <w:left w:val="single" w:sz="4" w:space="0" w:color="auto"/>
              <w:bottom w:val="single" w:sz="4" w:space="0" w:color="auto"/>
              <w:right w:val="single" w:sz="4" w:space="0" w:color="auto"/>
            </w:tcBorders>
            <w:shd w:val="clear" w:color="auto" w:fill="auto"/>
          </w:tcPr>
          <w:p w14:paraId="164DC4F6" w14:textId="6292193F" w:rsidR="00FF7A99" w:rsidRPr="003D4631" w:rsidRDefault="00FF7A99" w:rsidP="003D4631">
            <w:pPr>
              <w:spacing w:before="20" w:after="20"/>
              <w:jc w:val="center"/>
              <w:rPr>
                <w:rFonts w:ascii="Arial" w:hAnsi="Arial" w:cs="Arial"/>
                <w:sz w:val="20"/>
                <w:szCs w:val="20"/>
              </w:rPr>
            </w:pPr>
            <w:r w:rsidRPr="003D4631">
              <w:rPr>
                <w:rFonts w:ascii="Arial" w:hAnsi="Arial" w:cs="Arial"/>
                <w:sz w:val="20"/>
                <w:szCs w:val="20"/>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89C0B9" w14:textId="33C11613" w:rsidR="00FF7A99" w:rsidRPr="003D4631" w:rsidRDefault="00FF7A99" w:rsidP="003D4631">
            <w:pPr>
              <w:spacing w:before="20" w:after="20"/>
              <w:rPr>
                <w:rFonts w:ascii="Arial" w:hAnsi="Arial" w:cs="Arial"/>
                <w:sz w:val="20"/>
                <w:szCs w:val="20"/>
              </w:rPr>
            </w:pPr>
            <w:r w:rsidRPr="003D4631">
              <w:rPr>
                <w:rFonts w:ascii="Arial" w:hAnsi="Arial" w:cs="Arial"/>
                <w:sz w:val="20"/>
                <w:szCs w:val="20"/>
                <w:lang w:val="lv-LV"/>
              </w:rPr>
              <w:t>Saldēti produkti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78B311" w14:textId="77777777" w:rsidR="00FF7A99" w:rsidRPr="003D4631" w:rsidRDefault="00FF7A99" w:rsidP="003D4631">
            <w:pPr>
              <w:spacing w:before="20" w:after="20"/>
              <w:rPr>
                <w:rFonts w:ascii="Arial" w:hAnsi="Arial" w:cs="Arial"/>
                <w:sz w:val="20"/>
                <w:szCs w:val="20"/>
                <w:lang w:val="lv-LV"/>
              </w:rPr>
            </w:pPr>
            <w:r w:rsidRPr="003D4631">
              <w:rPr>
                <w:rFonts w:ascii="Arial" w:hAnsi="Arial" w:cs="Arial"/>
                <w:sz w:val="20"/>
                <w:szCs w:val="20"/>
                <w:lang w:val="lv-LV"/>
              </w:rPr>
              <w:t>15331170-9</w:t>
            </w:r>
          </w:p>
          <w:p w14:paraId="7FB34B40" w14:textId="5E7A56AF" w:rsidR="00FF7A99" w:rsidRPr="003D4631" w:rsidRDefault="00FF7A99" w:rsidP="003D4631">
            <w:pPr>
              <w:spacing w:before="20" w:after="20"/>
              <w:rPr>
                <w:rFonts w:ascii="Arial" w:hAnsi="Arial" w:cs="Arial"/>
                <w:sz w:val="20"/>
                <w:szCs w:val="20"/>
              </w:rPr>
            </w:pPr>
            <w:r w:rsidRPr="003D4631">
              <w:rPr>
                <w:rFonts w:ascii="Arial" w:hAnsi="Arial" w:cs="Arial"/>
                <w:sz w:val="20"/>
                <w:szCs w:val="20"/>
                <w:lang w:val="lv-LV"/>
              </w:rPr>
              <w:t>15896000-5</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165C6AAB" w14:textId="77777777" w:rsidR="00FF7A99" w:rsidRPr="003D4631" w:rsidRDefault="00FF7A99" w:rsidP="003D4631">
            <w:pPr>
              <w:spacing w:before="20" w:after="20"/>
              <w:rPr>
                <w:rFonts w:ascii="Arial" w:hAnsi="Arial" w:cs="Arial"/>
                <w:sz w:val="20"/>
                <w:szCs w:val="20"/>
                <w:lang w:val="lv-LV"/>
              </w:rPr>
            </w:pPr>
            <w:r w:rsidRPr="003D4631">
              <w:rPr>
                <w:rFonts w:ascii="Arial" w:hAnsi="Arial" w:cs="Arial"/>
                <w:sz w:val="20"/>
                <w:szCs w:val="20"/>
                <w:lang w:val="lv-LV"/>
              </w:rPr>
              <w:t>Saldēti dārzeņi.</w:t>
            </w:r>
          </w:p>
          <w:p w14:paraId="1C5AD27C" w14:textId="7274D598" w:rsidR="00FF7A99" w:rsidRPr="003D4631" w:rsidRDefault="00FF7A99" w:rsidP="003D4631">
            <w:pPr>
              <w:spacing w:before="20" w:after="20"/>
              <w:rPr>
                <w:rFonts w:ascii="Arial" w:hAnsi="Arial" w:cs="Arial"/>
                <w:sz w:val="20"/>
                <w:szCs w:val="20"/>
              </w:rPr>
            </w:pPr>
            <w:r w:rsidRPr="003D4631">
              <w:rPr>
                <w:rFonts w:ascii="Arial" w:hAnsi="Arial" w:cs="Arial"/>
                <w:sz w:val="20"/>
                <w:szCs w:val="20"/>
                <w:lang w:val="lv-LV"/>
              </w:rPr>
              <w:t>Sasaldēti produkti.</w:t>
            </w:r>
          </w:p>
        </w:tc>
      </w:tr>
      <w:tr w:rsidR="004E4083" w:rsidRPr="00E87A12" w14:paraId="4895796C"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tcPr>
          <w:p w14:paraId="110D7668" w14:textId="6DDFFDB6"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1</w:t>
            </w:r>
            <w:r w:rsidR="00E07AD9">
              <w:rPr>
                <w:rFonts w:ascii="Arial" w:hAnsi="Arial" w:cs="Arial"/>
                <w:sz w:val="20"/>
                <w:szCs w:val="20"/>
              </w:rPr>
              <w:t>1</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84289B" w14:textId="7321BDA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Maize</w:t>
            </w:r>
            <w:r w:rsidR="00B825C6" w:rsidRPr="003D4631">
              <w:rPr>
                <w:rFonts w:ascii="Arial" w:hAnsi="Arial" w:cs="Arial"/>
                <w:sz w:val="20"/>
                <w:szCs w:val="20"/>
                <w:lang w:val="lv-LV"/>
              </w:rPr>
              <w:t xml:space="preserve"> un miltu izstrādājumi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F90BE"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 xml:space="preserve">15811100-7 </w:t>
            </w:r>
          </w:p>
          <w:p w14:paraId="05169E53" w14:textId="31A91B94" w:rsidR="00B825C6" w:rsidRPr="003D4631" w:rsidRDefault="00B825C6" w:rsidP="003D4631">
            <w:pPr>
              <w:spacing w:before="20" w:after="20"/>
              <w:rPr>
                <w:rFonts w:ascii="Arial" w:hAnsi="Arial" w:cs="Arial"/>
                <w:sz w:val="20"/>
                <w:szCs w:val="20"/>
                <w:lang w:val="lv-LV"/>
              </w:rPr>
            </w:pPr>
            <w:r w:rsidRPr="003D4631">
              <w:rPr>
                <w:rFonts w:ascii="Arial" w:hAnsi="Arial" w:cs="Arial"/>
                <w:sz w:val="20"/>
                <w:szCs w:val="20"/>
              </w:rPr>
              <w:t>15851000-8</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16D3EE0" w14:textId="77777777" w:rsidR="004E4083" w:rsidRPr="003D4631" w:rsidRDefault="004E4083" w:rsidP="003D4631">
            <w:pPr>
              <w:spacing w:before="20" w:after="20"/>
              <w:rPr>
                <w:rFonts w:ascii="Arial" w:hAnsi="Arial" w:cs="Arial"/>
                <w:sz w:val="20"/>
                <w:szCs w:val="20"/>
                <w:lang w:val="lv-LV"/>
              </w:rPr>
            </w:pPr>
            <w:r w:rsidRPr="003D4631">
              <w:rPr>
                <w:rFonts w:ascii="Arial" w:hAnsi="Arial" w:cs="Arial"/>
                <w:sz w:val="20"/>
                <w:szCs w:val="20"/>
                <w:lang w:val="lv-LV"/>
              </w:rPr>
              <w:t>M</w:t>
            </w:r>
            <w:r w:rsidR="004B7E67" w:rsidRPr="003D4631">
              <w:rPr>
                <w:rFonts w:ascii="Arial" w:hAnsi="Arial" w:cs="Arial"/>
                <w:sz w:val="20"/>
                <w:szCs w:val="20"/>
                <w:lang w:val="lv-LV"/>
              </w:rPr>
              <w:t>aize.</w:t>
            </w:r>
          </w:p>
          <w:p w14:paraId="74930E38" w14:textId="0FB3E95D" w:rsidR="00B825C6" w:rsidRPr="003D4631" w:rsidRDefault="00B825C6" w:rsidP="003D4631">
            <w:pPr>
              <w:spacing w:before="20" w:after="20"/>
              <w:rPr>
                <w:rFonts w:ascii="Arial" w:hAnsi="Arial" w:cs="Arial"/>
                <w:sz w:val="20"/>
                <w:szCs w:val="20"/>
                <w:lang w:val="lv-LV"/>
              </w:rPr>
            </w:pPr>
            <w:proofErr w:type="spellStart"/>
            <w:r w:rsidRPr="003D4631">
              <w:rPr>
                <w:rFonts w:ascii="Arial" w:hAnsi="Arial" w:cs="Arial"/>
                <w:sz w:val="20"/>
                <w:szCs w:val="20"/>
              </w:rPr>
              <w:t>Miltu</w:t>
            </w:r>
            <w:proofErr w:type="spellEnd"/>
            <w:r w:rsidRPr="003D4631">
              <w:rPr>
                <w:rFonts w:ascii="Arial" w:hAnsi="Arial" w:cs="Arial"/>
                <w:sz w:val="20"/>
                <w:szCs w:val="20"/>
              </w:rPr>
              <w:t xml:space="preserve"> </w:t>
            </w:r>
            <w:proofErr w:type="spellStart"/>
            <w:r w:rsidRPr="003D4631">
              <w:rPr>
                <w:rFonts w:ascii="Arial" w:hAnsi="Arial" w:cs="Arial"/>
                <w:sz w:val="20"/>
                <w:szCs w:val="20"/>
              </w:rPr>
              <w:t>izstrādājumi</w:t>
            </w:r>
            <w:proofErr w:type="spellEnd"/>
            <w:r w:rsidRPr="003D4631">
              <w:rPr>
                <w:rFonts w:ascii="Arial" w:hAnsi="Arial" w:cs="Arial"/>
                <w:sz w:val="20"/>
                <w:szCs w:val="20"/>
              </w:rPr>
              <w:t>.</w:t>
            </w:r>
          </w:p>
        </w:tc>
      </w:tr>
      <w:tr w:rsidR="004E4083" w:rsidRPr="00E87A12" w14:paraId="02097511"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tcPr>
          <w:p w14:paraId="54B33F3F" w14:textId="22F684D6" w:rsidR="004E4083" w:rsidRPr="003D4631" w:rsidRDefault="004E4083" w:rsidP="003D4631">
            <w:pPr>
              <w:spacing w:before="20" w:after="20"/>
              <w:jc w:val="center"/>
              <w:rPr>
                <w:rFonts w:ascii="Arial" w:hAnsi="Arial" w:cs="Arial"/>
                <w:sz w:val="20"/>
                <w:szCs w:val="20"/>
              </w:rPr>
            </w:pPr>
            <w:r w:rsidRPr="003D4631">
              <w:rPr>
                <w:rFonts w:ascii="Arial" w:hAnsi="Arial" w:cs="Arial"/>
                <w:sz w:val="20"/>
                <w:szCs w:val="20"/>
              </w:rPr>
              <w:t>12</w:t>
            </w:r>
            <w:r w:rsidR="00E11AC2" w:rsidRPr="003D4631">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8E23AF" w14:textId="2EC00A76" w:rsidR="004E4083" w:rsidRPr="003D4631" w:rsidRDefault="008F3383" w:rsidP="003D4631">
            <w:pPr>
              <w:spacing w:before="20" w:after="20"/>
              <w:rPr>
                <w:rFonts w:ascii="Arial" w:hAnsi="Arial" w:cs="Arial"/>
                <w:sz w:val="20"/>
                <w:szCs w:val="20"/>
                <w:lang w:val="lv-LV"/>
              </w:rPr>
            </w:pPr>
            <w:r w:rsidRPr="003D4631">
              <w:rPr>
                <w:rFonts w:ascii="Arial" w:hAnsi="Arial" w:cs="Arial"/>
                <w:sz w:val="20"/>
                <w:szCs w:val="20"/>
                <w:lang w:val="lv-LV"/>
              </w:rPr>
              <w:t>Olas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FBDB93" w14:textId="7D91A65C" w:rsidR="004E4083" w:rsidRPr="003D4631" w:rsidRDefault="00411C3F" w:rsidP="003D4631">
            <w:pPr>
              <w:spacing w:before="20" w:after="20"/>
              <w:rPr>
                <w:rFonts w:ascii="Arial" w:hAnsi="Arial" w:cs="Arial"/>
                <w:sz w:val="20"/>
                <w:szCs w:val="20"/>
              </w:rPr>
            </w:pPr>
            <w:r w:rsidRPr="003D4631">
              <w:rPr>
                <w:rFonts w:ascii="Arial" w:hAnsi="Arial" w:cs="Arial"/>
                <w:sz w:val="20"/>
                <w:szCs w:val="20"/>
              </w:rPr>
              <w:t>03142500-3</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57235890" w14:textId="42275DDD" w:rsidR="004E4083" w:rsidRPr="003D4631" w:rsidRDefault="008F3383" w:rsidP="003D4631">
            <w:pPr>
              <w:spacing w:before="20" w:after="20"/>
              <w:rPr>
                <w:rFonts w:ascii="Arial" w:hAnsi="Arial" w:cs="Arial"/>
                <w:sz w:val="20"/>
                <w:szCs w:val="20"/>
              </w:rPr>
            </w:pPr>
            <w:proofErr w:type="spellStart"/>
            <w:r w:rsidRPr="003D4631">
              <w:rPr>
                <w:rFonts w:ascii="Arial" w:hAnsi="Arial" w:cs="Arial"/>
                <w:sz w:val="20"/>
                <w:szCs w:val="20"/>
              </w:rPr>
              <w:t>Olas</w:t>
            </w:r>
            <w:proofErr w:type="spellEnd"/>
            <w:r w:rsidRPr="003D4631">
              <w:rPr>
                <w:rFonts w:ascii="Arial" w:hAnsi="Arial" w:cs="Arial"/>
                <w:sz w:val="20"/>
                <w:szCs w:val="20"/>
              </w:rPr>
              <w:t>.</w:t>
            </w:r>
          </w:p>
        </w:tc>
      </w:tr>
      <w:tr w:rsidR="008F3383" w:rsidRPr="00E87A12" w14:paraId="028529EE" w14:textId="77777777" w:rsidTr="00FF7A99">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FDCBE1B" w14:textId="6652D1B8" w:rsidR="008F3383" w:rsidRPr="003D4631" w:rsidRDefault="008F3383" w:rsidP="003D4631">
            <w:pPr>
              <w:spacing w:before="20" w:after="20"/>
              <w:jc w:val="center"/>
              <w:rPr>
                <w:rFonts w:ascii="Arial" w:hAnsi="Arial" w:cs="Arial"/>
                <w:sz w:val="20"/>
                <w:szCs w:val="20"/>
                <w:lang w:val="lv-LV"/>
              </w:rPr>
            </w:pPr>
            <w:r w:rsidRPr="003D4631">
              <w:rPr>
                <w:rFonts w:ascii="Arial" w:hAnsi="Arial" w:cs="Arial"/>
                <w:sz w:val="20"/>
                <w:szCs w:val="20"/>
                <w:lang w:val="lv-LV"/>
              </w:rPr>
              <w:t>13</w:t>
            </w:r>
            <w:r w:rsidR="00E11AC2" w:rsidRPr="003D4631">
              <w:rPr>
                <w:rFonts w:ascii="Arial" w:hAnsi="Arial" w:cs="Arial"/>
                <w:sz w:val="20"/>
                <w:szCs w:val="20"/>
                <w:lang w:val="lv-LV"/>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275DCBE" w14:textId="7CEC3E65" w:rsidR="008F3383" w:rsidRPr="003D4631" w:rsidRDefault="008F3383" w:rsidP="003D4631">
            <w:pPr>
              <w:spacing w:before="20" w:after="20"/>
              <w:rPr>
                <w:rFonts w:ascii="Arial" w:hAnsi="Arial" w:cs="Arial"/>
                <w:sz w:val="20"/>
                <w:szCs w:val="20"/>
              </w:rPr>
            </w:pPr>
            <w:r w:rsidRPr="003D4631">
              <w:rPr>
                <w:rFonts w:ascii="Arial" w:hAnsi="Arial" w:cs="Arial"/>
                <w:sz w:val="20"/>
                <w:szCs w:val="20"/>
                <w:lang w:val="lv-LV"/>
              </w:rPr>
              <w:t xml:space="preserve">Produkti uztura korekcijai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A221B7" w14:textId="4674229D" w:rsidR="008F3383" w:rsidRPr="003D4631" w:rsidRDefault="00411C3F" w:rsidP="003D4631">
            <w:pPr>
              <w:spacing w:before="20" w:after="20"/>
              <w:rPr>
                <w:rFonts w:ascii="Arial" w:hAnsi="Arial" w:cs="Arial"/>
                <w:sz w:val="20"/>
                <w:szCs w:val="20"/>
              </w:rPr>
            </w:pPr>
            <w:r w:rsidRPr="003D4631">
              <w:rPr>
                <w:rFonts w:ascii="Arial" w:hAnsi="Arial" w:cs="Arial"/>
                <w:sz w:val="20"/>
                <w:szCs w:val="20"/>
              </w:rPr>
              <w:t>15882000-4</w:t>
            </w:r>
          </w:p>
        </w:tc>
        <w:tc>
          <w:tcPr>
            <w:tcW w:w="4502" w:type="dxa"/>
            <w:tcBorders>
              <w:top w:val="single" w:sz="4" w:space="0" w:color="auto"/>
              <w:left w:val="single" w:sz="4" w:space="0" w:color="auto"/>
              <w:bottom w:val="single" w:sz="4" w:space="0" w:color="auto"/>
              <w:right w:val="single" w:sz="4" w:space="0" w:color="auto"/>
            </w:tcBorders>
            <w:shd w:val="clear" w:color="auto" w:fill="auto"/>
          </w:tcPr>
          <w:p w14:paraId="3CF44844" w14:textId="70F554BB" w:rsidR="008F3383" w:rsidRPr="003D4631" w:rsidRDefault="008F3383" w:rsidP="003D4631">
            <w:pPr>
              <w:spacing w:before="20" w:after="20"/>
              <w:rPr>
                <w:rFonts w:ascii="Arial" w:hAnsi="Arial" w:cs="Arial"/>
                <w:sz w:val="20"/>
                <w:szCs w:val="20"/>
              </w:rPr>
            </w:pPr>
            <w:proofErr w:type="spellStart"/>
            <w:r w:rsidRPr="003D4631">
              <w:rPr>
                <w:rFonts w:ascii="Arial" w:hAnsi="Arial" w:cs="Arial"/>
                <w:sz w:val="20"/>
                <w:szCs w:val="20"/>
              </w:rPr>
              <w:t>Diētiski</w:t>
            </w:r>
            <w:proofErr w:type="spellEnd"/>
            <w:r w:rsidRPr="003D4631">
              <w:rPr>
                <w:rFonts w:ascii="Arial" w:hAnsi="Arial" w:cs="Arial"/>
                <w:sz w:val="20"/>
                <w:szCs w:val="20"/>
              </w:rPr>
              <w:t xml:space="preserve"> </w:t>
            </w:r>
            <w:proofErr w:type="spellStart"/>
            <w:r w:rsidRPr="003D4631">
              <w:rPr>
                <w:rFonts w:ascii="Arial" w:hAnsi="Arial" w:cs="Arial"/>
                <w:sz w:val="20"/>
                <w:szCs w:val="20"/>
              </w:rPr>
              <w:t>produkti</w:t>
            </w:r>
            <w:proofErr w:type="spellEnd"/>
            <w:r w:rsidRPr="003D4631">
              <w:rPr>
                <w:rFonts w:ascii="Arial" w:hAnsi="Arial" w:cs="Arial"/>
                <w:sz w:val="20"/>
                <w:szCs w:val="20"/>
              </w:rPr>
              <w:t>.</w:t>
            </w:r>
          </w:p>
        </w:tc>
      </w:tr>
      <w:tr w:rsidR="008F3383" w:rsidRPr="00E87A12" w14:paraId="6E7A380A" w14:textId="77777777" w:rsidTr="001102C6">
        <w:tc>
          <w:tcPr>
            <w:tcW w:w="9781" w:type="dxa"/>
            <w:gridSpan w:val="4"/>
            <w:tcBorders>
              <w:top w:val="single" w:sz="4" w:space="0" w:color="auto"/>
            </w:tcBorders>
            <w:shd w:val="clear" w:color="auto" w:fill="auto"/>
          </w:tcPr>
          <w:p w14:paraId="49A63F0A" w14:textId="77777777" w:rsidR="008F3383" w:rsidRPr="00E87A12" w:rsidRDefault="008F3383" w:rsidP="008F3383">
            <w:pPr>
              <w:rPr>
                <w:rFonts w:ascii="Arial" w:hAnsi="Arial" w:cs="Arial"/>
                <w:b/>
                <w:sz w:val="20"/>
                <w:szCs w:val="20"/>
                <w:lang w:val="lv-LV"/>
              </w:rPr>
            </w:pPr>
          </w:p>
          <w:p w14:paraId="09CD4997" w14:textId="40D86E0B" w:rsidR="008F3383" w:rsidRPr="00E87A12" w:rsidRDefault="008F3383" w:rsidP="008F3383">
            <w:pPr>
              <w:jc w:val="both"/>
              <w:rPr>
                <w:rFonts w:ascii="Arial" w:hAnsi="Arial" w:cs="Arial"/>
                <w:bCs/>
                <w:sz w:val="20"/>
                <w:szCs w:val="20"/>
                <w:lang w:val="lv-LV"/>
              </w:rPr>
            </w:pPr>
            <w:r w:rsidRPr="00E87A12">
              <w:rPr>
                <w:rFonts w:ascii="Arial" w:hAnsi="Arial" w:cs="Arial"/>
                <w:sz w:val="20"/>
                <w:szCs w:val="20"/>
                <w:lang w:val="lv-LV"/>
              </w:rPr>
              <w:t xml:space="preserve">2.1.3. Piedāvājums katrā no iepirkuma daļām jāiesniedz par </w:t>
            </w:r>
            <w:r w:rsidR="00CB7027">
              <w:rPr>
                <w:rFonts w:ascii="Arial" w:hAnsi="Arial" w:cs="Arial"/>
                <w:sz w:val="20"/>
                <w:szCs w:val="20"/>
                <w:u w:val="single"/>
                <w:lang w:val="lv-LV"/>
              </w:rPr>
              <w:t>visām</w:t>
            </w:r>
            <w:r w:rsidRPr="00E87A12">
              <w:rPr>
                <w:rFonts w:ascii="Arial" w:hAnsi="Arial" w:cs="Arial"/>
                <w:sz w:val="20"/>
                <w:szCs w:val="20"/>
                <w:u w:val="single"/>
                <w:lang w:val="lv-LV"/>
              </w:rPr>
              <w:t xml:space="preserve"> </w:t>
            </w:r>
            <w:r w:rsidR="00CB7027">
              <w:rPr>
                <w:rFonts w:ascii="Arial" w:hAnsi="Arial" w:cs="Arial"/>
                <w:sz w:val="20"/>
                <w:szCs w:val="20"/>
                <w:u w:val="single"/>
                <w:lang w:val="lv-LV"/>
              </w:rPr>
              <w:t>katrā iepirkuma daļā norādītajām</w:t>
            </w:r>
            <w:r w:rsidRPr="00E87A12">
              <w:rPr>
                <w:rFonts w:ascii="Arial" w:hAnsi="Arial" w:cs="Arial"/>
                <w:sz w:val="20"/>
                <w:szCs w:val="20"/>
                <w:u w:val="single"/>
                <w:lang w:val="lv-LV"/>
              </w:rPr>
              <w:t xml:space="preserve"> </w:t>
            </w:r>
            <w:r w:rsidR="00CB7027">
              <w:rPr>
                <w:rFonts w:ascii="Arial" w:hAnsi="Arial" w:cs="Arial"/>
                <w:sz w:val="20"/>
                <w:szCs w:val="20"/>
                <w:u w:val="single"/>
                <w:lang w:val="lv-LV"/>
              </w:rPr>
              <w:t xml:space="preserve">produktu </w:t>
            </w:r>
            <w:r w:rsidRPr="00E87A12">
              <w:rPr>
                <w:rFonts w:ascii="Arial" w:hAnsi="Arial" w:cs="Arial"/>
                <w:sz w:val="20"/>
                <w:szCs w:val="20"/>
                <w:u w:val="single"/>
                <w:lang w:val="lv-LV"/>
              </w:rPr>
              <w:t>vienībām.</w:t>
            </w:r>
            <w:r w:rsidRPr="00E87A12">
              <w:rPr>
                <w:rFonts w:ascii="Arial" w:hAnsi="Arial" w:cs="Arial"/>
                <w:sz w:val="20"/>
                <w:szCs w:val="20"/>
                <w:lang w:val="lv-LV"/>
              </w:rPr>
              <w:t xml:space="preserve"> </w:t>
            </w:r>
          </w:p>
          <w:p w14:paraId="238CE000" w14:textId="77777777" w:rsidR="008F3383" w:rsidRPr="00E87A12" w:rsidRDefault="008F3383" w:rsidP="008F3383">
            <w:pPr>
              <w:rPr>
                <w:rFonts w:ascii="Arial" w:hAnsi="Arial" w:cs="Arial"/>
                <w:b/>
                <w:sz w:val="20"/>
                <w:szCs w:val="20"/>
                <w:lang w:val="lv-LV"/>
              </w:rPr>
            </w:pPr>
          </w:p>
        </w:tc>
      </w:tr>
      <w:tr w:rsidR="008F3383" w:rsidRPr="00E87A12" w14:paraId="6CD38FAC" w14:textId="77777777" w:rsidTr="001102C6">
        <w:tc>
          <w:tcPr>
            <w:tcW w:w="9781" w:type="dxa"/>
            <w:gridSpan w:val="4"/>
            <w:shd w:val="clear" w:color="auto" w:fill="auto"/>
          </w:tcPr>
          <w:p w14:paraId="544EC475" w14:textId="124460BB" w:rsidR="008F3383" w:rsidRPr="00E87A12" w:rsidRDefault="008F3383" w:rsidP="008F3383">
            <w:pPr>
              <w:rPr>
                <w:rFonts w:ascii="Arial" w:hAnsi="Arial" w:cs="Arial"/>
                <w:b/>
                <w:sz w:val="20"/>
                <w:szCs w:val="20"/>
                <w:lang w:val="lv-LV"/>
              </w:rPr>
            </w:pPr>
            <w:r w:rsidRPr="00E87A12">
              <w:rPr>
                <w:rFonts w:ascii="Arial" w:hAnsi="Arial" w:cs="Arial"/>
                <w:b/>
                <w:sz w:val="20"/>
                <w:szCs w:val="20"/>
                <w:lang w:val="lv-LV"/>
              </w:rPr>
              <w:t xml:space="preserve">2.2. Īpaši noteikumi līguma izpildei </w:t>
            </w:r>
          </w:p>
        </w:tc>
      </w:tr>
      <w:tr w:rsidR="008F3383" w:rsidRPr="00E87A12" w14:paraId="28C6E925" w14:textId="77777777" w:rsidTr="001102C6">
        <w:tc>
          <w:tcPr>
            <w:tcW w:w="9781" w:type="dxa"/>
            <w:gridSpan w:val="4"/>
            <w:shd w:val="clear" w:color="auto" w:fill="auto"/>
          </w:tcPr>
          <w:p w14:paraId="0B3BAB27" w14:textId="4AFF2AAC" w:rsidR="008F3383" w:rsidRPr="00E87A12" w:rsidRDefault="008F3383" w:rsidP="008F3383">
            <w:pPr>
              <w:jc w:val="both"/>
              <w:rPr>
                <w:rFonts w:ascii="Arial" w:hAnsi="Arial" w:cs="Arial"/>
                <w:bCs/>
                <w:sz w:val="20"/>
                <w:szCs w:val="20"/>
                <w:lang w:val="lv-LV"/>
              </w:rPr>
            </w:pPr>
            <w:r w:rsidRPr="00E87A12">
              <w:rPr>
                <w:rFonts w:ascii="Arial" w:hAnsi="Arial" w:cs="Arial"/>
                <w:sz w:val="20"/>
                <w:szCs w:val="20"/>
                <w:lang w:val="lv-LV"/>
              </w:rPr>
              <w:t>2.2.1. Nolikuma 3.</w:t>
            </w:r>
            <w:r w:rsidR="00FB465A">
              <w:rPr>
                <w:rFonts w:ascii="Arial" w:hAnsi="Arial" w:cs="Arial"/>
                <w:sz w:val="20"/>
                <w:szCs w:val="20"/>
                <w:lang w:val="lv-LV"/>
              </w:rPr>
              <w:t>1.-3.13.</w:t>
            </w:r>
            <w:r w:rsidRPr="00E87A12">
              <w:rPr>
                <w:rFonts w:ascii="Arial" w:hAnsi="Arial" w:cs="Arial"/>
                <w:sz w:val="20"/>
                <w:szCs w:val="20"/>
                <w:lang w:val="lv-LV"/>
              </w:rPr>
              <w:t xml:space="preserve">pielikumā </w:t>
            </w:r>
            <w:r w:rsidRPr="00E87A12">
              <w:rPr>
                <w:rFonts w:ascii="Arial" w:hAnsi="Arial" w:cs="Arial"/>
                <w:i/>
                <w:sz w:val="20"/>
                <w:szCs w:val="20"/>
                <w:lang w:val="lv-LV"/>
              </w:rPr>
              <w:t>“Tehniskā specifikācija/tehniskais piedāvājums”</w:t>
            </w:r>
            <w:r w:rsidRPr="00E87A12">
              <w:rPr>
                <w:rFonts w:ascii="Arial" w:hAnsi="Arial" w:cs="Arial"/>
                <w:sz w:val="20"/>
                <w:szCs w:val="20"/>
                <w:lang w:val="lv-LV"/>
              </w:rPr>
              <w:t xml:space="preserve"> norādītie </w:t>
            </w:r>
            <w:r w:rsidR="003632DB">
              <w:rPr>
                <w:rFonts w:ascii="Arial" w:hAnsi="Arial" w:cs="Arial"/>
                <w:sz w:val="20"/>
                <w:szCs w:val="20"/>
                <w:lang w:val="lv-LV"/>
              </w:rPr>
              <w:t xml:space="preserve">produktu </w:t>
            </w:r>
            <w:r w:rsidRPr="00E87A12">
              <w:rPr>
                <w:rFonts w:ascii="Arial" w:hAnsi="Arial" w:cs="Arial"/>
                <w:sz w:val="20"/>
                <w:szCs w:val="20"/>
                <w:lang w:val="lv-LV"/>
              </w:rPr>
              <w:t xml:space="preserve"> piegādes apjomi norādīti orientējoši 12 (divpadsmit) mēnešiem. Pasūtītājs, ņemot vērā faktisko nepieciešamību, iegādāsies </w:t>
            </w:r>
            <w:r w:rsidR="003632DB">
              <w:rPr>
                <w:rFonts w:ascii="Arial" w:hAnsi="Arial" w:cs="Arial"/>
                <w:sz w:val="20"/>
                <w:szCs w:val="20"/>
                <w:lang w:val="lv-LV"/>
              </w:rPr>
              <w:t>produktus</w:t>
            </w:r>
            <w:r w:rsidRPr="00E87A12">
              <w:rPr>
                <w:rFonts w:ascii="Arial" w:hAnsi="Arial" w:cs="Arial"/>
                <w:sz w:val="20"/>
                <w:szCs w:val="20"/>
                <w:lang w:val="lv-LV"/>
              </w:rPr>
              <w:t xml:space="preserve"> atbilstoši reālajai vajadzībai, t.i. iegādes apjomi var nesasniegt tehniskajā specifikācijā/tehniskajā piedāvājumā uzrādītos apjomus</w:t>
            </w:r>
            <w:r w:rsidR="00E11AC2" w:rsidRPr="00E87A12">
              <w:rPr>
                <w:rFonts w:ascii="Arial" w:hAnsi="Arial" w:cs="Arial"/>
                <w:sz w:val="20"/>
                <w:szCs w:val="20"/>
                <w:lang w:val="lv-LV"/>
              </w:rPr>
              <w:t>,</w:t>
            </w:r>
            <w:r w:rsidRPr="00E87A12">
              <w:rPr>
                <w:rFonts w:ascii="Arial" w:hAnsi="Arial" w:cs="Arial"/>
                <w:sz w:val="20"/>
                <w:szCs w:val="20"/>
                <w:lang w:val="lv-LV"/>
              </w:rPr>
              <w:t xml:space="preserve"> kā arī var tos pārsniegt.</w:t>
            </w:r>
            <w:r w:rsidRPr="00E87A12">
              <w:rPr>
                <w:rFonts w:ascii="Arial" w:hAnsi="Arial" w:cs="Arial"/>
                <w:bCs/>
                <w:sz w:val="20"/>
                <w:szCs w:val="20"/>
                <w:lang w:val="lv-LV"/>
              </w:rPr>
              <w:t xml:space="preserve"> </w:t>
            </w:r>
            <w:r w:rsidRPr="00E87A12">
              <w:rPr>
                <w:rFonts w:ascii="Arial" w:hAnsi="Arial" w:cs="Arial"/>
                <w:sz w:val="20"/>
                <w:szCs w:val="20"/>
                <w:lang w:val="lv-LV"/>
              </w:rPr>
              <w:t>Pasūtītājs ir tiesīgs noteikt piegādes biežumu pēc nepieciešamības.</w:t>
            </w:r>
          </w:p>
          <w:p w14:paraId="0B21BFC7" w14:textId="77777777" w:rsidR="008F3383" w:rsidRPr="00E87A12" w:rsidRDefault="008F3383" w:rsidP="008F3383">
            <w:pPr>
              <w:tabs>
                <w:tab w:val="left" w:pos="770"/>
              </w:tabs>
              <w:autoSpaceDE w:val="0"/>
              <w:ind w:left="720"/>
              <w:jc w:val="both"/>
              <w:rPr>
                <w:rFonts w:ascii="Arial" w:hAnsi="Arial" w:cs="Arial"/>
                <w:sz w:val="20"/>
                <w:szCs w:val="20"/>
                <w:lang w:val="lv-LV"/>
              </w:rPr>
            </w:pPr>
          </w:p>
        </w:tc>
      </w:tr>
      <w:tr w:rsidR="008F3383" w:rsidRPr="00E87A12" w14:paraId="2EC6409D" w14:textId="77777777" w:rsidTr="001102C6">
        <w:tc>
          <w:tcPr>
            <w:tcW w:w="9781" w:type="dxa"/>
            <w:gridSpan w:val="4"/>
            <w:shd w:val="clear" w:color="auto" w:fill="auto"/>
          </w:tcPr>
          <w:p w14:paraId="71EAFE97" w14:textId="5827D733" w:rsidR="008F3383" w:rsidRPr="00E87A12" w:rsidRDefault="008F3383" w:rsidP="008F3383">
            <w:pPr>
              <w:jc w:val="both"/>
              <w:rPr>
                <w:rFonts w:ascii="Arial" w:hAnsi="Arial" w:cs="Arial"/>
                <w:bCs/>
                <w:sz w:val="20"/>
                <w:szCs w:val="20"/>
                <w:lang w:val="lv-LV"/>
              </w:rPr>
            </w:pPr>
            <w:r w:rsidRPr="00E87A12">
              <w:rPr>
                <w:rFonts w:ascii="Arial" w:hAnsi="Arial" w:cs="Arial"/>
                <w:sz w:val="20"/>
                <w:szCs w:val="20"/>
                <w:lang w:val="lv-LV"/>
              </w:rPr>
              <w:t>2.2.2.</w:t>
            </w:r>
            <w:r w:rsidR="004B2E6F" w:rsidRPr="00E87A12">
              <w:rPr>
                <w:rFonts w:ascii="Arial" w:hAnsi="Arial" w:cs="Arial"/>
                <w:sz w:val="20"/>
                <w:szCs w:val="20"/>
                <w:lang w:val="lv-LV"/>
              </w:rPr>
              <w:t xml:space="preserve"> </w:t>
            </w:r>
            <w:r w:rsidRPr="00E87A12">
              <w:rPr>
                <w:rFonts w:ascii="Arial" w:hAnsi="Arial" w:cs="Arial"/>
                <w:sz w:val="20"/>
                <w:szCs w:val="20"/>
                <w:lang w:val="lv-LV"/>
              </w:rPr>
              <w:t>Uz nolikuma 3.</w:t>
            </w:r>
            <w:r w:rsidR="00FB465A">
              <w:rPr>
                <w:rFonts w:ascii="Arial" w:hAnsi="Arial" w:cs="Arial"/>
                <w:sz w:val="20"/>
                <w:szCs w:val="20"/>
                <w:lang w:val="lv-LV"/>
              </w:rPr>
              <w:t>1.-3.13.</w:t>
            </w:r>
            <w:r w:rsidRPr="00E87A12">
              <w:rPr>
                <w:rFonts w:ascii="Arial" w:hAnsi="Arial" w:cs="Arial"/>
                <w:sz w:val="20"/>
                <w:szCs w:val="20"/>
                <w:lang w:val="lv-LV"/>
              </w:rPr>
              <w:t>pielikumā “</w:t>
            </w:r>
            <w:r w:rsidRPr="00E87A12">
              <w:rPr>
                <w:rFonts w:ascii="Arial" w:hAnsi="Arial" w:cs="Arial"/>
                <w:i/>
                <w:sz w:val="20"/>
                <w:szCs w:val="20"/>
                <w:lang w:val="lv-LV"/>
              </w:rPr>
              <w:t>Tehniskā specifikācija/tehniskais piedāvājums”</w:t>
            </w:r>
            <w:r w:rsidRPr="00E87A12">
              <w:rPr>
                <w:rFonts w:ascii="Arial" w:hAnsi="Arial" w:cs="Arial"/>
                <w:sz w:val="20"/>
                <w:szCs w:val="20"/>
                <w:lang w:val="lv-LV"/>
              </w:rPr>
              <w:t xml:space="preserve"> iekļauto norādi par to, ka </w:t>
            </w:r>
            <w:r w:rsidR="003632DB">
              <w:rPr>
                <w:rFonts w:ascii="Arial" w:hAnsi="Arial" w:cs="Arial"/>
                <w:sz w:val="20"/>
                <w:szCs w:val="20"/>
                <w:lang w:val="lv-LV"/>
              </w:rPr>
              <w:t>produktiem</w:t>
            </w:r>
            <w:r w:rsidRPr="00E87A12">
              <w:rPr>
                <w:rFonts w:ascii="Arial" w:hAnsi="Arial" w:cs="Arial"/>
                <w:sz w:val="20"/>
                <w:szCs w:val="20"/>
                <w:lang w:val="lv-LV"/>
              </w:rPr>
              <w:t xml:space="preserve"> jābūt bez pārtikas piedevām, bez garšas pastiprinātājiem, attiecināmi Ministru kabineta 2012.gada 13.marta noteikumi Nr.172 “Noteikumi par uztura normām izglītības iestāžu izglītojamiem, sociālās aprūpes un sociālās rehabilitācijas institūciju klientiem un ārstniecības iestāžu pacientiem”</w:t>
            </w:r>
            <w:r w:rsidR="004B2E6F" w:rsidRPr="00E87A12">
              <w:rPr>
                <w:rStyle w:val="Vresatsauce"/>
                <w:rFonts w:ascii="Arial" w:hAnsi="Arial" w:cs="Arial"/>
                <w:sz w:val="20"/>
                <w:szCs w:val="20"/>
                <w:lang w:val="lv-LV"/>
              </w:rPr>
              <w:footnoteReference w:id="3"/>
            </w:r>
            <w:r w:rsidRPr="00E87A12">
              <w:rPr>
                <w:rFonts w:ascii="Arial" w:hAnsi="Arial" w:cs="Arial"/>
                <w:sz w:val="20"/>
                <w:szCs w:val="20"/>
                <w:lang w:val="lv-LV"/>
              </w:rPr>
              <w:t>.</w:t>
            </w:r>
          </w:p>
          <w:p w14:paraId="5F35D200" w14:textId="77777777" w:rsidR="008F3383" w:rsidRPr="00E87A12" w:rsidRDefault="008F3383" w:rsidP="008F3383">
            <w:pPr>
              <w:rPr>
                <w:rFonts w:ascii="Arial" w:hAnsi="Arial" w:cs="Arial"/>
                <w:sz w:val="20"/>
                <w:szCs w:val="20"/>
                <w:lang w:val="lv-LV"/>
              </w:rPr>
            </w:pPr>
          </w:p>
        </w:tc>
      </w:tr>
      <w:tr w:rsidR="008F3383" w:rsidRPr="00E87A12" w14:paraId="1CB934AA" w14:textId="77777777" w:rsidTr="001102C6">
        <w:tc>
          <w:tcPr>
            <w:tcW w:w="9781" w:type="dxa"/>
            <w:gridSpan w:val="4"/>
            <w:shd w:val="clear" w:color="auto" w:fill="auto"/>
          </w:tcPr>
          <w:p w14:paraId="06A98F1F" w14:textId="28B7C7ED" w:rsidR="008F3383" w:rsidRPr="00E87A12" w:rsidRDefault="008F3383" w:rsidP="008F3383">
            <w:pPr>
              <w:jc w:val="both"/>
              <w:rPr>
                <w:rFonts w:ascii="Arial" w:hAnsi="Arial" w:cs="Arial"/>
                <w:bCs/>
                <w:sz w:val="20"/>
                <w:szCs w:val="20"/>
                <w:lang w:val="lv-LV"/>
              </w:rPr>
            </w:pPr>
            <w:r w:rsidRPr="00E87A12">
              <w:rPr>
                <w:rFonts w:ascii="Arial" w:hAnsi="Arial" w:cs="Arial"/>
                <w:sz w:val="20"/>
                <w:szCs w:val="20"/>
                <w:lang w:val="lv-LV"/>
              </w:rPr>
              <w:t>2.2.3. Piegādātajiem pārtikas produktiem jāatbilst Latvijas Republikā un Eiropas Savienībā spēkā esošajos normatīvajos aktos noteiktaj</w:t>
            </w:r>
            <w:r w:rsidR="0043548A">
              <w:rPr>
                <w:rFonts w:ascii="Arial" w:hAnsi="Arial" w:cs="Arial"/>
                <w:sz w:val="20"/>
                <w:szCs w:val="20"/>
                <w:lang w:val="lv-LV"/>
              </w:rPr>
              <w:t>ā</w:t>
            </w:r>
            <w:r w:rsidRPr="00E87A12">
              <w:rPr>
                <w:rFonts w:ascii="Arial" w:hAnsi="Arial" w:cs="Arial"/>
                <w:sz w:val="20"/>
                <w:szCs w:val="20"/>
                <w:lang w:val="lv-LV"/>
              </w:rPr>
              <w:t>m kvalitātes un obligātā nekaitīguma prasībām.</w:t>
            </w:r>
          </w:p>
          <w:p w14:paraId="31E441B3" w14:textId="77777777" w:rsidR="008F3383" w:rsidRPr="00E87A12" w:rsidRDefault="008F3383" w:rsidP="008F3383">
            <w:pPr>
              <w:jc w:val="both"/>
              <w:rPr>
                <w:rFonts w:ascii="Arial" w:hAnsi="Arial" w:cs="Arial"/>
                <w:sz w:val="20"/>
                <w:szCs w:val="20"/>
                <w:lang w:val="lv-LV"/>
              </w:rPr>
            </w:pPr>
          </w:p>
        </w:tc>
      </w:tr>
      <w:tr w:rsidR="008F3383" w:rsidRPr="00E87A12" w14:paraId="4C1E738E" w14:textId="77777777" w:rsidTr="001102C6">
        <w:tc>
          <w:tcPr>
            <w:tcW w:w="9781" w:type="dxa"/>
            <w:gridSpan w:val="4"/>
            <w:shd w:val="clear" w:color="auto" w:fill="auto"/>
          </w:tcPr>
          <w:p w14:paraId="08261FEC" w14:textId="1CFB7678" w:rsidR="008F3383" w:rsidRPr="00E87A12" w:rsidRDefault="008F3383" w:rsidP="008F3383">
            <w:pPr>
              <w:jc w:val="both"/>
              <w:rPr>
                <w:rFonts w:ascii="Arial" w:hAnsi="Arial" w:cs="Arial"/>
                <w:sz w:val="20"/>
                <w:szCs w:val="20"/>
                <w:lang w:val="lv-LV"/>
              </w:rPr>
            </w:pPr>
            <w:r w:rsidRPr="00E87A12">
              <w:rPr>
                <w:rFonts w:ascii="Arial" w:hAnsi="Arial" w:cs="Arial"/>
                <w:sz w:val="20"/>
                <w:szCs w:val="20"/>
                <w:lang w:val="lv-LV"/>
              </w:rPr>
              <w:t xml:space="preserve">2.2.4. Pārtikas produktiem noteiktajiem kvalitātes kritērijiem (ķīmiskajiem, mikrobioloģiskajiem, </w:t>
            </w:r>
            <w:proofErr w:type="spellStart"/>
            <w:r w:rsidRPr="00E87A12">
              <w:rPr>
                <w:rFonts w:ascii="Arial" w:hAnsi="Arial" w:cs="Arial"/>
                <w:sz w:val="20"/>
                <w:szCs w:val="20"/>
                <w:lang w:val="lv-LV"/>
              </w:rPr>
              <w:t>organoleptiskajiem</w:t>
            </w:r>
            <w:proofErr w:type="spellEnd"/>
            <w:r w:rsidRPr="00E87A12">
              <w:rPr>
                <w:rFonts w:ascii="Arial" w:hAnsi="Arial" w:cs="Arial"/>
                <w:sz w:val="20"/>
                <w:szCs w:val="20"/>
                <w:lang w:val="lv-LV"/>
              </w:rPr>
              <w:t>) ir jābūt nemainīgiem visā līguma izpildes laikā.</w:t>
            </w:r>
          </w:p>
          <w:p w14:paraId="39A3631F" w14:textId="77777777" w:rsidR="008F3383" w:rsidRPr="00E87A12" w:rsidRDefault="008F3383" w:rsidP="008F3383">
            <w:pPr>
              <w:jc w:val="both"/>
              <w:rPr>
                <w:rFonts w:ascii="Arial" w:hAnsi="Arial" w:cs="Arial"/>
                <w:sz w:val="20"/>
                <w:szCs w:val="20"/>
                <w:lang w:val="lv-LV"/>
              </w:rPr>
            </w:pPr>
          </w:p>
        </w:tc>
      </w:tr>
      <w:tr w:rsidR="008F3383" w:rsidRPr="00E87A12" w14:paraId="3E553337" w14:textId="77777777" w:rsidTr="001102C6">
        <w:tc>
          <w:tcPr>
            <w:tcW w:w="9781" w:type="dxa"/>
            <w:gridSpan w:val="4"/>
            <w:shd w:val="clear" w:color="auto" w:fill="auto"/>
          </w:tcPr>
          <w:p w14:paraId="4743D984" w14:textId="77777777" w:rsidR="008F3383" w:rsidRPr="00E87A12" w:rsidRDefault="008F3383" w:rsidP="008F3383">
            <w:pPr>
              <w:jc w:val="both"/>
              <w:rPr>
                <w:rFonts w:ascii="Arial" w:hAnsi="Arial" w:cs="Arial"/>
                <w:sz w:val="20"/>
                <w:szCs w:val="20"/>
                <w:lang w:val="lv-LV"/>
              </w:rPr>
            </w:pPr>
            <w:r w:rsidRPr="00E87A12">
              <w:rPr>
                <w:rFonts w:ascii="Arial" w:hAnsi="Arial" w:cs="Arial"/>
                <w:sz w:val="20"/>
                <w:szCs w:val="20"/>
                <w:lang w:val="lv-LV"/>
              </w:rPr>
              <w:t>2.2.5. Ja aprakstā pie augļiem, ogām un dārzeņiem nav norādīta piegādes sezona vai mēneši, pretendentam jānodrošina produkta piegāde visu gadu.</w:t>
            </w:r>
          </w:p>
          <w:p w14:paraId="10FC6902" w14:textId="77777777" w:rsidR="008F3383" w:rsidRPr="00E87A12" w:rsidRDefault="008F3383" w:rsidP="008F3383">
            <w:pPr>
              <w:jc w:val="both"/>
              <w:rPr>
                <w:rFonts w:ascii="Arial" w:hAnsi="Arial" w:cs="Arial"/>
                <w:sz w:val="20"/>
                <w:szCs w:val="20"/>
                <w:lang w:val="lv-LV"/>
              </w:rPr>
            </w:pPr>
          </w:p>
        </w:tc>
      </w:tr>
      <w:tr w:rsidR="008F3383" w:rsidRPr="00E87A12" w14:paraId="15822B89" w14:textId="77777777" w:rsidTr="001102C6">
        <w:tc>
          <w:tcPr>
            <w:tcW w:w="9781" w:type="dxa"/>
            <w:gridSpan w:val="4"/>
            <w:shd w:val="clear" w:color="auto" w:fill="auto"/>
          </w:tcPr>
          <w:p w14:paraId="659A9560" w14:textId="77777777" w:rsidR="008F3383" w:rsidRPr="00E87A12" w:rsidRDefault="008F3383" w:rsidP="008F3383">
            <w:pPr>
              <w:jc w:val="both"/>
              <w:rPr>
                <w:rFonts w:ascii="Arial" w:hAnsi="Arial" w:cs="Arial"/>
                <w:sz w:val="20"/>
                <w:szCs w:val="20"/>
                <w:lang w:val="lv-LV"/>
              </w:rPr>
            </w:pPr>
            <w:r w:rsidRPr="00E87A12">
              <w:rPr>
                <w:rFonts w:ascii="Arial" w:hAnsi="Arial" w:cs="Arial"/>
                <w:sz w:val="20"/>
                <w:szCs w:val="20"/>
                <w:lang w:val="lv-LV"/>
              </w:rPr>
              <w:t>2.2.6. Pārtikas produktu kvalitātei un iepakojumam jāatbilst Latvijas Republikas un Eiropas Savienības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spēkā esošiem normatīvajiem aktiem.</w:t>
            </w:r>
          </w:p>
          <w:p w14:paraId="76618041" w14:textId="77777777" w:rsidR="008F3383" w:rsidRPr="00E87A12" w:rsidRDefault="008F3383" w:rsidP="008F3383">
            <w:pPr>
              <w:jc w:val="both"/>
              <w:rPr>
                <w:rFonts w:ascii="Arial" w:hAnsi="Arial" w:cs="Arial"/>
                <w:sz w:val="20"/>
                <w:szCs w:val="20"/>
                <w:lang w:val="lv-LV"/>
              </w:rPr>
            </w:pPr>
          </w:p>
        </w:tc>
      </w:tr>
      <w:tr w:rsidR="008F3383" w:rsidRPr="00E87A12" w14:paraId="0AD0B11A" w14:textId="77777777" w:rsidTr="001102C6">
        <w:tc>
          <w:tcPr>
            <w:tcW w:w="9781" w:type="dxa"/>
            <w:gridSpan w:val="4"/>
            <w:shd w:val="clear" w:color="auto" w:fill="auto"/>
          </w:tcPr>
          <w:p w14:paraId="3DCCEC3B" w14:textId="3DE5263E" w:rsidR="008F3383" w:rsidRPr="00E87A12" w:rsidRDefault="008F3383" w:rsidP="008F3383">
            <w:pPr>
              <w:pStyle w:val="Sarakstarindkopa"/>
              <w:numPr>
                <w:ilvl w:val="2"/>
                <w:numId w:val="22"/>
              </w:numPr>
              <w:spacing w:after="0" w:line="240" w:lineRule="auto"/>
              <w:ind w:left="0" w:firstLine="0"/>
              <w:contextualSpacing/>
              <w:jc w:val="both"/>
              <w:rPr>
                <w:rFonts w:ascii="Arial" w:eastAsia="Times New Roman" w:hAnsi="Arial" w:cs="Arial"/>
                <w:sz w:val="20"/>
                <w:szCs w:val="20"/>
              </w:rPr>
            </w:pPr>
            <w:bookmarkStart w:id="0" w:name="_Hlk487724460"/>
            <w:r w:rsidRPr="00E87A12">
              <w:rPr>
                <w:rFonts w:ascii="Arial" w:eastAsia="Times New Roman" w:hAnsi="Arial" w:cs="Arial"/>
                <w:sz w:val="20"/>
                <w:szCs w:val="20"/>
              </w:rPr>
              <w:t>Līguma izpild</w:t>
            </w:r>
            <w:r w:rsidR="004B71DF">
              <w:rPr>
                <w:rFonts w:ascii="Arial" w:eastAsia="Times New Roman" w:hAnsi="Arial" w:cs="Arial"/>
                <w:sz w:val="20"/>
                <w:szCs w:val="20"/>
              </w:rPr>
              <w:t>es laikā vienu reizi ceturksnī P</w:t>
            </w:r>
            <w:r w:rsidRPr="00E87A12">
              <w:rPr>
                <w:rFonts w:ascii="Arial" w:eastAsia="Times New Roman" w:hAnsi="Arial" w:cs="Arial"/>
                <w:sz w:val="20"/>
                <w:szCs w:val="20"/>
              </w:rPr>
              <w:t xml:space="preserve">retendents būs tiesīgs pieprasīt mainīt nolīgto </w:t>
            </w:r>
            <w:r w:rsidR="005B202C">
              <w:rPr>
                <w:rFonts w:ascii="Arial" w:eastAsia="Times New Roman" w:hAnsi="Arial" w:cs="Arial"/>
                <w:sz w:val="20"/>
                <w:szCs w:val="20"/>
              </w:rPr>
              <w:t xml:space="preserve">produktu </w:t>
            </w:r>
            <w:r w:rsidRPr="00E87A12">
              <w:rPr>
                <w:rFonts w:ascii="Arial" w:eastAsia="Times New Roman" w:hAnsi="Arial" w:cs="Arial"/>
                <w:sz w:val="20"/>
                <w:szCs w:val="20"/>
              </w:rPr>
              <w:t xml:space="preserve">vienību cenu līdz 10% </w:t>
            </w:r>
            <w:r w:rsidRPr="00E87A12">
              <w:rPr>
                <w:rFonts w:ascii="Arial" w:eastAsia="Times New Roman" w:hAnsi="Arial" w:cs="Arial"/>
                <w:i/>
                <w:sz w:val="20"/>
                <w:szCs w:val="20"/>
              </w:rPr>
              <w:t>(desmit procentiem)</w:t>
            </w:r>
            <w:r w:rsidRPr="00E87A12">
              <w:rPr>
                <w:rFonts w:ascii="Arial" w:eastAsia="Times New Roman" w:hAnsi="Arial" w:cs="Arial"/>
                <w:sz w:val="20"/>
                <w:szCs w:val="20"/>
              </w:rPr>
              <w:t xml:space="preserve">, bet ne agrāk kā pēc 6 (sešiem) mēnešiem no līguma noslēgšanas dienas. Šāda cenu paaugstināšana būs iespējama gadījumā, ja nepieciešamība pēc cenu paaugstināšanas izrietēs no normatīvo aktu prasībām vai valsts nodokļu politikas izmaiņu gadījumā, vai no </w:t>
            </w:r>
            <w:r w:rsidR="004B71DF">
              <w:rPr>
                <w:rFonts w:ascii="Arial" w:eastAsia="Times New Roman" w:hAnsi="Arial" w:cs="Arial"/>
                <w:sz w:val="20"/>
                <w:szCs w:val="20"/>
              </w:rPr>
              <w:t>Pretendenta</w:t>
            </w:r>
            <w:r w:rsidRPr="00E87A12">
              <w:rPr>
                <w:rFonts w:ascii="Arial" w:eastAsia="Times New Roman" w:hAnsi="Arial" w:cs="Arial"/>
                <w:sz w:val="20"/>
                <w:szCs w:val="20"/>
              </w:rPr>
              <w:t xml:space="preserve"> neatkarīgu ārkārtas iemeslu gadījumā</w:t>
            </w:r>
            <w:r w:rsidR="0043548A">
              <w:rPr>
                <w:rFonts w:ascii="Arial" w:eastAsia="Times New Roman" w:hAnsi="Arial" w:cs="Arial"/>
                <w:sz w:val="20"/>
                <w:szCs w:val="20"/>
              </w:rPr>
              <w:t xml:space="preserve">. </w:t>
            </w:r>
            <w:r w:rsidRPr="00E87A12">
              <w:rPr>
                <w:rFonts w:ascii="Arial" w:eastAsia="Times New Roman" w:hAnsi="Arial" w:cs="Arial"/>
                <w:sz w:val="20"/>
                <w:szCs w:val="20"/>
              </w:rPr>
              <w:t xml:space="preserve">Pieprasot palielināt cenu saskaņā ar šī punkta noteikumiem, </w:t>
            </w:r>
            <w:r w:rsidR="004B71DF">
              <w:rPr>
                <w:rFonts w:ascii="Arial" w:eastAsia="Times New Roman" w:hAnsi="Arial" w:cs="Arial"/>
                <w:sz w:val="20"/>
                <w:szCs w:val="20"/>
              </w:rPr>
              <w:t>Pretendentam</w:t>
            </w:r>
            <w:r w:rsidRPr="00E87A12">
              <w:rPr>
                <w:rFonts w:ascii="Arial" w:eastAsia="Times New Roman" w:hAnsi="Arial" w:cs="Arial"/>
                <w:sz w:val="20"/>
                <w:szCs w:val="20"/>
              </w:rPr>
              <w:t xml:space="preserve"> jāiesniedz Pasūtītājam rakstveida iesniegums, kurā jānorāda izvērsts pamatojums cenu palielināšanai un jāpievieno nepieciešamie dokumenti, kas apliecinātu iesniegumā minēto. Pasūtītājam būs tiesības pieprasīt papildus dokumentāciju un informāciju no Pretendenta, lai pārliecinātos par cenu palielināšanas objektivitāti. Šāda cenu palielināšana būs iespējama tikai pēc Pasūtītāja rakstveida piekrišanas.</w:t>
            </w:r>
          </w:p>
          <w:bookmarkEnd w:id="0"/>
          <w:p w14:paraId="798F5584" w14:textId="77777777" w:rsidR="008F3383" w:rsidRPr="00E87A12" w:rsidRDefault="008F3383" w:rsidP="008F3383">
            <w:pPr>
              <w:pStyle w:val="Sarakstarindkopa"/>
              <w:spacing w:after="0" w:line="240" w:lineRule="auto"/>
              <w:ind w:left="0"/>
              <w:contextualSpacing/>
              <w:jc w:val="both"/>
              <w:rPr>
                <w:rFonts w:ascii="Arial" w:eastAsia="Times New Roman" w:hAnsi="Arial" w:cs="Arial"/>
                <w:sz w:val="20"/>
                <w:szCs w:val="20"/>
              </w:rPr>
            </w:pPr>
          </w:p>
        </w:tc>
      </w:tr>
      <w:tr w:rsidR="008F3383" w:rsidRPr="00E87A12" w14:paraId="068E9D91" w14:textId="77777777" w:rsidTr="001102C6">
        <w:trPr>
          <w:trHeight w:val="286"/>
        </w:trPr>
        <w:tc>
          <w:tcPr>
            <w:tcW w:w="9781" w:type="dxa"/>
            <w:gridSpan w:val="4"/>
            <w:shd w:val="clear" w:color="auto" w:fill="auto"/>
          </w:tcPr>
          <w:p w14:paraId="029A1A6D" w14:textId="314EEC96" w:rsidR="004B2E6F" w:rsidRPr="00E87A12" w:rsidRDefault="008F3383" w:rsidP="004B2E6F">
            <w:pPr>
              <w:pStyle w:val="Sarakstarindkopa"/>
              <w:numPr>
                <w:ilvl w:val="2"/>
                <w:numId w:val="22"/>
              </w:numPr>
              <w:spacing w:after="0" w:line="240" w:lineRule="auto"/>
              <w:ind w:left="0" w:firstLine="0"/>
              <w:contextualSpacing/>
              <w:jc w:val="both"/>
              <w:rPr>
                <w:rFonts w:ascii="Arial" w:eastAsia="Times New Roman" w:hAnsi="Arial" w:cs="Arial"/>
                <w:sz w:val="20"/>
                <w:szCs w:val="20"/>
              </w:rPr>
            </w:pPr>
            <w:bookmarkStart w:id="1" w:name="_Hlk487724269"/>
            <w:r w:rsidRPr="00E87A12">
              <w:rPr>
                <w:rFonts w:ascii="Arial" w:eastAsia="Times New Roman" w:hAnsi="Arial" w:cs="Arial"/>
                <w:sz w:val="20"/>
                <w:szCs w:val="20"/>
              </w:rPr>
              <w:t xml:space="preserve">Līguma izpildes laikā iespējama pārtikas </w:t>
            </w:r>
            <w:r w:rsidR="005B202C">
              <w:rPr>
                <w:rFonts w:ascii="Arial" w:eastAsia="Times New Roman" w:hAnsi="Arial" w:cs="Arial"/>
                <w:sz w:val="20"/>
                <w:szCs w:val="20"/>
              </w:rPr>
              <w:t>produkta</w:t>
            </w:r>
            <w:r w:rsidRPr="00E87A12">
              <w:rPr>
                <w:rFonts w:ascii="Arial" w:eastAsia="Times New Roman" w:hAnsi="Arial" w:cs="Arial"/>
                <w:sz w:val="20"/>
                <w:szCs w:val="20"/>
              </w:rPr>
              <w:t xml:space="preserve"> maiņa pret līdzvērtīgu kvalitātē un cenā, ja tehniskajā specifikācijā/tehniskajā piedāvājumā minēt</w:t>
            </w:r>
            <w:r w:rsidR="005B202C">
              <w:rPr>
                <w:rFonts w:ascii="Arial" w:eastAsia="Times New Roman" w:hAnsi="Arial" w:cs="Arial"/>
                <w:sz w:val="20"/>
                <w:szCs w:val="20"/>
              </w:rPr>
              <w:t>ais</w:t>
            </w:r>
            <w:r w:rsidRPr="00E87A12">
              <w:rPr>
                <w:rFonts w:ascii="Arial" w:eastAsia="Times New Roman" w:hAnsi="Arial" w:cs="Arial"/>
                <w:sz w:val="20"/>
                <w:szCs w:val="20"/>
              </w:rPr>
              <w:t xml:space="preserve"> </w:t>
            </w:r>
            <w:r w:rsidR="005B202C">
              <w:rPr>
                <w:rFonts w:ascii="Arial" w:eastAsia="Times New Roman" w:hAnsi="Arial" w:cs="Arial"/>
                <w:sz w:val="20"/>
                <w:szCs w:val="20"/>
              </w:rPr>
              <w:t>produkts</w:t>
            </w:r>
            <w:r w:rsidR="00D77967">
              <w:rPr>
                <w:rFonts w:ascii="Arial" w:eastAsia="Times New Roman" w:hAnsi="Arial" w:cs="Arial"/>
                <w:sz w:val="20"/>
                <w:szCs w:val="20"/>
              </w:rPr>
              <w:t xml:space="preserve"> vairs netiek ražots</w:t>
            </w:r>
            <w:r w:rsidRPr="00E87A12">
              <w:rPr>
                <w:rFonts w:ascii="Arial" w:eastAsia="Times New Roman" w:hAnsi="Arial" w:cs="Arial"/>
                <w:sz w:val="20"/>
                <w:szCs w:val="20"/>
              </w:rPr>
              <w:t>, vai tirdznie</w:t>
            </w:r>
            <w:r w:rsidR="00D77967">
              <w:rPr>
                <w:rFonts w:ascii="Arial" w:eastAsia="Times New Roman" w:hAnsi="Arial" w:cs="Arial"/>
                <w:sz w:val="20"/>
                <w:szCs w:val="20"/>
              </w:rPr>
              <w:t>cībā nav pieejams</w:t>
            </w:r>
            <w:r w:rsidRPr="00E87A12">
              <w:rPr>
                <w:rFonts w:ascii="Arial" w:eastAsia="Times New Roman" w:hAnsi="Arial" w:cs="Arial"/>
                <w:sz w:val="20"/>
                <w:szCs w:val="20"/>
              </w:rPr>
              <w:t>.</w:t>
            </w:r>
            <w:bookmarkEnd w:id="1"/>
          </w:p>
          <w:p w14:paraId="0326E793" w14:textId="19E85F3B" w:rsidR="004B2E6F" w:rsidRPr="00E87A12" w:rsidRDefault="004B2E6F" w:rsidP="004B2E6F">
            <w:pPr>
              <w:pStyle w:val="Sarakstarindkopa"/>
              <w:spacing w:after="0" w:line="240" w:lineRule="auto"/>
              <w:ind w:left="0"/>
              <w:contextualSpacing/>
              <w:jc w:val="both"/>
              <w:rPr>
                <w:rFonts w:ascii="Arial" w:eastAsia="Times New Roman" w:hAnsi="Arial" w:cs="Arial"/>
                <w:sz w:val="20"/>
                <w:szCs w:val="20"/>
              </w:rPr>
            </w:pPr>
          </w:p>
        </w:tc>
      </w:tr>
      <w:tr w:rsidR="008F3383" w:rsidRPr="00E87A12" w14:paraId="75126B9C" w14:textId="77777777" w:rsidTr="001102C6">
        <w:tc>
          <w:tcPr>
            <w:tcW w:w="9781" w:type="dxa"/>
            <w:gridSpan w:val="4"/>
            <w:shd w:val="clear" w:color="auto" w:fill="auto"/>
          </w:tcPr>
          <w:p w14:paraId="425C96CF" w14:textId="77777777" w:rsidR="008F3383" w:rsidRPr="00E87A12" w:rsidRDefault="008F3383" w:rsidP="008F3383">
            <w:pPr>
              <w:pStyle w:val="Pamatteksts"/>
              <w:tabs>
                <w:tab w:val="left" w:pos="426"/>
                <w:tab w:val="left" w:pos="851"/>
                <w:tab w:val="left" w:pos="1134"/>
              </w:tabs>
              <w:autoSpaceDE w:val="0"/>
              <w:jc w:val="both"/>
              <w:rPr>
                <w:rFonts w:ascii="Arial" w:hAnsi="Arial" w:cs="Arial"/>
                <w:b/>
              </w:rPr>
            </w:pPr>
            <w:r w:rsidRPr="00E87A12">
              <w:rPr>
                <w:rFonts w:ascii="Arial" w:hAnsi="Arial" w:cs="Arial"/>
                <w:b/>
              </w:rPr>
              <w:lastRenderedPageBreak/>
              <w:t>2.3. Līgumcenas noteikšanas nosacījumi</w:t>
            </w:r>
          </w:p>
        </w:tc>
      </w:tr>
      <w:tr w:rsidR="008F3383" w:rsidRPr="00E87A12" w14:paraId="34E3FFAD" w14:textId="77777777" w:rsidTr="001102C6">
        <w:tc>
          <w:tcPr>
            <w:tcW w:w="9781" w:type="dxa"/>
            <w:gridSpan w:val="4"/>
            <w:shd w:val="clear" w:color="auto" w:fill="auto"/>
          </w:tcPr>
          <w:p w14:paraId="5EB7311D" w14:textId="345E0A4F" w:rsidR="008F3383" w:rsidRPr="00E87A12" w:rsidRDefault="008F3383" w:rsidP="007D6C07">
            <w:pPr>
              <w:pStyle w:val="Pamatteksts"/>
              <w:tabs>
                <w:tab w:val="left" w:pos="426"/>
                <w:tab w:val="left" w:pos="851"/>
                <w:tab w:val="left" w:pos="1134"/>
              </w:tabs>
              <w:autoSpaceDE w:val="0"/>
              <w:jc w:val="both"/>
              <w:rPr>
                <w:rFonts w:ascii="Arial" w:hAnsi="Arial" w:cs="Arial"/>
              </w:rPr>
            </w:pPr>
            <w:r w:rsidRPr="00E87A12">
              <w:rPr>
                <w:rFonts w:ascii="Arial" w:hAnsi="Arial" w:cs="Arial"/>
                <w:iCs/>
              </w:rPr>
              <w:t xml:space="preserve">Pretendents, nosakot līgumcenu, ņem vērā un iekļauj līgumcenā visas </w:t>
            </w:r>
            <w:r w:rsidR="007D6C07">
              <w:rPr>
                <w:rFonts w:ascii="Arial" w:hAnsi="Arial" w:cs="Arial"/>
                <w:iCs/>
              </w:rPr>
              <w:t>produktu</w:t>
            </w:r>
            <w:r w:rsidRPr="00E87A12">
              <w:rPr>
                <w:rFonts w:ascii="Arial" w:hAnsi="Arial" w:cs="Arial"/>
                <w:iCs/>
              </w:rPr>
              <w:t xml:space="preserve"> piegādei nepieciešamās izmaksas (transporta izmaksas u.c.), visus iespējamos sadārdzinājumus un citas cenu izmaiņas. Noteikt jebkādu papildus samaksu, kas nav iekļauta vienības izmaksās, nav pieļaujams. Līguma izpildes laikā tiek pieļauta līgumcenas maiņa, pamatojoties uz izmaksu izmaiņām vienīgi līgumā noteiktajā kārtībā un gadījumos.</w:t>
            </w:r>
          </w:p>
        </w:tc>
      </w:tr>
    </w:tbl>
    <w:p w14:paraId="0775794A" w14:textId="654533F4" w:rsidR="00EE0597" w:rsidRDefault="00EE0597" w:rsidP="00EE0597">
      <w:pPr>
        <w:jc w:val="both"/>
        <w:rPr>
          <w:rFonts w:ascii="Arial" w:hAnsi="Arial" w:cs="Arial"/>
          <w:bCs/>
          <w:sz w:val="20"/>
          <w:szCs w:val="20"/>
          <w:lang w:val="lv-LV"/>
        </w:rPr>
      </w:pPr>
    </w:p>
    <w:p w14:paraId="2AE70A0F" w14:textId="77777777" w:rsidR="00B3611D" w:rsidRPr="00E87A12" w:rsidRDefault="00B3611D" w:rsidP="00EE0597">
      <w:pPr>
        <w:jc w:val="both"/>
        <w:rPr>
          <w:rFonts w:ascii="Arial" w:hAnsi="Arial" w:cs="Arial"/>
          <w:bCs/>
          <w:sz w:val="20"/>
          <w:szCs w:val="20"/>
          <w:lang w:val="lv-LV"/>
        </w:rPr>
      </w:pPr>
    </w:p>
    <w:p w14:paraId="40BAC98D" w14:textId="77777777" w:rsidR="00516DA3" w:rsidRPr="00E87A12" w:rsidRDefault="00516DA3" w:rsidP="00516DA3">
      <w:pPr>
        <w:jc w:val="center"/>
        <w:rPr>
          <w:rFonts w:ascii="Arial" w:hAnsi="Arial" w:cs="Arial"/>
          <w:b/>
          <w:sz w:val="20"/>
          <w:szCs w:val="20"/>
          <w:lang w:val="lv-LV"/>
        </w:rPr>
      </w:pPr>
      <w:r w:rsidRPr="00E87A12">
        <w:rPr>
          <w:rFonts w:ascii="Arial" w:hAnsi="Arial" w:cs="Arial"/>
          <w:b/>
          <w:sz w:val="20"/>
          <w:szCs w:val="20"/>
          <w:lang w:val="lv-LV"/>
        </w:rPr>
        <w:t>III SADAĻA</w:t>
      </w:r>
    </w:p>
    <w:p w14:paraId="58D2EC81" w14:textId="77777777" w:rsidR="00516DA3" w:rsidRPr="00E87A12" w:rsidRDefault="00516DA3" w:rsidP="00516DA3">
      <w:pPr>
        <w:jc w:val="center"/>
        <w:rPr>
          <w:rFonts w:ascii="Arial" w:hAnsi="Arial" w:cs="Arial"/>
          <w:b/>
          <w:sz w:val="20"/>
          <w:szCs w:val="20"/>
          <w:lang w:val="lv-LV"/>
        </w:rPr>
      </w:pPr>
      <w:r w:rsidRPr="00E87A12">
        <w:rPr>
          <w:rFonts w:ascii="Arial" w:hAnsi="Arial" w:cs="Arial"/>
          <w:b/>
          <w:sz w:val="20"/>
          <w:szCs w:val="20"/>
          <w:lang w:val="lv-LV"/>
        </w:rPr>
        <w:t>PRASĪBAS PRETENDENTIEM UN IESNIEDZAMIE DOKUMENTI</w:t>
      </w:r>
    </w:p>
    <w:p w14:paraId="2EC7F93D" w14:textId="77777777" w:rsidR="00516DA3" w:rsidRPr="00E87A12" w:rsidRDefault="00516DA3" w:rsidP="00EE0597">
      <w:pPr>
        <w:jc w:val="both"/>
        <w:rPr>
          <w:rFonts w:ascii="Arial" w:hAnsi="Arial" w:cs="Arial"/>
          <w:bCs/>
          <w:sz w:val="20"/>
          <w:szCs w:val="20"/>
          <w:lang w:val="lv-LV"/>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5"/>
        <w:gridCol w:w="5074"/>
      </w:tblGrid>
      <w:tr w:rsidR="008F24E8" w:rsidRPr="00E87A12" w14:paraId="51A23874" w14:textId="77777777" w:rsidTr="001102C6">
        <w:tc>
          <w:tcPr>
            <w:tcW w:w="4678" w:type="dxa"/>
            <w:gridSpan w:val="2"/>
            <w:shd w:val="clear" w:color="auto" w:fill="auto"/>
          </w:tcPr>
          <w:p w14:paraId="48B173F9" w14:textId="77777777" w:rsidR="008F24E8" w:rsidRPr="00E87A12" w:rsidRDefault="008F24E8" w:rsidP="00372FA2">
            <w:pPr>
              <w:rPr>
                <w:rFonts w:ascii="Arial" w:hAnsi="Arial" w:cs="Arial"/>
                <w:b/>
                <w:bCs/>
                <w:sz w:val="20"/>
                <w:szCs w:val="20"/>
                <w:lang w:val="lv-LV"/>
              </w:rPr>
            </w:pPr>
            <w:r w:rsidRPr="00E87A12">
              <w:rPr>
                <w:rFonts w:ascii="Arial" w:hAnsi="Arial" w:cs="Arial"/>
                <w:b/>
                <w:bCs/>
                <w:sz w:val="20"/>
                <w:szCs w:val="20"/>
                <w:lang w:val="lv-LV"/>
              </w:rPr>
              <w:t>Prasība:</w:t>
            </w:r>
          </w:p>
        </w:tc>
        <w:tc>
          <w:tcPr>
            <w:tcW w:w="5074" w:type="dxa"/>
            <w:shd w:val="clear" w:color="auto" w:fill="auto"/>
          </w:tcPr>
          <w:p w14:paraId="5ABAF6FD" w14:textId="47C46CD0" w:rsidR="008F24E8" w:rsidRPr="00E87A12" w:rsidRDefault="008F24E8" w:rsidP="00372FA2">
            <w:pPr>
              <w:rPr>
                <w:rFonts w:ascii="Arial" w:hAnsi="Arial" w:cs="Arial"/>
                <w:b/>
                <w:bCs/>
                <w:sz w:val="20"/>
                <w:szCs w:val="20"/>
                <w:lang w:val="lv-LV"/>
              </w:rPr>
            </w:pPr>
            <w:r w:rsidRPr="00E87A12">
              <w:rPr>
                <w:rFonts w:ascii="Arial" w:hAnsi="Arial" w:cs="Arial"/>
                <w:b/>
                <w:bCs/>
                <w:sz w:val="20"/>
                <w:szCs w:val="20"/>
                <w:lang w:val="lv-LV"/>
              </w:rPr>
              <w:t>Iesniedzamais dokuments:</w:t>
            </w:r>
            <w:r w:rsidR="004B2E6F" w:rsidRPr="00E87A12">
              <w:rPr>
                <w:rStyle w:val="Vresatsauce"/>
                <w:rFonts w:ascii="Arial" w:hAnsi="Arial" w:cs="Arial"/>
                <w:b/>
                <w:bCs/>
                <w:sz w:val="20"/>
                <w:szCs w:val="20"/>
                <w:lang w:val="lv-LV"/>
              </w:rPr>
              <w:footnoteReference w:id="4"/>
            </w:r>
          </w:p>
        </w:tc>
      </w:tr>
      <w:tr w:rsidR="008F24E8" w:rsidRPr="00E87A12" w14:paraId="71A50540" w14:textId="77777777" w:rsidTr="001102C6">
        <w:tc>
          <w:tcPr>
            <w:tcW w:w="4678" w:type="dxa"/>
            <w:gridSpan w:val="2"/>
            <w:shd w:val="clear" w:color="auto" w:fill="auto"/>
          </w:tcPr>
          <w:p w14:paraId="575C8D3C" w14:textId="77777777" w:rsidR="008F24E8" w:rsidRPr="00E87A12" w:rsidRDefault="008F24E8" w:rsidP="00372FA2">
            <w:pPr>
              <w:pStyle w:val="Bezatstarpm"/>
              <w:jc w:val="both"/>
              <w:rPr>
                <w:rFonts w:ascii="Arial" w:eastAsia="Helvetica" w:hAnsi="Arial" w:cs="Arial"/>
                <w:b/>
                <w:sz w:val="20"/>
                <w:szCs w:val="20"/>
              </w:rPr>
            </w:pPr>
            <w:r w:rsidRPr="00E87A12">
              <w:rPr>
                <w:rFonts w:ascii="Arial" w:eastAsia="Helvetica" w:hAnsi="Arial" w:cs="Arial"/>
                <w:b/>
                <w:sz w:val="20"/>
                <w:szCs w:val="20"/>
              </w:rPr>
              <w:t>3.1.</w:t>
            </w:r>
            <w:r w:rsidRPr="00E87A12">
              <w:rPr>
                <w:rFonts w:ascii="Arial" w:eastAsia="Helvetica" w:hAnsi="Arial" w:cs="Arial"/>
                <w:sz w:val="20"/>
                <w:szCs w:val="20"/>
              </w:rPr>
              <w:t xml:space="preserve"> </w:t>
            </w:r>
            <w:r w:rsidRPr="00E87A12">
              <w:rPr>
                <w:rFonts w:ascii="Arial" w:eastAsia="Helvetica" w:hAnsi="Arial" w:cs="Arial"/>
                <w:b/>
                <w:sz w:val="20"/>
                <w:szCs w:val="20"/>
              </w:rPr>
              <w:t>Pretendents</w:t>
            </w:r>
            <w:r w:rsidRPr="00E87A12">
              <w:rPr>
                <w:rFonts w:ascii="Arial" w:eastAsia="Helvetica" w:hAnsi="Arial" w:cs="Arial"/>
                <w:sz w:val="20"/>
                <w:szCs w:val="20"/>
              </w:rPr>
              <w:t> ir piegādātājs, kurš ir iesniedzis piedāvājumu.</w:t>
            </w:r>
            <w:r w:rsidRPr="00E87A12">
              <w:rPr>
                <w:rFonts w:ascii="Arial" w:eastAsia="Helvetica" w:hAnsi="Arial" w:cs="Arial"/>
                <w:b/>
                <w:sz w:val="20"/>
                <w:szCs w:val="20"/>
              </w:rPr>
              <w:t xml:space="preserve"> Piegādātājs</w:t>
            </w:r>
            <w:r w:rsidRPr="00E87A12">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5074" w:type="dxa"/>
            <w:shd w:val="clear" w:color="auto" w:fill="auto"/>
            <w:vAlign w:val="center"/>
          </w:tcPr>
          <w:p w14:paraId="14A3217F" w14:textId="2C1C6E52" w:rsidR="00D3628A" w:rsidRPr="00E87A12" w:rsidRDefault="008F24E8" w:rsidP="00D3628A">
            <w:pPr>
              <w:pStyle w:val="Bezatstarpm"/>
              <w:jc w:val="both"/>
              <w:rPr>
                <w:rFonts w:ascii="Arial" w:hAnsi="Arial" w:cs="Arial"/>
                <w:sz w:val="20"/>
                <w:szCs w:val="20"/>
              </w:rPr>
            </w:pPr>
            <w:r w:rsidRPr="00E87A12">
              <w:rPr>
                <w:rFonts w:ascii="Arial" w:hAnsi="Arial" w:cs="Arial"/>
                <w:sz w:val="20"/>
                <w:szCs w:val="20"/>
              </w:rPr>
              <w:t>Pieteikums dalībai atklātā konkursā (pēc</w:t>
            </w:r>
            <w:r w:rsidR="002913BE" w:rsidRPr="00E87A12">
              <w:rPr>
                <w:rFonts w:ascii="Arial" w:hAnsi="Arial" w:cs="Arial"/>
                <w:sz w:val="20"/>
                <w:szCs w:val="20"/>
              </w:rPr>
              <w:t xml:space="preserve"> formas – nolikuma 1.pielikums)</w:t>
            </w:r>
          </w:p>
          <w:p w14:paraId="5148D1CA" w14:textId="77777777" w:rsidR="00E265C0" w:rsidRPr="00E87A12" w:rsidRDefault="00E265C0" w:rsidP="00E265C0">
            <w:pPr>
              <w:pStyle w:val="Bezatstarpm"/>
              <w:jc w:val="both"/>
              <w:rPr>
                <w:rFonts w:ascii="Arial" w:hAnsi="Arial" w:cs="Arial"/>
                <w:sz w:val="20"/>
                <w:szCs w:val="20"/>
              </w:rPr>
            </w:pPr>
          </w:p>
        </w:tc>
      </w:tr>
      <w:tr w:rsidR="008F24E8" w:rsidRPr="00E87A12" w14:paraId="460623AE" w14:textId="77777777" w:rsidTr="001102C6">
        <w:tc>
          <w:tcPr>
            <w:tcW w:w="4678" w:type="dxa"/>
            <w:gridSpan w:val="2"/>
            <w:shd w:val="clear" w:color="auto" w:fill="auto"/>
          </w:tcPr>
          <w:p w14:paraId="3E23BF26" w14:textId="77777777" w:rsidR="004B2E6F" w:rsidRPr="00E87A12" w:rsidRDefault="008F24E8" w:rsidP="004B2E6F">
            <w:pPr>
              <w:pStyle w:val="Bezatstarpm"/>
              <w:jc w:val="both"/>
              <w:rPr>
                <w:rFonts w:ascii="Arial" w:hAnsi="Arial" w:cs="Arial"/>
                <w:sz w:val="20"/>
                <w:szCs w:val="20"/>
              </w:rPr>
            </w:pPr>
            <w:r w:rsidRPr="00E87A12">
              <w:rPr>
                <w:rFonts w:ascii="Arial" w:hAnsi="Arial" w:cs="Arial"/>
                <w:b/>
                <w:sz w:val="20"/>
                <w:szCs w:val="20"/>
              </w:rPr>
              <w:t xml:space="preserve">3.2. </w:t>
            </w:r>
            <w:r w:rsidR="004B2E6F" w:rsidRPr="00E87A12">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1663C2E0" w14:textId="7C68F7B5" w:rsidR="008F24E8" w:rsidRPr="00E87A12" w:rsidRDefault="004B2E6F" w:rsidP="004B2E6F">
            <w:pPr>
              <w:pStyle w:val="Bezatstarpm"/>
              <w:jc w:val="both"/>
              <w:rPr>
                <w:rFonts w:ascii="Arial" w:eastAsia="Helvetica" w:hAnsi="Arial" w:cs="Arial"/>
                <w:b/>
                <w:sz w:val="20"/>
                <w:szCs w:val="20"/>
              </w:rPr>
            </w:pPr>
            <w:r w:rsidRPr="00E87A12">
              <w:rPr>
                <w:rFonts w:ascii="Arial" w:hAnsi="Arial" w:cs="Arial"/>
                <w:sz w:val="20"/>
                <w:szCs w:val="20"/>
                <w:u w:val="single"/>
              </w:rPr>
              <w:t>Šajā gadījumā piegādātājs un persona, uz kuras saimnieciskajām un finansiālajām iespējām tas balstās, ir solidāri atbildīgi par iepirkuma līguma izpildi.</w:t>
            </w:r>
            <w:r w:rsidR="008F24E8" w:rsidRPr="00E87A12">
              <w:rPr>
                <w:rFonts w:ascii="Arial" w:hAnsi="Arial" w:cs="Arial"/>
                <w:sz w:val="20"/>
                <w:szCs w:val="20"/>
              </w:rPr>
              <w:t xml:space="preserve"> </w:t>
            </w:r>
          </w:p>
        </w:tc>
        <w:tc>
          <w:tcPr>
            <w:tcW w:w="5074" w:type="dxa"/>
            <w:shd w:val="clear" w:color="auto" w:fill="auto"/>
            <w:vAlign w:val="center"/>
          </w:tcPr>
          <w:p w14:paraId="0C37BDBB" w14:textId="3F12CCFC" w:rsidR="008F24E8" w:rsidRPr="00E87A12" w:rsidRDefault="004B2E6F" w:rsidP="00B208DF">
            <w:pPr>
              <w:pStyle w:val="Bezatstarpm"/>
              <w:numPr>
                <w:ilvl w:val="0"/>
                <w:numId w:val="12"/>
              </w:numPr>
              <w:tabs>
                <w:tab w:val="left" w:pos="430"/>
              </w:tabs>
              <w:suppressAutoHyphens w:val="0"/>
              <w:ind w:left="0" w:firstLine="34"/>
              <w:jc w:val="both"/>
              <w:rPr>
                <w:rFonts w:ascii="Arial" w:hAnsi="Arial" w:cs="Arial"/>
                <w:sz w:val="20"/>
                <w:szCs w:val="20"/>
              </w:rPr>
            </w:pPr>
            <w:r w:rsidRPr="00E87A12">
              <w:rPr>
                <w:rFonts w:ascii="Arial" w:hAnsi="Arial" w:cs="Arial"/>
                <w:sz w:val="20"/>
                <w:szCs w:val="20"/>
              </w:rPr>
              <w:t>Pretendents pierāda Komisijai, ka viņa rīcībā būs nepieciešamie resursi, iesniedzot, piemēram, šo personu apliecinājumu vai vienošanos par sadarbību konkrētā līguma izpildē</w:t>
            </w:r>
            <w:r w:rsidR="008F24E8" w:rsidRPr="00E87A12">
              <w:rPr>
                <w:rFonts w:ascii="Arial" w:hAnsi="Arial" w:cs="Arial"/>
                <w:sz w:val="20"/>
                <w:szCs w:val="20"/>
              </w:rPr>
              <w:t>.</w:t>
            </w:r>
          </w:p>
          <w:p w14:paraId="517664CE" w14:textId="5B21DE4F" w:rsidR="008F24E8" w:rsidRPr="00E87A12" w:rsidRDefault="004B2E6F" w:rsidP="0030081C">
            <w:pPr>
              <w:pStyle w:val="Bezatstarpm"/>
              <w:numPr>
                <w:ilvl w:val="0"/>
                <w:numId w:val="12"/>
              </w:numPr>
              <w:tabs>
                <w:tab w:val="left" w:pos="472"/>
              </w:tabs>
              <w:suppressAutoHyphens w:val="0"/>
              <w:ind w:left="0" w:firstLine="0"/>
              <w:jc w:val="both"/>
              <w:rPr>
                <w:rFonts w:ascii="Arial" w:hAnsi="Arial" w:cs="Arial"/>
                <w:sz w:val="20"/>
                <w:szCs w:val="20"/>
              </w:rPr>
            </w:pPr>
            <w:r w:rsidRPr="00E87A12">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w:t>
            </w:r>
            <w:r w:rsidR="007C6B9A">
              <w:rPr>
                <w:rFonts w:ascii="Arial" w:hAnsi="Arial" w:cs="Arial"/>
                <w:sz w:val="20"/>
                <w:szCs w:val="20"/>
              </w:rPr>
              <w:t>ajām un finansiālajām iespējām P</w:t>
            </w:r>
            <w:r w:rsidRPr="00E87A12">
              <w:rPr>
                <w:rFonts w:ascii="Arial" w:hAnsi="Arial" w:cs="Arial"/>
                <w:sz w:val="20"/>
                <w:szCs w:val="20"/>
              </w:rPr>
              <w:t>retendents balstās, uzņemas solidāro atbildību par iepirkuma līguma izpildi, kā arī norādīts, kādā veidā un/vai formā šī persona ir paredzējusi uzņemties solidāro atbildību par iepirkuma līguma izpildi.</w:t>
            </w:r>
          </w:p>
        </w:tc>
      </w:tr>
      <w:tr w:rsidR="008F24E8" w:rsidRPr="00E87A12" w14:paraId="51608938" w14:textId="77777777" w:rsidTr="001102C6">
        <w:tc>
          <w:tcPr>
            <w:tcW w:w="4678" w:type="dxa"/>
            <w:gridSpan w:val="2"/>
            <w:shd w:val="clear" w:color="auto" w:fill="auto"/>
          </w:tcPr>
          <w:p w14:paraId="0A40AEA7" w14:textId="77777777" w:rsidR="004B2E6F" w:rsidRPr="00E87A12" w:rsidRDefault="008F24E8" w:rsidP="004B2E6F">
            <w:pPr>
              <w:pStyle w:val="Bezatstarpm"/>
              <w:jc w:val="both"/>
              <w:rPr>
                <w:rFonts w:ascii="Arial" w:hAnsi="Arial" w:cs="Arial"/>
                <w:sz w:val="20"/>
                <w:szCs w:val="20"/>
              </w:rPr>
            </w:pPr>
            <w:r w:rsidRPr="00E87A12">
              <w:rPr>
                <w:rFonts w:ascii="Arial" w:hAnsi="Arial" w:cs="Arial"/>
                <w:b/>
                <w:sz w:val="20"/>
                <w:szCs w:val="20"/>
              </w:rPr>
              <w:t xml:space="preserve">3.3. </w:t>
            </w:r>
            <w:r w:rsidR="004B2E6F" w:rsidRPr="00E87A12">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C743623" w14:textId="6E78FAEE" w:rsidR="008F24E8" w:rsidRPr="00E87A12" w:rsidRDefault="004B2E6F" w:rsidP="004B2E6F">
            <w:pPr>
              <w:pStyle w:val="Bezatstarpm"/>
              <w:jc w:val="both"/>
              <w:rPr>
                <w:rFonts w:ascii="Arial" w:eastAsia="Helvetica" w:hAnsi="Arial" w:cs="Arial"/>
                <w:b/>
                <w:sz w:val="20"/>
                <w:szCs w:val="20"/>
              </w:rPr>
            </w:pPr>
            <w:r w:rsidRPr="00E87A12">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5074" w:type="dxa"/>
            <w:shd w:val="clear" w:color="auto" w:fill="auto"/>
            <w:vAlign w:val="center"/>
          </w:tcPr>
          <w:p w14:paraId="714DD13A" w14:textId="436D07A6" w:rsidR="008F24E8" w:rsidRPr="00E87A12" w:rsidRDefault="004B2E6F" w:rsidP="00372FA2">
            <w:pPr>
              <w:pStyle w:val="Bezatstarpm"/>
              <w:jc w:val="both"/>
              <w:rPr>
                <w:rFonts w:ascii="Arial" w:hAnsi="Arial" w:cs="Arial"/>
                <w:sz w:val="20"/>
                <w:szCs w:val="20"/>
              </w:rPr>
            </w:pPr>
            <w:r w:rsidRPr="00E87A12">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F24E8" w:rsidRPr="00E87A12" w14:paraId="6231CDEB" w14:textId="77777777" w:rsidTr="001102C6">
        <w:tc>
          <w:tcPr>
            <w:tcW w:w="4678" w:type="dxa"/>
            <w:gridSpan w:val="2"/>
            <w:shd w:val="clear" w:color="auto" w:fill="auto"/>
          </w:tcPr>
          <w:p w14:paraId="7F7CF997" w14:textId="77777777" w:rsidR="008F24E8" w:rsidRPr="00E87A12" w:rsidRDefault="008F24E8" w:rsidP="00372FA2">
            <w:pPr>
              <w:pStyle w:val="Bezatstarpm"/>
              <w:jc w:val="both"/>
              <w:rPr>
                <w:rFonts w:ascii="Arial" w:hAnsi="Arial" w:cs="Arial"/>
                <w:b/>
                <w:sz w:val="20"/>
                <w:szCs w:val="20"/>
              </w:rPr>
            </w:pPr>
            <w:r w:rsidRPr="00E87A12">
              <w:rPr>
                <w:rFonts w:ascii="Arial" w:hAnsi="Arial" w:cs="Arial"/>
                <w:b/>
                <w:sz w:val="20"/>
                <w:szCs w:val="20"/>
              </w:rPr>
              <w:t xml:space="preserve">3.4. </w:t>
            </w:r>
            <w:r w:rsidRPr="00E87A12">
              <w:rPr>
                <w:rFonts w:ascii="Arial" w:hAnsi="Arial" w:cs="Arial"/>
                <w:sz w:val="20"/>
                <w:szCs w:val="20"/>
              </w:rPr>
              <w:t>Ja piedāvājumu iesniedz piegādātāju apvienība, piedāvājuma dokumentus paraksta atbilstoši piegādātāju savstarpējās vienošanās nosacījumiem.</w:t>
            </w:r>
            <w:r w:rsidRPr="00E87A12">
              <w:rPr>
                <w:rFonts w:ascii="Arial" w:hAnsi="Arial" w:cs="Arial"/>
                <w:b/>
                <w:sz w:val="20"/>
                <w:szCs w:val="20"/>
              </w:rPr>
              <w:t xml:space="preserve"> </w:t>
            </w:r>
          </w:p>
        </w:tc>
        <w:tc>
          <w:tcPr>
            <w:tcW w:w="5074" w:type="dxa"/>
            <w:vMerge w:val="restart"/>
            <w:shd w:val="clear" w:color="auto" w:fill="auto"/>
            <w:vAlign w:val="center"/>
          </w:tcPr>
          <w:p w14:paraId="7880044C" w14:textId="5D509D02" w:rsidR="008F24E8" w:rsidRPr="00E87A12" w:rsidRDefault="004B2E6F" w:rsidP="00372FA2">
            <w:pPr>
              <w:pStyle w:val="Bezatstarpm"/>
              <w:jc w:val="both"/>
              <w:rPr>
                <w:rFonts w:ascii="Arial" w:hAnsi="Arial" w:cs="Arial"/>
                <w:sz w:val="20"/>
                <w:szCs w:val="20"/>
              </w:rPr>
            </w:pPr>
            <w:r w:rsidRPr="00E87A12">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F24E8" w:rsidRPr="00E87A12" w14:paraId="0D1E01CB" w14:textId="77777777" w:rsidTr="001102C6">
        <w:tc>
          <w:tcPr>
            <w:tcW w:w="4678" w:type="dxa"/>
            <w:gridSpan w:val="2"/>
            <w:shd w:val="clear" w:color="auto" w:fill="auto"/>
          </w:tcPr>
          <w:p w14:paraId="2BB5A962" w14:textId="77777777" w:rsidR="008F24E8" w:rsidRPr="00E87A12" w:rsidRDefault="008F24E8" w:rsidP="00372FA2">
            <w:pPr>
              <w:pStyle w:val="Bezatstarpm"/>
              <w:jc w:val="both"/>
              <w:rPr>
                <w:rFonts w:ascii="Arial" w:eastAsia="Helvetica" w:hAnsi="Arial" w:cs="Arial"/>
                <w:sz w:val="20"/>
                <w:szCs w:val="20"/>
              </w:rPr>
            </w:pPr>
            <w:r w:rsidRPr="00E87A12">
              <w:rPr>
                <w:rFonts w:ascii="Arial" w:hAnsi="Arial" w:cs="Arial"/>
                <w:b/>
                <w:sz w:val="20"/>
                <w:szCs w:val="20"/>
              </w:rPr>
              <w:t>3.5.</w:t>
            </w:r>
            <w:r w:rsidRPr="00E87A12">
              <w:rPr>
                <w:rFonts w:ascii="Arial" w:hAnsi="Arial" w:cs="Arial"/>
                <w:sz w:val="20"/>
                <w:szCs w:val="20"/>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5074" w:type="dxa"/>
            <w:vMerge/>
            <w:shd w:val="clear" w:color="auto" w:fill="auto"/>
            <w:vAlign w:val="center"/>
          </w:tcPr>
          <w:p w14:paraId="732FD57D" w14:textId="77777777" w:rsidR="008F24E8" w:rsidRPr="00E87A12" w:rsidRDefault="008F24E8" w:rsidP="00372FA2">
            <w:pPr>
              <w:pStyle w:val="Bezatstarpm"/>
              <w:rPr>
                <w:rFonts w:ascii="Arial" w:hAnsi="Arial" w:cs="Arial"/>
                <w:sz w:val="20"/>
                <w:szCs w:val="20"/>
              </w:rPr>
            </w:pPr>
          </w:p>
        </w:tc>
      </w:tr>
      <w:tr w:rsidR="008F24E8" w:rsidRPr="00E87A12" w14:paraId="6113B3F7" w14:textId="77777777" w:rsidTr="001102C6">
        <w:tc>
          <w:tcPr>
            <w:tcW w:w="4678" w:type="dxa"/>
            <w:gridSpan w:val="2"/>
            <w:shd w:val="clear" w:color="auto" w:fill="auto"/>
          </w:tcPr>
          <w:p w14:paraId="53377314" w14:textId="4BDACD57" w:rsidR="008F24E8" w:rsidRPr="00E87A12" w:rsidRDefault="008F24E8" w:rsidP="008F24E8">
            <w:pPr>
              <w:pStyle w:val="Bezatstarpm"/>
              <w:jc w:val="both"/>
              <w:rPr>
                <w:rFonts w:ascii="Arial" w:hAnsi="Arial" w:cs="Arial"/>
                <w:sz w:val="20"/>
                <w:szCs w:val="20"/>
              </w:rPr>
            </w:pPr>
            <w:r w:rsidRPr="00E87A12">
              <w:rPr>
                <w:rFonts w:ascii="Arial" w:eastAsia="TimesNewRomanPSMT" w:hAnsi="Arial" w:cs="Arial"/>
                <w:b/>
                <w:sz w:val="20"/>
                <w:szCs w:val="20"/>
              </w:rPr>
              <w:t>3.6.</w:t>
            </w:r>
            <w:r w:rsidRPr="00E87A12">
              <w:rPr>
                <w:rFonts w:ascii="Arial" w:eastAsia="TimesNewRomanPSMT" w:hAnsi="Arial" w:cs="Arial"/>
                <w:sz w:val="20"/>
                <w:szCs w:val="20"/>
              </w:rPr>
              <w:t xml:space="preserve"> </w:t>
            </w:r>
            <w:r w:rsidR="004B2E6F" w:rsidRPr="00E87A12">
              <w:rPr>
                <w:rFonts w:ascii="Arial" w:eastAsia="TimesNewRomanPSMT" w:hAnsi="Arial" w:cs="Arial"/>
                <w:sz w:val="20"/>
                <w:szCs w:val="20"/>
              </w:rPr>
              <w:t>Pretendentu izslēdz no dalības iepirkuma procedūrā jebkurā no Publisko iepirkumu likuma 42.panta pirmajā daļā noteiktajiem gadījumiem.</w:t>
            </w:r>
          </w:p>
        </w:tc>
        <w:tc>
          <w:tcPr>
            <w:tcW w:w="5074" w:type="dxa"/>
            <w:shd w:val="clear" w:color="auto" w:fill="auto"/>
          </w:tcPr>
          <w:p w14:paraId="1146B829" w14:textId="658AD9AD" w:rsidR="008F24E8" w:rsidRPr="00E87A12" w:rsidRDefault="004B2E6F" w:rsidP="008F24E8">
            <w:pPr>
              <w:pStyle w:val="Bezatstarpm"/>
              <w:jc w:val="both"/>
              <w:rPr>
                <w:rFonts w:ascii="Arial" w:hAnsi="Arial" w:cs="Arial"/>
                <w:sz w:val="20"/>
                <w:szCs w:val="20"/>
              </w:rPr>
            </w:pPr>
            <w:r w:rsidRPr="00E87A12">
              <w:rPr>
                <w:rFonts w:ascii="Arial" w:hAnsi="Arial" w:cs="Arial"/>
                <w:sz w:val="20"/>
                <w:szCs w:val="20"/>
              </w:rPr>
              <w:t>Komisija pretendentu izslēgšanas gadījumus pārbauda Publisko iepirkumu likuma 42.pantā noteiktajā kārtībā.</w:t>
            </w:r>
          </w:p>
        </w:tc>
      </w:tr>
      <w:tr w:rsidR="008F24E8" w:rsidRPr="00E87A12" w14:paraId="59297F3F" w14:textId="77777777" w:rsidTr="001102C6">
        <w:tc>
          <w:tcPr>
            <w:tcW w:w="4678" w:type="dxa"/>
            <w:gridSpan w:val="2"/>
            <w:shd w:val="clear" w:color="auto" w:fill="auto"/>
          </w:tcPr>
          <w:p w14:paraId="4BEBF7FA" w14:textId="77777777" w:rsidR="00E42948" w:rsidRPr="00E87A12" w:rsidRDefault="008F24E8" w:rsidP="00442FF3">
            <w:pPr>
              <w:pStyle w:val="Bezatstarpm"/>
              <w:jc w:val="both"/>
              <w:rPr>
                <w:rFonts w:ascii="Arial" w:hAnsi="Arial" w:cs="Arial"/>
                <w:sz w:val="20"/>
                <w:szCs w:val="20"/>
              </w:rPr>
            </w:pPr>
            <w:r w:rsidRPr="00E87A12">
              <w:rPr>
                <w:rFonts w:ascii="Arial" w:hAnsi="Arial" w:cs="Arial"/>
                <w:b/>
                <w:sz w:val="20"/>
                <w:szCs w:val="20"/>
              </w:rPr>
              <w:lastRenderedPageBreak/>
              <w:t>3.7.</w:t>
            </w:r>
            <w:r w:rsidRPr="00E87A12">
              <w:rPr>
                <w:rFonts w:ascii="Arial" w:hAnsi="Arial" w:cs="Arial"/>
                <w:sz w:val="20"/>
                <w:szCs w:val="20"/>
              </w:rPr>
              <w:t xml:space="preserve"> Pretendents ir reģistrēts, licencēts un/vai sertificēts atbilstoši attiecīgās valsts n</w:t>
            </w:r>
            <w:r w:rsidR="00442FF3" w:rsidRPr="00E87A12">
              <w:rPr>
                <w:rFonts w:ascii="Arial" w:hAnsi="Arial" w:cs="Arial"/>
                <w:sz w:val="20"/>
                <w:szCs w:val="20"/>
              </w:rPr>
              <w:t xml:space="preserve">ormatīvo aktu prasībām, tiesīgs darboties pārtikas apritē saskaņā ar normatīvajiem aktiem. </w:t>
            </w:r>
          </w:p>
          <w:p w14:paraId="36950537" w14:textId="77777777" w:rsidR="00E42948" w:rsidRPr="00E87A12" w:rsidRDefault="00E42948" w:rsidP="00442FF3">
            <w:pPr>
              <w:pStyle w:val="Bezatstarpm"/>
              <w:jc w:val="both"/>
              <w:rPr>
                <w:rFonts w:ascii="Arial" w:hAnsi="Arial" w:cs="Arial"/>
                <w:sz w:val="20"/>
                <w:szCs w:val="20"/>
              </w:rPr>
            </w:pPr>
            <w:r w:rsidRPr="00E87A12">
              <w:rPr>
                <w:rFonts w:ascii="Arial" w:hAnsi="Arial" w:cs="Arial"/>
                <w:sz w:val="20"/>
                <w:szCs w:val="20"/>
              </w:rPr>
              <w:t>Ārvalstīs</w:t>
            </w:r>
            <w:r w:rsidR="00442FF3" w:rsidRPr="00E87A12">
              <w:rPr>
                <w:rFonts w:ascii="Arial" w:hAnsi="Arial" w:cs="Arial"/>
                <w:sz w:val="20"/>
                <w:szCs w:val="20"/>
              </w:rPr>
              <w:t xml:space="preserve"> reģistrētiem pretendentiem jābūt atzītiem vai reģistrētiem reģistrācijas valstī esošās pārtikas aprites uzraudzības institūcijā. </w:t>
            </w:r>
          </w:p>
          <w:p w14:paraId="0DF5EF31" w14:textId="77777777" w:rsidR="00442FF3" w:rsidRPr="00E87A12" w:rsidRDefault="00442FF3" w:rsidP="00442FF3">
            <w:pPr>
              <w:pStyle w:val="Bezatstarpm"/>
              <w:jc w:val="both"/>
              <w:rPr>
                <w:rFonts w:ascii="Arial" w:hAnsi="Arial" w:cs="Arial"/>
                <w:sz w:val="20"/>
                <w:szCs w:val="20"/>
              </w:rPr>
            </w:pPr>
            <w:r w:rsidRPr="00E87A12">
              <w:rPr>
                <w:rFonts w:ascii="Arial" w:hAnsi="Arial" w:cs="Arial"/>
                <w:sz w:val="20"/>
                <w:szCs w:val="20"/>
              </w:rPr>
              <w:t>Pārtikas produktu piegādē iesaistītais personāls atbilst Pārtikas aprites uzraudzības likuma prasībām.</w:t>
            </w:r>
          </w:p>
        </w:tc>
        <w:tc>
          <w:tcPr>
            <w:tcW w:w="5074" w:type="dxa"/>
            <w:shd w:val="clear" w:color="auto" w:fill="auto"/>
          </w:tcPr>
          <w:p w14:paraId="2EE5E6F8" w14:textId="1F1AE788" w:rsidR="008F24E8" w:rsidRPr="00E87A12" w:rsidRDefault="008F24E8" w:rsidP="008F24E8">
            <w:pPr>
              <w:pStyle w:val="Bezatstarpm"/>
              <w:jc w:val="both"/>
              <w:rPr>
                <w:rFonts w:ascii="Arial" w:hAnsi="Arial" w:cs="Arial"/>
                <w:sz w:val="20"/>
                <w:szCs w:val="20"/>
              </w:rPr>
            </w:pPr>
            <w:r w:rsidRPr="00E87A12">
              <w:rPr>
                <w:rFonts w:ascii="Arial" w:hAnsi="Arial" w:cs="Arial"/>
                <w:b/>
                <w:sz w:val="20"/>
                <w:szCs w:val="20"/>
              </w:rPr>
              <w:t>a)</w:t>
            </w:r>
            <w:r w:rsidRPr="00E87A12">
              <w:rPr>
                <w:rFonts w:ascii="Arial" w:hAnsi="Arial" w:cs="Arial"/>
                <w:sz w:val="20"/>
                <w:szCs w:val="20"/>
              </w:rPr>
              <w:t xml:space="preserve"> </w:t>
            </w:r>
            <w:r w:rsidR="004B2E6F" w:rsidRPr="00E87A12">
              <w:rPr>
                <w:rFonts w:ascii="Arial" w:hAnsi="Arial" w:cs="Arial"/>
                <w:sz w:val="20"/>
                <w:szCs w:val="20"/>
              </w:rPr>
              <w:t>Komisija pārliecinās par pretendenta reģistrācijas faktu pēc Uzņēmuma reģistra datiem, kas pieejami Elektronisko iepirkumu sistēmā (</w:t>
            </w:r>
            <w:hyperlink r:id="rId16" w:history="1">
              <w:r w:rsidR="004B2E6F" w:rsidRPr="00E87A12">
                <w:rPr>
                  <w:rStyle w:val="Hipersaite"/>
                  <w:rFonts w:ascii="Arial" w:hAnsi="Arial" w:cs="Arial"/>
                  <w:sz w:val="20"/>
                  <w:szCs w:val="20"/>
                </w:rPr>
                <w:t>https://www.eis.gov.lv/</w:t>
              </w:r>
            </w:hyperlink>
            <w:r w:rsidR="004B2E6F" w:rsidRPr="00E87A12">
              <w:rPr>
                <w:rFonts w:ascii="Arial" w:hAnsi="Arial" w:cs="Arial"/>
                <w:sz w:val="20"/>
                <w:szCs w:val="20"/>
              </w:rPr>
              <w:t>).</w:t>
            </w:r>
            <w:r w:rsidR="00F36FEF" w:rsidRPr="00E87A12">
              <w:rPr>
                <w:rFonts w:ascii="Arial" w:hAnsi="Arial" w:cs="Arial"/>
                <w:sz w:val="20"/>
                <w:szCs w:val="20"/>
              </w:rPr>
              <w:t xml:space="preserve"> </w:t>
            </w:r>
          </w:p>
          <w:p w14:paraId="66311755" w14:textId="63E775D3" w:rsidR="00083D72" w:rsidRPr="00E87A12" w:rsidRDefault="00083D72" w:rsidP="008F24E8">
            <w:pPr>
              <w:pStyle w:val="Bezatstarpm"/>
              <w:jc w:val="both"/>
              <w:rPr>
                <w:rFonts w:ascii="Arial" w:hAnsi="Arial" w:cs="Arial"/>
                <w:sz w:val="20"/>
                <w:szCs w:val="20"/>
              </w:rPr>
            </w:pPr>
            <w:r w:rsidRPr="00E87A12">
              <w:rPr>
                <w:rFonts w:ascii="Arial" w:hAnsi="Arial" w:cs="Arial"/>
                <w:b/>
                <w:bCs/>
                <w:sz w:val="20"/>
                <w:szCs w:val="20"/>
              </w:rPr>
              <w:t>b)</w:t>
            </w:r>
            <w:r w:rsidRPr="00E87A12">
              <w:rPr>
                <w:rFonts w:ascii="Arial" w:hAnsi="Arial" w:cs="Arial"/>
                <w:sz w:val="20"/>
                <w:szCs w:val="20"/>
              </w:rPr>
              <w:t xml:space="preserve"> Ārvalstī reģistrētam pretendentam, kas nav reģistrēts Uzņēmumu reģistrā, jāpievieno attiecīgos faktus apliecinoši dokumenti (kopijas).</w:t>
            </w:r>
          </w:p>
          <w:p w14:paraId="44DA8C77" w14:textId="3329F824" w:rsidR="00A872F3" w:rsidRPr="00E87A12" w:rsidRDefault="00083D72" w:rsidP="00442FF3">
            <w:pPr>
              <w:pStyle w:val="Bezatstarpm"/>
              <w:jc w:val="both"/>
              <w:rPr>
                <w:rFonts w:ascii="Arial" w:hAnsi="Arial" w:cs="Arial"/>
                <w:sz w:val="20"/>
                <w:szCs w:val="20"/>
              </w:rPr>
            </w:pPr>
            <w:r w:rsidRPr="00E87A12">
              <w:rPr>
                <w:rFonts w:ascii="Arial" w:hAnsi="Arial" w:cs="Arial"/>
                <w:b/>
                <w:sz w:val="20"/>
                <w:szCs w:val="20"/>
              </w:rPr>
              <w:t>c</w:t>
            </w:r>
            <w:r w:rsidR="008F24E8" w:rsidRPr="00E87A12">
              <w:rPr>
                <w:rFonts w:ascii="Arial" w:hAnsi="Arial" w:cs="Arial"/>
                <w:b/>
                <w:sz w:val="20"/>
                <w:szCs w:val="20"/>
              </w:rPr>
              <w:t>)</w:t>
            </w:r>
            <w:r w:rsidR="008F24E8" w:rsidRPr="00E87A12">
              <w:rPr>
                <w:rFonts w:ascii="Arial" w:hAnsi="Arial" w:cs="Arial"/>
                <w:sz w:val="20"/>
                <w:szCs w:val="20"/>
              </w:rPr>
              <w:t xml:space="preserve"> </w:t>
            </w:r>
            <w:r w:rsidR="00442FF3" w:rsidRPr="00E87A12">
              <w:rPr>
                <w:rFonts w:ascii="Arial" w:hAnsi="Arial" w:cs="Arial"/>
                <w:sz w:val="20"/>
                <w:szCs w:val="20"/>
              </w:rPr>
              <w:t>Eiropas Savienībā reģistrētam pretendentam jāiesniedz reģistrācijas valsts pārtikas aprites uzraudzības institūcijas izsniegta uzņēmuma reģistrācijas vai atzīšanas dokumenta apliecināta kopija, kas apliecina pretendenta tiesības atbilstoši Pārtikas aprites uzraudzības likumam piedalīties pārtikas apritē kā Tehnisk</w:t>
            </w:r>
            <w:r w:rsidR="008634E3" w:rsidRPr="00E87A12">
              <w:rPr>
                <w:rFonts w:ascii="Arial" w:hAnsi="Arial" w:cs="Arial"/>
                <w:sz w:val="20"/>
                <w:szCs w:val="20"/>
              </w:rPr>
              <w:t>a</w:t>
            </w:r>
            <w:r w:rsidR="00442FF3" w:rsidRPr="00E87A12">
              <w:rPr>
                <w:rFonts w:ascii="Arial" w:hAnsi="Arial" w:cs="Arial"/>
                <w:sz w:val="20"/>
                <w:szCs w:val="20"/>
              </w:rPr>
              <w:t>jā specifikācijā/tehniskajā piedāvājumā (nolikuma 3.</w:t>
            </w:r>
            <w:r w:rsidR="00FB465A">
              <w:rPr>
                <w:rFonts w:ascii="Arial" w:hAnsi="Arial" w:cs="Arial"/>
                <w:sz w:val="20"/>
                <w:szCs w:val="20"/>
              </w:rPr>
              <w:t>1. – 3.13.</w:t>
            </w:r>
            <w:r w:rsidR="00442FF3" w:rsidRPr="00E87A12">
              <w:rPr>
                <w:rFonts w:ascii="Arial" w:hAnsi="Arial" w:cs="Arial"/>
                <w:sz w:val="20"/>
                <w:szCs w:val="20"/>
              </w:rPr>
              <w:t xml:space="preserve">pielikums) piedāvāto </w:t>
            </w:r>
            <w:r w:rsidR="00F6005F">
              <w:rPr>
                <w:rFonts w:ascii="Arial" w:hAnsi="Arial" w:cs="Arial"/>
                <w:sz w:val="20"/>
                <w:szCs w:val="20"/>
              </w:rPr>
              <w:t>produktu</w:t>
            </w:r>
            <w:r w:rsidR="00442FF3" w:rsidRPr="00E87A12">
              <w:rPr>
                <w:rFonts w:ascii="Arial" w:hAnsi="Arial" w:cs="Arial"/>
                <w:sz w:val="20"/>
                <w:szCs w:val="20"/>
              </w:rPr>
              <w:t xml:space="preserve"> ražotājam un/vai izplatītājam</w:t>
            </w:r>
            <w:r w:rsidR="007F6172" w:rsidRPr="00E87A12">
              <w:rPr>
                <w:rFonts w:ascii="Arial" w:hAnsi="Arial" w:cs="Arial"/>
                <w:sz w:val="20"/>
                <w:szCs w:val="20"/>
              </w:rPr>
              <w:t xml:space="preserve">. </w:t>
            </w:r>
          </w:p>
          <w:p w14:paraId="0F4B78F1" w14:textId="5A545885" w:rsidR="00442FF3" w:rsidRPr="00E87A12" w:rsidRDefault="00083D72" w:rsidP="00442FF3">
            <w:pPr>
              <w:pStyle w:val="Bezatstarpm"/>
              <w:jc w:val="both"/>
              <w:rPr>
                <w:rFonts w:ascii="Arial" w:hAnsi="Arial" w:cs="Arial"/>
                <w:sz w:val="20"/>
                <w:szCs w:val="20"/>
              </w:rPr>
            </w:pPr>
            <w:r w:rsidRPr="00E87A12">
              <w:rPr>
                <w:rFonts w:ascii="Arial" w:hAnsi="Arial" w:cs="Arial"/>
                <w:b/>
                <w:sz w:val="20"/>
                <w:szCs w:val="20"/>
              </w:rPr>
              <w:t>d</w:t>
            </w:r>
            <w:r w:rsidR="00A872F3" w:rsidRPr="00E87A12">
              <w:rPr>
                <w:rFonts w:ascii="Arial" w:hAnsi="Arial" w:cs="Arial"/>
                <w:b/>
                <w:sz w:val="20"/>
                <w:szCs w:val="20"/>
              </w:rPr>
              <w:t>)</w:t>
            </w:r>
            <w:r w:rsidR="00A872F3" w:rsidRPr="00E87A12">
              <w:rPr>
                <w:rFonts w:ascii="Arial" w:hAnsi="Arial" w:cs="Arial"/>
                <w:sz w:val="20"/>
                <w:szCs w:val="20"/>
              </w:rPr>
              <w:t xml:space="preserve"> </w:t>
            </w:r>
            <w:r w:rsidR="007F6172" w:rsidRPr="00E87A12">
              <w:rPr>
                <w:rFonts w:ascii="Arial" w:hAnsi="Arial" w:cs="Arial"/>
                <w:sz w:val="20"/>
                <w:szCs w:val="20"/>
              </w:rPr>
              <w:t xml:space="preserve">Latvijā reģistrēto pretendentu atbilstību nolikuma 3.7. punkta prasībām </w:t>
            </w:r>
            <w:r w:rsidR="0043548A">
              <w:rPr>
                <w:rFonts w:ascii="Arial" w:hAnsi="Arial" w:cs="Arial"/>
                <w:sz w:val="20"/>
                <w:szCs w:val="20"/>
              </w:rPr>
              <w:t>K</w:t>
            </w:r>
            <w:r w:rsidR="007F6172" w:rsidRPr="00E87A12">
              <w:rPr>
                <w:rFonts w:ascii="Arial" w:hAnsi="Arial" w:cs="Arial"/>
                <w:sz w:val="20"/>
                <w:szCs w:val="20"/>
              </w:rPr>
              <w:t>omisija pārbauda Latvijas Republikas Pārtikas un veterinārā dienesta mājaslapā pieejamajā datu bāzē</w:t>
            </w:r>
            <w:r w:rsidR="00A872F3" w:rsidRPr="00E87A12">
              <w:rPr>
                <w:rFonts w:ascii="Arial" w:hAnsi="Arial" w:cs="Arial"/>
                <w:sz w:val="20"/>
                <w:szCs w:val="20"/>
              </w:rPr>
              <w:t xml:space="preserve"> (</w:t>
            </w:r>
            <w:hyperlink r:id="rId17" w:history="1">
              <w:r w:rsidRPr="00E87A12">
                <w:rPr>
                  <w:rStyle w:val="Hipersaite"/>
                  <w:rFonts w:ascii="Arial" w:hAnsi="Arial" w:cs="Arial"/>
                  <w:sz w:val="20"/>
                  <w:szCs w:val="20"/>
                </w:rPr>
                <w:t>www.pvd.gov.lv</w:t>
              </w:r>
            </w:hyperlink>
            <w:r w:rsidRPr="00E87A12">
              <w:rPr>
                <w:rFonts w:ascii="Arial" w:hAnsi="Arial" w:cs="Arial"/>
                <w:sz w:val="20"/>
                <w:szCs w:val="20"/>
              </w:rPr>
              <w:t>)</w:t>
            </w:r>
            <w:r w:rsidR="007F6172" w:rsidRPr="00E87A12">
              <w:rPr>
                <w:rFonts w:ascii="Arial" w:hAnsi="Arial" w:cs="Arial"/>
                <w:sz w:val="20"/>
                <w:szCs w:val="20"/>
              </w:rPr>
              <w:t>.</w:t>
            </w:r>
          </w:p>
          <w:p w14:paraId="5D6B6282" w14:textId="7A55C807" w:rsidR="00E54579" w:rsidRPr="00E87A12" w:rsidRDefault="00083D72" w:rsidP="00E54579">
            <w:pPr>
              <w:pStyle w:val="Bezatstarpm"/>
              <w:jc w:val="both"/>
              <w:rPr>
                <w:rFonts w:ascii="Arial" w:hAnsi="Arial" w:cs="Arial"/>
                <w:sz w:val="20"/>
                <w:szCs w:val="20"/>
              </w:rPr>
            </w:pPr>
            <w:r w:rsidRPr="00E87A12">
              <w:rPr>
                <w:rFonts w:ascii="Arial" w:hAnsi="Arial" w:cs="Arial"/>
                <w:b/>
                <w:sz w:val="20"/>
                <w:szCs w:val="20"/>
              </w:rPr>
              <w:t>e</w:t>
            </w:r>
            <w:r w:rsidR="00442FF3" w:rsidRPr="00E87A12">
              <w:rPr>
                <w:rFonts w:ascii="Arial" w:hAnsi="Arial" w:cs="Arial"/>
                <w:b/>
                <w:sz w:val="20"/>
                <w:szCs w:val="20"/>
              </w:rPr>
              <w:t>)</w:t>
            </w:r>
            <w:r w:rsidR="00442FF3" w:rsidRPr="00E87A12">
              <w:rPr>
                <w:rFonts w:ascii="Arial" w:hAnsi="Arial" w:cs="Arial"/>
                <w:sz w:val="20"/>
                <w:szCs w:val="20"/>
              </w:rPr>
              <w:t xml:space="preserve"> </w:t>
            </w:r>
            <w:r w:rsidRPr="00E87A12">
              <w:rPr>
                <w:rFonts w:ascii="Arial" w:hAnsi="Arial" w:cs="Arial"/>
                <w:sz w:val="20"/>
                <w:szCs w:val="20"/>
              </w:rPr>
              <w:t>A</w:t>
            </w:r>
            <w:r w:rsidR="00442FF3" w:rsidRPr="00E87A12">
              <w:rPr>
                <w:rFonts w:ascii="Arial" w:hAnsi="Arial" w:cs="Arial"/>
                <w:sz w:val="20"/>
                <w:szCs w:val="20"/>
              </w:rPr>
              <w:t xml:space="preserve">pliecinājums, ka pārtikas </w:t>
            </w:r>
            <w:r w:rsidR="004C66D3">
              <w:rPr>
                <w:rFonts w:ascii="Arial" w:hAnsi="Arial" w:cs="Arial"/>
                <w:sz w:val="20"/>
                <w:szCs w:val="20"/>
              </w:rPr>
              <w:t>produktu</w:t>
            </w:r>
            <w:r w:rsidR="00442FF3" w:rsidRPr="00E87A12">
              <w:rPr>
                <w:rFonts w:ascii="Arial" w:hAnsi="Arial" w:cs="Arial"/>
                <w:sz w:val="20"/>
                <w:szCs w:val="20"/>
              </w:rPr>
              <w:t xml:space="preserve"> piegādē iesaistītais personāls atbilst Pārtikas aprites uzraudzības likuma prasībām (iekļauts nolikuma 1.pielikuma formā).</w:t>
            </w:r>
            <w:r w:rsidR="008F24E8" w:rsidRPr="00E87A12">
              <w:rPr>
                <w:rFonts w:ascii="Arial" w:hAnsi="Arial" w:cs="Arial"/>
                <w:sz w:val="20"/>
                <w:szCs w:val="20"/>
              </w:rPr>
              <w:t xml:space="preserve"> </w:t>
            </w:r>
          </w:p>
          <w:p w14:paraId="00FF31E3" w14:textId="01B7D8B2" w:rsidR="008F24E8" w:rsidRPr="00E87A12" w:rsidRDefault="00083D72" w:rsidP="00442FF3">
            <w:pPr>
              <w:pStyle w:val="Bezatstarpm"/>
              <w:jc w:val="both"/>
              <w:rPr>
                <w:rFonts w:ascii="Arial" w:hAnsi="Arial" w:cs="Arial"/>
                <w:sz w:val="20"/>
                <w:szCs w:val="20"/>
              </w:rPr>
            </w:pPr>
            <w:r w:rsidRPr="00E87A12">
              <w:rPr>
                <w:rFonts w:ascii="Arial" w:hAnsi="Arial" w:cs="Arial"/>
                <w:b/>
                <w:sz w:val="20"/>
                <w:szCs w:val="20"/>
              </w:rPr>
              <w:t>f</w:t>
            </w:r>
            <w:r w:rsidR="00E54579" w:rsidRPr="00E87A12">
              <w:rPr>
                <w:rFonts w:ascii="Arial" w:hAnsi="Arial" w:cs="Arial"/>
                <w:b/>
                <w:sz w:val="20"/>
                <w:szCs w:val="20"/>
              </w:rPr>
              <w:t>)</w:t>
            </w:r>
            <w:r w:rsidR="00E54579" w:rsidRPr="00E87A12">
              <w:rPr>
                <w:rFonts w:ascii="Arial" w:hAnsi="Arial" w:cs="Arial"/>
                <w:sz w:val="20"/>
                <w:szCs w:val="20"/>
              </w:rPr>
              <w:t xml:space="preserve"> </w:t>
            </w:r>
            <w:r w:rsidRPr="00E87A12">
              <w:rPr>
                <w:rFonts w:ascii="Arial" w:hAnsi="Arial" w:cs="Arial"/>
                <w:sz w:val="20"/>
                <w:szCs w:val="20"/>
              </w:rPr>
              <w:t>A</w:t>
            </w:r>
            <w:r w:rsidR="00E54579" w:rsidRPr="00E87A12">
              <w:rPr>
                <w:rFonts w:ascii="Arial" w:hAnsi="Arial" w:cs="Arial"/>
                <w:sz w:val="20"/>
                <w:szCs w:val="20"/>
              </w:rPr>
              <w:t xml:space="preserve">pliecinājums, ka </w:t>
            </w:r>
            <w:r w:rsidR="00E54579" w:rsidRPr="00E87A12">
              <w:rPr>
                <w:rFonts w:ascii="Arial" w:eastAsia="TimesNewRoman" w:hAnsi="Arial" w:cs="Arial"/>
                <w:sz w:val="20"/>
                <w:szCs w:val="20"/>
              </w:rPr>
              <w:t xml:space="preserve">pretendenta rīcībā esošie transporta līdzekļi atbilst normatīvajos aktos noteiktajām higiēnas prasībām pārtikas produktu pārvadāšanai </w:t>
            </w:r>
            <w:r w:rsidR="00E54579" w:rsidRPr="00E87A12">
              <w:rPr>
                <w:rFonts w:ascii="Arial" w:hAnsi="Arial" w:cs="Arial"/>
                <w:sz w:val="20"/>
                <w:szCs w:val="20"/>
              </w:rPr>
              <w:t>(iekļauts nolikuma 1.pielikuma formā)</w:t>
            </w:r>
            <w:r w:rsidRPr="00E87A12">
              <w:rPr>
                <w:rFonts w:ascii="Arial" w:eastAsia="TimesNewRoman" w:hAnsi="Arial" w:cs="Arial"/>
                <w:sz w:val="20"/>
                <w:szCs w:val="20"/>
              </w:rPr>
              <w:t>.</w:t>
            </w:r>
          </w:p>
        </w:tc>
      </w:tr>
      <w:tr w:rsidR="008F24E8" w:rsidRPr="00E87A12" w14:paraId="6D7B1640" w14:textId="77777777" w:rsidTr="001102C6">
        <w:tc>
          <w:tcPr>
            <w:tcW w:w="4678" w:type="dxa"/>
            <w:gridSpan w:val="2"/>
            <w:shd w:val="clear" w:color="auto" w:fill="auto"/>
          </w:tcPr>
          <w:p w14:paraId="28036D0E" w14:textId="733F4F45" w:rsidR="008F24E8" w:rsidRPr="00AD5F7B" w:rsidRDefault="00E265C0" w:rsidP="008F24E8">
            <w:pPr>
              <w:tabs>
                <w:tab w:val="left" w:pos="709"/>
              </w:tabs>
              <w:jc w:val="both"/>
              <w:rPr>
                <w:rFonts w:ascii="Arial" w:hAnsi="Arial" w:cs="Arial"/>
                <w:i/>
                <w:sz w:val="20"/>
                <w:szCs w:val="20"/>
                <w:lang w:val="lv-LV"/>
              </w:rPr>
            </w:pPr>
            <w:r w:rsidRPr="00E87A12">
              <w:rPr>
                <w:rFonts w:ascii="Arial" w:hAnsi="Arial" w:cs="Arial"/>
                <w:b/>
                <w:sz w:val="20"/>
                <w:szCs w:val="20"/>
                <w:lang w:val="lv-LV"/>
              </w:rPr>
              <w:t>3.8</w:t>
            </w:r>
            <w:r w:rsidR="008F24E8" w:rsidRPr="00E87A12">
              <w:rPr>
                <w:rFonts w:ascii="Arial" w:hAnsi="Arial" w:cs="Arial"/>
                <w:b/>
                <w:sz w:val="20"/>
                <w:szCs w:val="20"/>
                <w:lang w:val="lv-LV"/>
              </w:rPr>
              <w:t xml:space="preserve">. </w:t>
            </w:r>
            <w:r w:rsidR="008F24E8" w:rsidRPr="00E87A12">
              <w:rPr>
                <w:rFonts w:ascii="Arial" w:hAnsi="Arial" w:cs="Arial"/>
                <w:sz w:val="20"/>
                <w:szCs w:val="20"/>
                <w:lang w:val="lv-LV"/>
              </w:rPr>
              <w:t>Pretendentam iepriekšējo 3 (</w:t>
            </w:r>
            <w:r w:rsidR="008F24E8" w:rsidRPr="00E87A12">
              <w:rPr>
                <w:rFonts w:ascii="Arial" w:hAnsi="Arial" w:cs="Arial"/>
                <w:i/>
                <w:iCs/>
                <w:sz w:val="20"/>
                <w:szCs w:val="20"/>
                <w:lang w:val="lv-LV"/>
              </w:rPr>
              <w:t>trīs</w:t>
            </w:r>
            <w:r w:rsidR="008F24E8" w:rsidRPr="00E87A12">
              <w:rPr>
                <w:rFonts w:ascii="Arial" w:hAnsi="Arial" w:cs="Arial"/>
                <w:sz w:val="20"/>
                <w:szCs w:val="20"/>
                <w:lang w:val="lv-LV"/>
              </w:rPr>
              <w:t>) gadu laikā (201</w:t>
            </w:r>
            <w:r w:rsidR="00F07E7F" w:rsidRPr="00E87A12">
              <w:rPr>
                <w:rFonts w:ascii="Arial" w:hAnsi="Arial" w:cs="Arial"/>
                <w:sz w:val="20"/>
                <w:szCs w:val="20"/>
                <w:lang w:val="lv-LV"/>
              </w:rPr>
              <w:t>6</w:t>
            </w:r>
            <w:r w:rsidR="008F24E8" w:rsidRPr="00E87A12">
              <w:rPr>
                <w:rFonts w:ascii="Arial" w:hAnsi="Arial" w:cs="Arial"/>
                <w:sz w:val="20"/>
                <w:szCs w:val="20"/>
                <w:lang w:val="lv-LV"/>
              </w:rPr>
              <w:t>., 201</w:t>
            </w:r>
            <w:r w:rsidR="00F07E7F" w:rsidRPr="00E87A12">
              <w:rPr>
                <w:rFonts w:ascii="Arial" w:hAnsi="Arial" w:cs="Arial"/>
                <w:sz w:val="20"/>
                <w:szCs w:val="20"/>
                <w:lang w:val="lv-LV"/>
              </w:rPr>
              <w:t>7</w:t>
            </w:r>
            <w:r w:rsidR="008F24E8" w:rsidRPr="00E87A12">
              <w:rPr>
                <w:rFonts w:ascii="Arial" w:hAnsi="Arial" w:cs="Arial"/>
                <w:sz w:val="20"/>
                <w:szCs w:val="20"/>
                <w:lang w:val="lv-LV"/>
              </w:rPr>
              <w:t>., 201</w:t>
            </w:r>
            <w:r w:rsidR="00F07E7F" w:rsidRPr="00E87A12">
              <w:rPr>
                <w:rFonts w:ascii="Arial" w:hAnsi="Arial" w:cs="Arial"/>
                <w:sz w:val="20"/>
                <w:szCs w:val="20"/>
                <w:lang w:val="lv-LV"/>
              </w:rPr>
              <w:t>8</w:t>
            </w:r>
            <w:r w:rsidR="008F24E8" w:rsidRPr="00E87A12">
              <w:rPr>
                <w:rFonts w:ascii="Arial" w:hAnsi="Arial" w:cs="Arial"/>
                <w:sz w:val="20"/>
                <w:szCs w:val="20"/>
                <w:lang w:val="lv-LV"/>
              </w:rPr>
              <w:t>.gadā un 201</w:t>
            </w:r>
            <w:r w:rsidR="00F07E7F" w:rsidRPr="00E87A12">
              <w:rPr>
                <w:rFonts w:ascii="Arial" w:hAnsi="Arial" w:cs="Arial"/>
                <w:sz w:val="20"/>
                <w:szCs w:val="20"/>
                <w:lang w:val="lv-LV"/>
              </w:rPr>
              <w:t>9</w:t>
            </w:r>
            <w:r w:rsidR="008F24E8" w:rsidRPr="00E87A12">
              <w:rPr>
                <w:rFonts w:ascii="Arial" w:hAnsi="Arial" w:cs="Arial"/>
                <w:sz w:val="20"/>
                <w:szCs w:val="20"/>
                <w:lang w:val="lv-LV"/>
              </w:rPr>
              <w:t>.gadā līdz piedāvājumu iesniegšanas termiņa beigām) ir</w:t>
            </w:r>
            <w:r w:rsidR="001F1210" w:rsidRPr="00E87A12">
              <w:rPr>
                <w:rFonts w:ascii="Arial" w:hAnsi="Arial" w:cs="Arial"/>
                <w:sz w:val="20"/>
                <w:szCs w:val="20"/>
              </w:rPr>
              <w:t xml:space="preserve"> </w:t>
            </w:r>
            <w:proofErr w:type="spellStart"/>
            <w:r w:rsidR="001F1210" w:rsidRPr="00E87A12">
              <w:rPr>
                <w:rFonts w:ascii="Arial" w:hAnsi="Arial" w:cs="Arial"/>
                <w:sz w:val="20"/>
                <w:szCs w:val="20"/>
              </w:rPr>
              <w:t>līdzvērtīga</w:t>
            </w:r>
            <w:proofErr w:type="spellEnd"/>
            <w:r w:rsidR="008F24E8" w:rsidRPr="00E87A12">
              <w:rPr>
                <w:rFonts w:ascii="Arial" w:hAnsi="Arial" w:cs="Arial"/>
                <w:sz w:val="20"/>
                <w:szCs w:val="20"/>
                <w:lang w:val="lv-LV"/>
              </w:rPr>
              <w:t xml:space="preserve"> pieredze </w:t>
            </w:r>
            <w:r w:rsidR="0047019E" w:rsidRPr="00E87A12">
              <w:rPr>
                <w:rFonts w:ascii="Arial" w:hAnsi="Arial" w:cs="Arial"/>
                <w:b/>
                <w:sz w:val="20"/>
                <w:szCs w:val="20"/>
                <w:lang w:val="lv-LV"/>
              </w:rPr>
              <w:t>pārtikas produktu piegādes jomā</w:t>
            </w:r>
            <w:r w:rsidR="00917542" w:rsidRPr="00E87A12">
              <w:rPr>
                <w:rFonts w:ascii="Arial" w:hAnsi="Arial" w:cs="Arial"/>
                <w:b/>
                <w:sz w:val="20"/>
                <w:szCs w:val="20"/>
                <w:lang w:val="lv-LV"/>
              </w:rPr>
              <w:t>,</w:t>
            </w:r>
            <w:r w:rsidR="003B7412" w:rsidRPr="00E87A12">
              <w:rPr>
                <w:rFonts w:ascii="Arial" w:hAnsi="Arial" w:cs="Arial"/>
                <w:sz w:val="20"/>
                <w:szCs w:val="20"/>
                <w:lang w:val="lv-LV"/>
              </w:rPr>
              <w:t xml:space="preserve"> tajā skaitā, praktiska pieredze pārtikas produktu piegādē</w:t>
            </w:r>
            <w:r w:rsidR="008F24E8" w:rsidRPr="00E87A12">
              <w:rPr>
                <w:rFonts w:ascii="Arial" w:hAnsi="Arial" w:cs="Arial"/>
                <w:sz w:val="20"/>
                <w:szCs w:val="20"/>
                <w:lang w:val="lv-LV"/>
              </w:rPr>
              <w:t xml:space="preserve"> </w:t>
            </w:r>
            <w:r w:rsidR="00917542" w:rsidRPr="00AD5F7B">
              <w:rPr>
                <w:rFonts w:ascii="Arial" w:hAnsi="Arial" w:cs="Arial"/>
                <w:sz w:val="20"/>
                <w:szCs w:val="20"/>
                <w:lang w:val="lv-LV"/>
              </w:rPr>
              <w:t>izglītības vai sociālās aprūpes, vai sociālās rehabilitācijas, vai ārstniecības iestādes vajadzībām.</w:t>
            </w:r>
          </w:p>
          <w:p w14:paraId="267B76DF" w14:textId="2223DEE4" w:rsidR="008F24E8" w:rsidRPr="00E87A12" w:rsidRDefault="0053021A" w:rsidP="003B7412">
            <w:pPr>
              <w:pStyle w:val="Pamatteksts"/>
              <w:tabs>
                <w:tab w:val="left" w:pos="640"/>
                <w:tab w:val="left" w:pos="870"/>
                <w:tab w:val="left" w:pos="1126"/>
              </w:tabs>
              <w:jc w:val="both"/>
              <w:rPr>
                <w:rFonts w:ascii="Arial" w:hAnsi="Arial" w:cs="Arial"/>
                <w:i/>
                <w:color w:val="FF0000"/>
              </w:rPr>
            </w:pPr>
            <w:r w:rsidRPr="00AD5F7B">
              <w:rPr>
                <w:rFonts w:ascii="Arial" w:hAnsi="Arial" w:cs="Arial"/>
                <w:i/>
              </w:rPr>
              <w:t xml:space="preserve">Par līdzvērtīgu pieredzi tiks uzskatīta </w:t>
            </w:r>
            <w:r w:rsidR="00E42948" w:rsidRPr="00AD5F7B">
              <w:rPr>
                <w:rFonts w:ascii="Arial" w:hAnsi="Arial" w:cs="Arial"/>
                <w:i/>
              </w:rPr>
              <w:t xml:space="preserve">pieredze </w:t>
            </w:r>
            <w:r w:rsidR="001F1210" w:rsidRPr="00AD5F7B">
              <w:rPr>
                <w:rFonts w:ascii="Arial" w:hAnsi="Arial" w:cs="Arial"/>
                <w:i/>
              </w:rPr>
              <w:t xml:space="preserve">pārtikas produktu </w:t>
            </w:r>
            <w:r w:rsidR="000F6288">
              <w:rPr>
                <w:rFonts w:ascii="Arial" w:hAnsi="Arial" w:cs="Arial"/>
                <w:i/>
              </w:rPr>
              <w:t xml:space="preserve">regulārā </w:t>
            </w:r>
            <w:r w:rsidR="001F1210" w:rsidRPr="00AD5F7B">
              <w:rPr>
                <w:rFonts w:ascii="Arial" w:hAnsi="Arial" w:cs="Arial"/>
                <w:i/>
              </w:rPr>
              <w:t>piegād</w:t>
            </w:r>
            <w:r w:rsidR="000F6288">
              <w:rPr>
                <w:rFonts w:ascii="Arial" w:hAnsi="Arial" w:cs="Arial"/>
                <w:i/>
              </w:rPr>
              <w:t>ē viena līguma ietvaros vismaz 6 (sešu) mēnešu periodā</w:t>
            </w:r>
            <w:r w:rsidR="003B7412" w:rsidRPr="00AD5F7B">
              <w:rPr>
                <w:rFonts w:ascii="Arial" w:hAnsi="Arial" w:cs="Arial"/>
                <w:i/>
              </w:rPr>
              <w:t>.</w:t>
            </w:r>
            <w:r w:rsidR="0047019E" w:rsidRPr="00AD5F7B">
              <w:rPr>
                <w:rFonts w:ascii="Arial" w:hAnsi="Arial" w:cs="Arial"/>
                <w:i/>
                <w:color w:val="FF0000"/>
              </w:rPr>
              <w:t xml:space="preserve"> </w:t>
            </w:r>
          </w:p>
        </w:tc>
        <w:tc>
          <w:tcPr>
            <w:tcW w:w="5074" w:type="dxa"/>
            <w:shd w:val="clear" w:color="auto" w:fill="auto"/>
          </w:tcPr>
          <w:p w14:paraId="698C191C" w14:textId="5C27826E" w:rsidR="00430039" w:rsidRPr="00E87A12" w:rsidRDefault="008F24E8" w:rsidP="00430039">
            <w:pPr>
              <w:tabs>
                <w:tab w:val="left" w:pos="854"/>
                <w:tab w:val="left" w:pos="3600"/>
                <w:tab w:val="left" w:pos="4500"/>
              </w:tabs>
              <w:jc w:val="both"/>
              <w:rPr>
                <w:rFonts w:ascii="Arial" w:hAnsi="Arial" w:cs="Arial"/>
                <w:sz w:val="20"/>
                <w:szCs w:val="20"/>
                <w:lang w:val="lv-LV"/>
              </w:rPr>
            </w:pPr>
            <w:r w:rsidRPr="00E87A12">
              <w:rPr>
                <w:rFonts w:ascii="Arial" w:hAnsi="Arial" w:cs="Arial"/>
                <w:sz w:val="20"/>
                <w:szCs w:val="20"/>
                <w:lang w:val="lv-LV"/>
              </w:rPr>
              <w:t>Informācija par iepriekšējo p</w:t>
            </w:r>
            <w:r w:rsidR="00DD5A34" w:rsidRPr="00E87A12">
              <w:rPr>
                <w:rFonts w:ascii="Arial" w:hAnsi="Arial" w:cs="Arial"/>
                <w:sz w:val="20"/>
                <w:szCs w:val="20"/>
                <w:lang w:val="lv-LV"/>
              </w:rPr>
              <w:t>ieredzi (pēc formas – nolikuma 4</w:t>
            </w:r>
            <w:r w:rsidRPr="00E87A12">
              <w:rPr>
                <w:rFonts w:ascii="Arial" w:hAnsi="Arial" w:cs="Arial"/>
                <w:sz w:val="20"/>
                <w:szCs w:val="20"/>
                <w:lang w:val="lv-LV"/>
              </w:rPr>
              <w:t xml:space="preserve">.pielikums). </w:t>
            </w:r>
          </w:p>
          <w:p w14:paraId="72C38FF2" w14:textId="77777777" w:rsidR="001B7FC1" w:rsidRPr="00E87A12" w:rsidRDefault="001B7FC1" w:rsidP="00430039">
            <w:pPr>
              <w:tabs>
                <w:tab w:val="left" w:pos="854"/>
                <w:tab w:val="left" w:pos="3600"/>
                <w:tab w:val="left" w:pos="4500"/>
              </w:tabs>
              <w:jc w:val="both"/>
              <w:rPr>
                <w:rFonts w:ascii="Arial" w:hAnsi="Arial" w:cs="Arial"/>
                <w:sz w:val="20"/>
                <w:szCs w:val="20"/>
                <w:lang w:val="lv-LV"/>
              </w:rPr>
            </w:pPr>
          </w:p>
          <w:p w14:paraId="3EAC27AE" w14:textId="0D36B0E9" w:rsidR="008F24E8" w:rsidRPr="00E87A12" w:rsidRDefault="000F6288" w:rsidP="001B7FC1">
            <w:pPr>
              <w:tabs>
                <w:tab w:val="left" w:pos="854"/>
                <w:tab w:val="left" w:pos="3600"/>
                <w:tab w:val="left" w:pos="4500"/>
              </w:tabs>
              <w:jc w:val="both"/>
              <w:rPr>
                <w:rFonts w:ascii="Arial" w:hAnsi="Arial" w:cs="Arial"/>
                <w:sz w:val="20"/>
                <w:szCs w:val="20"/>
                <w:lang w:val="lv-LV"/>
              </w:rPr>
            </w:pPr>
            <w:r>
              <w:rPr>
                <w:rFonts w:ascii="Arial" w:hAnsi="Arial" w:cs="Arial"/>
                <w:sz w:val="20"/>
                <w:szCs w:val="20"/>
                <w:lang w:val="lv-LV"/>
              </w:rPr>
              <w:t>Attiecīgā p</w:t>
            </w:r>
            <w:r w:rsidR="001B7FC1" w:rsidRPr="00E87A12">
              <w:rPr>
                <w:rFonts w:ascii="Arial" w:hAnsi="Arial" w:cs="Arial"/>
                <w:sz w:val="20"/>
                <w:szCs w:val="20"/>
                <w:lang w:val="lv-LV"/>
              </w:rPr>
              <w:t>asūtītāja atsauksme par pretendenta norādīto līdzvērtīgo pieredzi pārtikas produktu piegādē.</w:t>
            </w:r>
          </w:p>
        </w:tc>
      </w:tr>
      <w:tr w:rsidR="00155CF1" w:rsidRPr="00E87A12" w14:paraId="0618CF3E" w14:textId="77777777" w:rsidTr="001102C6">
        <w:tc>
          <w:tcPr>
            <w:tcW w:w="4663" w:type="dxa"/>
            <w:shd w:val="clear" w:color="auto" w:fill="auto"/>
          </w:tcPr>
          <w:p w14:paraId="26117F80" w14:textId="039E192F" w:rsidR="00155CF1" w:rsidRPr="00E87A12" w:rsidRDefault="00E265C0" w:rsidP="00B2686A">
            <w:pPr>
              <w:tabs>
                <w:tab w:val="left" w:pos="854"/>
                <w:tab w:val="left" w:pos="3600"/>
                <w:tab w:val="left" w:pos="4500"/>
              </w:tabs>
              <w:jc w:val="both"/>
              <w:rPr>
                <w:rFonts w:ascii="Arial" w:hAnsi="Arial" w:cs="Arial"/>
                <w:i/>
                <w:sz w:val="20"/>
                <w:szCs w:val="20"/>
                <w:lang w:val="lv-LV"/>
              </w:rPr>
            </w:pPr>
            <w:r w:rsidRPr="00E87A12">
              <w:rPr>
                <w:rFonts w:ascii="Arial" w:hAnsi="Arial" w:cs="Arial"/>
                <w:b/>
                <w:sz w:val="20"/>
                <w:szCs w:val="20"/>
                <w:lang w:val="lv-LV"/>
              </w:rPr>
              <w:t>3.9</w:t>
            </w:r>
            <w:r w:rsidR="00155CF1" w:rsidRPr="00E87A12">
              <w:rPr>
                <w:rFonts w:ascii="Arial" w:hAnsi="Arial" w:cs="Arial"/>
                <w:b/>
                <w:sz w:val="20"/>
                <w:szCs w:val="20"/>
                <w:lang w:val="lv-LV"/>
              </w:rPr>
              <w:t>.</w:t>
            </w:r>
            <w:r w:rsidR="00155CF1" w:rsidRPr="00E87A12">
              <w:rPr>
                <w:rFonts w:ascii="Arial" w:hAnsi="Arial" w:cs="Arial"/>
                <w:sz w:val="20"/>
                <w:szCs w:val="20"/>
                <w:lang w:val="lv-LV"/>
              </w:rPr>
              <w:t xml:space="preserve"> Pretendents iepriekšējo 3 </w:t>
            </w:r>
            <w:r w:rsidR="00155CF1" w:rsidRPr="00E87A12">
              <w:rPr>
                <w:rFonts w:ascii="Arial" w:hAnsi="Arial" w:cs="Arial"/>
                <w:i/>
                <w:sz w:val="20"/>
                <w:szCs w:val="20"/>
                <w:lang w:val="lv-LV"/>
              </w:rPr>
              <w:t>(trīs)</w:t>
            </w:r>
            <w:r w:rsidR="00155CF1" w:rsidRPr="00E87A12">
              <w:rPr>
                <w:rFonts w:ascii="Arial" w:hAnsi="Arial" w:cs="Arial"/>
                <w:sz w:val="20"/>
                <w:szCs w:val="20"/>
                <w:lang w:val="lv-LV"/>
              </w:rPr>
              <w:t xml:space="preserve"> gadu laikā (201</w:t>
            </w:r>
            <w:r w:rsidR="00B2686A" w:rsidRPr="00E87A12">
              <w:rPr>
                <w:rFonts w:ascii="Arial" w:hAnsi="Arial" w:cs="Arial"/>
                <w:sz w:val="20"/>
                <w:szCs w:val="20"/>
                <w:lang w:val="lv-LV"/>
              </w:rPr>
              <w:t>6</w:t>
            </w:r>
            <w:r w:rsidR="00155CF1" w:rsidRPr="00E87A12">
              <w:rPr>
                <w:rFonts w:ascii="Arial" w:hAnsi="Arial" w:cs="Arial"/>
                <w:sz w:val="20"/>
                <w:szCs w:val="20"/>
                <w:lang w:val="lv-LV"/>
              </w:rPr>
              <w:t>., 201</w:t>
            </w:r>
            <w:r w:rsidR="00B2686A" w:rsidRPr="00E87A12">
              <w:rPr>
                <w:rFonts w:ascii="Arial" w:hAnsi="Arial" w:cs="Arial"/>
                <w:sz w:val="20"/>
                <w:szCs w:val="20"/>
                <w:lang w:val="lv-LV"/>
              </w:rPr>
              <w:t>7</w:t>
            </w:r>
            <w:r w:rsidR="00155CF1" w:rsidRPr="00E87A12">
              <w:rPr>
                <w:rFonts w:ascii="Arial" w:hAnsi="Arial" w:cs="Arial"/>
                <w:sz w:val="20"/>
                <w:szCs w:val="20"/>
                <w:lang w:val="lv-LV"/>
              </w:rPr>
              <w:t>., 201</w:t>
            </w:r>
            <w:r w:rsidR="00B2686A" w:rsidRPr="00E87A12">
              <w:rPr>
                <w:rFonts w:ascii="Arial" w:hAnsi="Arial" w:cs="Arial"/>
                <w:sz w:val="20"/>
                <w:szCs w:val="20"/>
                <w:lang w:val="lv-LV"/>
              </w:rPr>
              <w:t>8</w:t>
            </w:r>
            <w:r w:rsidR="00921DE6" w:rsidRPr="00E87A12">
              <w:rPr>
                <w:rFonts w:ascii="Arial" w:hAnsi="Arial" w:cs="Arial"/>
                <w:sz w:val="20"/>
                <w:szCs w:val="20"/>
                <w:lang w:val="lv-LV"/>
              </w:rPr>
              <w:t>.</w:t>
            </w:r>
            <w:r w:rsidR="00155CF1" w:rsidRPr="00E87A12">
              <w:rPr>
                <w:rFonts w:ascii="Arial" w:hAnsi="Arial" w:cs="Arial"/>
                <w:sz w:val="20"/>
                <w:szCs w:val="20"/>
                <w:lang w:val="lv-LV"/>
              </w:rPr>
              <w:t>gadā un 201</w:t>
            </w:r>
            <w:r w:rsidR="00B2686A" w:rsidRPr="00E87A12">
              <w:rPr>
                <w:rFonts w:ascii="Arial" w:hAnsi="Arial" w:cs="Arial"/>
                <w:sz w:val="20"/>
                <w:szCs w:val="20"/>
                <w:lang w:val="lv-LV"/>
              </w:rPr>
              <w:t>9</w:t>
            </w:r>
            <w:r w:rsidR="00155CF1" w:rsidRPr="00E87A12">
              <w:rPr>
                <w:rFonts w:ascii="Arial" w:hAnsi="Arial" w:cs="Arial"/>
                <w:sz w:val="20"/>
                <w:szCs w:val="20"/>
                <w:lang w:val="lv-LV"/>
              </w:rPr>
              <w:t xml:space="preserve">.gadā līdz piedāvājumu iesniegšanas termiņa beigām) nav pārkāpis tādu </w:t>
            </w:r>
            <w:r w:rsidR="00AC4C1E" w:rsidRPr="00E87A12">
              <w:rPr>
                <w:rFonts w:ascii="Arial" w:hAnsi="Arial" w:cs="Arial"/>
                <w:sz w:val="20"/>
                <w:szCs w:val="20"/>
                <w:lang w:val="lv-LV"/>
              </w:rPr>
              <w:t xml:space="preserve">pārtikas </w:t>
            </w:r>
            <w:r w:rsidR="00155CF1" w:rsidRPr="00E87A12">
              <w:rPr>
                <w:rFonts w:ascii="Arial" w:hAnsi="Arial" w:cs="Arial"/>
                <w:sz w:val="20"/>
                <w:szCs w:val="20"/>
                <w:lang w:val="lv-LV"/>
              </w:rPr>
              <w:t>produktu piegādes līgumu nosacījumus, kuri noslēgti saistībā ar</w:t>
            </w:r>
            <w:r w:rsidR="008B646F" w:rsidRPr="00E87A12">
              <w:rPr>
                <w:rFonts w:ascii="Arial" w:hAnsi="Arial" w:cs="Arial"/>
                <w:sz w:val="20"/>
                <w:szCs w:val="20"/>
                <w:lang w:val="lv-LV"/>
              </w:rPr>
              <w:t xml:space="preserve"> zaļo publisko iep</w:t>
            </w:r>
            <w:r w:rsidR="004445E3" w:rsidRPr="00E87A12">
              <w:rPr>
                <w:rFonts w:ascii="Arial" w:hAnsi="Arial" w:cs="Arial"/>
                <w:sz w:val="20"/>
                <w:szCs w:val="20"/>
                <w:lang w:val="lv-LV"/>
              </w:rPr>
              <w:t>irkumu (</w:t>
            </w:r>
            <w:r w:rsidR="00155CF1" w:rsidRPr="00E87A12">
              <w:rPr>
                <w:rFonts w:ascii="Arial" w:hAnsi="Arial" w:cs="Arial"/>
                <w:sz w:val="20"/>
                <w:szCs w:val="20"/>
                <w:lang w:val="lv-LV"/>
              </w:rPr>
              <w:t>ZPI</w:t>
            </w:r>
            <w:r w:rsidR="004445E3" w:rsidRPr="00E87A12">
              <w:rPr>
                <w:rFonts w:ascii="Arial" w:hAnsi="Arial" w:cs="Arial"/>
                <w:sz w:val="20"/>
                <w:szCs w:val="20"/>
                <w:lang w:val="lv-LV"/>
              </w:rPr>
              <w:t>)</w:t>
            </w:r>
            <w:r w:rsidR="00155CF1" w:rsidRPr="00E87A12">
              <w:rPr>
                <w:rFonts w:ascii="Arial" w:hAnsi="Arial" w:cs="Arial"/>
                <w:sz w:val="20"/>
                <w:szCs w:val="20"/>
                <w:lang w:val="lv-LV"/>
              </w:rPr>
              <w:t>.</w:t>
            </w:r>
          </w:p>
        </w:tc>
        <w:tc>
          <w:tcPr>
            <w:tcW w:w="5089" w:type="dxa"/>
            <w:gridSpan w:val="2"/>
            <w:shd w:val="clear" w:color="auto" w:fill="auto"/>
          </w:tcPr>
          <w:p w14:paraId="08551ADC" w14:textId="77777777" w:rsidR="00E84493" w:rsidRPr="00E87A12" w:rsidRDefault="00E84493" w:rsidP="00E84493">
            <w:pPr>
              <w:pStyle w:val="Bezatstarpm"/>
              <w:rPr>
                <w:rFonts w:ascii="Arial" w:hAnsi="Arial" w:cs="Arial"/>
                <w:sz w:val="20"/>
                <w:szCs w:val="20"/>
              </w:rPr>
            </w:pPr>
            <w:r w:rsidRPr="00E87A12">
              <w:rPr>
                <w:rFonts w:ascii="Arial" w:hAnsi="Arial" w:cs="Arial"/>
                <w:sz w:val="20"/>
                <w:szCs w:val="20"/>
              </w:rPr>
              <w:t xml:space="preserve">Apliecinājums (pēc formas – nolikuma </w:t>
            </w:r>
            <w:r w:rsidR="008B646F" w:rsidRPr="00E87A12">
              <w:rPr>
                <w:rFonts w:ascii="Arial" w:hAnsi="Arial" w:cs="Arial"/>
                <w:sz w:val="20"/>
                <w:szCs w:val="20"/>
              </w:rPr>
              <w:t>7</w:t>
            </w:r>
            <w:r w:rsidRPr="00E87A12">
              <w:rPr>
                <w:rFonts w:ascii="Arial" w:hAnsi="Arial" w:cs="Arial"/>
                <w:sz w:val="20"/>
                <w:szCs w:val="20"/>
              </w:rPr>
              <w:t>.pielikums).</w:t>
            </w:r>
          </w:p>
          <w:p w14:paraId="43F416BB" w14:textId="77777777" w:rsidR="00155CF1" w:rsidRPr="00E87A12" w:rsidRDefault="00155CF1" w:rsidP="008F24E8">
            <w:pPr>
              <w:tabs>
                <w:tab w:val="left" w:pos="854"/>
                <w:tab w:val="left" w:pos="3600"/>
                <w:tab w:val="left" w:pos="4500"/>
              </w:tabs>
              <w:jc w:val="both"/>
              <w:rPr>
                <w:rFonts w:ascii="Arial" w:hAnsi="Arial" w:cs="Arial"/>
                <w:sz w:val="20"/>
                <w:szCs w:val="20"/>
                <w:lang w:val="lv-LV"/>
              </w:rPr>
            </w:pPr>
          </w:p>
        </w:tc>
      </w:tr>
      <w:tr w:rsidR="00683DA7" w:rsidRPr="00E87A12" w14:paraId="1AB0FBA2" w14:textId="77777777" w:rsidTr="001102C6">
        <w:tc>
          <w:tcPr>
            <w:tcW w:w="9752" w:type="dxa"/>
            <w:gridSpan w:val="3"/>
            <w:shd w:val="clear" w:color="auto" w:fill="auto"/>
          </w:tcPr>
          <w:p w14:paraId="00D31FB2" w14:textId="77777777" w:rsidR="00683DA7" w:rsidRPr="00E87A12" w:rsidRDefault="00E265C0" w:rsidP="00E74249">
            <w:pPr>
              <w:pStyle w:val="Pamatteksts"/>
              <w:tabs>
                <w:tab w:val="left" w:pos="0"/>
                <w:tab w:val="left" w:pos="33"/>
                <w:tab w:val="left" w:pos="317"/>
              </w:tabs>
              <w:autoSpaceDE w:val="0"/>
              <w:spacing w:after="120"/>
              <w:jc w:val="both"/>
              <w:rPr>
                <w:rFonts w:ascii="Arial" w:hAnsi="Arial" w:cs="Arial"/>
              </w:rPr>
            </w:pPr>
            <w:r w:rsidRPr="00E87A12">
              <w:rPr>
                <w:rFonts w:ascii="Arial" w:hAnsi="Arial" w:cs="Arial"/>
                <w:b/>
              </w:rPr>
              <w:t>3.10</w:t>
            </w:r>
            <w:r w:rsidR="00683DA7" w:rsidRPr="00E87A12">
              <w:rPr>
                <w:rFonts w:ascii="Arial" w:hAnsi="Arial" w:cs="Arial"/>
                <w:b/>
              </w:rPr>
              <w:t>.</w:t>
            </w:r>
            <w:r w:rsidR="00683DA7" w:rsidRPr="00E87A12">
              <w:rPr>
                <w:rFonts w:ascii="Arial" w:hAnsi="Arial" w:cs="Arial"/>
              </w:rPr>
              <w:t xml:space="preserve"> </w:t>
            </w:r>
            <w:r w:rsidR="00683DA7" w:rsidRPr="00E87A12">
              <w:rPr>
                <w:rFonts w:ascii="Arial" w:hAnsi="Arial" w:cs="Arial"/>
                <w:b/>
              </w:rPr>
              <w:t>Pretendents ir iesniedzis tehnisko un finanšu piedāvājumu</w:t>
            </w:r>
            <w:r w:rsidR="005B38F9" w:rsidRPr="00E87A12">
              <w:rPr>
                <w:rFonts w:ascii="Arial" w:hAnsi="Arial" w:cs="Arial"/>
                <w:b/>
              </w:rPr>
              <w:t xml:space="preserve"> </w:t>
            </w:r>
            <w:r w:rsidR="00683DA7" w:rsidRPr="00E87A12">
              <w:rPr>
                <w:rFonts w:ascii="Arial" w:hAnsi="Arial" w:cs="Arial"/>
                <w:color w:val="000000"/>
              </w:rPr>
              <w:t>(iepirkuma daļām, uz kurām pretendents piesakās)</w:t>
            </w:r>
            <w:r w:rsidR="00683DA7" w:rsidRPr="00E87A12">
              <w:rPr>
                <w:rFonts w:ascii="Arial" w:hAnsi="Arial" w:cs="Arial"/>
              </w:rPr>
              <w:t xml:space="preserve">, </w:t>
            </w:r>
            <w:r w:rsidR="00683DA7" w:rsidRPr="00E87A12">
              <w:rPr>
                <w:rFonts w:ascii="Arial" w:hAnsi="Arial" w:cs="Arial"/>
                <w:b/>
              </w:rPr>
              <w:t>kurā iekļauti:</w:t>
            </w:r>
          </w:p>
          <w:p w14:paraId="3E739C8C" w14:textId="77777777" w:rsidR="00D3628A" w:rsidRPr="00E87A12" w:rsidRDefault="00D3628A" w:rsidP="00E74249">
            <w:pPr>
              <w:pStyle w:val="Bezatstarpm"/>
              <w:numPr>
                <w:ilvl w:val="2"/>
                <w:numId w:val="25"/>
              </w:numPr>
              <w:spacing w:after="120"/>
              <w:jc w:val="both"/>
              <w:rPr>
                <w:rFonts w:ascii="Arial" w:hAnsi="Arial" w:cs="Arial"/>
                <w:sz w:val="20"/>
                <w:szCs w:val="20"/>
              </w:rPr>
            </w:pPr>
            <w:r w:rsidRPr="00E87A12">
              <w:rPr>
                <w:rFonts w:ascii="Arial" w:hAnsi="Arial" w:cs="Arial"/>
                <w:sz w:val="20"/>
                <w:szCs w:val="20"/>
              </w:rPr>
              <w:t xml:space="preserve">Finanšu piedāvājums (pēc formas – nolikuma 2. pielikums); </w:t>
            </w:r>
          </w:p>
          <w:p w14:paraId="74497921" w14:textId="46C559DC" w:rsidR="00D3628A" w:rsidRPr="00E87A12" w:rsidRDefault="003C72FD" w:rsidP="00E74249">
            <w:pPr>
              <w:pStyle w:val="Bezatstarpm"/>
              <w:numPr>
                <w:ilvl w:val="2"/>
                <w:numId w:val="25"/>
              </w:numPr>
              <w:spacing w:after="120"/>
              <w:jc w:val="both"/>
              <w:rPr>
                <w:rFonts w:ascii="Arial" w:hAnsi="Arial" w:cs="Arial"/>
                <w:sz w:val="20"/>
                <w:szCs w:val="20"/>
              </w:rPr>
            </w:pPr>
            <w:r w:rsidRPr="00E87A12">
              <w:rPr>
                <w:rFonts w:ascii="Arial" w:hAnsi="Arial" w:cs="Arial"/>
                <w:sz w:val="20"/>
                <w:szCs w:val="20"/>
              </w:rPr>
              <w:t xml:space="preserve">Tehniskā specifikācija/tehniskā piedāvājuma forma </w:t>
            </w:r>
            <w:r w:rsidR="00914633">
              <w:rPr>
                <w:rFonts w:ascii="Arial" w:hAnsi="Arial" w:cs="Arial"/>
                <w:sz w:val="20"/>
                <w:szCs w:val="20"/>
              </w:rPr>
              <w:t xml:space="preserve">attiecīgajai iepirkuma daļai </w:t>
            </w:r>
            <w:r w:rsidR="00D3628A" w:rsidRPr="00E87A12">
              <w:rPr>
                <w:rFonts w:ascii="Arial" w:hAnsi="Arial" w:cs="Arial"/>
                <w:sz w:val="20"/>
                <w:szCs w:val="20"/>
              </w:rPr>
              <w:t>(nolikuma 3</w:t>
            </w:r>
            <w:r w:rsidR="00324145" w:rsidRPr="00E87A12">
              <w:rPr>
                <w:rFonts w:ascii="Arial" w:hAnsi="Arial" w:cs="Arial"/>
                <w:sz w:val="20"/>
                <w:szCs w:val="20"/>
              </w:rPr>
              <w:t>.</w:t>
            </w:r>
            <w:r w:rsidR="00914633">
              <w:rPr>
                <w:rFonts w:ascii="Arial" w:hAnsi="Arial" w:cs="Arial"/>
                <w:sz w:val="20"/>
                <w:szCs w:val="20"/>
              </w:rPr>
              <w:t>1. – 3.13.</w:t>
            </w:r>
            <w:r w:rsidR="00D3628A" w:rsidRPr="00E87A12">
              <w:rPr>
                <w:rFonts w:ascii="Arial" w:hAnsi="Arial" w:cs="Arial"/>
                <w:sz w:val="20"/>
                <w:szCs w:val="20"/>
              </w:rPr>
              <w:t>pielikums);</w:t>
            </w:r>
          </w:p>
          <w:p w14:paraId="41B8DD3A" w14:textId="289EA9B8" w:rsidR="00D3628A" w:rsidRPr="00E87A12" w:rsidRDefault="00D3628A" w:rsidP="00E74249">
            <w:pPr>
              <w:pStyle w:val="Bezatstarpm"/>
              <w:numPr>
                <w:ilvl w:val="2"/>
                <w:numId w:val="25"/>
              </w:numPr>
              <w:spacing w:after="120"/>
              <w:ind w:left="709" w:hanging="709"/>
              <w:jc w:val="both"/>
              <w:rPr>
                <w:rFonts w:ascii="Arial" w:hAnsi="Arial" w:cs="Arial"/>
                <w:b/>
                <w:sz w:val="20"/>
                <w:szCs w:val="20"/>
              </w:rPr>
            </w:pPr>
            <w:r w:rsidRPr="00E87A12">
              <w:rPr>
                <w:rFonts w:ascii="Arial" w:hAnsi="Arial" w:cs="Arial"/>
                <w:b/>
                <w:sz w:val="20"/>
                <w:szCs w:val="20"/>
              </w:rPr>
              <w:t>nolikuma 5.pielikumā “</w:t>
            </w:r>
            <w:r w:rsidRPr="00E87A12">
              <w:rPr>
                <w:rFonts w:ascii="Arial" w:hAnsi="Arial" w:cs="Arial"/>
                <w:b/>
                <w:i/>
                <w:sz w:val="20"/>
                <w:szCs w:val="20"/>
              </w:rPr>
              <w:t xml:space="preserve">Zaļā publiskā iepirkuma (ZPI) </w:t>
            </w:r>
            <w:r w:rsidR="000B40AF">
              <w:rPr>
                <w:rFonts w:ascii="Arial" w:hAnsi="Arial" w:cs="Arial"/>
                <w:b/>
                <w:i/>
                <w:sz w:val="20"/>
                <w:szCs w:val="20"/>
              </w:rPr>
              <w:t xml:space="preserve">prasības pārtikas produktiem </w:t>
            </w:r>
            <w:r w:rsidRPr="00E87A12">
              <w:rPr>
                <w:rFonts w:ascii="Arial" w:hAnsi="Arial" w:cs="Arial"/>
                <w:b/>
                <w:i/>
                <w:sz w:val="20"/>
                <w:szCs w:val="20"/>
              </w:rPr>
              <w:t>pa iepirkuma daļām</w:t>
            </w:r>
            <w:r w:rsidRPr="00E87A12">
              <w:rPr>
                <w:rFonts w:ascii="Arial" w:hAnsi="Arial" w:cs="Arial"/>
                <w:b/>
                <w:sz w:val="20"/>
                <w:szCs w:val="20"/>
              </w:rPr>
              <w:t>” prasītā informācija un apliecinājumi (nolikuma 8.-13. pielikumi);</w:t>
            </w:r>
          </w:p>
          <w:p w14:paraId="6C0BC5D2" w14:textId="5CC3D914" w:rsidR="00D3628A" w:rsidRPr="00E87A12" w:rsidRDefault="003C72FD" w:rsidP="00E74249">
            <w:pPr>
              <w:pStyle w:val="Bezatstarpm"/>
              <w:numPr>
                <w:ilvl w:val="2"/>
                <w:numId w:val="25"/>
              </w:numPr>
              <w:spacing w:after="120"/>
              <w:ind w:left="709" w:hanging="709"/>
              <w:jc w:val="both"/>
              <w:rPr>
                <w:rFonts w:ascii="Arial" w:hAnsi="Arial" w:cs="Arial"/>
                <w:color w:val="000000"/>
                <w:sz w:val="20"/>
                <w:szCs w:val="20"/>
              </w:rPr>
            </w:pPr>
            <w:r w:rsidRPr="00E87A12">
              <w:rPr>
                <w:rFonts w:ascii="Arial" w:hAnsi="Arial" w:cs="Arial"/>
                <w:sz w:val="20"/>
                <w:szCs w:val="20"/>
              </w:rPr>
              <w:t>aizpildīt</w:t>
            </w:r>
            <w:r w:rsidR="0043548A">
              <w:rPr>
                <w:rFonts w:ascii="Arial" w:hAnsi="Arial" w:cs="Arial"/>
                <w:sz w:val="20"/>
                <w:szCs w:val="20"/>
              </w:rPr>
              <w:t>a</w:t>
            </w:r>
            <w:r w:rsidRPr="00E87A12">
              <w:rPr>
                <w:rFonts w:ascii="Arial" w:hAnsi="Arial" w:cs="Arial"/>
                <w:sz w:val="20"/>
                <w:szCs w:val="20"/>
              </w:rPr>
              <w:t xml:space="preserve"> tabul</w:t>
            </w:r>
            <w:r w:rsidR="0043548A">
              <w:rPr>
                <w:rFonts w:ascii="Arial" w:hAnsi="Arial" w:cs="Arial"/>
                <w:sz w:val="20"/>
                <w:szCs w:val="20"/>
              </w:rPr>
              <w:t>a</w:t>
            </w:r>
            <w:r w:rsidRPr="00E87A12">
              <w:rPr>
                <w:rFonts w:ascii="Arial" w:hAnsi="Arial" w:cs="Arial"/>
                <w:sz w:val="20"/>
                <w:szCs w:val="20"/>
              </w:rPr>
              <w:t xml:space="preserve"> “Piedāvātie pārtikas produkti, kas atbilst paaugstinātas kvalitātes prasībām (NPKS,</w:t>
            </w:r>
            <w:r w:rsidR="0022180A">
              <w:rPr>
                <w:rFonts w:ascii="Arial" w:hAnsi="Arial" w:cs="Arial"/>
                <w:sz w:val="20"/>
                <w:szCs w:val="20"/>
              </w:rPr>
              <w:t xml:space="preserve"> </w:t>
            </w:r>
            <w:r w:rsidRPr="00E87A12">
              <w:rPr>
                <w:rFonts w:ascii="Arial" w:hAnsi="Arial" w:cs="Arial"/>
                <w:sz w:val="20"/>
                <w:szCs w:val="20"/>
              </w:rPr>
              <w:t>BL,</w:t>
            </w:r>
            <w:r w:rsidR="0022180A">
              <w:rPr>
                <w:rFonts w:ascii="Arial" w:hAnsi="Arial" w:cs="Arial"/>
                <w:sz w:val="20"/>
                <w:szCs w:val="20"/>
              </w:rPr>
              <w:t xml:space="preserve"> </w:t>
            </w:r>
            <w:r w:rsidRPr="00E87A12">
              <w:rPr>
                <w:rFonts w:ascii="Arial" w:hAnsi="Arial" w:cs="Arial"/>
                <w:sz w:val="20"/>
                <w:szCs w:val="20"/>
              </w:rPr>
              <w:t xml:space="preserve">LPIA)” (nolikuma 6.pielikums) </w:t>
            </w:r>
            <w:r w:rsidR="00C55D82" w:rsidRPr="00E87A12">
              <w:rPr>
                <w:rFonts w:ascii="Arial" w:hAnsi="Arial" w:cs="Arial"/>
                <w:b/>
                <w:bCs/>
                <w:sz w:val="20"/>
                <w:szCs w:val="20"/>
              </w:rPr>
              <w:t xml:space="preserve">par produktiem, kurus pretendents piedāvā un kuri atbilst </w:t>
            </w:r>
            <w:r w:rsidR="00C55D82" w:rsidRPr="00E87A12">
              <w:rPr>
                <w:rFonts w:ascii="Arial" w:hAnsi="Arial" w:cs="Arial"/>
                <w:sz w:val="20"/>
                <w:szCs w:val="20"/>
              </w:rPr>
              <w:t>bioloģiskās lauksaimniecības (turpmāk – BL), nacionālās pārtikas kvalitātes shēmas (turpmāk – NPKS) vai lauksaimniecības produktu integrētās audzēšanas (LPIA) prasībām</w:t>
            </w:r>
            <w:r w:rsidR="00D3628A" w:rsidRPr="00E87A12">
              <w:rPr>
                <w:rFonts w:ascii="Arial" w:hAnsi="Arial" w:cs="Arial"/>
                <w:sz w:val="20"/>
                <w:szCs w:val="20"/>
              </w:rPr>
              <w:t>.</w:t>
            </w:r>
          </w:p>
        </w:tc>
      </w:tr>
      <w:tr w:rsidR="00221135" w:rsidRPr="00E87A12" w14:paraId="58FC40C5" w14:textId="77777777" w:rsidTr="001102C6">
        <w:tc>
          <w:tcPr>
            <w:tcW w:w="9752" w:type="dxa"/>
            <w:gridSpan w:val="3"/>
            <w:shd w:val="clear" w:color="auto" w:fill="auto"/>
          </w:tcPr>
          <w:p w14:paraId="12B23086" w14:textId="0DD43218" w:rsidR="00B3611D" w:rsidRPr="00C33314" w:rsidRDefault="00221135" w:rsidP="00683DA7">
            <w:pPr>
              <w:pStyle w:val="Pamatteksts"/>
              <w:tabs>
                <w:tab w:val="left" w:pos="0"/>
                <w:tab w:val="left" w:pos="33"/>
                <w:tab w:val="left" w:pos="317"/>
              </w:tabs>
              <w:autoSpaceDE w:val="0"/>
              <w:jc w:val="both"/>
              <w:rPr>
                <w:rFonts w:ascii="Arial" w:hAnsi="Arial" w:cs="Arial"/>
              </w:rPr>
            </w:pPr>
            <w:r w:rsidRPr="00E87A12">
              <w:rPr>
                <w:rFonts w:ascii="Arial" w:hAnsi="Arial" w:cs="Arial"/>
                <w:b/>
              </w:rPr>
              <w:t>3.11.</w:t>
            </w:r>
            <w:r w:rsidRPr="00E87A12">
              <w:rPr>
                <w:rFonts w:ascii="Arial" w:hAnsi="Arial" w:cs="Arial"/>
              </w:rPr>
              <w:t xml:space="preserve"> Ja Pretendents līguma izpildē ir paredzējis piesaistīt citus uzņēmējus (apakšuzņēmējus), informāciju norāda pieteikumā dalībai atklātā konkursā (nolikuma 1.pielikums) un piedāvājumam pievieno vienošanos ar katru apakšuzņēmēju par konkrētu darbu izpildi vai apakšuzņēmēja apliecinājumu par dalību līguma izpi</w:t>
            </w:r>
            <w:r w:rsidR="00DD65A7">
              <w:rPr>
                <w:rFonts w:ascii="Arial" w:hAnsi="Arial" w:cs="Arial"/>
              </w:rPr>
              <w:t>ldē, ja līgums tiktu piešķirts P</w:t>
            </w:r>
            <w:r w:rsidRPr="00E87A12">
              <w:rPr>
                <w:rFonts w:ascii="Arial" w:hAnsi="Arial" w:cs="Arial"/>
              </w:rPr>
              <w:t>retendentam.</w:t>
            </w:r>
          </w:p>
        </w:tc>
      </w:tr>
    </w:tbl>
    <w:p w14:paraId="20CBBDB5" w14:textId="384F7E5C" w:rsidR="00683DA7" w:rsidRPr="00E87A12" w:rsidRDefault="00683DA7" w:rsidP="00683DA7">
      <w:pPr>
        <w:jc w:val="center"/>
        <w:rPr>
          <w:rFonts w:ascii="Arial" w:hAnsi="Arial" w:cs="Arial"/>
          <w:b/>
          <w:sz w:val="20"/>
          <w:szCs w:val="20"/>
          <w:lang w:val="lv-LV"/>
        </w:rPr>
      </w:pPr>
      <w:r w:rsidRPr="00E87A12">
        <w:rPr>
          <w:rFonts w:ascii="Arial" w:hAnsi="Arial" w:cs="Arial"/>
          <w:b/>
          <w:sz w:val="20"/>
          <w:szCs w:val="20"/>
          <w:lang w:val="lv-LV"/>
        </w:rPr>
        <w:lastRenderedPageBreak/>
        <w:t>IV SADAĻA</w:t>
      </w:r>
    </w:p>
    <w:p w14:paraId="43399BB3" w14:textId="77777777" w:rsidR="00683DA7" w:rsidRPr="00E87A12" w:rsidRDefault="00683DA7" w:rsidP="00683DA7">
      <w:pPr>
        <w:jc w:val="center"/>
        <w:rPr>
          <w:rFonts w:ascii="Arial" w:hAnsi="Arial" w:cs="Arial"/>
          <w:b/>
          <w:sz w:val="20"/>
          <w:szCs w:val="20"/>
          <w:lang w:val="lv-LV"/>
        </w:rPr>
      </w:pPr>
      <w:r w:rsidRPr="00E87A12">
        <w:rPr>
          <w:rFonts w:ascii="Arial" w:hAnsi="Arial" w:cs="Arial"/>
          <w:b/>
          <w:sz w:val="20"/>
          <w:szCs w:val="20"/>
          <w:lang w:val="lv-LV"/>
        </w:rPr>
        <w:t>PIEDĀVĀJUMA IZVĒRTĒŠANAS KRITĒRIJS</w:t>
      </w:r>
    </w:p>
    <w:p w14:paraId="1416FECB" w14:textId="77777777" w:rsidR="00683DA7" w:rsidRPr="00E87A12" w:rsidRDefault="00683DA7" w:rsidP="00683DA7">
      <w:pPr>
        <w:jc w:val="center"/>
        <w:rPr>
          <w:rFonts w:ascii="Arial" w:hAnsi="Arial" w:cs="Arial"/>
          <w:b/>
          <w:sz w:val="20"/>
          <w:szCs w:val="20"/>
          <w:lang w:val="lv-LV"/>
        </w:rPr>
      </w:pPr>
    </w:p>
    <w:tbl>
      <w:tblPr>
        <w:tblW w:w="9747" w:type="dxa"/>
        <w:tblLook w:val="04A0" w:firstRow="1" w:lastRow="0" w:firstColumn="1" w:lastColumn="0" w:noHBand="0" w:noVBand="1"/>
      </w:tblPr>
      <w:tblGrid>
        <w:gridCol w:w="9747"/>
      </w:tblGrid>
      <w:tr w:rsidR="00683DA7" w:rsidRPr="00E87A12" w14:paraId="2FFFCED8" w14:textId="77777777" w:rsidTr="00D0030F">
        <w:tc>
          <w:tcPr>
            <w:tcW w:w="9747" w:type="dxa"/>
            <w:shd w:val="clear" w:color="auto" w:fill="auto"/>
          </w:tcPr>
          <w:p w14:paraId="51396047" w14:textId="0844F493" w:rsidR="00683DA7" w:rsidRPr="00E87A12" w:rsidRDefault="00683DA7" w:rsidP="00372FA2">
            <w:pPr>
              <w:jc w:val="both"/>
              <w:rPr>
                <w:rFonts w:ascii="Arial" w:hAnsi="Arial" w:cs="Arial"/>
                <w:sz w:val="20"/>
                <w:szCs w:val="20"/>
                <w:lang w:val="lv-LV"/>
              </w:rPr>
            </w:pPr>
            <w:r w:rsidRPr="00E87A12">
              <w:rPr>
                <w:rFonts w:ascii="Arial" w:eastAsia="ArialMT" w:hAnsi="Arial" w:cs="Arial"/>
                <w:b/>
                <w:iCs/>
                <w:sz w:val="20"/>
                <w:szCs w:val="20"/>
                <w:lang w:val="lv-LV"/>
              </w:rPr>
              <w:t xml:space="preserve">4.1. </w:t>
            </w:r>
            <w:r w:rsidR="00FE0441" w:rsidRPr="00E87A12">
              <w:rPr>
                <w:rFonts w:ascii="Arial" w:hAnsi="Arial" w:cs="Arial"/>
                <w:sz w:val="20"/>
                <w:szCs w:val="20"/>
                <w:lang w:val="lv-LV"/>
              </w:rPr>
              <w:t>Pamatojoties uz Publisko iepirkumu likuma 51.pantu, Komisija piešķir līguma slēgšanas tiesības saimnieciski visizdevīgākajam piedāvājumam</w:t>
            </w:r>
            <w:r w:rsidR="006A1489">
              <w:rPr>
                <w:rFonts w:ascii="Arial" w:hAnsi="Arial" w:cs="Arial"/>
                <w:sz w:val="20"/>
                <w:szCs w:val="20"/>
                <w:lang w:val="lv-LV"/>
              </w:rPr>
              <w:t xml:space="preserve"> katrā iepirkuma daļā atsevišķi</w:t>
            </w:r>
            <w:r w:rsidR="00FE0441" w:rsidRPr="00E87A12">
              <w:rPr>
                <w:rFonts w:ascii="Arial" w:hAnsi="Arial" w:cs="Arial"/>
                <w:sz w:val="20"/>
                <w:szCs w:val="20"/>
                <w:lang w:val="lv-LV"/>
              </w:rPr>
              <w:t>, kuru nosaka, ņemot vērā tikai piedāvāto kopējo cenu.</w:t>
            </w:r>
          </w:p>
          <w:p w14:paraId="212F55EB" w14:textId="77777777" w:rsidR="00683DA7" w:rsidRPr="00E87A12" w:rsidRDefault="00683DA7" w:rsidP="00372FA2">
            <w:pPr>
              <w:jc w:val="both"/>
              <w:rPr>
                <w:rFonts w:ascii="Arial" w:eastAsia="Calibri" w:hAnsi="Arial" w:cs="Arial"/>
                <w:sz w:val="20"/>
                <w:szCs w:val="20"/>
                <w:lang w:val="lv-LV"/>
              </w:rPr>
            </w:pPr>
          </w:p>
        </w:tc>
      </w:tr>
      <w:tr w:rsidR="00683DA7" w:rsidRPr="00E87A12" w14:paraId="513546F3" w14:textId="77777777" w:rsidTr="00D0030F">
        <w:tc>
          <w:tcPr>
            <w:tcW w:w="9747" w:type="dxa"/>
            <w:shd w:val="clear" w:color="auto" w:fill="auto"/>
          </w:tcPr>
          <w:p w14:paraId="03AF1056" w14:textId="63F8A556" w:rsidR="00683DA7" w:rsidRPr="00E87A12" w:rsidRDefault="00683DA7" w:rsidP="00994C34">
            <w:pPr>
              <w:jc w:val="both"/>
              <w:rPr>
                <w:rFonts w:ascii="Arial" w:hAnsi="Arial" w:cs="Arial"/>
                <w:sz w:val="20"/>
                <w:szCs w:val="20"/>
                <w:lang w:val="lv-LV"/>
              </w:rPr>
            </w:pPr>
            <w:r w:rsidRPr="00E87A12">
              <w:rPr>
                <w:rFonts w:ascii="Arial" w:eastAsia="ArialMT" w:hAnsi="Arial" w:cs="Arial"/>
                <w:b/>
                <w:iCs/>
                <w:sz w:val="20"/>
                <w:szCs w:val="20"/>
                <w:lang w:val="lv-LV"/>
              </w:rPr>
              <w:t xml:space="preserve">4.2. </w:t>
            </w:r>
            <w:r w:rsidR="00FE0441" w:rsidRPr="00E87A12">
              <w:rPr>
                <w:rFonts w:ascii="Arial" w:hAnsi="Arial" w:cs="Arial"/>
                <w:sz w:val="20"/>
                <w:szCs w:val="20"/>
                <w:lang w:val="lv-LV"/>
              </w:rPr>
              <w:t xml:space="preserve">Komisija </w:t>
            </w:r>
            <w:r w:rsidR="006A1489">
              <w:rPr>
                <w:rFonts w:ascii="Arial" w:hAnsi="Arial" w:cs="Arial"/>
                <w:sz w:val="20"/>
                <w:szCs w:val="20"/>
                <w:lang w:val="lv-LV"/>
              </w:rPr>
              <w:t xml:space="preserve">katrā iepirkuma daļā atsevišķi </w:t>
            </w:r>
            <w:r w:rsidR="00FE0441" w:rsidRPr="00E87A12">
              <w:rPr>
                <w:rFonts w:ascii="Arial" w:hAnsi="Arial" w:cs="Arial"/>
                <w:sz w:val="20"/>
                <w:szCs w:val="20"/>
                <w:lang w:val="lv-LV"/>
              </w:rPr>
              <w:t>izvēlas piedāvājumu ar viszemāko cenu, kas atbilst nolikuma un tā pielikumu prasībām, nav atzīts par nepamatoti lētu.</w:t>
            </w:r>
          </w:p>
          <w:p w14:paraId="6E125AE0" w14:textId="77777777" w:rsidR="00D3628A" w:rsidRPr="00E87A12" w:rsidRDefault="00D3628A" w:rsidP="00994C34">
            <w:pPr>
              <w:jc w:val="both"/>
              <w:rPr>
                <w:rFonts w:ascii="Arial" w:eastAsia="ArialMT" w:hAnsi="Arial" w:cs="Arial"/>
                <w:iCs/>
                <w:sz w:val="20"/>
                <w:szCs w:val="20"/>
                <w:lang w:val="lv-LV"/>
              </w:rPr>
            </w:pPr>
          </w:p>
        </w:tc>
      </w:tr>
      <w:tr w:rsidR="00D3628A" w:rsidRPr="00E87A12" w14:paraId="1D577D29" w14:textId="77777777" w:rsidTr="00D0030F">
        <w:tc>
          <w:tcPr>
            <w:tcW w:w="9747" w:type="dxa"/>
            <w:shd w:val="clear" w:color="auto" w:fill="auto"/>
          </w:tcPr>
          <w:p w14:paraId="03EFB09F" w14:textId="7A79C02C" w:rsidR="00D3628A" w:rsidRPr="00E87A12" w:rsidRDefault="00D3628A" w:rsidP="006E7DFA">
            <w:pPr>
              <w:jc w:val="both"/>
              <w:rPr>
                <w:rFonts w:ascii="Arial" w:eastAsia="ArialMT" w:hAnsi="Arial" w:cs="Arial"/>
                <w:iCs/>
                <w:sz w:val="20"/>
                <w:szCs w:val="20"/>
                <w:lang w:val="lv-LV"/>
              </w:rPr>
            </w:pPr>
            <w:r w:rsidRPr="00E87A12">
              <w:rPr>
                <w:rFonts w:ascii="Arial" w:eastAsia="ArialMT" w:hAnsi="Arial" w:cs="Arial"/>
                <w:b/>
                <w:iCs/>
                <w:sz w:val="20"/>
                <w:szCs w:val="20"/>
                <w:lang w:val="lv-LV"/>
              </w:rPr>
              <w:t>4.3.</w:t>
            </w:r>
            <w:r w:rsidRPr="00E87A12">
              <w:rPr>
                <w:rFonts w:ascii="Arial" w:eastAsia="ArialMT" w:hAnsi="Arial" w:cs="Arial"/>
                <w:iCs/>
                <w:sz w:val="20"/>
                <w:szCs w:val="20"/>
                <w:lang w:val="lv-LV"/>
              </w:rPr>
              <w:t xml:space="preserve"> Ja </w:t>
            </w:r>
            <w:r w:rsidR="00C142FC" w:rsidRPr="00E87A12">
              <w:rPr>
                <w:rFonts w:ascii="Arial" w:eastAsia="ArialMT" w:hAnsi="Arial" w:cs="Arial"/>
                <w:iCs/>
                <w:sz w:val="20"/>
                <w:szCs w:val="20"/>
                <w:lang w:val="lv-LV"/>
              </w:rPr>
              <w:t xml:space="preserve">Komisija konstatēs, ka </w:t>
            </w:r>
            <w:r w:rsidRPr="00E87A12">
              <w:rPr>
                <w:rFonts w:ascii="Arial" w:eastAsia="ArialMT" w:hAnsi="Arial" w:cs="Arial"/>
                <w:iCs/>
                <w:sz w:val="20"/>
                <w:szCs w:val="20"/>
                <w:lang w:val="lv-LV"/>
              </w:rPr>
              <w:t>atbilstoši noteiktajam piedāvājuma izvērtēšanas kritērijam</w:t>
            </w:r>
            <w:r w:rsidR="006A1489">
              <w:rPr>
                <w:rFonts w:ascii="Arial" w:eastAsia="ArialMT" w:hAnsi="Arial" w:cs="Arial"/>
                <w:iCs/>
                <w:sz w:val="20"/>
                <w:szCs w:val="20"/>
                <w:lang w:val="lv-LV"/>
              </w:rPr>
              <w:t>,</w:t>
            </w:r>
            <w:r w:rsidRPr="00E87A12">
              <w:rPr>
                <w:rFonts w:ascii="Arial" w:eastAsia="ArialMT" w:hAnsi="Arial" w:cs="Arial"/>
                <w:iCs/>
                <w:sz w:val="20"/>
                <w:szCs w:val="20"/>
                <w:lang w:val="lv-LV"/>
              </w:rPr>
              <w:t xml:space="preserve"> </w:t>
            </w:r>
            <w:r w:rsidR="006A1489">
              <w:rPr>
                <w:rFonts w:ascii="Arial" w:eastAsia="ArialMT" w:hAnsi="Arial" w:cs="Arial"/>
                <w:iCs/>
                <w:sz w:val="20"/>
                <w:szCs w:val="20"/>
                <w:lang w:val="lv-LV"/>
              </w:rPr>
              <w:t xml:space="preserve">kādā no iepirkuma daļām, </w:t>
            </w:r>
            <w:r w:rsidR="00C142FC" w:rsidRPr="00E87A12">
              <w:rPr>
                <w:rFonts w:ascii="Arial" w:eastAsia="ArialMT" w:hAnsi="Arial" w:cs="Arial"/>
                <w:iCs/>
                <w:sz w:val="20"/>
                <w:szCs w:val="20"/>
                <w:lang w:val="lv-LV"/>
              </w:rPr>
              <w:t xml:space="preserve">vismaz divu piedāvājumu </w:t>
            </w:r>
            <w:r w:rsidRPr="00E87A12">
              <w:rPr>
                <w:rFonts w:ascii="Arial" w:eastAsia="ArialMT" w:hAnsi="Arial" w:cs="Arial"/>
                <w:iCs/>
                <w:sz w:val="20"/>
                <w:szCs w:val="20"/>
                <w:lang w:val="lv-LV"/>
              </w:rPr>
              <w:t xml:space="preserve">novērtējums ir vienāds, par uzvarētāju </w:t>
            </w:r>
            <w:r w:rsidR="006A1489">
              <w:rPr>
                <w:rFonts w:ascii="Arial" w:eastAsia="ArialMT" w:hAnsi="Arial" w:cs="Arial"/>
                <w:iCs/>
                <w:sz w:val="20"/>
                <w:szCs w:val="20"/>
                <w:lang w:val="lv-LV"/>
              </w:rPr>
              <w:t xml:space="preserve">attiecīgajā </w:t>
            </w:r>
            <w:r w:rsidRPr="00E87A12">
              <w:rPr>
                <w:rFonts w:ascii="Arial" w:eastAsia="ArialMT" w:hAnsi="Arial" w:cs="Arial"/>
                <w:iCs/>
                <w:sz w:val="20"/>
                <w:szCs w:val="20"/>
                <w:lang w:val="lv-LV"/>
              </w:rPr>
              <w:t xml:space="preserve">iepirkuma daļā </w:t>
            </w:r>
            <w:r w:rsidR="007F0F8F" w:rsidRPr="00E87A12">
              <w:rPr>
                <w:rFonts w:ascii="Arial" w:eastAsia="ArialMT" w:hAnsi="Arial" w:cs="Arial"/>
                <w:iCs/>
                <w:sz w:val="20"/>
                <w:szCs w:val="20"/>
                <w:lang w:val="lv-LV"/>
              </w:rPr>
              <w:t xml:space="preserve">tiek atzīts </w:t>
            </w:r>
            <w:r w:rsidR="006E7DFA">
              <w:rPr>
                <w:rFonts w:ascii="Arial" w:eastAsia="ArialMT" w:hAnsi="Arial" w:cs="Arial"/>
                <w:iCs/>
                <w:sz w:val="20"/>
                <w:szCs w:val="20"/>
                <w:lang w:val="lv-LV"/>
              </w:rPr>
              <w:t>P</w:t>
            </w:r>
            <w:r w:rsidR="007F0F8F" w:rsidRPr="00E87A12">
              <w:rPr>
                <w:rFonts w:ascii="Arial" w:eastAsia="ArialMT" w:hAnsi="Arial" w:cs="Arial"/>
                <w:iCs/>
                <w:sz w:val="20"/>
                <w:szCs w:val="20"/>
                <w:lang w:val="lv-LV"/>
              </w:rPr>
              <w:t>retendents</w:t>
            </w:r>
            <w:r w:rsidR="000D67B6">
              <w:rPr>
                <w:rFonts w:ascii="Arial" w:eastAsia="ArialMT" w:hAnsi="Arial" w:cs="Arial"/>
                <w:iCs/>
                <w:sz w:val="20"/>
                <w:szCs w:val="20"/>
                <w:lang w:val="lv-LV"/>
              </w:rPr>
              <w:t>,</w:t>
            </w:r>
            <w:r w:rsidR="007F0F8F" w:rsidRPr="00E87A12">
              <w:rPr>
                <w:rFonts w:ascii="Arial" w:eastAsia="ArialMT" w:hAnsi="Arial" w:cs="Arial"/>
                <w:iCs/>
                <w:sz w:val="20"/>
                <w:szCs w:val="20"/>
                <w:lang w:val="lv-LV"/>
              </w:rPr>
              <w:t xml:space="preserve"> kura piedāvājums</w:t>
            </w:r>
            <w:r w:rsidR="001E1D5C" w:rsidRPr="00E87A12">
              <w:rPr>
                <w:rFonts w:ascii="Arial" w:eastAsia="ArialMT" w:hAnsi="Arial" w:cs="Arial"/>
                <w:iCs/>
                <w:sz w:val="20"/>
                <w:szCs w:val="20"/>
                <w:lang w:val="lv-LV"/>
              </w:rPr>
              <w:t xml:space="preserve"> </w:t>
            </w:r>
            <w:r w:rsidR="007F0F8F" w:rsidRPr="00E87A12">
              <w:rPr>
                <w:rFonts w:ascii="Arial" w:eastAsia="ArialMT" w:hAnsi="Arial" w:cs="Arial"/>
                <w:iCs/>
                <w:sz w:val="20"/>
                <w:szCs w:val="20"/>
                <w:lang w:val="lv-LV"/>
              </w:rPr>
              <w:t>vis</w:t>
            </w:r>
            <w:r w:rsidR="008679BF" w:rsidRPr="00E87A12">
              <w:rPr>
                <w:rFonts w:ascii="Arial" w:eastAsia="ArialMT" w:hAnsi="Arial" w:cs="Arial"/>
                <w:iCs/>
                <w:sz w:val="20"/>
                <w:szCs w:val="20"/>
                <w:lang w:val="lv-LV"/>
              </w:rPr>
              <w:t>vairāk atbilst</w:t>
            </w:r>
            <w:r w:rsidR="007F0F8F" w:rsidRPr="00E87A12">
              <w:rPr>
                <w:rFonts w:ascii="Arial" w:eastAsia="ArialMT" w:hAnsi="Arial" w:cs="Arial"/>
                <w:iCs/>
                <w:sz w:val="20"/>
                <w:szCs w:val="20"/>
                <w:lang w:val="lv-LV"/>
              </w:rPr>
              <w:t xml:space="preserve"> </w:t>
            </w:r>
            <w:r w:rsidR="00C142FC" w:rsidRPr="00E87A12">
              <w:rPr>
                <w:rFonts w:ascii="Arial" w:eastAsia="ArialMT" w:hAnsi="Arial" w:cs="Arial"/>
                <w:iCs/>
                <w:sz w:val="20"/>
                <w:szCs w:val="20"/>
                <w:lang w:val="lv-LV"/>
              </w:rPr>
              <w:t xml:space="preserve">nolikumā </w:t>
            </w:r>
            <w:r w:rsidR="007F0F8F" w:rsidRPr="00E87A12">
              <w:rPr>
                <w:rFonts w:ascii="Arial" w:eastAsia="ArialMT" w:hAnsi="Arial" w:cs="Arial"/>
                <w:iCs/>
                <w:sz w:val="20"/>
                <w:szCs w:val="20"/>
                <w:lang w:val="lv-LV"/>
              </w:rPr>
              <w:t xml:space="preserve">izvirzītajiem ZPI kritērijiem. </w:t>
            </w:r>
            <w:r w:rsidR="006E7DFA">
              <w:rPr>
                <w:rFonts w:ascii="Arial" w:eastAsia="ArialMT" w:hAnsi="Arial" w:cs="Arial"/>
                <w:iCs/>
                <w:sz w:val="20"/>
                <w:szCs w:val="20"/>
                <w:lang w:val="lv-LV"/>
              </w:rPr>
              <w:t>Gadījumā, ja arī novērtējot P</w:t>
            </w:r>
            <w:r w:rsidR="00C142FC" w:rsidRPr="00E87A12">
              <w:rPr>
                <w:rFonts w:ascii="Arial" w:eastAsia="ArialMT" w:hAnsi="Arial" w:cs="Arial"/>
                <w:iCs/>
                <w:sz w:val="20"/>
                <w:szCs w:val="20"/>
                <w:lang w:val="lv-LV"/>
              </w:rPr>
              <w:t xml:space="preserve">retendentu atbilstību ZPI kritērijiem </w:t>
            </w:r>
            <w:r w:rsidR="006A1489">
              <w:rPr>
                <w:rFonts w:ascii="Arial" w:eastAsia="ArialMT" w:hAnsi="Arial" w:cs="Arial"/>
                <w:iCs/>
                <w:sz w:val="20"/>
                <w:szCs w:val="20"/>
                <w:lang w:val="lv-LV"/>
              </w:rPr>
              <w:t xml:space="preserve">attiecīgajā iepirkuma daļā </w:t>
            </w:r>
            <w:r w:rsidR="00755AAF" w:rsidRPr="00E87A12">
              <w:rPr>
                <w:rFonts w:ascii="Arial" w:eastAsia="ArialMT" w:hAnsi="Arial" w:cs="Arial"/>
                <w:iCs/>
                <w:sz w:val="20"/>
                <w:szCs w:val="20"/>
                <w:lang w:val="lv-LV"/>
              </w:rPr>
              <w:t xml:space="preserve">vismaz divu </w:t>
            </w:r>
            <w:r w:rsidR="00C142FC" w:rsidRPr="00E87A12">
              <w:rPr>
                <w:rFonts w:ascii="Arial" w:eastAsia="ArialMT" w:hAnsi="Arial" w:cs="Arial"/>
                <w:iCs/>
                <w:sz w:val="20"/>
                <w:szCs w:val="20"/>
                <w:lang w:val="lv-LV"/>
              </w:rPr>
              <w:t>piedāvājumu novērtējums ir vienāds,</w:t>
            </w:r>
            <w:r w:rsidR="00755AAF" w:rsidRPr="00E87A12">
              <w:rPr>
                <w:rFonts w:ascii="Arial" w:eastAsia="ArialMT" w:hAnsi="Arial" w:cs="Arial"/>
                <w:iCs/>
                <w:sz w:val="20"/>
                <w:szCs w:val="20"/>
                <w:lang w:val="lv-LV"/>
              </w:rPr>
              <w:t xml:space="preserve"> uzvarētājs </w:t>
            </w:r>
            <w:r w:rsidR="006A1489">
              <w:rPr>
                <w:rFonts w:ascii="Arial" w:eastAsia="ArialMT" w:hAnsi="Arial" w:cs="Arial"/>
                <w:iCs/>
                <w:sz w:val="20"/>
                <w:szCs w:val="20"/>
                <w:lang w:val="lv-LV"/>
              </w:rPr>
              <w:t xml:space="preserve">šajā </w:t>
            </w:r>
            <w:r w:rsidR="00755AAF" w:rsidRPr="00E87A12">
              <w:rPr>
                <w:rFonts w:ascii="Arial" w:eastAsia="ArialMT" w:hAnsi="Arial" w:cs="Arial"/>
                <w:iCs/>
                <w:sz w:val="20"/>
                <w:szCs w:val="20"/>
                <w:lang w:val="lv-LV"/>
              </w:rPr>
              <w:t>iepirkuma daļā tiek noteikts</w:t>
            </w:r>
            <w:bookmarkStart w:id="2" w:name="_GoBack"/>
            <w:bookmarkEnd w:id="2"/>
            <w:r w:rsidR="00755AAF" w:rsidRPr="00E87A12">
              <w:rPr>
                <w:rFonts w:ascii="Arial" w:eastAsia="ArialMT" w:hAnsi="Arial" w:cs="Arial"/>
                <w:iCs/>
                <w:sz w:val="20"/>
                <w:szCs w:val="20"/>
                <w:lang w:val="lv-LV"/>
              </w:rPr>
              <w:t xml:space="preserve"> veicot izlozi</w:t>
            </w:r>
            <w:r w:rsidRPr="00E87A12">
              <w:rPr>
                <w:rFonts w:ascii="Arial" w:eastAsia="ArialMT" w:hAnsi="Arial" w:cs="Arial"/>
                <w:iCs/>
                <w:sz w:val="20"/>
                <w:szCs w:val="20"/>
                <w:lang w:val="lv-LV"/>
              </w:rPr>
              <w:t>.</w:t>
            </w:r>
          </w:p>
        </w:tc>
      </w:tr>
    </w:tbl>
    <w:p w14:paraId="0F415ACE" w14:textId="77777777" w:rsidR="000F3470" w:rsidRPr="00E87A12" w:rsidRDefault="000F3470" w:rsidP="003C72FD">
      <w:pPr>
        <w:rPr>
          <w:rFonts w:ascii="Arial" w:hAnsi="Arial" w:cs="Arial"/>
          <w:b/>
          <w:sz w:val="20"/>
          <w:szCs w:val="20"/>
          <w:lang w:val="lv-LV"/>
        </w:rPr>
      </w:pPr>
    </w:p>
    <w:p w14:paraId="21C6E222" w14:textId="3042D710" w:rsidR="00683DA7" w:rsidRPr="00E87A12" w:rsidRDefault="00683DA7" w:rsidP="00683DA7">
      <w:pPr>
        <w:jc w:val="center"/>
        <w:rPr>
          <w:rFonts w:ascii="Arial" w:hAnsi="Arial" w:cs="Arial"/>
          <w:b/>
          <w:sz w:val="20"/>
          <w:szCs w:val="20"/>
          <w:lang w:val="lv-LV"/>
        </w:rPr>
      </w:pPr>
      <w:r w:rsidRPr="00E87A12">
        <w:rPr>
          <w:rFonts w:ascii="Arial" w:hAnsi="Arial" w:cs="Arial"/>
          <w:b/>
          <w:sz w:val="20"/>
          <w:szCs w:val="20"/>
          <w:lang w:val="lv-LV"/>
        </w:rPr>
        <w:t>V SADAĻA</w:t>
      </w:r>
    </w:p>
    <w:p w14:paraId="65DDF7CF" w14:textId="7177E364" w:rsidR="00683DA7" w:rsidRPr="00E87A12" w:rsidRDefault="0081777C" w:rsidP="0081777C">
      <w:pPr>
        <w:jc w:val="center"/>
        <w:rPr>
          <w:rFonts w:ascii="Arial" w:hAnsi="Arial" w:cs="Arial"/>
          <w:b/>
          <w:sz w:val="20"/>
          <w:szCs w:val="20"/>
          <w:lang w:val="lv-LV"/>
        </w:rPr>
      </w:pPr>
      <w:r w:rsidRPr="00E87A12">
        <w:rPr>
          <w:rFonts w:ascii="Arial" w:hAnsi="Arial" w:cs="Arial"/>
          <w:b/>
          <w:sz w:val="20"/>
          <w:szCs w:val="20"/>
          <w:lang w:val="lv-LV"/>
        </w:rPr>
        <w:t>PIELIKUMI</w:t>
      </w:r>
    </w:p>
    <w:p w14:paraId="1F5B64FF" w14:textId="77777777" w:rsidR="001102C6" w:rsidRPr="00E87A12" w:rsidRDefault="001102C6" w:rsidP="0081777C">
      <w:pPr>
        <w:jc w:val="center"/>
        <w:rPr>
          <w:rFonts w:ascii="Arial" w:hAnsi="Arial" w:cs="Arial"/>
          <w:b/>
          <w:sz w:val="20"/>
          <w:szCs w:val="20"/>
          <w:lang w:val="lv-LV"/>
        </w:rPr>
      </w:pPr>
    </w:p>
    <w:tbl>
      <w:tblPr>
        <w:tblW w:w="9781" w:type="dxa"/>
        <w:tblLayout w:type="fixed"/>
        <w:tblLook w:val="04A0" w:firstRow="1" w:lastRow="0" w:firstColumn="1" w:lastColumn="0" w:noHBand="0" w:noVBand="1"/>
      </w:tblPr>
      <w:tblGrid>
        <w:gridCol w:w="1560"/>
        <w:gridCol w:w="8221"/>
      </w:tblGrid>
      <w:tr w:rsidR="00683DA7" w:rsidRPr="00B3611D" w14:paraId="24578968" w14:textId="77777777" w:rsidTr="00B3611D">
        <w:tc>
          <w:tcPr>
            <w:tcW w:w="1560" w:type="dxa"/>
            <w:shd w:val="clear" w:color="auto" w:fill="auto"/>
          </w:tcPr>
          <w:p w14:paraId="0F78A8A7" w14:textId="77777777" w:rsidR="00683DA7" w:rsidRPr="00B3611D" w:rsidRDefault="00683DA7" w:rsidP="000B49DA">
            <w:pPr>
              <w:pStyle w:val="NoSpacing1"/>
              <w:rPr>
                <w:rFonts w:ascii="Arial" w:hAnsi="Arial" w:cs="Arial"/>
                <w:sz w:val="20"/>
                <w:szCs w:val="20"/>
              </w:rPr>
            </w:pPr>
            <w:r w:rsidRPr="00B3611D">
              <w:rPr>
                <w:rFonts w:ascii="Arial" w:hAnsi="Arial" w:cs="Arial"/>
                <w:sz w:val="20"/>
                <w:szCs w:val="20"/>
              </w:rPr>
              <w:t>1.pielikums</w:t>
            </w:r>
          </w:p>
        </w:tc>
        <w:tc>
          <w:tcPr>
            <w:tcW w:w="8221" w:type="dxa"/>
            <w:shd w:val="clear" w:color="auto" w:fill="auto"/>
          </w:tcPr>
          <w:p w14:paraId="22EACA17" w14:textId="77777777" w:rsidR="00683DA7" w:rsidRPr="00B3611D" w:rsidRDefault="00683DA7" w:rsidP="000B49DA">
            <w:pPr>
              <w:pStyle w:val="NoSpacing1"/>
              <w:rPr>
                <w:rFonts w:ascii="Arial" w:hAnsi="Arial" w:cs="Arial"/>
                <w:sz w:val="20"/>
                <w:szCs w:val="20"/>
              </w:rPr>
            </w:pPr>
            <w:r w:rsidRPr="00B3611D">
              <w:rPr>
                <w:rFonts w:ascii="Arial" w:hAnsi="Arial" w:cs="Arial"/>
                <w:sz w:val="20"/>
                <w:szCs w:val="20"/>
              </w:rPr>
              <w:t>Pieteikuma dalībai atklātā konkursā forma</w:t>
            </w:r>
          </w:p>
        </w:tc>
      </w:tr>
      <w:tr w:rsidR="00683DA7" w:rsidRPr="00B3611D" w14:paraId="23D2DF05" w14:textId="77777777" w:rsidTr="00B3611D">
        <w:trPr>
          <w:trHeight w:val="88"/>
        </w:trPr>
        <w:tc>
          <w:tcPr>
            <w:tcW w:w="1560" w:type="dxa"/>
            <w:shd w:val="clear" w:color="auto" w:fill="auto"/>
          </w:tcPr>
          <w:p w14:paraId="4D3F2556" w14:textId="77777777" w:rsidR="00683DA7" w:rsidRPr="00B3611D" w:rsidRDefault="00683DA7" w:rsidP="000B49DA">
            <w:pPr>
              <w:pStyle w:val="NoSpacing1"/>
              <w:rPr>
                <w:rFonts w:ascii="Arial" w:hAnsi="Arial" w:cs="Arial"/>
                <w:sz w:val="20"/>
                <w:szCs w:val="20"/>
              </w:rPr>
            </w:pPr>
          </w:p>
        </w:tc>
        <w:tc>
          <w:tcPr>
            <w:tcW w:w="8221" w:type="dxa"/>
            <w:shd w:val="clear" w:color="auto" w:fill="auto"/>
          </w:tcPr>
          <w:p w14:paraId="0A8823D2" w14:textId="77777777" w:rsidR="00683DA7" w:rsidRPr="00B3611D" w:rsidRDefault="00683DA7" w:rsidP="000B49DA">
            <w:pPr>
              <w:pStyle w:val="NoSpacing1"/>
              <w:rPr>
                <w:rFonts w:ascii="Arial" w:hAnsi="Arial" w:cs="Arial"/>
                <w:sz w:val="20"/>
                <w:szCs w:val="20"/>
              </w:rPr>
            </w:pPr>
          </w:p>
        </w:tc>
      </w:tr>
      <w:tr w:rsidR="00683DA7" w:rsidRPr="00B3611D" w14:paraId="3D191F5E" w14:textId="77777777" w:rsidTr="00B3611D">
        <w:tc>
          <w:tcPr>
            <w:tcW w:w="1560" w:type="dxa"/>
            <w:shd w:val="clear" w:color="auto" w:fill="auto"/>
          </w:tcPr>
          <w:p w14:paraId="6BC29157" w14:textId="77777777" w:rsidR="00683DA7" w:rsidRPr="00B3611D" w:rsidRDefault="00683DA7" w:rsidP="000B49DA">
            <w:pPr>
              <w:pStyle w:val="NoSpacing1"/>
              <w:rPr>
                <w:rFonts w:ascii="Arial" w:hAnsi="Arial" w:cs="Arial"/>
                <w:sz w:val="20"/>
                <w:szCs w:val="20"/>
              </w:rPr>
            </w:pPr>
            <w:r w:rsidRPr="00B3611D">
              <w:rPr>
                <w:rFonts w:ascii="Arial" w:hAnsi="Arial" w:cs="Arial"/>
                <w:sz w:val="20"/>
                <w:szCs w:val="20"/>
              </w:rPr>
              <w:t>2.pielikums</w:t>
            </w:r>
          </w:p>
        </w:tc>
        <w:tc>
          <w:tcPr>
            <w:tcW w:w="8221" w:type="dxa"/>
            <w:shd w:val="clear" w:color="auto" w:fill="auto"/>
          </w:tcPr>
          <w:p w14:paraId="224E9E3C" w14:textId="77777777" w:rsidR="00683DA7" w:rsidRPr="00B3611D" w:rsidRDefault="00683DA7" w:rsidP="000B49DA">
            <w:pPr>
              <w:pStyle w:val="NoSpacing1"/>
              <w:rPr>
                <w:rFonts w:ascii="Arial" w:hAnsi="Arial" w:cs="Arial"/>
                <w:sz w:val="20"/>
                <w:szCs w:val="20"/>
              </w:rPr>
            </w:pPr>
            <w:r w:rsidRPr="00B3611D">
              <w:rPr>
                <w:rFonts w:ascii="Arial" w:hAnsi="Arial" w:cs="Arial"/>
                <w:sz w:val="20"/>
                <w:szCs w:val="20"/>
              </w:rPr>
              <w:t>Finanšu piedāvājuma forma</w:t>
            </w:r>
          </w:p>
        </w:tc>
      </w:tr>
      <w:tr w:rsidR="00683DA7" w:rsidRPr="00B3611D" w14:paraId="7CBD35DD" w14:textId="77777777" w:rsidTr="00B3611D">
        <w:tc>
          <w:tcPr>
            <w:tcW w:w="1560" w:type="dxa"/>
            <w:shd w:val="clear" w:color="auto" w:fill="auto"/>
          </w:tcPr>
          <w:p w14:paraId="07D51C23" w14:textId="77777777" w:rsidR="00683DA7" w:rsidRPr="00B3611D" w:rsidRDefault="00683DA7" w:rsidP="000B49DA">
            <w:pPr>
              <w:pStyle w:val="NoSpacing1"/>
              <w:rPr>
                <w:rFonts w:ascii="Arial" w:hAnsi="Arial" w:cs="Arial"/>
                <w:sz w:val="20"/>
                <w:szCs w:val="20"/>
              </w:rPr>
            </w:pPr>
          </w:p>
        </w:tc>
        <w:tc>
          <w:tcPr>
            <w:tcW w:w="8221" w:type="dxa"/>
            <w:shd w:val="clear" w:color="auto" w:fill="auto"/>
          </w:tcPr>
          <w:p w14:paraId="15A52D07" w14:textId="77777777" w:rsidR="00683DA7" w:rsidRPr="00B3611D" w:rsidRDefault="00683DA7" w:rsidP="000B49DA">
            <w:pPr>
              <w:pStyle w:val="NoSpacing1"/>
              <w:rPr>
                <w:rFonts w:ascii="Arial" w:hAnsi="Arial" w:cs="Arial"/>
                <w:sz w:val="20"/>
                <w:szCs w:val="20"/>
              </w:rPr>
            </w:pPr>
          </w:p>
        </w:tc>
      </w:tr>
      <w:tr w:rsidR="00683DA7" w:rsidRPr="00B3611D" w14:paraId="52511EA3" w14:textId="77777777" w:rsidTr="00B3611D">
        <w:tc>
          <w:tcPr>
            <w:tcW w:w="1560" w:type="dxa"/>
            <w:shd w:val="clear" w:color="auto" w:fill="auto"/>
          </w:tcPr>
          <w:p w14:paraId="01C854B4" w14:textId="3950BDB0" w:rsidR="00683DA7" w:rsidRPr="00B3611D" w:rsidRDefault="00683DA7" w:rsidP="000B49DA">
            <w:pPr>
              <w:pStyle w:val="NoSpacing1"/>
              <w:rPr>
                <w:rFonts w:ascii="Arial" w:hAnsi="Arial" w:cs="Arial"/>
                <w:sz w:val="20"/>
                <w:szCs w:val="20"/>
              </w:rPr>
            </w:pPr>
            <w:r w:rsidRPr="00B3611D">
              <w:rPr>
                <w:rFonts w:ascii="Arial" w:hAnsi="Arial" w:cs="Arial"/>
                <w:sz w:val="20"/>
                <w:szCs w:val="20"/>
              </w:rPr>
              <w:t>3.</w:t>
            </w:r>
            <w:r w:rsidR="000F6288" w:rsidRPr="00B3611D">
              <w:rPr>
                <w:rFonts w:ascii="Arial" w:hAnsi="Arial" w:cs="Arial"/>
                <w:sz w:val="20"/>
                <w:szCs w:val="20"/>
              </w:rPr>
              <w:t>1.</w:t>
            </w:r>
            <w:r w:rsidRPr="00B3611D">
              <w:rPr>
                <w:rFonts w:ascii="Arial" w:hAnsi="Arial" w:cs="Arial"/>
                <w:sz w:val="20"/>
                <w:szCs w:val="20"/>
              </w:rPr>
              <w:t>pielikums</w:t>
            </w:r>
          </w:p>
        </w:tc>
        <w:tc>
          <w:tcPr>
            <w:tcW w:w="8221" w:type="dxa"/>
            <w:shd w:val="clear" w:color="auto" w:fill="auto"/>
          </w:tcPr>
          <w:p w14:paraId="7D6622C7" w14:textId="53B023D5" w:rsidR="00683DA7" w:rsidRPr="00B3611D" w:rsidRDefault="00683DA7" w:rsidP="000B49DA">
            <w:pPr>
              <w:pStyle w:val="NoSpacing1"/>
              <w:rPr>
                <w:rFonts w:ascii="Arial" w:hAnsi="Arial" w:cs="Arial"/>
                <w:sz w:val="20"/>
                <w:szCs w:val="20"/>
              </w:rPr>
            </w:pPr>
            <w:r w:rsidRPr="00B3611D">
              <w:rPr>
                <w:rFonts w:ascii="Arial" w:hAnsi="Arial" w:cs="Arial"/>
                <w:sz w:val="20"/>
                <w:szCs w:val="20"/>
              </w:rPr>
              <w:t>Tehniskā specifikācija/tehniskā piedāvājuma forma</w:t>
            </w:r>
            <w:r w:rsidR="00B3611D" w:rsidRPr="00B3611D">
              <w:rPr>
                <w:rFonts w:ascii="Arial" w:hAnsi="Arial" w:cs="Arial"/>
                <w:sz w:val="20"/>
                <w:szCs w:val="20"/>
              </w:rPr>
              <w:t xml:space="preserve"> 1.iepirkuma daļai</w:t>
            </w:r>
          </w:p>
        </w:tc>
      </w:tr>
      <w:tr w:rsidR="000032E9" w:rsidRPr="00B3611D" w14:paraId="47C4C2E5" w14:textId="77777777" w:rsidTr="00B3611D">
        <w:tc>
          <w:tcPr>
            <w:tcW w:w="1560" w:type="dxa"/>
            <w:shd w:val="clear" w:color="auto" w:fill="auto"/>
          </w:tcPr>
          <w:p w14:paraId="0D1124D1" w14:textId="77777777" w:rsidR="000032E9" w:rsidRPr="00B3611D" w:rsidRDefault="000032E9" w:rsidP="000B49DA">
            <w:pPr>
              <w:pStyle w:val="NoSpacing1"/>
              <w:rPr>
                <w:rFonts w:ascii="Arial" w:hAnsi="Arial" w:cs="Arial"/>
                <w:sz w:val="20"/>
                <w:szCs w:val="20"/>
              </w:rPr>
            </w:pPr>
          </w:p>
        </w:tc>
        <w:tc>
          <w:tcPr>
            <w:tcW w:w="8221" w:type="dxa"/>
            <w:shd w:val="clear" w:color="auto" w:fill="auto"/>
          </w:tcPr>
          <w:p w14:paraId="65BE11FB" w14:textId="77777777" w:rsidR="000032E9" w:rsidRPr="00B3611D" w:rsidRDefault="000032E9" w:rsidP="000B49DA">
            <w:pPr>
              <w:pStyle w:val="NoSpacing1"/>
              <w:rPr>
                <w:rFonts w:ascii="Arial" w:hAnsi="Arial" w:cs="Arial"/>
                <w:sz w:val="20"/>
                <w:szCs w:val="20"/>
              </w:rPr>
            </w:pPr>
          </w:p>
        </w:tc>
      </w:tr>
      <w:tr w:rsidR="000F6288" w:rsidRPr="00B3611D" w14:paraId="6FEC75B7" w14:textId="77777777" w:rsidTr="00B3611D">
        <w:tc>
          <w:tcPr>
            <w:tcW w:w="1560" w:type="dxa"/>
            <w:shd w:val="clear" w:color="auto" w:fill="auto"/>
          </w:tcPr>
          <w:p w14:paraId="562B0B6D" w14:textId="0DD5C3E6" w:rsidR="000F6288" w:rsidRPr="00B3611D" w:rsidRDefault="00B3611D" w:rsidP="000B49DA">
            <w:pPr>
              <w:pStyle w:val="NoSpacing1"/>
              <w:rPr>
                <w:rFonts w:ascii="Arial" w:hAnsi="Arial" w:cs="Arial"/>
                <w:sz w:val="20"/>
                <w:szCs w:val="20"/>
              </w:rPr>
            </w:pPr>
            <w:r w:rsidRPr="00B3611D">
              <w:rPr>
                <w:rFonts w:ascii="Arial" w:hAnsi="Arial" w:cs="Arial"/>
                <w:sz w:val="20"/>
                <w:szCs w:val="20"/>
              </w:rPr>
              <w:t>3.2.</w:t>
            </w:r>
            <w:r>
              <w:rPr>
                <w:rFonts w:ascii="Arial" w:hAnsi="Arial" w:cs="Arial"/>
                <w:sz w:val="20"/>
                <w:szCs w:val="20"/>
              </w:rPr>
              <w:t>pielikums</w:t>
            </w:r>
          </w:p>
        </w:tc>
        <w:tc>
          <w:tcPr>
            <w:tcW w:w="8221" w:type="dxa"/>
            <w:shd w:val="clear" w:color="auto" w:fill="auto"/>
          </w:tcPr>
          <w:p w14:paraId="4C623DDF" w14:textId="2A4A91B2" w:rsidR="000F6288" w:rsidRPr="00B3611D" w:rsidRDefault="00B3611D" w:rsidP="000B49DA">
            <w:pPr>
              <w:pStyle w:val="NoSpacing1"/>
              <w:rPr>
                <w:rFonts w:ascii="Arial" w:hAnsi="Arial" w:cs="Arial"/>
                <w:sz w:val="20"/>
                <w:szCs w:val="20"/>
              </w:rPr>
            </w:pPr>
            <w:r w:rsidRPr="00B3611D">
              <w:rPr>
                <w:rFonts w:ascii="Arial" w:hAnsi="Arial" w:cs="Arial"/>
                <w:sz w:val="20"/>
                <w:szCs w:val="20"/>
              </w:rPr>
              <w:t xml:space="preserve">Tehniskā specifikācija/tehniskā piedāvājuma forma </w:t>
            </w:r>
            <w:r>
              <w:rPr>
                <w:rFonts w:ascii="Arial" w:hAnsi="Arial" w:cs="Arial"/>
                <w:sz w:val="20"/>
                <w:szCs w:val="20"/>
              </w:rPr>
              <w:t>2</w:t>
            </w:r>
            <w:r w:rsidRPr="00B3611D">
              <w:rPr>
                <w:rFonts w:ascii="Arial" w:hAnsi="Arial" w:cs="Arial"/>
                <w:sz w:val="20"/>
                <w:szCs w:val="20"/>
              </w:rPr>
              <w:t>.iepirkuma daļai</w:t>
            </w:r>
          </w:p>
        </w:tc>
      </w:tr>
      <w:tr w:rsidR="000F6288" w:rsidRPr="00B3611D" w14:paraId="3C807386" w14:textId="77777777" w:rsidTr="00B3611D">
        <w:tc>
          <w:tcPr>
            <w:tcW w:w="1560" w:type="dxa"/>
            <w:shd w:val="clear" w:color="auto" w:fill="auto"/>
          </w:tcPr>
          <w:p w14:paraId="17037C4E"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7BC48071" w14:textId="77777777" w:rsidR="000F6288" w:rsidRPr="00B3611D" w:rsidRDefault="000F6288" w:rsidP="000B49DA">
            <w:pPr>
              <w:pStyle w:val="NoSpacing1"/>
              <w:rPr>
                <w:rFonts w:ascii="Arial" w:hAnsi="Arial" w:cs="Arial"/>
                <w:sz w:val="20"/>
                <w:szCs w:val="20"/>
              </w:rPr>
            </w:pPr>
          </w:p>
        </w:tc>
      </w:tr>
      <w:tr w:rsidR="000F6288" w:rsidRPr="00B3611D" w14:paraId="65EE85EE" w14:textId="77777777" w:rsidTr="00B3611D">
        <w:tc>
          <w:tcPr>
            <w:tcW w:w="1560" w:type="dxa"/>
            <w:shd w:val="clear" w:color="auto" w:fill="auto"/>
          </w:tcPr>
          <w:p w14:paraId="342D4735" w14:textId="48A2956C"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3</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48119784" w14:textId="590C06F8" w:rsidR="000F6288" w:rsidRPr="00B3611D" w:rsidRDefault="00B3611D" w:rsidP="000B49DA">
            <w:pPr>
              <w:pStyle w:val="NoSpacing1"/>
              <w:rPr>
                <w:rFonts w:ascii="Arial" w:hAnsi="Arial" w:cs="Arial"/>
                <w:sz w:val="20"/>
                <w:szCs w:val="20"/>
              </w:rPr>
            </w:pPr>
            <w:r w:rsidRPr="00B3611D">
              <w:rPr>
                <w:rFonts w:ascii="Arial" w:hAnsi="Arial" w:cs="Arial"/>
                <w:sz w:val="20"/>
                <w:szCs w:val="20"/>
              </w:rPr>
              <w:t xml:space="preserve">Tehniskā specifikācija/tehniskā piedāvājuma forma </w:t>
            </w:r>
            <w:r>
              <w:rPr>
                <w:rFonts w:ascii="Arial" w:hAnsi="Arial" w:cs="Arial"/>
                <w:sz w:val="20"/>
                <w:szCs w:val="20"/>
              </w:rPr>
              <w:t>3</w:t>
            </w:r>
            <w:r w:rsidRPr="00B3611D">
              <w:rPr>
                <w:rFonts w:ascii="Arial" w:hAnsi="Arial" w:cs="Arial"/>
                <w:sz w:val="20"/>
                <w:szCs w:val="20"/>
              </w:rPr>
              <w:t>.iepirkuma daļai</w:t>
            </w:r>
          </w:p>
        </w:tc>
      </w:tr>
      <w:tr w:rsidR="000F6288" w:rsidRPr="00B3611D" w14:paraId="48D38E30" w14:textId="77777777" w:rsidTr="00B3611D">
        <w:tc>
          <w:tcPr>
            <w:tcW w:w="1560" w:type="dxa"/>
            <w:shd w:val="clear" w:color="auto" w:fill="auto"/>
          </w:tcPr>
          <w:p w14:paraId="540814E2"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5516053B" w14:textId="77777777" w:rsidR="000F6288" w:rsidRPr="00B3611D" w:rsidRDefault="000F6288" w:rsidP="000B49DA">
            <w:pPr>
              <w:pStyle w:val="NoSpacing1"/>
              <w:rPr>
                <w:rFonts w:ascii="Arial" w:hAnsi="Arial" w:cs="Arial"/>
                <w:sz w:val="20"/>
                <w:szCs w:val="20"/>
              </w:rPr>
            </w:pPr>
          </w:p>
        </w:tc>
      </w:tr>
      <w:tr w:rsidR="000F6288" w:rsidRPr="00B3611D" w14:paraId="5C1B3294" w14:textId="77777777" w:rsidTr="00B3611D">
        <w:tc>
          <w:tcPr>
            <w:tcW w:w="1560" w:type="dxa"/>
            <w:shd w:val="clear" w:color="auto" w:fill="auto"/>
          </w:tcPr>
          <w:p w14:paraId="31DE7F53" w14:textId="3C8B8325"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4</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3FC74E7F" w14:textId="4EECDF8C" w:rsidR="000F6288" w:rsidRPr="00B3611D" w:rsidRDefault="00B3611D" w:rsidP="000B49DA">
            <w:pPr>
              <w:pStyle w:val="NoSpacing1"/>
              <w:rPr>
                <w:rFonts w:ascii="Arial" w:hAnsi="Arial" w:cs="Arial"/>
                <w:sz w:val="20"/>
                <w:szCs w:val="20"/>
              </w:rPr>
            </w:pPr>
            <w:r w:rsidRPr="00B3611D">
              <w:rPr>
                <w:rFonts w:ascii="Arial" w:hAnsi="Arial" w:cs="Arial"/>
                <w:sz w:val="20"/>
                <w:szCs w:val="20"/>
              </w:rPr>
              <w:t xml:space="preserve">Tehniskā specifikācija/tehniskā piedāvājuma forma </w:t>
            </w:r>
            <w:r>
              <w:rPr>
                <w:rFonts w:ascii="Arial" w:hAnsi="Arial" w:cs="Arial"/>
                <w:sz w:val="20"/>
                <w:szCs w:val="20"/>
              </w:rPr>
              <w:t>4</w:t>
            </w:r>
            <w:r w:rsidRPr="00B3611D">
              <w:rPr>
                <w:rFonts w:ascii="Arial" w:hAnsi="Arial" w:cs="Arial"/>
                <w:sz w:val="20"/>
                <w:szCs w:val="20"/>
              </w:rPr>
              <w:t>.iepirkuma daļai</w:t>
            </w:r>
          </w:p>
        </w:tc>
      </w:tr>
      <w:tr w:rsidR="000F6288" w:rsidRPr="00B3611D" w14:paraId="337A6946" w14:textId="77777777" w:rsidTr="00B3611D">
        <w:tc>
          <w:tcPr>
            <w:tcW w:w="1560" w:type="dxa"/>
            <w:shd w:val="clear" w:color="auto" w:fill="auto"/>
          </w:tcPr>
          <w:p w14:paraId="04D9CB7E"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32604D18" w14:textId="77777777" w:rsidR="000F6288" w:rsidRPr="00B3611D" w:rsidRDefault="000F6288" w:rsidP="000B49DA">
            <w:pPr>
              <w:pStyle w:val="NoSpacing1"/>
              <w:rPr>
                <w:rFonts w:ascii="Arial" w:hAnsi="Arial" w:cs="Arial"/>
                <w:sz w:val="20"/>
                <w:szCs w:val="20"/>
              </w:rPr>
            </w:pPr>
          </w:p>
        </w:tc>
      </w:tr>
      <w:tr w:rsidR="000F6288" w:rsidRPr="00B3611D" w14:paraId="193E2ED5" w14:textId="77777777" w:rsidTr="00B3611D">
        <w:tc>
          <w:tcPr>
            <w:tcW w:w="1560" w:type="dxa"/>
            <w:shd w:val="clear" w:color="auto" w:fill="auto"/>
          </w:tcPr>
          <w:p w14:paraId="2E51FC3C" w14:textId="62916848"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5</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1A466284" w14:textId="74C58172" w:rsidR="000F6288" w:rsidRPr="00B3611D" w:rsidRDefault="00B3611D" w:rsidP="000B49DA">
            <w:pPr>
              <w:pStyle w:val="NoSpacing1"/>
              <w:rPr>
                <w:rFonts w:ascii="Arial" w:hAnsi="Arial" w:cs="Arial"/>
                <w:sz w:val="20"/>
                <w:szCs w:val="20"/>
              </w:rPr>
            </w:pPr>
            <w:r w:rsidRPr="00B3611D">
              <w:rPr>
                <w:rFonts w:ascii="Arial" w:hAnsi="Arial" w:cs="Arial"/>
                <w:sz w:val="20"/>
                <w:szCs w:val="20"/>
              </w:rPr>
              <w:t xml:space="preserve">Tehniskā specifikācija/tehniskā piedāvājuma forma </w:t>
            </w:r>
            <w:r>
              <w:rPr>
                <w:rFonts w:ascii="Arial" w:hAnsi="Arial" w:cs="Arial"/>
                <w:sz w:val="20"/>
                <w:szCs w:val="20"/>
              </w:rPr>
              <w:t>5</w:t>
            </w:r>
            <w:r w:rsidRPr="00B3611D">
              <w:rPr>
                <w:rFonts w:ascii="Arial" w:hAnsi="Arial" w:cs="Arial"/>
                <w:sz w:val="20"/>
                <w:szCs w:val="20"/>
              </w:rPr>
              <w:t>.iepirkuma daļai</w:t>
            </w:r>
          </w:p>
        </w:tc>
      </w:tr>
      <w:tr w:rsidR="000F6288" w:rsidRPr="00B3611D" w14:paraId="5B94F542" w14:textId="77777777" w:rsidTr="00B3611D">
        <w:tc>
          <w:tcPr>
            <w:tcW w:w="1560" w:type="dxa"/>
            <w:shd w:val="clear" w:color="auto" w:fill="auto"/>
          </w:tcPr>
          <w:p w14:paraId="0F56DD6E"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1279894C" w14:textId="77777777" w:rsidR="000F6288" w:rsidRPr="00B3611D" w:rsidRDefault="000F6288" w:rsidP="000B49DA">
            <w:pPr>
              <w:pStyle w:val="NoSpacing1"/>
              <w:rPr>
                <w:rFonts w:ascii="Arial" w:hAnsi="Arial" w:cs="Arial"/>
                <w:sz w:val="20"/>
                <w:szCs w:val="20"/>
              </w:rPr>
            </w:pPr>
          </w:p>
        </w:tc>
      </w:tr>
      <w:tr w:rsidR="000F6288" w:rsidRPr="00B3611D" w14:paraId="39FA2F36" w14:textId="77777777" w:rsidTr="00B3611D">
        <w:tc>
          <w:tcPr>
            <w:tcW w:w="1560" w:type="dxa"/>
            <w:shd w:val="clear" w:color="auto" w:fill="auto"/>
          </w:tcPr>
          <w:p w14:paraId="6001A856" w14:textId="52AC1FB1"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6</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3AA3D39E" w14:textId="75138DC6" w:rsidR="000F6288" w:rsidRPr="00B3611D" w:rsidRDefault="00B3611D" w:rsidP="000B49DA">
            <w:pPr>
              <w:pStyle w:val="NoSpacing1"/>
              <w:rPr>
                <w:rFonts w:ascii="Arial" w:hAnsi="Arial" w:cs="Arial"/>
                <w:sz w:val="20"/>
                <w:szCs w:val="20"/>
              </w:rPr>
            </w:pPr>
            <w:r w:rsidRPr="00B3611D">
              <w:rPr>
                <w:rFonts w:ascii="Arial" w:hAnsi="Arial" w:cs="Arial"/>
                <w:sz w:val="20"/>
                <w:szCs w:val="20"/>
              </w:rPr>
              <w:t xml:space="preserve">Tehniskā specifikācija/tehniskā piedāvājuma forma </w:t>
            </w:r>
            <w:r>
              <w:rPr>
                <w:rFonts w:ascii="Arial" w:hAnsi="Arial" w:cs="Arial"/>
                <w:sz w:val="20"/>
                <w:szCs w:val="20"/>
              </w:rPr>
              <w:t>6</w:t>
            </w:r>
            <w:r w:rsidRPr="00B3611D">
              <w:rPr>
                <w:rFonts w:ascii="Arial" w:hAnsi="Arial" w:cs="Arial"/>
                <w:sz w:val="20"/>
                <w:szCs w:val="20"/>
              </w:rPr>
              <w:t>.iepirkuma daļai</w:t>
            </w:r>
          </w:p>
        </w:tc>
      </w:tr>
      <w:tr w:rsidR="000F6288" w:rsidRPr="00B3611D" w14:paraId="74422371" w14:textId="77777777" w:rsidTr="00B3611D">
        <w:tc>
          <w:tcPr>
            <w:tcW w:w="1560" w:type="dxa"/>
            <w:shd w:val="clear" w:color="auto" w:fill="auto"/>
          </w:tcPr>
          <w:p w14:paraId="257CE454"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43502256" w14:textId="77777777" w:rsidR="000F6288" w:rsidRPr="00B3611D" w:rsidRDefault="000F6288" w:rsidP="000B49DA">
            <w:pPr>
              <w:pStyle w:val="NoSpacing1"/>
              <w:rPr>
                <w:rFonts w:ascii="Arial" w:hAnsi="Arial" w:cs="Arial"/>
                <w:sz w:val="20"/>
                <w:szCs w:val="20"/>
              </w:rPr>
            </w:pPr>
          </w:p>
        </w:tc>
      </w:tr>
      <w:tr w:rsidR="000F6288" w:rsidRPr="00B3611D" w14:paraId="57D638D1" w14:textId="77777777" w:rsidTr="00B3611D">
        <w:tc>
          <w:tcPr>
            <w:tcW w:w="1560" w:type="dxa"/>
            <w:shd w:val="clear" w:color="auto" w:fill="auto"/>
          </w:tcPr>
          <w:p w14:paraId="57B7EFC9" w14:textId="572F220E"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7</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4676D500" w14:textId="6FE12AF7" w:rsidR="000F6288" w:rsidRPr="00B3611D" w:rsidRDefault="00B3611D" w:rsidP="000B49DA">
            <w:pPr>
              <w:pStyle w:val="NoSpacing1"/>
              <w:rPr>
                <w:rFonts w:ascii="Arial" w:hAnsi="Arial" w:cs="Arial"/>
                <w:sz w:val="20"/>
                <w:szCs w:val="20"/>
              </w:rPr>
            </w:pPr>
            <w:r w:rsidRPr="00B3611D">
              <w:rPr>
                <w:rFonts w:ascii="Arial" w:hAnsi="Arial" w:cs="Arial"/>
                <w:sz w:val="20"/>
                <w:szCs w:val="20"/>
              </w:rPr>
              <w:t xml:space="preserve">Tehniskā specifikācija/tehniskā piedāvājuma forma </w:t>
            </w:r>
            <w:r>
              <w:rPr>
                <w:rFonts w:ascii="Arial" w:hAnsi="Arial" w:cs="Arial"/>
                <w:sz w:val="20"/>
                <w:szCs w:val="20"/>
              </w:rPr>
              <w:t>7</w:t>
            </w:r>
            <w:r w:rsidRPr="00B3611D">
              <w:rPr>
                <w:rFonts w:ascii="Arial" w:hAnsi="Arial" w:cs="Arial"/>
                <w:sz w:val="20"/>
                <w:szCs w:val="20"/>
              </w:rPr>
              <w:t>.iepirkuma daļai</w:t>
            </w:r>
          </w:p>
        </w:tc>
      </w:tr>
      <w:tr w:rsidR="000F6288" w:rsidRPr="00B3611D" w14:paraId="105117CC" w14:textId="77777777" w:rsidTr="00B3611D">
        <w:tc>
          <w:tcPr>
            <w:tcW w:w="1560" w:type="dxa"/>
            <w:shd w:val="clear" w:color="auto" w:fill="auto"/>
          </w:tcPr>
          <w:p w14:paraId="07CBFAF5"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37674865" w14:textId="77777777" w:rsidR="000F6288" w:rsidRPr="00B3611D" w:rsidRDefault="000F6288" w:rsidP="000B49DA">
            <w:pPr>
              <w:pStyle w:val="NoSpacing1"/>
              <w:rPr>
                <w:rFonts w:ascii="Arial" w:hAnsi="Arial" w:cs="Arial"/>
                <w:sz w:val="20"/>
                <w:szCs w:val="20"/>
              </w:rPr>
            </w:pPr>
          </w:p>
        </w:tc>
      </w:tr>
      <w:tr w:rsidR="000F6288" w:rsidRPr="00B3611D" w14:paraId="6640B5F2" w14:textId="77777777" w:rsidTr="00B3611D">
        <w:tc>
          <w:tcPr>
            <w:tcW w:w="1560" w:type="dxa"/>
            <w:shd w:val="clear" w:color="auto" w:fill="auto"/>
          </w:tcPr>
          <w:p w14:paraId="26F91CFC" w14:textId="1B56F089"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8</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3DD9C3FE" w14:textId="05566206" w:rsidR="000F6288" w:rsidRPr="00B3611D" w:rsidRDefault="00B3611D" w:rsidP="000B49DA">
            <w:pPr>
              <w:pStyle w:val="NoSpacing1"/>
              <w:rPr>
                <w:rFonts w:ascii="Arial" w:hAnsi="Arial" w:cs="Arial"/>
                <w:sz w:val="20"/>
                <w:szCs w:val="20"/>
              </w:rPr>
            </w:pPr>
            <w:r w:rsidRPr="00B3611D">
              <w:rPr>
                <w:rFonts w:ascii="Arial" w:hAnsi="Arial" w:cs="Arial"/>
                <w:sz w:val="20"/>
                <w:szCs w:val="20"/>
              </w:rPr>
              <w:t xml:space="preserve">Tehniskā specifikācija/tehniskā piedāvājuma forma </w:t>
            </w:r>
            <w:r>
              <w:rPr>
                <w:rFonts w:ascii="Arial" w:hAnsi="Arial" w:cs="Arial"/>
                <w:sz w:val="20"/>
                <w:szCs w:val="20"/>
              </w:rPr>
              <w:t>8</w:t>
            </w:r>
            <w:r w:rsidRPr="00B3611D">
              <w:rPr>
                <w:rFonts w:ascii="Arial" w:hAnsi="Arial" w:cs="Arial"/>
                <w:sz w:val="20"/>
                <w:szCs w:val="20"/>
              </w:rPr>
              <w:t>.iepirkuma daļai</w:t>
            </w:r>
          </w:p>
        </w:tc>
      </w:tr>
      <w:tr w:rsidR="000F6288" w:rsidRPr="00B3611D" w14:paraId="4D9B6A10" w14:textId="77777777" w:rsidTr="00B3611D">
        <w:tc>
          <w:tcPr>
            <w:tcW w:w="1560" w:type="dxa"/>
            <w:shd w:val="clear" w:color="auto" w:fill="auto"/>
          </w:tcPr>
          <w:p w14:paraId="5254343C"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0364D065" w14:textId="77777777" w:rsidR="000F6288" w:rsidRPr="00B3611D" w:rsidRDefault="000F6288" w:rsidP="000B49DA">
            <w:pPr>
              <w:pStyle w:val="NoSpacing1"/>
              <w:rPr>
                <w:rFonts w:ascii="Arial" w:hAnsi="Arial" w:cs="Arial"/>
                <w:sz w:val="20"/>
                <w:szCs w:val="20"/>
              </w:rPr>
            </w:pPr>
          </w:p>
        </w:tc>
      </w:tr>
      <w:tr w:rsidR="000F6288" w:rsidRPr="00B3611D" w14:paraId="583CDCF6" w14:textId="77777777" w:rsidTr="00B3611D">
        <w:tc>
          <w:tcPr>
            <w:tcW w:w="1560" w:type="dxa"/>
            <w:shd w:val="clear" w:color="auto" w:fill="auto"/>
          </w:tcPr>
          <w:p w14:paraId="476BF199" w14:textId="4955E62D"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9</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1320467D" w14:textId="75960EDE" w:rsidR="000F6288" w:rsidRPr="00B3611D" w:rsidRDefault="00B3611D" w:rsidP="000B49DA">
            <w:pPr>
              <w:pStyle w:val="NoSpacing1"/>
              <w:rPr>
                <w:rFonts w:ascii="Arial" w:hAnsi="Arial" w:cs="Arial"/>
                <w:sz w:val="20"/>
                <w:szCs w:val="20"/>
              </w:rPr>
            </w:pPr>
            <w:r w:rsidRPr="00B3611D">
              <w:rPr>
                <w:rFonts w:ascii="Arial" w:hAnsi="Arial" w:cs="Arial"/>
                <w:sz w:val="20"/>
                <w:szCs w:val="20"/>
              </w:rPr>
              <w:t xml:space="preserve">Tehniskā specifikācija/tehniskā piedāvājuma forma </w:t>
            </w:r>
            <w:r>
              <w:rPr>
                <w:rFonts w:ascii="Arial" w:hAnsi="Arial" w:cs="Arial"/>
                <w:sz w:val="20"/>
                <w:szCs w:val="20"/>
              </w:rPr>
              <w:t>9</w:t>
            </w:r>
            <w:r w:rsidRPr="00B3611D">
              <w:rPr>
                <w:rFonts w:ascii="Arial" w:hAnsi="Arial" w:cs="Arial"/>
                <w:sz w:val="20"/>
                <w:szCs w:val="20"/>
              </w:rPr>
              <w:t>.iepirkuma daļai</w:t>
            </w:r>
          </w:p>
        </w:tc>
      </w:tr>
      <w:tr w:rsidR="000F6288" w:rsidRPr="00B3611D" w14:paraId="082A3AF9" w14:textId="77777777" w:rsidTr="00B3611D">
        <w:tc>
          <w:tcPr>
            <w:tcW w:w="1560" w:type="dxa"/>
            <w:shd w:val="clear" w:color="auto" w:fill="auto"/>
          </w:tcPr>
          <w:p w14:paraId="47A6777B"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5842725D" w14:textId="77777777" w:rsidR="000F6288" w:rsidRPr="00B3611D" w:rsidRDefault="000F6288" w:rsidP="000B49DA">
            <w:pPr>
              <w:pStyle w:val="NoSpacing1"/>
              <w:rPr>
                <w:rFonts w:ascii="Arial" w:hAnsi="Arial" w:cs="Arial"/>
                <w:sz w:val="20"/>
                <w:szCs w:val="20"/>
              </w:rPr>
            </w:pPr>
          </w:p>
        </w:tc>
      </w:tr>
      <w:tr w:rsidR="000F6288" w:rsidRPr="00B3611D" w14:paraId="7C876573" w14:textId="77777777" w:rsidTr="00B3611D">
        <w:tc>
          <w:tcPr>
            <w:tcW w:w="1560" w:type="dxa"/>
            <w:shd w:val="clear" w:color="auto" w:fill="auto"/>
          </w:tcPr>
          <w:p w14:paraId="0C54956A" w14:textId="44041DBF"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10</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23F4AC6C" w14:textId="627DFA15" w:rsidR="000F6288" w:rsidRPr="00B3611D" w:rsidRDefault="00B3611D" w:rsidP="000B49DA">
            <w:pPr>
              <w:pStyle w:val="NoSpacing1"/>
              <w:rPr>
                <w:rFonts w:ascii="Arial" w:hAnsi="Arial" w:cs="Arial"/>
                <w:sz w:val="20"/>
                <w:szCs w:val="20"/>
              </w:rPr>
            </w:pPr>
            <w:r w:rsidRPr="00B3611D">
              <w:rPr>
                <w:rFonts w:ascii="Arial" w:hAnsi="Arial" w:cs="Arial"/>
                <w:sz w:val="20"/>
                <w:szCs w:val="20"/>
              </w:rPr>
              <w:t>Tehniskā specifikācija/tehniskā piedāvājuma forma 1</w:t>
            </w:r>
            <w:r>
              <w:rPr>
                <w:rFonts w:ascii="Arial" w:hAnsi="Arial" w:cs="Arial"/>
                <w:sz w:val="20"/>
                <w:szCs w:val="20"/>
              </w:rPr>
              <w:t>0</w:t>
            </w:r>
            <w:r w:rsidRPr="00B3611D">
              <w:rPr>
                <w:rFonts w:ascii="Arial" w:hAnsi="Arial" w:cs="Arial"/>
                <w:sz w:val="20"/>
                <w:szCs w:val="20"/>
              </w:rPr>
              <w:t>.iepirkuma daļai</w:t>
            </w:r>
          </w:p>
        </w:tc>
      </w:tr>
      <w:tr w:rsidR="000F6288" w:rsidRPr="00B3611D" w14:paraId="3CF777DC" w14:textId="77777777" w:rsidTr="00B3611D">
        <w:tc>
          <w:tcPr>
            <w:tcW w:w="1560" w:type="dxa"/>
            <w:shd w:val="clear" w:color="auto" w:fill="auto"/>
          </w:tcPr>
          <w:p w14:paraId="01721649"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10CDA9CB" w14:textId="77777777" w:rsidR="000F6288" w:rsidRPr="00B3611D" w:rsidRDefault="000F6288" w:rsidP="000B49DA">
            <w:pPr>
              <w:pStyle w:val="NoSpacing1"/>
              <w:rPr>
                <w:rFonts w:ascii="Arial" w:hAnsi="Arial" w:cs="Arial"/>
                <w:sz w:val="20"/>
                <w:szCs w:val="20"/>
              </w:rPr>
            </w:pPr>
          </w:p>
        </w:tc>
      </w:tr>
      <w:tr w:rsidR="000F6288" w:rsidRPr="00B3611D" w14:paraId="6C31E6A3" w14:textId="77777777" w:rsidTr="00B3611D">
        <w:tc>
          <w:tcPr>
            <w:tcW w:w="1560" w:type="dxa"/>
            <w:shd w:val="clear" w:color="auto" w:fill="auto"/>
          </w:tcPr>
          <w:p w14:paraId="57D64CA5" w14:textId="6330A710"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11</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53472A62" w14:textId="2CF8D21F" w:rsidR="000F6288" w:rsidRPr="00B3611D" w:rsidRDefault="00B3611D" w:rsidP="000B49DA">
            <w:pPr>
              <w:pStyle w:val="NoSpacing1"/>
              <w:rPr>
                <w:rFonts w:ascii="Arial" w:hAnsi="Arial" w:cs="Arial"/>
                <w:sz w:val="20"/>
                <w:szCs w:val="20"/>
              </w:rPr>
            </w:pPr>
            <w:r w:rsidRPr="00B3611D">
              <w:rPr>
                <w:rFonts w:ascii="Arial" w:hAnsi="Arial" w:cs="Arial"/>
                <w:sz w:val="20"/>
                <w:szCs w:val="20"/>
              </w:rPr>
              <w:t>Tehniskā specifikācija/tehniskā piedāvājuma forma 1</w:t>
            </w:r>
            <w:r>
              <w:rPr>
                <w:rFonts w:ascii="Arial" w:hAnsi="Arial" w:cs="Arial"/>
                <w:sz w:val="20"/>
                <w:szCs w:val="20"/>
              </w:rPr>
              <w:t>1</w:t>
            </w:r>
            <w:r w:rsidRPr="00B3611D">
              <w:rPr>
                <w:rFonts w:ascii="Arial" w:hAnsi="Arial" w:cs="Arial"/>
                <w:sz w:val="20"/>
                <w:szCs w:val="20"/>
              </w:rPr>
              <w:t>.iepirkuma daļai</w:t>
            </w:r>
          </w:p>
        </w:tc>
      </w:tr>
      <w:tr w:rsidR="000F6288" w:rsidRPr="00B3611D" w14:paraId="59CF5116" w14:textId="77777777" w:rsidTr="00B3611D">
        <w:tc>
          <w:tcPr>
            <w:tcW w:w="1560" w:type="dxa"/>
            <w:shd w:val="clear" w:color="auto" w:fill="auto"/>
          </w:tcPr>
          <w:p w14:paraId="64B96FA5"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38FCEAFA" w14:textId="77777777" w:rsidR="000F6288" w:rsidRPr="00B3611D" w:rsidRDefault="000F6288" w:rsidP="000B49DA">
            <w:pPr>
              <w:pStyle w:val="NoSpacing1"/>
              <w:rPr>
                <w:rFonts w:ascii="Arial" w:hAnsi="Arial" w:cs="Arial"/>
                <w:sz w:val="20"/>
                <w:szCs w:val="20"/>
              </w:rPr>
            </w:pPr>
          </w:p>
        </w:tc>
      </w:tr>
      <w:tr w:rsidR="000F6288" w:rsidRPr="00B3611D" w14:paraId="2FE07099" w14:textId="77777777" w:rsidTr="00B3611D">
        <w:tc>
          <w:tcPr>
            <w:tcW w:w="1560" w:type="dxa"/>
            <w:shd w:val="clear" w:color="auto" w:fill="auto"/>
          </w:tcPr>
          <w:p w14:paraId="4F44770C" w14:textId="193172B6"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1</w:t>
            </w:r>
            <w:r w:rsidRPr="00B3611D">
              <w:rPr>
                <w:rFonts w:ascii="Arial" w:hAnsi="Arial" w:cs="Arial"/>
                <w:sz w:val="20"/>
                <w:szCs w:val="20"/>
              </w:rPr>
              <w:t>2.</w:t>
            </w:r>
            <w:r>
              <w:rPr>
                <w:rFonts w:ascii="Arial" w:hAnsi="Arial" w:cs="Arial"/>
                <w:sz w:val="20"/>
                <w:szCs w:val="20"/>
              </w:rPr>
              <w:t>pielikums</w:t>
            </w:r>
          </w:p>
        </w:tc>
        <w:tc>
          <w:tcPr>
            <w:tcW w:w="8221" w:type="dxa"/>
            <w:shd w:val="clear" w:color="auto" w:fill="auto"/>
          </w:tcPr>
          <w:p w14:paraId="1097F00A" w14:textId="3531CFB8" w:rsidR="000F6288" w:rsidRPr="00B3611D" w:rsidRDefault="00B3611D" w:rsidP="000B49DA">
            <w:pPr>
              <w:pStyle w:val="NoSpacing1"/>
              <w:rPr>
                <w:rFonts w:ascii="Arial" w:hAnsi="Arial" w:cs="Arial"/>
                <w:sz w:val="20"/>
                <w:szCs w:val="20"/>
              </w:rPr>
            </w:pPr>
            <w:r w:rsidRPr="00B3611D">
              <w:rPr>
                <w:rFonts w:ascii="Arial" w:hAnsi="Arial" w:cs="Arial"/>
                <w:sz w:val="20"/>
                <w:szCs w:val="20"/>
              </w:rPr>
              <w:t>Tehniskā specifikācija/tehniskā piedāvājuma forma 1</w:t>
            </w:r>
            <w:r>
              <w:rPr>
                <w:rFonts w:ascii="Arial" w:hAnsi="Arial" w:cs="Arial"/>
                <w:sz w:val="20"/>
                <w:szCs w:val="20"/>
              </w:rPr>
              <w:t>2</w:t>
            </w:r>
            <w:r w:rsidRPr="00B3611D">
              <w:rPr>
                <w:rFonts w:ascii="Arial" w:hAnsi="Arial" w:cs="Arial"/>
                <w:sz w:val="20"/>
                <w:szCs w:val="20"/>
              </w:rPr>
              <w:t>.iepirkuma daļai</w:t>
            </w:r>
          </w:p>
        </w:tc>
      </w:tr>
      <w:tr w:rsidR="000F6288" w:rsidRPr="00B3611D" w14:paraId="321D77A9" w14:textId="77777777" w:rsidTr="00B3611D">
        <w:tc>
          <w:tcPr>
            <w:tcW w:w="1560" w:type="dxa"/>
            <w:shd w:val="clear" w:color="auto" w:fill="auto"/>
          </w:tcPr>
          <w:p w14:paraId="66C49805"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1F08DD46" w14:textId="77777777" w:rsidR="000F6288" w:rsidRPr="00B3611D" w:rsidRDefault="000F6288" w:rsidP="000B49DA">
            <w:pPr>
              <w:pStyle w:val="NoSpacing1"/>
              <w:rPr>
                <w:rFonts w:ascii="Arial" w:hAnsi="Arial" w:cs="Arial"/>
                <w:sz w:val="20"/>
                <w:szCs w:val="20"/>
              </w:rPr>
            </w:pPr>
          </w:p>
        </w:tc>
      </w:tr>
      <w:tr w:rsidR="000F6288" w:rsidRPr="00B3611D" w14:paraId="512FFD06" w14:textId="77777777" w:rsidTr="00B3611D">
        <w:tc>
          <w:tcPr>
            <w:tcW w:w="1560" w:type="dxa"/>
            <w:shd w:val="clear" w:color="auto" w:fill="auto"/>
          </w:tcPr>
          <w:p w14:paraId="33D9F32F" w14:textId="71BC4116" w:rsidR="000F6288" w:rsidRPr="00B3611D" w:rsidRDefault="00B3611D" w:rsidP="000B49DA">
            <w:pPr>
              <w:pStyle w:val="NoSpacing1"/>
              <w:rPr>
                <w:rFonts w:ascii="Arial" w:hAnsi="Arial" w:cs="Arial"/>
                <w:sz w:val="20"/>
                <w:szCs w:val="20"/>
              </w:rPr>
            </w:pPr>
            <w:r w:rsidRPr="00B3611D">
              <w:rPr>
                <w:rFonts w:ascii="Arial" w:hAnsi="Arial" w:cs="Arial"/>
                <w:sz w:val="20"/>
                <w:szCs w:val="20"/>
              </w:rPr>
              <w:t>3.</w:t>
            </w:r>
            <w:r>
              <w:rPr>
                <w:rFonts w:ascii="Arial" w:hAnsi="Arial" w:cs="Arial"/>
                <w:sz w:val="20"/>
                <w:szCs w:val="20"/>
              </w:rPr>
              <w:t>13</w:t>
            </w:r>
            <w:r w:rsidRPr="00B3611D">
              <w:rPr>
                <w:rFonts w:ascii="Arial" w:hAnsi="Arial" w:cs="Arial"/>
                <w:sz w:val="20"/>
                <w:szCs w:val="20"/>
              </w:rPr>
              <w:t>.</w:t>
            </w:r>
            <w:r>
              <w:rPr>
                <w:rFonts w:ascii="Arial" w:hAnsi="Arial" w:cs="Arial"/>
                <w:sz w:val="20"/>
                <w:szCs w:val="20"/>
              </w:rPr>
              <w:t>pielikums</w:t>
            </w:r>
          </w:p>
        </w:tc>
        <w:tc>
          <w:tcPr>
            <w:tcW w:w="8221" w:type="dxa"/>
            <w:shd w:val="clear" w:color="auto" w:fill="auto"/>
          </w:tcPr>
          <w:p w14:paraId="4B532E9C" w14:textId="72EF7834" w:rsidR="000F6288" w:rsidRPr="00B3611D" w:rsidRDefault="00B3611D" w:rsidP="000B49DA">
            <w:pPr>
              <w:pStyle w:val="NoSpacing1"/>
              <w:rPr>
                <w:rFonts w:ascii="Arial" w:hAnsi="Arial" w:cs="Arial"/>
                <w:sz w:val="20"/>
                <w:szCs w:val="20"/>
              </w:rPr>
            </w:pPr>
            <w:r w:rsidRPr="00B3611D">
              <w:rPr>
                <w:rFonts w:ascii="Arial" w:hAnsi="Arial" w:cs="Arial"/>
                <w:sz w:val="20"/>
                <w:szCs w:val="20"/>
              </w:rPr>
              <w:t>Tehniskā specifikācija/tehniskā piedāvājuma forma 1</w:t>
            </w:r>
            <w:r>
              <w:rPr>
                <w:rFonts w:ascii="Arial" w:hAnsi="Arial" w:cs="Arial"/>
                <w:sz w:val="20"/>
                <w:szCs w:val="20"/>
              </w:rPr>
              <w:t>3</w:t>
            </w:r>
            <w:r w:rsidRPr="00B3611D">
              <w:rPr>
                <w:rFonts w:ascii="Arial" w:hAnsi="Arial" w:cs="Arial"/>
                <w:sz w:val="20"/>
                <w:szCs w:val="20"/>
              </w:rPr>
              <w:t>.iepirkuma daļai</w:t>
            </w:r>
          </w:p>
        </w:tc>
      </w:tr>
      <w:tr w:rsidR="000F6288" w:rsidRPr="00B3611D" w14:paraId="190EDC6B" w14:textId="77777777" w:rsidTr="00B3611D">
        <w:tc>
          <w:tcPr>
            <w:tcW w:w="1560" w:type="dxa"/>
            <w:shd w:val="clear" w:color="auto" w:fill="auto"/>
          </w:tcPr>
          <w:p w14:paraId="4CACBE0C" w14:textId="77777777" w:rsidR="000F6288" w:rsidRPr="00B3611D" w:rsidRDefault="000F6288" w:rsidP="000B49DA">
            <w:pPr>
              <w:pStyle w:val="NoSpacing1"/>
              <w:rPr>
                <w:rFonts w:ascii="Arial" w:hAnsi="Arial" w:cs="Arial"/>
                <w:sz w:val="20"/>
                <w:szCs w:val="20"/>
              </w:rPr>
            </w:pPr>
          </w:p>
        </w:tc>
        <w:tc>
          <w:tcPr>
            <w:tcW w:w="8221" w:type="dxa"/>
            <w:shd w:val="clear" w:color="auto" w:fill="auto"/>
          </w:tcPr>
          <w:p w14:paraId="1A03A648" w14:textId="77777777" w:rsidR="000F6288" w:rsidRPr="00B3611D" w:rsidRDefault="000F6288" w:rsidP="000B49DA">
            <w:pPr>
              <w:pStyle w:val="NoSpacing1"/>
              <w:rPr>
                <w:rFonts w:ascii="Arial" w:hAnsi="Arial" w:cs="Arial"/>
                <w:sz w:val="20"/>
                <w:szCs w:val="20"/>
              </w:rPr>
            </w:pPr>
          </w:p>
        </w:tc>
      </w:tr>
      <w:tr w:rsidR="000032E9" w:rsidRPr="00B3611D" w14:paraId="24EC3342" w14:textId="77777777" w:rsidTr="00B3611D">
        <w:tc>
          <w:tcPr>
            <w:tcW w:w="1560" w:type="dxa"/>
            <w:shd w:val="clear" w:color="auto" w:fill="auto"/>
          </w:tcPr>
          <w:p w14:paraId="62759691"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4.pielikums</w:t>
            </w:r>
          </w:p>
        </w:tc>
        <w:tc>
          <w:tcPr>
            <w:tcW w:w="8221" w:type="dxa"/>
            <w:shd w:val="clear" w:color="auto" w:fill="auto"/>
          </w:tcPr>
          <w:p w14:paraId="541E2E89"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Informācijas par iepriekšējo pieredzi forma</w:t>
            </w:r>
          </w:p>
        </w:tc>
      </w:tr>
      <w:tr w:rsidR="000032E9" w:rsidRPr="00B3611D" w14:paraId="07CF2C79" w14:textId="77777777" w:rsidTr="00B3611D">
        <w:tc>
          <w:tcPr>
            <w:tcW w:w="1560" w:type="dxa"/>
            <w:shd w:val="clear" w:color="auto" w:fill="auto"/>
          </w:tcPr>
          <w:p w14:paraId="14773DA0"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3D83E403" w14:textId="77777777" w:rsidR="000032E9" w:rsidRPr="00B3611D" w:rsidRDefault="000032E9" w:rsidP="000032E9">
            <w:pPr>
              <w:pStyle w:val="NoSpacing1"/>
              <w:rPr>
                <w:rFonts w:ascii="Arial" w:hAnsi="Arial" w:cs="Arial"/>
                <w:sz w:val="20"/>
                <w:szCs w:val="20"/>
              </w:rPr>
            </w:pPr>
          </w:p>
        </w:tc>
      </w:tr>
      <w:tr w:rsidR="000032E9" w:rsidRPr="00B3611D" w14:paraId="17050F7A" w14:textId="77777777" w:rsidTr="00B3611D">
        <w:tc>
          <w:tcPr>
            <w:tcW w:w="1560" w:type="dxa"/>
            <w:shd w:val="clear" w:color="auto" w:fill="auto"/>
          </w:tcPr>
          <w:p w14:paraId="31E9C838"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5.pielikums</w:t>
            </w:r>
          </w:p>
        </w:tc>
        <w:tc>
          <w:tcPr>
            <w:tcW w:w="8221" w:type="dxa"/>
            <w:shd w:val="clear" w:color="auto" w:fill="auto"/>
          </w:tcPr>
          <w:p w14:paraId="70B2D0E7"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Zaļā publiskā iepirkuma (ZPI) prasības pārtikas produktiem pa iepirkuma daļām</w:t>
            </w:r>
          </w:p>
        </w:tc>
      </w:tr>
      <w:tr w:rsidR="000032E9" w:rsidRPr="00B3611D" w14:paraId="647D0B0E" w14:textId="77777777" w:rsidTr="00B3611D">
        <w:tc>
          <w:tcPr>
            <w:tcW w:w="1560" w:type="dxa"/>
            <w:shd w:val="clear" w:color="auto" w:fill="auto"/>
          </w:tcPr>
          <w:p w14:paraId="382F81FA"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119A38AD" w14:textId="77777777" w:rsidR="000032E9" w:rsidRPr="00B3611D" w:rsidRDefault="000032E9" w:rsidP="000032E9">
            <w:pPr>
              <w:pStyle w:val="NoSpacing1"/>
              <w:rPr>
                <w:rFonts w:ascii="Arial" w:hAnsi="Arial" w:cs="Arial"/>
                <w:sz w:val="20"/>
                <w:szCs w:val="20"/>
              </w:rPr>
            </w:pPr>
          </w:p>
        </w:tc>
      </w:tr>
      <w:tr w:rsidR="000032E9" w:rsidRPr="00B3611D" w14:paraId="378E3FEA" w14:textId="77777777" w:rsidTr="00B3611D">
        <w:tc>
          <w:tcPr>
            <w:tcW w:w="1560" w:type="dxa"/>
            <w:shd w:val="clear" w:color="auto" w:fill="auto"/>
          </w:tcPr>
          <w:p w14:paraId="2C1DF97F"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6.pielikums</w:t>
            </w:r>
          </w:p>
        </w:tc>
        <w:tc>
          <w:tcPr>
            <w:tcW w:w="8221" w:type="dxa"/>
            <w:shd w:val="clear" w:color="auto" w:fill="auto"/>
          </w:tcPr>
          <w:p w14:paraId="14F935B6" w14:textId="2ECAF6F5" w:rsidR="000032E9" w:rsidRPr="00B3611D" w:rsidRDefault="000032E9" w:rsidP="000032E9">
            <w:pPr>
              <w:pStyle w:val="NoSpacing1"/>
              <w:rPr>
                <w:rFonts w:ascii="Arial" w:hAnsi="Arial" w:cs="Arial"/>
                <w:sz w:val="20"/>
                <w:szCs w:val="20"/>
              </w:rPr>
            </w:pPr>
            <w:r w:rsidRPr="00B3611D">
              <w:rPr>
                <w:rFonts w:ascii="Arial" w:hAnsi="Arial" w:cs="Arial"/>
                <w:sz w:val="20"/>
                <w:szCs w:val="20"/>
              </w:rPr>
              <w:t>Piedāvātie pārtikas produkti, kas atbilst paaugstinātas kvalitātes prasībām (NPKS,</w:t>
            </w:r>
            <w:r w:rsidR="00662372" w:rsidRPr="00B3611D">
              <w:rPr>
                <w:rFonts w:ascii="Arial" w:hAnsi="Arial" w:cs="Arial"/>
                <w:sz w:val="20"/>
                <w:szCs w:val="20"/>
              </w:rPr>
              <w:t xml:space="preserve"> </w:t>
            </w:r>
            <w:r w:rsidRPr="00B3611D">
              <w:rPr>
                <w:rFonts w:ascii="Arial" w:hAnsi="Arial" w:cs="Arial"/>
                <w:sz w:val="20"/>
                <w:szCs w:val="20"/>
              </w:rPr>
              <w:t>BL,</w:t>
            </w:r>
            <w:r w:rsidR="00662372" w:rsidRPr="00B3611D">
              <w:rPr>
                <w:rFonts w:ascii="Arial" w:hAnsi="Arial" w:cs="Arial"/>
                <w:sz w:val="20"/>
                <w:szCs w:val="20"/>
              </w:rPr>
              <w:t xml:space="preserve"> </w:t>
            </w:r>
            <w:r w:rsidRPr="00B3611D">
              <w:rPr>
                <w:rFonts w:ascii="Arial" w:hAnsi="Arial" w:cs="Arial"/>
                <w:sz w:val="20"/>
                <w:szCs w:val="20"/>
              </w:rPr>
              <w:t>LPIA)</w:t>
            </w:r>
          </w:p>
        </w:tc>
      </w:tr>
      <w:tr w:rsidR="000032E9" w:rsidRPr="00B3611D" w14:paraId="5F2D5EF7" w14:textId="77777777" w:rsidTr="00B3611D">
        <w:tc>
          <w:tcPr>
            <w:tcW w:w="1560" w:type="dxa"/>
            <w:shd w:val="clear" w:color="auto" w:fill="auto"/>
          </w:tcPr>
          <w:p w14:paraId="6736C1B5"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3AB22475" w14:textId="77777777" w:rsidR="000032E9" w:rsidRPr="00B3611D" w:rsidRDefault="000032E9" w:rsidP="000032E9">
            <w:pPr>
              <w:pStyle w:val="NoSpacing1"/>
              <w:rPr>
                <w:rFonts w:ascii="Arial" w:hAnsi="Arial" w:cs="Arial"/>
                <w:sz w:val="20"/>
                <w:szCs w:val="20"/>
              </w:rPr>
            </w:pPr>
          </w:p>
        </w:tc>
      </w:tr>
      <w:tr w:rsidR="000032E9" w:rsidRPr="00B3611D" w14:paraId="5C0B8C0E" w14:textId="77777777" w:rsidTr="00B3611D">
        <w:tc>
          <w:tcPr>
            <w:tcW w:w="1560" w:type="dxa"/>
            <w:shd w:val="clear" w:color="auto" w:fill="auto"/>
          </w:tcPr>
          <w:p w14:paraId="6AA107FD"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7.pielikums</w:t>
            </w:r>
          </w:p>
        </w:tc>
        <w:tc>
          <w:tcPr>
            <w:tcW w:w="8221" w:type="dxa"/>
            <w:shd w:val="clear" w:color="auto" w:fill="auto"/>
          </w:tcPr>
          <w:p w14:paraId="3EBC6215" w14:textId="77777777" w:rsidR="000032E9" w:rsidRPr="00B3611D" w:rsidRDefault="000032E9" w:rsidP="000032E9">
            <w:pPr>
              <w:pStyle w:val="NoSpacing1"/>
              <w:rPr>
                <w:rFonts w:ascii="Arial" w:hAnsi="Arial" w:cs="Arial"/>
                <w:strike/>
                <w:sz w:val="20"/>
                <w:szCs w:val="20"/>
              </w:rPr>
            </w:pPr>
            <w:r w:rsidRPr="00B3611D">
              <w:rPr>
                <w:rFonts w:ascii="Arial" w:hAnsi="Arial" w:cs="Arial"/>
                <w:sz w:val="20"/>
                <w:szCs w:val="20"/>
              </w:rPr>
              <w:t>Apliecinājums, ka pretendents nav pārkāpis tādu produktu piegādes līgumu nosacījumus, kuri noslēgti saistībā ar ZPI.</w:t>
            </w:r>
          </w:p>
        </w:tc>
      </w:tr>
      <w:tr w:rsidR="000032E9" w:rsidRPr="00B3611D" w14:paraId="01D8E6A7" w14:textId="77777777" w:rsidTr="00B3611D">
        <w:tc>
          <w:tcPr>
            <w:tcW w:w="1560" w:type="dxa"/>
            <w:shd w:val="clear" w:color="auto" w:fill="auto"/>
          </w:tcPr>
          <w:p w14:paraId="4208D96A"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688999A9" w14:textId="77777777" w:rsidR="000032E9" w:rsidRPr="00B3611D" w:rsidRDefault="000032E9" w:rsidP="000032E9">
            <w:pPr>
              <w:pStyle w:val="NoSpacing1"/>
              <w:rPr>
                <w:rFonts w:ascii="Arial" w:hAnsi="Arial" w:cs="Arial"/>
                <w:sz w:val="20"/>
                <w:szCs w:val="20"/>
              </w:rPr>
            </w:pPr>
          </w:p>
        </w:tc>
      </w:tr>
      <w:tr w:rsidR="000032E9" w:rsidRPr="00B3611D" w14:paraId="617C4051" w14:textId="77777777" w:rsidTr="00B3611D">
        <w:tc>
          <w:tcPr>
            <w:tcW w:w="1560" w:type="dxa"/>
            <w:shd w:val="clear" w:color="auto" w:fill="auto"/>
          </w:tcPr>
          <w:p w14:paraId="79154A9D"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8.pielikums</w:t>
            </w:r>
          </w:p>
        </w:tc>
        <w:tc>
          <w:tcPr>
            <w:tcW w:w="8221" w:type="dxa"/>
            <w:shd w:val="clear" w:color="auto" w:fill="auto"/>
          </w:tcPr>
          <w:p w14:paraId="40DC60D9"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Apliecinājums par to, ka piedāvātie produkti nesatur ĢMO.</w:t>
            </w:r>
          </w:p>
        </w:tc>
      </w:tr>
      <w:tr w:rsidR="000032E9" w:rsidRPr="00B3611D" w14:paraId="4EE3B97F" w14:textId="77777777" w:rsidTr="00B3611D">
        <w:tc>
          <w:tcPr>
            <w:tcW w:w="1560" w:type="dxa"/>
            <w:shd w:val="clear" w:color="auto" w:fill="auto"/>
          </w:tcPr>
          <w:p w14:paraId="76BC5B4F"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3307D784" w14:textId="77777777" w:rsidR="000032E9" w:rsidRPr="00B3611D" w:rsidRDefault="000032E9" w:rsidP="000032E9">
            <w:pPr>
              <w:pStyle w:val="NoSpacing1"/>
              <w:rPr>
                <w:rFonts w:ascii="Arial" w:hAnsi="Arial" w:cs="Arial"/>
                <w:sz w:val="20"/>
                <w:szCs w:val="20"/>
              </w:rPr>
            </w:pPr>
          </w:p>
        </w:tc>
      </w:tr>
      <w:tr w:rsidR="000032E9" w:rsidRPr="00B3611D" w14:paraId="5A51BAA4" w14:textId="77777777" w:rsidTr="00B3611D">
        <w:tc>
          <w:tcPr>
            <w:tcW w:w="1560" w:type="dxa"/>
            <w:shd w:val="clear" w:color="auto" w:fill="auto"/>
          </w:tcPr>
          <w:p w14:paraId="11500F1D"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9.pielikums</w:t>
            </w:r>
          </w:p>
        </w:tc>
        <w:tc>
          <w:tcPr>
            <w:tcW w:w="8221" w:type="dxa"/>
            <w:shd w:val="clear" w:color="auto" w:fill="auto"/>
          </w:tcPr>
          <w:p w14:paraId="47607412"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Apliecinājums par atkārtoti izmantojamu primāro iepakojumu</w:t>
            </w:r>
          </w:p>
        </w:tc>
      </w:tr>
      <w:tr w:rsidR="000032E9" w:rsidRPr="00B3611D" w14:paraId="1B5B6147" w14:textId="77777777" w:rsidTr="00B3611D">
        <w:tc>
          <w:tcPr>
            <w:tcW w:w="1560" w:type="dxa"/>
            <w:shd w:val="clear" w:color="auto" w:fill="auto"/>
          </w:tcPr>
          <w:p w14:paraId="0C721932"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103D510F" w14:textId="77777777" w:rsidR="000032E9" w:rsidRPr="00B3611D" w:rsidRDefault="000032E9" w:rsidP="000032E9">
            <w:pPr>
              <w:pStyle w:val="NoSpacing1"/>
              <w:rPr>
                <w:rFonts w:ascii="Arial" w:hAnsi="Arial" w:cs="Arial"/>
                <w:sz w:val="20"/>
                <w:szCs w:val="20"/>
              </w:rPr>
            </w:pPr>
          </w:p>
        </w:tc>
      </w:tr>
      <w:tr w:rsidR="000032E9" w:rsidRPr="00B3611D" w14:paraId="299BE6E1" w14:textId="77777777" w:rsidTr="00B3611D">
        <w:tc>
          <w:tcPr>
            <w:tcW w:w="1560" w:type="dxa"/>
            <w:shd w:val="clear" w:color="auto" w:fill="auto"/>
          </w:tcPr>
          <w:p w14:paraId="1BAF9672"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10.pielikums</w:t>
            </w:r>
          </w:p>
        </w:tc>
        <w:tc>
          <w:tcPr>
            <w:tcW w:w="8221" w:type="dxa"/>
            <w:shd w:val="clear" w:color="auto" w:fill="auto"/>
          </w:tcPr>
          <w:p w14:paraId="3A2B48FD"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Apliecinājums par videi draudzīgu pārtikas produktu piegādi</w:t>
            </w:r>
          </w:p>
        </w:tc>
      </w:tr>
      <w:tr w:rsidR="000032E9" w:rsidRPr="00B3611D" w14:paraId="6F46792B" w14:textId="77777777" w:rsidTr="00B3611D">
        <w:tc>
          <w:tcPr>
            <w:tcW w:w="1560" w:type="dxa"/>
            <w:shd w:val="clear" w:color="auto" w:fill="auto"/>
          </w:tcPr>
          <w:p w14:paraId="5CF51ED4"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42AC83BB" w14:textId="77777777" w:rsidR="000032E9" w:rsidRPr="00B3611D" w:rsidRDefault="000032E9" w:rsidP="000032E9">
            <w:pPr>
              <w:pStyle w:val="NoSpacing1"/>
              <w:rPr>
                <w:rFonts w:ascii="Arial" w:hAnsi="Arial" w:cs="Arial"/>
                <w:sz w:val="20"/>
                <w:szCs w:val="20"/>
              </w:rPr>
            </w:pPr>
          </w:p>
        </w:tc>
      </w:tr>
      <w:tr w:rsidR="000032E9" w:rsidRPr="00B3611D" w14:paraId="261A03C6" w14:textId="77777777" w:rsidTr="00B3611D">
        <w:tc>
          <w:tcPr>
            <w:tcW w:w="1560" w:type="dxa"/>
            <w:shd w:val="clear" w:color="auto" w:fill="auto"/>
          </w:tcPr>
          <w:p w14:paraId="7DA35776"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11.pielikums</w:t>
            </w:r>
          </w:p>
        </w:tc>
        <w:tc>
          <w:tcPr>
            <w:tcW w:w="8221" w:type="dxa"/>
            <w:shd w:val="clear" w:color="auto" w:fill="auto"/>
          </w:tcPr>
          <w:p w14:paraId="7E5F38FB"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 xml:space="preserve">Apliecinājums par sezonālu pārtikas produktu piegādi </w:t>
            </w:r>
          </w:p>
        </w:tc>
      </w:tr>
      <w:tr w:rsidR="000032E9" w:rsidRPr="00B3611D" w14:paraId="287FEF5B" w14:textId="77777777" w:rsidTr="00B3611D">
        <w:tc>
          <w:tcPr>
            <w:tcW w:w="1560" w:type="dxa"/>
            <w:shd w:val="clear" w:color="auto" w:fill="auto"/>
          </w:tcPr>
          <w:p w14:paraId="4F0F8FE1"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230F997C" w14:textId="77777777" w:rsidR="000032E9" w:rsidRPr="00B3611D" w:rsidRDefault="000032E9" w:rsidP="000032E9">
            <w:pPr>
              <w:pStyle w:val="NoSpacing1"/>
              <w:rPr>
                <w:rFonts w:ascii="Arial" w:hAnsi="Arial" w:cs="Arial"/>
                <w:sz w:val="20"/>
                <w:szCs w:val="20"/>
              </w:rPr>
            </w:pPr>
          </w:p>
        </w:tc>
      </w:tr>
      <w:tr w:rsidR="000032E9" w:rsidRPr="00B3611D" w14:paraId="7421CF79" w14:textId="77777777" w:rsidTr="00B3611D">
        <w:tc>
          <w:tcPr>
            <w:tcW w:w="1560" w:type="dxa"/>
            <w:shd w:val="clear" w:color="auto" w:fill="auto"/>
          </w:tcPr>
          <w:p w14:paraId="4F0E5092"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12.pielikums</w:t>
            </w:r>
          </w:p>
        </w:tc>
        <w:tc>
          <w:tcPr>
            <w:tcW w:w="8221" w:type="dxa"/>
            <w:shd w:val="clear" w:color="auto" w:fill="auto"/>
          </w:tcPr>
          <w:p w14:paraId="7335DB0F" w14:textId="0AA05B3D" w:rsidR="000032E9" w:rsidRPr="00B3611D" w:rsidRDefault="000032E9" w:rsidP="000032E9">
            <w:pPr>
              <w:pStyle w:val="NoSpacing1"/>
              <w:rPr>
                <w:rFonts w:ascii="Arial" w:hAnsi="Arial" w:cs="Arial"/>
                <w:sz w:val="20"/>
                <w:szCs w:val="20"/>
              </w:rPr>
            </w:pPr>
            <w:r w:rsidRPr="00B3611D">
              <w:rPr>
                <w:rFonts w:ascii="Arial" w:hAnsi="Arial" w:cs="Arial"/>
                <w:sz w:val="20"/>
                <w:szCs w:val="20"/>
              </w:rPr>
              <w:t>Apliecinājums par vienas vienības iepakojuma</w:t>
            </w:r>
            <w:r w:rsidR="000D67B6">
              <w:rPr>
                <w:rFonts w:ascii="Arial" w:hAnsi="Arial" w:cs="Arial"/>
                <w:sz w:val="20"/>
                <w:szCs w:val="20"/>
              </w:rPr>
              <w:t xml:space="preserve"> neizmantošanu</w:t>
            </w:r>
          </w:p>
        </w:tc>
      </w:tr>
      <w:tr w:rsidR="000032E9" w:rsidRPr="00B3611D" w14:paraId="2CC4E2BF" w14:textId="77777777" w:rsidTr="00B3611D">
        <w:tc>
          <w:tcPr>
            <w:tcW w:w="1560" w:type="dxa"/>
            <w:shd w:val="clear" w:color="auto" w:fill="auto"/>
          </w:tcPr>
          <w:p w14:paraId="50214D11"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2896659C" w14:textId="77777777" w:rsidR="000032E9" w:rsidRPr="00B3611D" w:rsidRDefault="000032E9" w:rsidP="000032E9">
            <w:pPr>
              <w:pStyle w:val="NoSpacing1"/>
              <w:rPr>
                <w:rFonts w:ascii="Arial" w:hAnsi="Arial" w:cs="Arial"/>
                <w:sz w:val="20"/>
                <w:szCs w:val="20"/>
              </w:rPr>
            </w:pPr>
          </w:p>
        </w:tc>
      </w:tr>
      <w:tr w:rsidR="000032E9" w:rsidRPr="00B3611D" w14:paraId="4D1C856F" w14:textId="77777777" w:rsidTr="00B3611D">
        <w:tc>
          <w:tcPr>
            <w:tcW w:w="1560" w:type="dxa"/>
            <w:shd w:val="clear" w:color="auto" w:fill="auto"/>
          </w:tcPr>
          <w:p w14:paraId="183B8165"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13.pielikums</w:t>
            </w:r>
          </w:p>
        </w:tc>
        <w:tc>
          <w:tcPr>
            <w:tcW w:w="8221" w:type="dxa"/>
            <w:shd w:val="clear" w:color="auto" w:fill="auto"/>
          </w:tcPr>
          <w:p w14:paraId="3DDFC886" w14:textId="57F54EA8" w:rsidR="000032E9" w:rsidRPr="00B3611D" w:rsidRDefault="000032E9" w:rsidP="000032E9">
            <w:pPr>
              <w:pStyle w:val="NoSpacing1"/>
              <w:jc w:val="both"/>
              <w:rPr>
                <w:rFonts w:ascii="Arial" w:hAnsi="Arial" w:cs="Arial"/>
                <w:sz w:val="20"/>
                <w:szCs w:val="20"/>
              </w:rPr>
            </w:pPr>
            <w:r w:rsidRPr="00B3611D">
              <w:rPr>
                <w:rFonts w:ascii="Arial" w:hAnsi="Arial" w:cs="Arial"/>
                <w:sz w:val="20"/>
                <w:szCs w:val="20"/>
              </w:rPr>
              <w:t xml:space="preserve">Apliecinājums par </w:t>
            </w:r>
            <w:proofErr w:type="spellStart"/>
            <w:r w:rsidRPr="00B3611D">
              <w:rPr>
                <w:rFonts w:ascii="Arial" w:hAnsi="Arial" w:cs="Arial"/>
                <w:sz w:val="20"/>
                <w:szCs w:val="20"/>
              </w:rPr>
              <w:t>sekundāro</w:t>
            </w:r>
            <w:proofErr w:type="spellEnd"/>
            <w:r w:rsidRPr="00B3611D">
              <w:rPr>
                <w:rFonts w:ascii="Arial" w:hAnsi="Arial" w:cs="Arial"/>
                <w:sz w:val="20"/>
                <w:szCs w:val="20"/>
              </w:rPr>
              <w:t xml:space="preserve"> un/vai transporta iepakojumu, kas satur </w:t>
            </w:r>
            <w:proofErr w:type="spellStart"/>
            <w:r w:rsidRPr="00B3611D">
              <w:rPr>
                <w:rFonts w:ascii="Arial" w:hAnsi="Arial" w:cs="Arial"/>
                <w:sz w:val="20"/>
                <w:szCs w:val="20"/>
              </w:rPr>
              <w:t>vairāk</w:t>
            </w:r>
            <w:proofErr w:type="spellEnd"/>
            <w:r w:rsidRPr="00B3611D">
              <w:rPr>
                <w:rFonts w:ascii="Arial" w:hAnsi="Arial" w:cs="Arial"/>
                <w:sz w:val="20"/>
                <w:szCs w:val="20"/>
              </w:rPr>
              <w:t xml:space="preserve"> </w:t>
            </w:r>
            <w:proofErr w:type="spellStart"/>
            <w:r w:rsidRPr="00B3611D">
              <w:rPr>
                <w:rFonts w:ascii="Arial" w:hAnsi="Arial" w:cs="Arial"/>
                <w:sz w:val="20"/>
                <w:szCs w:val="20"/>
              </w:rPr>
              <w:t>neka</w:t>
            </w:r>
            <w:proofErr w:type="spellEnd"/>
            <w:r w:rsidRPr="00B3611D">
              <w:rPr>
                <w:rFonts w:ascii="Arial" w:hAnsi="Arial" w:cs="Arial"/>
                <w:sz w:val="20"/>
                <w:szCs w:val="20"/>
              </w:rPr>
              <w:t xml:space="preserve">̄ 45% </w:t>
            </w:r>
            <w:proofErr w:type="spellStart"/>
            <w:r w:rsidRPr="00B3611D">
              <w:rPr>
                <w:rFonts w:ascii="Arial" w:hAnsi="Arial" w:cs="Arial"/>
                <w:sz w:val="20"/>
                <w:szCs w:val="20"/>
              </w:rPr>
              <w:t>pārstrādātu</w:t>
            </w:r>
            <w:proofErr w:type="spellEnd"/>
            <w:r w:rsidRPr="00B3611D">
              <w:rPr>
                <w:rFonts w:ascii="Arial" w:hAnsi="Arial" w:cs="Arial"/>
                <w:sz w:val="20"/>
                <w:szCs w:val="20"/>
              </w:rPr>
              <w:t xml:space="preserve"> </w:t>
            </w:r>
            <w:proofErr w:type="spellStart"/>
            <w:r w:rsidRPr="00B3611D">
              <w:rPr>
                <w:rFonts w:ascii="Arial" w:hAnsi="Arial" w:cs="Arial"/>
                <w:sz w:val="20"/>
                <w:szCs w:val="20"/>
              </w:rPr>
              <w:t>materiālu</w:t>
            </w:r>
            <w:proofErr w:type="spellEnd"/>
          </w:p>
        </w:tc>
      </w:tr>
      <w:tr w:rsidR="000032E9" w:rsidRPr="00B3611D" w14:paraId="08FBA5F9" w14:textId="77777777" w:rsidTr="00B3611D">
        <w:tc>
          <w:tcPr>
            <w:tcW w:w="1560" w:type="dxa"/>
            <w:shd w:val="clear" w:color="auto" w:fill="auto"/>
          </w:tcPr>
          <w:p w14:paraId="5A37DB79"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2BEB9D3B" w14:textId="77777777" w:rsidR="000032E9" w:rsidRPr="00B3611D" w:rsidRDefault="000032E9" w:rsidP="000032E9">
            <w:pPr>
              <w:pStyle w:val="NoSpacing1"/>
              <w:rPr>
                <w:rFonts w:ascii="Arial" w:hAnsi="Arial" w:cs="Arial"/>
                <w:sz w:val="20"/>
                <w:szCs w:val="20"/>
              </w:rPr>
            </w:pPr>
          </w:p>
        </w:tc>
      </w:tr>
      <w:tr w:rsidR="000032E9" w:rsidRPr="00B3611D" w14:paraId="7E87A804" w14:textId="77777777" w:rsidTr="00B3611D">
        <w:tc>
          <w:tcPr>
            <w:tcW w:w="1560" w:type="dxa"/>
            <w:shd w:val="clear" w:color="auto" w:fill="auto"/>
          </w:tcPr>
          <w:p w14:paraId="391AE426" w14:textId="77777777" w:rsidR="000032E9" w:rsidRPr="00B3611D" w:rsidRDefault="000032E9" w:rsidP="000032E9">
            <w:pPr>
              <w:pStyle w:val="NoSpacing1"/>
              <w:rPr>
                <w:rFonts w:ascii="Arial" w:hAnsi="Arial" w:cs="Arial"/>
                <w:sz w:val="20"/>
                <w:szCs w:val="20"/>
              </w:rPr>
            </w:pPr>
            <w:r w:rsidRPr="00B3611D">
              <w:rPr>
                <w:rFonts w:ascii="Arial" w:hAnsi="Arial" w:cs="Arial"/>
                <w:sz w:val="20"/>
                <w:szCs w:val="20"/>
              </w:rPr>
              <w:t>14.pielikums</w:t>
            </w:r>
          </w:p>
        </w:tc>
        <w:tc>
          <w:tcPr>
            <w:tcW w:w="8221" w:type="dxa"/>
            <w:shd w:val="clear" w:color="auto" w:fill="auto"/>
          </w:tcPr>
          <w:p w14:paraId="57AF6377" w14:textId="77777777" w:rsidR="000032E9" w:rsidRPr="00B3611D" w:rsidRDefault="000C1CBC" w:rsidP="000032E9">
            <w:pPr>
              <w:pStyle w:val="NoSpacing1"/>
              <w:jc w:val="both"/>
              <w:rPr>
                <w:rFonts w:ascii="Arial" w:hAnsi="Arial" w:cs="Arial"/>
                <w:sz w:val="20"/>
                <w:szCs w:val="20"/>
              </w:rPr>
            </w:pPr>
            <w:r w:rsidRPr="00B3611D">
              <w:rPr>
                <w:rFonts w:ascii="Arial" w:hAnsi="Arial" w:cs="Arial"/>
                <w:sz w:val="20"/>
                <w:szCs w:val="20"/>
              </w:rPr>
              <w:t>Kvalitātes un transportēšanas prasības</w:t>
            </w:r>
          </w:p>
        </w:tc>
      </w:tr>
      <w:tr w:rsidR="000032E9" w:rsidRPr="00B3611D" w14:paraId="5727AF39" w14:textId="77777777" w:rsidTr="00B3611D">
        <w:tc>
          <w:tcPr>
            <w:tcW w:w="1560" w:type="dxa"/>
            <w:shd w:val="clear" w:color="auto" w:fill="auto"/>
          </w:tcPr>
          <w:p w14:paraId="35458ED9" w14:textId="77777777" w:rsidR="000032E9" w:rsidRPr="00B3611D" w:rsidRDefault="000032E9" w:rsidP="000032E9">
            <w:pPr>
              <w:pStyle w:val="NoSpacing1"/>
              <w:rPr>
                <w:rFonts w:ascii="Arial" w:hAnsi="Arial" w:cs="Arial"/>
                <w:sz w:val="20"/>
                <w:szCs w:val="20"/>
              </w:rPr>
            </w:pPr>
          </w:p>
        </w:tc>
        <w:tc>
          <w:tcPr>
            <w:tcW w:w="8221" w:type="dxa"/>
            <w:shd w:val="clear" w:color="auto" w:fill="auto"/>
          </w:tcPr>
          <w:p w14:paraId="4885FC2A" w14:textId="77777777" w:rsidR="000032E9" w:rsidRPr="00B3611D" w:rsidRDefault="000032E9" w:rsidP="000032E9">
            <w:pPr>
              <w:pStyle w:val="NoSpacing1"/>
              <w:rPr>
                <w:rFonts w:ascii="Arial" w:hAnsi="Arial" w:cs="Arial"/>
                <w:sz w:val="20"/>
                <w:szCs w:val="20"/>
              </w:rPr>
            </w:pPr>
          </w:p>
        </w:tc>
      </w:tr>
      <w:tr w:rsidR="000C1CBC" w:rsidRPr="00B3611D" w14:paraId="5D766405" w14:textId="77777777" w:rsidTr="00B3611D">
        <w:trPr>
          <w:trHeight w:val="295"/>
        </w:trPr>
        <w:tc>
          <w:tcPr>
            <w:tcW w:w="1560" w:type="dxa"/>
            <w:shd w:val="clear" w:color="auto" w:fill="auto"/>
          </w:tcPr>
          <w:p w14:paraId="287A00FD" w14:textId="77777777" w:rsidR="000C1CBC" w:rsidRPr="00B3611D" w:rsidRDefault="000C1CBC" w:rsidP="000C1CBC">
            <w:pPr>
              <w:pStyle w:val="NoSpacing1"/>
              <w:rPr>
                <w:rFonts w:ascii="Arial" w:hAnsi="Arial" w:cs="Arial"/>
                <w:sz w:val="20"/>
                <w:szCs w:val="20"/>
              </w:rPr>
            </w:pPr>
            <w:r w:rsidRPr="00B3611D">
              <w:rPr>
                <w:rFonts w:ascii="Arial" w:hAnsi="Arial" w:cs="Arial"/>
                <w:sz w:val="20"/>
                <w:szCs w:val="20"/>
              </w:rPr>
              <w:t>15.pielikums</w:t>
            </w:r>
          </w:p>
        </w:tc>
        <w:tc>
          <w:tcPr>
            <w:tcW w:w="8221" w:type="dxa"/>
            <w:shd w:val="clear" w:color="auto" w:fill="auto"/>
          </w:tcPr>
          <w:p w14:paraId="6B84B73C" w14:textId="77777777" w:rsidR="000C1CBC" w:rsidRPr="00B3611D" w:rsidRDefault="000C1CBC" w:rsidP="000C1CBC">
            <w:pPr>
              <w:pStyle w:val="NoSpacing1"/>
              <w:rPr>
                <w:rFonts w:ascii="Arial" w:hAnsi="Arial" w:cs="Arial"/>
                <w:sz w:val="20"/>
                <w:szCs w:val="20"/>
              </w:rPr>
            </w:pPr>
            <w:r w:rsidRPr="00B3611D">
              <w:rPr>
                <w:rFonts w:ascii="Arial" w:hAnsi="Arial" w:cs="Arial"/>
                <w:color w:val="000000"/>
                <w:sz w:val="20"/>
                <w:szCs w:val="20"/>
                <w:lang w:eastAsia="hi-IN" w:bidi="hi-IN"/>
              </w:rPr>
              <w:t>Prasības piedāvājuma noformēšanai un iesniegšanai</w:t>
            </w:r>
            <w:r w:rsidRPr="00B3611D">
              <w:rPr>
                <w:rFonts w:ascii="Arial" w:hAnsi="Arial" w:cs="Arial"/>
                <w:sz w:val="20"/>
                <w:szCs w:val="20"/>
              </w:rPr>
              <w:t xml:space="preserve"> </w:t>
            </w:r>
          </w:p>
        </w:tc>
      </w:tr>
      <w:tr w:rsidR="000C1CBC" w:rsidRPr="00B3611D" w14:paraId="45D449B7" w14:textId="77777777" w:rsidTr="00B3611D">
        <w:trPr>
          <w:trHeight w:val="201"/>
        </w:trPr>
        <w:tc>
          <w:tcPr>
            <w:tcW w:w="1560" w:type="dxa"/>
            <w:shd w:val="clear" w:color="auto" w:fill="auto"/>
          </w:tcPr>
          <w:p w14:paraId="21E7EAF6" w14:textId="77777777" w:rsidR="000C1CBC" w:rsidRPr="00B3611D" w:rsidRDefault="000C1CBC" w:rsidP="000C1CBC">
            <w:pPr>
              <w:pStyle w:val="NoSpacing1"/>
              <w:rPr>
                <w:rFonts w:ascii="Arial" w:hAnsi="Arial" w:cs="Arial"/>
                <w:sz w:val="20"/>
                <w:szCs w:val="20"/>
              </w:rPr>
            </w:pPr>
          </w:p>
        </w:tc>
        <w:tc>
          <w:tcPr>
            <w:tcW w:w="8221" w:type="dxa"/>
            <w:shd w:val="clear" w:color="auto" w:fill="auto"/>
          </w:tcPr>
          <w:p w14:paraId="592D9C5C" w14:textId="77777777" w:rsidR="000C1CBC" w:rsidRPr="00B3611D" w:rsidRDefault="000C1CBC" w:rsidP="000C1CBC">
            <w:pPr>
              <w:pStyle w:val="NoSpacing1"/>
              <w:rPr>
                <w:rFonts w:ascii="Arial" w:hAnsi="Arial" w:cs="Arial"/>
                <w:sz w:val="20"/>
                <w:szCs w:val="20"/>
              </w:rPr>
            </w:pPr>
          </w:p>
        </w:tc>
      </w:tr>
      <w:tr w:rsidR="000C1CBC" w:rsidRPr="00B3611D" w14:paraId="1568F0FB" w14:textId="77777777" w:rsidTr="00B3611D">
        <w:tc>
          <w:tcPr>
            <w:tcW w:w="1560" w:type="dxa"/>
            <w:shd w:val="clear" w:color="auto" w:fill="auto"/>
          </w:tcPr>
          <w:p w14:paraId="7C1CD894" w14:textId="77777777" w:rsidR="000C1CBC" w:rsidRPr="00B3611D" w:rsidRDefault="000C1CBC" w:rsidP="000C1CBC">
            <w:pPr>
              <w:pStyle w:val="NoSpacing1"/>
              <w:rPr>
                <w:rFonts w:ascii="Arial" w:hAnsi="Arial" w:cs="Arial"/>
                <w:sz w:val="20"/>
                <w:szCs w:val="20"/>
              </w:rPr>
            </w:pPr>
            <w:r w:rsidRPr="00B3611D">
              <w:rPr>
                <w:rFonts w:ascii="Arial" w:hAnsi="Arial" w:cs="Arial"/>
                <w:sz w:val="20"/>
                <w:szCs w:val="20"/>
              </w:rPr>
              <w:t>16.pielikums</w:t>
            </w:r>
          </w:p>
        </w:tc>
        <w:tc>
          <w:tcPr>
            <w:tcW w:w="8221" w:type="dxa"/>
            <w:shd w:val="clear" w:color="auto" w:fill="auto"/>
          </w:tcPr>
          <w:p w14:paraId="79ADA391" w14:textId="77777777" w:rsidR="000C1CBC" w:rsidRPr="00B3611D" w:rsidRDefault="000C1CBC" w:rsidP="000C1CBC">
            <w:pPr>
              <w:pStyle w:val="NoSpacing1"/>
              <w:rPr>
                <w:rFonts w:ascii="Arial" w:hAnsi="Arial" w:cs="Arial"/>
                <w:sz w:val="20"/>
                <w:szCs w:val="20"/>
              </w:rPr>
            </w:pPr>
            <w:r w:rsidRPr="00B3611D">
              <w:rPr>
                <w:rFonts w:ascii="Arial" w:hAnsi="Arial" w:cs="Arial"/>
                <w:sz w:val="20"/>
                <w:szCs w:val="20"/>
              </w:rPr>
              <w:t>Vērtēšanas nosacījumi</w:t>
            </w:r>
          </w:p>
        </w:tc>
      </w:tr>
      <w:tr w:rsidR="000C1CBC" w:rsidRPr="00B3611D" w14:paraId="6D576499" w14:textId="77777777" w:rsidTr="00B3611D">
        <w:tc>
          <w:tcPr>
            <w:tcW w:w="1560" w:type="dxa"/>
            <w:shd w:val="clear" w:color="auto" w:fill="auto"/>
          </w:tcPr>
          <w:p w14:paraId="75F19809" w14:textId="77777777" w:rsidR="000C1CBC" w:rsidRPr="00B3611D" w:rsidRDefault="000C1CBC" w:rsidP="000C1CBC">
            <w:pPr>
              <w:pStyle w:val="NoSpacing1"/>
              <w:rPr>
                <w:rFonts w:ascii="Arial" w:hAnsi="Arial" w:cs="Arial"/>
                <w:sz w:val="20"/>
                <w:szCs w:val="20"/>
              </w:rPr>
            </w:pPr>
          </w:p>
        </w:tc>
        <w:tc>
          <w:tcPr>
            <w:tcW w:w="8221" w:type="dxa"/>
            <w:shd w:val="clear" w:color="auto" w:fill="auto"/>
          </w:tcPr>
          <w:p w14:paraId="50627CB7" w14:textId="77777777" w:rsidR="000C1CBC" w:rsidRPr="00B3611D" w:rsidRDefault="000C1CBC" w:rsidP="000C1CBC">
            <w:pPr>
              <w:pStyle w:val="NoSpacing1"/>
              <w:rPr>
                <w:rFonts w:ascii="Arial" w:hAnsi="Arial" w:cs="Arial"/>
                <w:sz w:val="20"/>
                <w:szCs w:val="20"/>
              </w:rPr>
            </w:pPr>
          </w:p>
        </w:tc>
      </w:tr>
      <w:tr w:rsidR="000C1CBC" w:rsidRPr="00B3611D" w14:paraId="078A186C" w14:textId="77777777" w:rsidTr="00B3611D">
        <w:tc>
          <w:tcPr>
            <w:tcW w:w="1560" w:type="dxa"/>
            <w:shd w:val="clear" w:color="auto" w:fill="auto"/>
          </w:tcPr>
          <w:p w14:paraId="4CBB45E8" w14:textId="77777777" w:rsidR="000C1CBC" w:rsidRPr="00B3611D" w:rsidRDefault="000C1CBC" w:rsidP="000C1CBC">
            <w:pPr>
              <w:pStyle w:val="NoSpacing1"/>
              <w:rPr>
                <w:rFonts w:ascii="Arial" w:hAnsi="Arial" w:cs="Arial"/>
                <w:sz w:val="20"/>
                <w:szCs w:val="20"/>
              </w:rPr>
            </w:pPr>
            <w:r w:rsidRPr="00B3611D">
              <w:rPr>
                <w:rFonts w:ascii="Arial" w:hAnsi="Arial" w:cs="Arial"/>
                <w:sz w:val="20"/>
                <w:szCs w:val="20"/>
              </w:rPr>
              <w:t>17.pielikums</w:t>
            </w:r>
          </w:p>
        </w:tc>
        <w:tc>
          <w:tcPr>
            <w:tcW w:w="8221" w:type="dxa"/>
            <w:shd w:val="clear" w:color="auto" w:fill="auto"/>
          </w:tcPr>
          <w:p w14:paraId="4775A6BA" w14:textId="77777777" w:rsidR="000C1CBC" w:rsidRPr="00B3611D" w:rsidRDefault="000C1CBC" w:rsidP="000C1CBC">
            <w:pPr>
              <w:pStyle w:val="NoSpacing1"/>
              <w:rPr>
                <w:rFonts w:ascii="Arial" w:hAnsi="Arial" w:cs="Arial"/>
                <w:sz w:val="20"/>
                <w:szCs w:val="20"/>
              </w:rPr>
            </w:pPr>
            <w:r w:rsidRPr="00B3611D">
              <w:rPr>
                <w:rFonts w:ascii="Arial" w:hAnsi="Arial" w:cs="Arial"/>
                <w:sz w:val="20"/>
                <w:szCs w:val="20"/>
              </w:rPr>
              <w:t>Līgumprojekts</w:t>
            </w:r>
          </w:p>
        </w:tc>
      </w:tr>
    </w:tbl>
    <w:p w14:paraId="0F3AF31C" w14:textId="638D43B9" w:rsidR="007E49E9" w:rsidRPr="00E87A12" w:rsidRDefault="007E49E9" w:rsidP="006A1021">
      <w:pPr>
        <w:suppressAutoHyphens w:val="0"/>
        <w:rPr>
          <w:rFonts w:ascii="Arial" w:hAnsi="Arial" w:cs="Arial"/>
          <w:b/>
          <w:sz w:val="20"/>
          <w:szCs w:val="20"/>
        </w:rPr>
        <w:sectPr w:rsidR="007E49E9" w:rsidRPr="00E87A12" w:rsidSect="001102C6">
          <w:footerReference w:type="default" r:id="rId18"/>
          <w:pgSz w:w="11905" w:h="16837"/>
          <w:pgMar w:top="1134" w:right="1134" w:bottom="1134" w:left="1134" w:header="720" w:footer="720" w:gutter="0"/>
          <w:cols w:space="720"/>
          <w:docGrid w:linePitch="360"/>
        </w:sectPr>
      </w:pPr>
    </w:p>
    <w:p w14:paraId="3B358C95" w14:textId="0403575B" w:rsidR="000C1CBC" w:rsidRPr="00E87A12" w:rsidRDefault="000C1CBC" w:rsidP="006A1021">
      <w:pPr>
        <w:suppressAutoHyphens w:val="0"/>
        <w:rPr>
          <w:rFonts w:ascii="Arial" w:hAnsi="Arial" w:cs="Arial"/>
          <w:sz w:val="8"/>
          <w:szCs w:val="8"/>
        </w:rPr>
      </w:pPr>
    </w:p>
    <w:tbl>
      <w:tblPr>
        <w:tblW w:w="9889" w:type="dxa"/>
        <w:tblLook w:val="04A0" w:firstRow="1" w:lastRow="0" w:firstColumn="1" w:lastColumn="0" w:noHBand="0" w:noVBand="1"/>
      </w:tblPr>
      <w:tblGrid>
        <w:gridCol w:w="3026"/>
        <w:gridCol w:w="1936"/>
        <w:gridCol w:w="4927"/>
      </w:tblGrid>
      <w:tr w:rsidR="000C1CBC" w:rsidRPr="00E87A12" w14:paraId="1E388277" w14:textId="77777777" w:rsidTr="00C917B4">
        <w:tc>
          <w:tcPr>
            <w:tcW w:w="3026" w:type="dxa"/>
            <w:shd w:val="clear" w:color="auto" w:fill="auto"/>
          </w:tcPr>
          <w:p w14:paraId="105EF9C9" w14:textId="77777777" w:rsidR="000C1CBC" w:rsidRPr="00E87A12" w:rsidRDefault="000C1CBC" w:rsidP="00C917B4">
            <w:pPr>
              <w:rPr>
                <w:rFonts w:ascii="Arial" w:hAnsi="Arial" w:cs="Arial"/>
                <w:sz w:val="20"/>
                <w:szCs w:val="20"/>
                <w:lang w:val="lv-LV"/>
              </w:rPr>
            </w:pPr>
            <w:r w:rsidRPr="00E87A12">
              <w:rPr>
                <w:rFonts w:ascii="Arial" w:hAnsi="Arial" w:cs="Arial"/>
                <w:sz w:val="20"/>
                <w:szCs w:val="20"/>
                <w:lang w:val="lv-LV"/>
              </w:rPr>
              <w:br w:type="page"/>
            </w:r>
          </w:p>
        </w:tc>
        <w:tc>
          <w:tcPr>
            <w:tcW w:w="1936" w:type="dxa"/>
            <w:shd w:val="clear" w:color="auto" w:fill="auto"/>
          </w:tcPr>
          <w:p w14:paraId="26A15CB4" w14:textId="77777777" w:rsidR="000C1CBC" w:rsidRPr="00E87A12" w:rsidRDefault="000C1CBC" w:rsidP="00C917B4">
            <w:pPr>
              <w:jc w:val="center"/>
              <w:rPr>
                <w:rFonts w:ascii="Arial" w:hAnsi="Arial" w:cs="Arial"/>
                <w:sz w:val="20"/>
                <w:szCs w:val="20"/>
                <w:lang w:val="lv-LV"/>
              </w:rPr>
            </w:pPr>
          </w:p>
        </w:tc>
        <w:tc>
          <w:tcPr>
            <w:tcW w:w="4927" w:type="dxa"/>
            <w:shd w:val="clear" w:color="auto" w:fill="auto"/>
          </w:tcPr>
          <w:p w14:paraId="176E2036" w14:textId="33FF741C" w:rsidR="000C1CBC" w:rsidRPr="00E87A12" w:rsidRDefault="000C1CBC" w:rsidP="00C917B4">
            <w:pPr>
              <w:jc w:val="right"/>
              <w:rPr>
                <w:rFonts w:ascii="Arial" w:hAnsi="Arial" w:cs="Arial"/>
                <w:sz w:val="20"/>
                <w:szCs w:val="20"/>
                <w:lang w:val="lv-LV"/>
              </w:rPr>
            </w:pPr>
            <w:r w:rsidRPr="00E87A12">
              <w:rPr>
                <w:rFonts w:ascii="Arial" w:hAnsi="Arial" w:cs="Arial"/>
                <w:sz w:val="20"/>
                <w:szCs w:val="20"/>
                <w:lang w:val="lv-LV"/>
              </w:rPr>
              <w:t xml:space="preserve">Atklāta konkursa LPP </w:t>
            </w:r>
            <w:r w:rsidR="00E7568D" w:rsidRPr="00E87A12">
              <w:rPr>
                <w:rFonts w:ascii="Arial" w:hAnsi="Arial" w:cs="Arial"/>
                <w:sz w:val="20"/>
                <w:szCs w:val="20"/>
                <w:lang w:val="lv-LV"/>
              </w:rPr>
              <w:t>2019</w:t>
            </w:r>
            <w:r w:rsidR="00D75AAF" w:rsidRPr="00E87A12">
              <w:rPr>
                <w:rFonts w:ascii="Arial" w:hAnsi="Arial" w:cs="Arial"/>
                <w:sz w:val="20"/>
                <w:szCs w:val="20"/>
                <w:lang w:val="lv-LV"/>
              </w:rPr>
              <w:t>/</w:t>
            </w:r>
            <w:r w:rsidR="006A375C">
              <w:rPr>
                <w:rFonts w:ascii="Arial" w:hAnsi="Arial" w:cs="Arial"/>
                <w:sz w:val="20"/>
                <w:szCs w:val="20"/>
                <w:lang w:val="lv-LV"/>
              </w:rPr>
              <w:t>106</w:t>
            </w:r>
          </w:p>
          <w:p w14:paraId="76D681A5" w14:textId="77777777" w:rsidR="000C1CBC" w:rsidRPr="00E87A12" w:rsidRDefault="000C1CBC" w:rsidP="00C917B4">
            <w:pPr>
              <w:pStyle w:val="Bezatstarpm"/>
              <w:jc w:val="right"/>
              <w:rPr>
                <w:rFonts w:ascii="Arial" w:hAnsi="Arial" w:cs="Arial"/>
                <w:b/>
                <w:sz w:val="20"/>
                <w:szCs w:val="20"/>
              </w:rPr>
            </w:pPr>
            <w:r w:rsidRPr="00E87A12">
              <w:rPr>
                <w:rFonts w:ascii="Arial" w:hAnsi="Arial" w:cs="Arial"/>
                <w:sz w:val="20"/>
                <w:szCs w:val="20"/>
              </w:rPr>
              <w:t xml:space="preserve">nolikuma </w:t>
            </w:r>
            <w:r w:rsidRPr="00E87A12">
              <w:rPr>
                <w:rFonts w:ascii="Arial" w:hAnsi="Arial" w:cs="Arial"/>
                <w:b/>
                <w:sz w:val="20"/>
                <w:szCs w:val="20"/>
              </w:rPr>
              <w:t>5.pielikums</w:t>
            </w:r>
          </w:p>
        </w:tc>
      </w:tr>
    </w:tbl>
    <w:p w14:paraId="78F1DBE1" w14:textId="65A2C409" w:rsidR="000C1CBC" w:rsidRPr="00E87A12" w:rsidRDefault="00357046" w:rsidP="000C1CBC">
      <w:pPr>
        <w:rPr>
          <w:rFonts w:ascii="Arial" w:hAnsi="Arial" w:cs="Arial"/>
          <w:bCs/>
          <w:sz w:val="20"/>
          <w:szCs w:val="20"/>
          <w:lang w:val="lv-LV"/>
        </w:rPr>
      </w:pPr>
      <w:r>
        <w:rPr>
          <w:rFonts w:ascii="Arial" w:hAnsi="Arial" w:cs="Arial"/>
          <w:bCs/>
          <w:sz w:val="20"/>
          <w:szCs w:val="20"/>
          <w:lang w:val="lv-LV"/>
        </w:rPr>
        <w:t xml:space="preserve"> </w:t>
      </w:r>
    </w:p>
    <w:p w14:paraId="718D3FF8" w14:textId="39207CC1" w:rsidR="000C1CBC" w:rsidRPr="00E87A12" w:rsidRDefault="000C1CBC" w:rsidP="000C1CBC">
      <w:pPr>
        <w:jc w:val="center"/>
        <w:rPr>
          <w:rFonts w:ascii="Arial" w:hAnsi="Arial" w:cs="Arial"/>
          <w:b/>
          <w:sz w:val="20"/>
          <w:szCs w:val="20"/>
          <w:lang w:val="lv-LV"/>
        </w:rPr>
      </w:pPr>
      <w:r w:rsidRPr="00E87A12">
        <w:rPr>
          <w:rFonts w:ascii="Arial" w:hAnsi="Arial" w:cs="Arial"/>
          <w:b/>
          <w:sz w:val="20"/>
          <w:szCs w:val="20"/>
          <w:lang w:val="lv-LV"/>
        </w:rPr>
        <w:t>ZAĻĀ PUBLISKĀ IEPIRKUMA (ZPI) PRASĪBAS PĀRTIKAS PRODUKTIEM PA IEPIRKUMA DAĻĀM</w:t>
      </w:r>
    </w:p>
    <w:p w14:paraId="5E617514" w14:textId="210645A0" w:rsidR="000C1CBC" w:rsidRPr="00E87A12" w:rsidRDefault="000C1CBC" w:rsidP="000C1CBC">
      <w:pPr>
        <w:jc w:val="both"/>
        <w:rPr>
          <w:rFonts w:ascii="Arial" w:hAnsi="Arial" w:cs="Arial"/>
          <w:i/>
          <w:sz w:val="20"/>
          <w:szCs w:val="20"/>
          <w:lang w:val="lv-LV"/>
        </w:rPr>
      </w:pPr>
    </w:p>
    <w:p w14:paraId="08A9DAB4" w14:textId="77777777" w:rsidR="007E49E9" w:rsidRPr="00E87A12" w:rsidRDefault="007E49E9" w:rsidP="000C1CBC">
      <w:pPr>
        <w:jc w:val="both"/>
        <w:rPr>
          <w:rFonts w:ascii="Arial" w:hAnsi="Arial" w:cs="Arial"/>
          <w:i/>
          <w:sz w:val="20"/>
          <w:szCs w:val="20"/>
          <w:lang w:val="lv-LV"/>
        </w:rPr>
      </w:pPr>
    </w:p>
    <w:p w14:paraId="5BD5771A" w14:textId="0EFCEFD5" w:rsidR="0009572D" w:rsidRPr="00E87A12" w:rsidRDefault="0009572D" w:rsidP="0009572D">
      <w:pPr>
        <w:jc w:val="both"/>
        <w:rPr>
          <w:rFonts w:ascii="Arial" w:hAnsi="Arial" w:cs="Arial"/>
          <w:b/>
          <w:sz w:val="20"/>
          <w:szCs w:val="20"/>
          <w:lang w:val="lv-LV"/>
        </w:rPr>
      </w:pPr>
      <w:r w:rsidRPr="00E87A12">
        <w:rPr>
          <w:rFonts w:ascii="Arial" w:hAnsi="Arial" w:cs="Arial"/>
          <w:b/>
          <w:sz w:val="20"/>
          <w:szCs w:val="20"/>
          <w:lang w:val="lv-LV"/>
        </w:rPr>
        <w:t>Iepirkuma daļ</w:t>
      </w:r>
      <w:r w:rsidR="00055612" w:rsidRPr="00E87A12">
        <w:rPr>
          <w:rFonts w:ascii="Arial" w:hAnsi="Arial" w:cs="Arial"/>
          <w:b/>
          <w:sz w:val="20"/>
          <w:szCs w:val="20"/>
          <w:lang w:val="lv-LV"/>
        </w:rPr>
        <w:t>a</w:t>
      </w:r>
      <w:r w:rsidRPr="00E87A12">
        <w:rPr>
          <w:rFonts w:ascii="Arial" w:hAnsi="Arial" w:cs="Arial"/>
          <w:b/>
          <w:sz w:val="20"/>
          <w:szCs w:val="20"/>
          <w:lang w:val="lv-LV"/>
        </w:rPr>
        <w:t xml:space="preserve"> Nr. 1</w:t>
      </w:r>
      <w:r w:rsidRPr="00E87A12">
        <w:rPr>
          <w:rFonts w:ascii="Arial" w:hAnsi="Arial" w:cs="Arial"/>
          <w:b/>
          <w:sz w:val="20"/>
          <w:szCs w:val="20"/>
        </w:rPr>
        <w:t xml:space="preserve"> </w:t>
      </w:r>
      <w:r w:rsidRPr="00E87A12">
        <w:rPr>
          <w:rFonts w:ascii="Arial" w:hAnsi="Arial" w:cs="Arial"/>
          <w:b/>
          <w:sz w:val="20"/>
          <w:szCs w:val="20"/>
          <w:lang w:val="lv-LV"/>
        </w:rPr>
        <w:t>„Piens un piena produkti”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09572D" w:rsidRPr="00E87A12" w14:paraId="545B5499" w14:textId="77777777" w:rsidTr="0088185F">
        <w:tc>
          <w:tcPr>
            <w:tcW w:w="3369" w:type="dxa"/>
            <w:vMerge w:val="restart"/>
            <w:shd w:val="clear" w:color="auto" w:fill="auto"/>
            <w:vAlign w:val="center"/>
          </w:tcPr>
          <w:p w14:paraId="2746FD6F" w14:textId="77777777" w:rsidR="0009572D" w:rsidRPr="00E87A12" w:rsidRDefault="0009572D" w:rsidP="0088185F">
            <w:pPr>
              <w:jc w:val="center"/>
              <w:rPr>
                <w:rFonts w:ascii="Arial" w:hAnsi="Arial" w:cs="Arial"/>
                <w:b/>
                <w:sz w:val="20"/>
                <w:szCs w:val="20"/>
                <w:lang w:val="lv-LV"/>
              </w:rPr>
            </w:pPr>
            <w:r w:rsidRPr="00E87A12">
              <w:rPr>
                <w:rFonts w:ascii="Arial" w:hAnsi="Arial" w:cs="Arial"/>
                <w:b/>
                <w:sz w:val="20"/>
                <w:szCs w:val="20"/>
                <w:lang w:val="lv-LV"/>
              </w:rPr>
              <w:t>ZPI prasība</w:t>
            </w:r>
          </w:p>
        </w:tc>
        <w:tc>
          <w:tcPr>
            <w:tcW w:w="6520" w:type="dxa"/>
            <w:gridSpan w:val="2"/>
            <w:shd w:val="clear" w:color="auto" w:fill="auto"/>
          </w:tcPr>
          <w:p w14:paraId="69754EC2" w14:textId="77777777" w:rsidR="0009572D" w:rsidRPr="00E87A12" w:rsidRDefault="0009572D" w:rsidP="0088185F">
            <w:pPr>
              <w:jc w:val="center"/>
              <w:rPr>
                <w:rFonts w:ascii="Arial" w:hAnsi="Arial" w:cs="Arial"/>
                <w:b/>
                <w:sz w:val="20"/>
                <w:szCs w:val="20"/>
                <w:lang w:val="lv-LV"/>
              </w:rPr>
            </w:pPr>
            <w:r w:rsidRPr="00E87A12">
              <w:rPr>
                <w:rFonts w:ascii="Arial" w:hAnsi="Arial" w:cs="Arial"/>
                <w:b/>
                <w:sz w:val="20"/>
                <w:szCs w:val="20"/>
                <w:lang w:val="lv-LV"/>
              </w:rPr>
              <w:t>Verifikācija</w:t>
            </w:r>
          </w:p>
        </w:tc>
      </w:tr>
      <w:tr w:rsidR="0009572D" w:rsidRPr="00E87A12" w14:paraId="12714FDD" w14:textId="77777777" w:rsidTr="0088185F">
        <w:tc>
          <w:tcPr>
            <w:tcW w:w="3369" w:type="dxa"/>
            <w:vMerge/>
            <w:shd w:val="clear" w:color="auto" w:fill="auto"/>
          </w:tcPr>
          <w:p w14:paraId="4EC94F8B" w14:textId="77777777" w:rsidR="0009572D" w:rsidRPr="00E87A12" w:rsidRDefault="0009572D" w:rsidP="0088185F">
            <w:pPr>
              <w:jc w:val="center"/>
              <w:rPr>
                <w:rFonts w:ascii="Arial" w:hAnsi="Arial" w:cs="Arial"/>
                <w:b/>
                <w:sz w:val="20"/>
                <w:szCs w:val="20"/>
                <w:lang w:val="lv-LV"/>
              </w:rPr>
            </w:pPr>
          </w:p>
        </w:tc>
        <w:tc>
          <w:tcPr>
            <w:tcW w:w="3260" w:type="dxa"/>
            <w:shd w:val="clear" w:color="auto" w:fill="auto"/>
          </w:tcPr>
          <w:p w14:paraId="1BFD58CC" w14:textId="77777777" w:rsidR="0009572D" w:rsidRPr="00E87A12" w:rsidRDefault="0009572D" w:rsidP="0088185F">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60" w:type="dxa"/>
            <w:shd w:val="clear" w:color="auto" w:fill="auto"/>
          </w:tcPr>
          <w:p w14:paraId="614440A8" w14:textId="77777777" w:rsidR="0009572D" w:rsidRPr="00E87A12" w:rsidRDefault="0009572D" w:rsidP="0088185F">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09572D" w:rsidRPr="00E87A12" w14:paraId="5AC7B23A" w14:textId="77777777" w:rsidTr="00D5363C">
        <w:trPr>
          <w:trHeight w:val="738"/>
        </w:trPr>
        <w:tc>
          <w:tcPr>
            <w:tcW w:w="3369" w:type="dxa"/>
            <w:shd w:val="clear" w:color="auto" w:fill="auto"/>
          </w:tcPr>
          <w:p w14:paraId="20119B2B" w14:textId="7400AD27" w:rsidR="0009572D" w:rsidRPr="00E87A12" w:rsidRDefault="000547D7" w:rsidP="00100B12">
            <w:pPr>
              <w:jc w:val="both"/>
              <w:rPr>
                <w:rFonts w:ascii="Arial" w:hAnsi="Arial" w:cs="Arial"/>
                <w:sz w:val="20"/>
                <w:szCs w:val="20"/>
                <w:lang w:val="lv-LV"/>
              </w:rPr>
            </w:pPr>
            <w:r w:rsidRPr="00E87A12">
              <w:rPr>
                <w:rFonts w:ascii="Arial" w:hAnsi="Arial" w:cs="Arial"/>
                <w:sz w:val="20"/>
                <w:szCs w:val="20"/>
                <w:lang w:val="lv-LV"/>
              </w:rPr>
              <w:t>5</w:t>
            </w:r>
            <w:r w:rsidR="00100B12" w:rsidRPr="00E87A12">
              <w:rPr>
                <w:rFonts w:ascii="Arial" w:hAnsi="Arial" w:cs="Arial"/>
                <w:sz w:val="20"/>
                <w:szCs w:val="20"/>
                <w:lang w:val="lv-LV"/>
              </w:rPr>
              <w:t>0%</w:t>
            </w:r>
            <w:r w:rsidR="00694B09" w:rsidRPr="00E87A12">
              <w:rPr>
                <w:rFonts w:ascii="Arial" w:hAnsi="Arial" w:cs="Arial"/>
                <w:sz w:val="20"/>
                <w:szCs w:val="20"/>
                <w:lang w:val="lv-LV"/>
              </w:rPr>
              <w:t xml:space="preserve"> </w:t>
            </w:r>
            <w:r w:rsidR="0009572D" w:rsidRPr="00E87A12">
              <w:rPr>
                <w:rFonts w:ascii="Arial" w:hAnsi="Arial" w:cs="Arial"/>
                <w:sz w:val="20"/>
                <w:szCs w:val="20"/>
                <w:lang w:val="lv-LV"/>
              </w:rPr>
              <w:t xml:space="preserve">pārtikas produktu sortimenta </w:t>
            </w:r>
            <w:proofErr w:type="spellStart"/>
            <w:r w:rsidR="0009572D" w:rsidRPr="00E87A12">
              <w:rPr>
                <w:rFonts w:ascii="Arial" w:hAnsi="Arial" w:cs="Arial"/>
                <w:sz w:val="20"/>
                <w:szCs w:val="20"/>
                <w:lang w:val="lv-LV"/>
              </w:rPr>
              <w:t>jābūt</w:t>
            </w:r>
            <w:proofErr w:type="spellEnd"/>
            <w:r w:rsidR="0009572D" w:rsidRPr="00E87A12">
              <w:rPr>
                <w:rFonts w:ascii="Arial" w:hAnsi="Arial" w:cs="Arial"/>
                <w:sz w:val="20"/>
                <w:szCs w:val="20"/>
                <w:lang w:val="lv-LV"/>
              </w:rPr>
              <w:t xml:space="preserve"> piegādātiem atkārtoti izmantojamā primārajā iepakojumā.</w:t>
            </w:r>
          </w:p>
        </w:tc>
        <w:tc>
          <w:tcPr>
            <w:tcW w:w="3260" w:type="dxa"/>
            <w:shd w:val="clear" w:color="auto" w:fill="auto"/>
          </w:tcPr>
          <w:p w14:paraId="1B546E4A" w14:textId="603EDA94" w:rsidR="0009572D" w:rsidRPr="00E87A12" w:rsidRDefault="0009572D" w:rsidP="0088185F">
            <w:pPr>
              <w:jc w:val="both"/>
              <w:rPr>
                <w:rFonts w:ascii="Arial" w:hAnsi="Arial" w:cs="Arial"/>
                <w:sz w:val="20"/>
                <w:szCs w:val="20"/>
                <w:lang w:val="lv-LV"/>
              </w:rPr>
            </w:pPr>
            <w:r w:rsidRPr="00E87A12">
              <w:rPr>
                <w:rFonts w:ascii="Arial" w:hAnsi="Arial" w:cs="Arial"/>
                <w:sz w:val="20"/>
                <w:szCs w:val="20"/>
                <w:lang w:val="lv-LV"/>
              </w:rPr>
              <w:t>Piedāvājumā iekļauj apliecinājumu (nolikuma 9.pielikums)</w:t>
            </w:r>
            <w:r w:rsidR="00AF0A82" w:rsidRPr="00E87A12">
              <w:rPr>
                <w:rFonts w:ascii="Arial" w:hAnsi="Arial" w:cs="Arial"/>
                <w:sz w:val="20"/>
                <w:szCs w:val="20"/>
                <w:lang w:val="lv-LV"/>
              </w:rPr>
              <w:t>.</w:t>
            </w:r>
          </w:p>
        </w:tc>
        <w:tc>
          <w:tcPr>
            <w:tcW w:w="3260" w:type="dxa"/>
          </w:tcPr>
          <w:p w14:paraId="1117D80A" w14:textId="696D0B47" w:rsidR="00875D0E" w:rsidRPr="00E87A12" w:rsidRDefault="0009572D" w:rsidP="00694B09">
            <w:pPr>
              <w:jc w:val="both"/>
              <w:rPr>
                <w:rFonts w:ascii="Arial" w:hAnsi="Arial" w:cs="Arial"/>
                <w:sz w:val="20"/>
                <w:szCs w:val="20"/>
                <w:lang w:val="lv-LV"/>
              </w:rPr>
            </w:pPr>
            <w:r w:rsidRPr="00E87A12">
              <w:rPr>
                <w:rFonts w:ascii="Arial" w:hAnsi="Arial" w:cs="Arial"/>
                <w:sz w:val="20"/>
                <w:szCs w:val="20"/>
                <w:lang w:val="lv-LV"/>
              </w:rPr>
              <w:t>Līgumslēdzējs pārbaudīs atbilstību līguma darbības laikā</w:t>
            </w:r>
            <w:r w:rsidR="00694B09" w:rsidRPr="00E87A12">
              <w:rPr>
                <w:rFonts w:ascii="Arial" w:hAnsi="Arial" w:cs="Arial"/>
                <w:sz w:val="20"/>
                <w:szCs w:val="20"/>
                <w:lang w:val="lv-LV"/>
              </w:rPr>
              <w:t>.</w:t>
            </w:r>
          </w:p>
        </w:tc>
      </w:tr>
      <w:tr w:rsidR="001A2DC1" w:rsidRPr="00E87A12" w14:paraId="3BB14D3F" w14:textId="77777777" w:rsidTr="0088185F">
        <w:tc>
          <w:tcPr>
            <w:tcW w:w="3369" w:type="dxa"/>
            <w:shd w:val="clear" w:color="auto" w:fill="auto"/>
          </w:tcPr>
          <w:p w14:paraId="10C574BC" w14:textId="37F22AFA" w:rsidR="001A2DC1" w:rsidRPr="00E87A12" w:rsidRDefault="001A2DC1" w:rsidP="00545F89">
            <w:pPr>
              <w:jc w:val="both"/>
              <w:rPr>
                <w:rFonts w:ascii="Arial" w:hAnsi="Arial" w:cs="Arial"/>
                <w:sz w:val="20"/>
                <w:szCs w:val="20"/>
                <w:lang w:val="lv-LV"/>
              </w:rPr>
            </w:pPr>
            <w:r w:rsidRPr="00E87A12">
              <w:rPr>
                <w:rFonts w:ascii="Arial" w:hAnsi="Arial" w:cs="Arial"/>
                <w:sz w:val="20"/>
                <w:szCs w:val="20"/>
                <w:lang w:val="lv-LV" w:eastAsia="ja-JP"/>
              </w:rPr>
              <w:t xml:space="preserve">Pārtikas produktu piegāde tiks veikta 200 km attāluma ietvaros no pārtikas </w:t>
            </w:r>
            <w:r w:rsidR="00545F89">
              <w:rPr>
                <w:rFonts w:ascii="Arial" w:hAnsi="Arial" w:cs="Arial"/>
                <w:sz w:val="20"/>
                <w:szCs w:val="20"/>
                <w:lang w:val="lv-LV" w:eastAsia="ja-JP"/>
              </w:rPr>
              <w:t>produktu ražošanas vietas līdz Liepājai.</w:t>
            </w:r>
          </w:p>
        </w:tc>
        <w:tc>
          <w:tcPr>
            <w:tcW w:w="3260" w:type="dxa"/>
            <w:shd w:val="clear" w:color="auto" w:fill="auto"/>
          </w:tcPr>
          <w:p w14:paraId="021C0952" w14:textId="0FE9F031" w:rsidR="001A2DC1" w:rsidRPr="00E87A12" w:rsidRDefault="001A2DC1" w:rsidP="0088185F">
            <w:pPr>
              <w:jc w:val="both"/>
              <w:rPr>
                <w:rFonts w:ascii="Arial" w:hAnsi="Arial" w:cs="Arial"/>
                <w:sz w:val="20"/>
                <w:szCs w:val="20"/>
                <w:lang w:val="lv-LV"/>
              </w:rPr>
            </w:pPr>
            <w:proofErr w:type="spellStart"/>
            <w:r w:rsidRPr="00E87A12">
              <w:rPr>
                <w:rFonts w:ascii="Arial" w:hAnsi="Arial" w:cs="Arial"/>
                <w:bCs/>
                <w:sz w:val="20"/>
                <w:szCs w:val="20"/>
              </w:rPr>
              <w:t>Pretendents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specifikācijā</w:t>
            </w:r>
            <w:proofErr w:type="spellEnd"/>
            <w:r w:rsidRPr="00E87A12">
              <w:rPr>
                <w:rFonts w:ascii="Arial" w:hAnsi="Arial" w:cs="Arial"/>
                <w:bCs/>
                <w:sz w:val="20"/>
                <w:szCs w:val="20"/>
              </w:rPr>
              <w:t>/</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piedāvājumā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nolikuma</w:t>
            </w:r>
            <w:proofErr w:type="spellEnd"/>
            <w:r w:rsidRPr="00E87A12">
              <w:rPr>
                <w:rFonts w:ascii="Arial" w:hAnsi="Arial" w:cs="Arial"/>
                <w:bCs/>
                <w:sz w:val="20"/>
                <w:szCs w:val="20"/>
              </w:rPr>
              <w:t xml:space="preserve"> 3.</w:t>
            </w:r>
            <w:r w:rsidR="00B36913">
              <w:rPr>
                <w:rFonts w:ascii="Arial" w:hAnsi="Arial" w:cs="Arial"/>
                <w:bCs/>
                <w:sz w:val="20"/>
                <w:szCs w:val="20"/>
              </w:rPr>
              <w:t>1.</w:t>
            </w:r>
            <w:r w:rsidRPr="00E87A12">
              <w:rPr>
                <w:rFonts w:ascii="Arial" w:hAnsi="Arial" w:cs="Arial"/>
                <w:bCs/>
                <w:sz w:val="20"/>
                <w:szCs w:val="20"/>
              </w:rPr>
              <w:t xml:space="preserve">pielikums) </w:t>
            </w:r>
            <w:proofErr w:type="spellStart"/>
            <w:r w:rsidRPr="00E87A12">
              <w:rPr>
                <w:rFonts w:ascii="Arial" w:hAnsi="Arial" w:cs="Arial"/>
                <w:bCs/>
                <w:sz w:val="20"/>
                <w:szCs w:val="20"/>
              </w:rPr>
              <w:t>norāda</w:t>
            </w:r>
            <w:proofErr w:type="spellEnd"/>
            <w:r w:rsidRPr="00E87A12">
              <w:rPr>
                <w:rFonts w:ascii="Arial" w:hAnsi="Arial" w:cs="Arial"/>
                <w:bCs/>
                <w:sz w:val="20"/>
                <w:szCs w:val="20"/>
              </w:rPr>
              <w:t xml:space="preserve"> </w:t>
            </w:r>
            <w:proofErr w:type="spellStart"/>
            <w:r w:rsidRPr="00E87A12">
              <w:rPr>
                <w:rFonts w:ascii="Arial" w:hAnsi="Arial" w:cs="Arial"/>
                <w:b/>
                <w:bCs/>
                <w:sz w:val="20"/>
                <w:szCs w:val="20"/>
              </w:rPr>
              <w:t>ražošanas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vietas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adresi</w:t>
            </w:r>
            <w:proofErr w:type="spellEnd"/>
            <w:r w:rsidRPr="00E87A12">
              <w:rPr>
                <w:rFonts w:ascii="Arial" w:hAnsi="Arial" w:cs="Arial"/>
                <w:bCs/>
                <w:sz w:val="20"/>
                <w:szCs w:val="20"/>
              </w:rPr>
              <w:t>.</w:t>
            </w:r>
          </w:p>
        </w:tc>
        <w:tc>
          <w:tcPr>
            <w:tcW w:w="3260" w:type="dxa"/>
          </w:tcPr>
          <w:p w14:paraId="3A41D08A" w14:textId="77777777" w:rsidR="001A2DC1" w:rsidRDefault="001A2DC1" w:rsidP="00694B09">
            <w:pPr>
              <w:jc w:val="both"/>
              <w:rPr>
                <w:rStyle w:val="Hipersaite"/>
                <w:rFonts w:ascii="Arial" w:hAnsi="Arial" w:cs="Arial"/>
                <w:sz w:val="20"/>
                <w:szCs w:val="20"/>
              </w:rPr>
            </w:pPr>
            <w:proofErr w:type="spellStart"/>
            <w:r w:rsidRPr="00E87A12">
              <w:rPr>
                <w:rFonts w:ascii="Arial" w:hAnsi="Arial" w:cs="Arial"/>
                <w:sz w:val="20"/>
                <w:szCs w:val="20"/>
              </w:rPr>
              <w:t>Komisija</w:t>
            </w:r>
            <w:proofErr w:type="spellEnd"/>
            <w:r w:rsidRPr="00E87A12">
              <w:rPr>
                <w:rFonts w:ascii="Arial" w:hAnsi="Arial" w:cs="Arial"/>
                <w:sz w:val="20"/>
                <w:szCs w:val="20"/>
              </w:rPr>
              <w:t xml:space="preserve"> </w:t>
            </w:r>
            <w:proofErr w:type="spellStart"/>
            <w:r w:rsidRPr="00E87A12">
              <w:rPr>
                <w:rFonts w:ascii="Arial" w:hAnsi="Arial" w:cs="Arial"/>
                <w:sz w:val="20"/>
                <w:szCs w:val="20"/>
              </w:rPr>
              <w:t>attālumu</w:t>
            </w:r>
            <w:proofErr w:type="spellEnd"/>
            <w:r w:rsidRPr="00E87A12">
              <w:rPr>
                <w:rFonts w:ascii="Arial" w:hAnsi="Arial" w:cs="Arial"/>
                <w:sz w:val="20"/>
                <w:szCs w:val="20"/>
              </w:rPr>
              <w:t xml:space="preserve"> </w:t>
            </w:r>
            <w:proofErr w:type="spellStart"/>
            <w:r w:rsidRPr="00E87A12">
              <w:rPr>
                <w:rFonts w:ascii="Arial" w:hAnsi="Arial" w:cs="Arial"/>
                <w:sz w:val="20"/>
                <w:szCs w:val="20"/>
              </w:rPr>
              <w:t>kilometros</w:t>
            </w:r>
            <w:proofErr w:type="spellEnd"/>
            <w:r w:rsidRPr="00E87A12">
              <w:rPr>
                <w:rFonts w:ascii="Arial" w:hAnsi="Arial" w:cs="Arial"/>
                <w:sz w:val="20"/>
                <w:szCs w:val="20"/>
              </w:rPr>
              <w:t xml:space="preserve"> </w:t>
            </w:r>
            <w:proofErr w:type="spellStart"/>
            <w:r w:rsidRPr="00E87A12">
              <w:rPr>
                <w:rFonts w:ascii="Arial" w:hAnsi="Arial" w:cs="Arial"/>
                <w:sz w:val="20"/>
                <w:szCs w:val="20"/>
              </w:rPr>
              <w:t>noteikts</w:t>
            </w:r>
            <w:proofErr w:type="spellEnd"/>
            <w:r w:rsidR="00744E3A">
              <w:rPr>
                <w:rFonts w:ascii="Arial" w:hAnsi="Arial" w:cs="Arial"/>
                <w:sz w:val="20"/>
                <w:szCs w:val="20"/>
              </w:rPr>
              <w:t>,</w:t>
            </w:r>
            <w:r w:rsidRPr="00E87A12">
              <w:rPr>
                <w:rFonts w:ascii="Arial" w:hAnsi="Arial" w:cs="Arial"/>
                <w:sz w:val="20"/>
                <w:szCs w:val="20"/>
              </w:rPr>
              <w:t xml:space="preserve"> </w:t>
            </w:r>
            <w:proofErr w:type="spellStart"/>
            <w:r w:rsidRPr="00E87A12">
              <w:rPr>
                <w:rFonts w:ascii="Arial" w:hAnsi="Arial" w:cs="Arial"/>
                <w:sz w:val="20"/>
                <w:szCs w:val="20"/>
              </w:rPr>
              <w:t>izmantojot</w:t>
            </w:r>
            <w:proofErr w:type="spellEnd"/>
            <w:r w:rsidRPr="00E87A12">
              <w:rPr>
                <w:rFonts w:ascii="Arial" w:hAnsi="Arial" w:cs="Arial"/>
                <w:sz w:val="20"/>
                <w:szCs w:val="20"/>
              </w:rPr>
              <w:t xml:space="preserve"> </w:t>
            </w:r>
            <w:proofErr w:type="spellStart"/>
            <w:r w:rsidRPr="00E87A12">
              <w:rPr>
                <w:rFonts w:ascii="Arial" w:hAnsi="Arial" w:cs="Arial"/>
                <w:sz w:val="20"/>
                <w:szCs w:val="20"/>
              </w:rPr>
              <w:t>interneta</w:t>
            </w:r>
            <w:proofErr w:type="spellEnd"/>
            <w:r w:rsidRPr="00E87A12">
              <w:rPr>
                <w:rFonts w:ascii="Arial" w:hAnsi="Arial" w:cs="Arial"/>
                <w:sz w:val="20"/>
                <w:szCs w:val="20"/>
              </w:rPr>
              <w:t xml:space="preserve"> </w:t>
            </w:r>
            <w:proofErr w:type="spellStart"/>
            <w:r w:rsidRPr="00E87A12">
              <w:rPr>
                <w:rFonts w:ascii="Arial" w:hAnsi="Arial" w:cs="Arial"/>
                <w:sz w:val="20"/>
                <w:szCs w:val="20"/>
              </w:rPr>
              <w:t>vietni</w:t>
            </w:r>
            <w:proofErr w:type="spellEnd"/>
            <w:r w:rsidRPr="00E87A12">
              <w:rPr>
                <w:rFonts w:ascii="Arial" w:hAnsi="Arial" w:cs="Arial"/>
                <w:sz w:val="20"/>
                <w:szCs w:val="20"/>
              </w:rPr>
              <w:t xml:space="preserve"> </w:t>
            </w:r>
            <w:hyperlink r:id="rId19" w:history="1">
              <w:r w:rsidR="000408C2" w:rsidRPr="00E87A12">
                <w:rPr>
                  <w:rStyle w:val="Hipersaite"/>
                  <w:rFonts w:ascii="Arial" w:hAnsi="Arial" w:cs="Arial"/>
                  <w:sz w:val="20"/>
                  <w:szCs w:val="20"/>
                </w:rPr>
                <w:t>http://lv.toponavi.com/</w:t>
              </w:r>
            </w:hyperlink>
          </w:p>
          <w:p w14:paraId="089E4B09" w14:textId="7BCC3BF0" w:rsidR="00894BFF" w:rsidRPr="00894BFF" w:rsidRDefault="00894BFF" w:rsidP="00894BFF">
            <w:pPr>
              <w:jc w:val="both"/>
              <w:rPr>
                <w:rFonts w:ascii="Arial" w:hAnsi="Arial" w:cs="Arial"/>
                <w:sz w:val="20"/>
                <w:szCs w:val="20"/>
                <w:lang w:val="lv-LV"/>
              </w:rPr>
            </w:pPr>
            <w:proofErr w:type="spellStart"/>
            <w:r>
              <w:rPr>
                <w:rStyle w:val="Hipersaite"/>
                <w:rFonts w:ascii="Arial" w:hAnsi="Arial" w:cs="Arial"/>
                <w:color w:val="auto"/>
                <w:sz w:val="20"/>
                <w:szCs w:val="20"/>
                <w:u w:val="none"/>
              </w:rPr>
              <w:t>Nosakot</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attālumu</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tiek</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ņemts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vērā</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noteiktais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pa</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koplietošanas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ceļiem</w:t>
            </w:r>
            <w:proofErr w:type="spellEnd"/>
            <w:r>
              <w:rPr>
                <w:rStyle w:val="Hipersaite"/>
                <w:rFonts w:ascii="Arial" w:hAnsi="Arial" w:cs="Arial"/>
                <w:color w:val="auto"/>
                <w:sz w:val="20"/>
                <w:szCs w:val="20"/>
                <w:u w:val="none"/>
              </w:rPr>
              <w:t xml:space="preserve">. </w:t>
            </w:r>
          </w:p>
        </w:tc>
      </w:tr>
      <w:tr w:rsidR="0009572D" w:rsidRPr="00E87A12" w14:paraId="2698CCA8" w14:textId="77777777" w:rsidTr="0088185F">
        <w:tc>
          <w:tcPr>
            <w:tcW w:w="3369" w:type="dxa"/>
            <w:shd w:val="clear" w:color="auto" w:fill="auto"/>
          </w:tcPr>
          <w:p w14:paraId="3A0D368F" w14:textId="77777777" w:rsidR="0009572D" w:rsidRPr="00E87A12" w:rsidRDefault="0009572D" w:rsidP="0088185F">
            <w:pPr>
              <w:jc w:val="both"/>
              <w:rPr>
                <w:rFonts w:ascii="Arial" w:hAnsi="Arial" w:cs="Arial"/>
                <w:sz w:val="20"/>
                <w:szCs w:val="20"/>
                <w:lang w:val="lv-LV"/>
              </w:rPr>
            </w:pPr>
            <w:r w:rsidRPr="00E87A12">
              <w:rPr>
                <w:rFonts w:ascii="Arial" w:hAnsi="Arial" w:cs="Arial"/>
                <w:sz w:val="20"/>
                <w:szCs w:val="20"/>
                <w:lang w:val="lv-LV"/>
              </w:rPr>
              <w:t>Pārtikas produkti nesatur ģenētiski modificētos organismus, nesastāv no tiem un nav ražoti no tiem.</w:t>
            </w:r>
          </w:p>
        </w:tc>
        <w:tc>
          <w:tcPr>
            <w:tcW w:w="3260" w:type="dxa"/>
            <w:shd w:val="clear" w:color="auto" w:fill="auto"/>
          </w:tcPr>
          <w:p w14:paraId="27F2DD79" w14:textId="77777777" w:rsidR="0009572D" w:rsidRPr="00E87A12" w:rsidRDefault="0009572D" w:rsidP="0088185F">
            <w:pPr>
              <w:jc w:val="both"/>
              <w:rPr>
                <w:rFonts w:ascii="Arial" w:hAnsi="Arial" w:cs="Arial"/>
                <w:sz w:val="20"/>
                <w:szCs w:val="20"/>
                <w:lang w:val="lv-LV"/>
              </w:rPr>
            </w:pPr>
            <w:r w:rsidRPr="00E87A12">
              <w:rPr>
                <w:rFonts w:ascii="Arial" w:hAnsi="Arial" w:cs="Arial"/>
                <w:sz w:val="20"/>
                <w:szCs w:val="20"/>
                <w:lang w:val="lv-LV"/>
              </w:rPr>
              <w:t>Piedāvājumā iekļauj apliecinājumu</w:t>
            </w:r>
          </w:p>
          <w:p w14:paraId="2B273669" w14:textId="77777777" w:rsidR="0009572D" w:rsidRPr="00E87A12" w:rsidRDefault="0009572D" w:rsidP="0088185F">
            <w:pPr>
              <w:jc w:val="both"/>
              <w:rPr>
                <w:rFonts w:ascii="Arial" w:hAnsi="Arial" w:cs="Arial"/>
                <w:sz w:val="20"/>
                <w:szCs w:val="20"/>
                <w:lang w:val="lv-LV"/>
              </w:rPr>
            </w:pPr>
            <w:r w:rsidRPr="00E87A12">
              <w:rPr>
                <w:rFonts w:ascii="Arial" w:hAnsi="Arial" w:cs="Arial"/>
                <w:sz w:val="20"/>
                <w:szCs w:val="20"/>
                <w:lang w:val="lv-LV"/>
              </w:rPr>
              <w:t>(nolikuma 8.pielikums)</w:t>
            </w:r>
          </w:p>
          <w:p w14:paraId="1A5F309D" w14:textId="77777777" w:rsidR="0009572D" w:rsidRPr="00E87A12" w:rsidRDefault="0009572D" w:rsidP="0088185F">
            <w:pPr>
              <w:jc w:val="both"/>
              <w:rPr>
                <w:rFonts w:ascii="Arial" w:hAnsi="Arial" w:cs="Arial"/>
                <w:sz w:val="20"/>
                <w:szCs w:val="20"/>
                <w:lang w:val="lv-LV"/>
              </w:rPr>
            </w:pPr>
          </w:p>
        </w:tc>
        <w:tc>
          <w:tcPr>
            <w:tcW w:w="3260" w:type="dxa"/>
          </w:tcPr>
          <w:p w14:paraId="50D8C20A" w14:textId="77777777" w:rsidR="0009572D" w:rsidRPr="00E87A12" w:rsidRDefault="0009572D" w:rsidP="0088185F">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09572D" w:rsidRPr="00E87A12" w14:paraId="260EB102" w14:textId="77777777" w:rsidTr="008C0213">
        <w:trPr>
          <w:trHeight w:val="279"/>
        </w:trPr>
        <w:tc>
          <w:tcPr>
            <w:tcW w:w="3369" w:type="dxa"/>
            <w:shd w:val="clear" w:color="auto" w:fill="auto"/>
          </w:tcPr>
          <w:p w14:paraId="18AED383" w14:textId="2A0D7E98" w:rsidR="0003763D" w:rsidRDefault="0009572D" w:rsidP="00662372">
            <w:pPr>
              <w:suppressAutoHyphens w:val="0"/>
              <w:jc w:val="both"/>
              <w:rPr>
                <w:rFonts w:ascii="Arial" w:hAnsi="Arial" w:cs="Arial"/>
                <w:sz w:val="20"/>
                <w:szCs w:val="20"/>
                <w:lang w:val="lv-LV" w:eastAsia="ja-JP"/>
              </w:rPr>
            </w:pPr>
            <w:r w:rsidRPr="00E87A12">
              <w:rPr>
                <w:rFonts w:ascii="Arial" w:hAnsi="Arial" w:cs="Arial"/>
                <w:sz w:val="20"/>
                <w:szCs w:val="20"/>
                <w:lang w:val="lv-LV" w:eastAsia="ja-JP"/>
              </w:rPr>
              <w:t xml:space="preserve">Vismaz </w:t>
            </w:r>
            <w:r w:rsidR="00755694">
              <w:rPr>
                <w:rFonts w:ascii="Arial" w:hAnsi="Arial" w:cs="Arial"/>
                <w:sz w:val="20"/>
                <w:szCs w:val="20"/>
                <w:lang w:val="lv-LV" w:eastAsia="ja-JP"/>
              </w:rPr>
              <w:t>5</w:t>
            </w:r>
            <w:r w:rsidRPr="00E87A12">
              <w:rPr>
                <w:rFonts w:ascii="Arial" w:hAnsi="Arial" w:cs="Arial"/>
                <w:sz w:val="20"/>
                <w:szCs w:val="20"/>
                <w:lang w:val="lv-LV" w:eastAsia="ja-JP"/>
              </w:rPr>
              <w:t xml:space="preserve"> (</w:t>
            </w:r>
            <w:r w:rsidR="00755694">
              <w:rPr>
                <w:rFonts w:ascii="Arial" w:hAnsi="Arial" w:cs="Arial"/>
                <w:sz w:val="20"/>
                <w:szCs w:val="20"/>
                <w:lang w:val="lv-LV" w:eastAsia="ja-JP"/>
              </w:rPr>
              <w:t>pieciem</w:t>
            </w:r>
            <w:r w:rsidRPr="00E87A12">
              <w:rPr>
                <w:rFonts w:ascii="Arial" w:hAnsi="Arial" w:cs="Arial"/>
                <w:sz w:val="20"/>
                <w:szCs w:val="20"/>
                <w:lang w:val="lv-LV" w:eastAsia="ja-JP"/>
              </w:rPr>
              <w:t>) produktiem no kopējā produktu sortimenta</w:t>
            </w:r>
            <w:r w:rsidR="007A26DC">
              <w:rPr>
                <w:rFonts w:ascii="Arial" w:hAnsi="Arial" w:cs="Arial"/>
                <w:sz w:val="20"/>
                <w:szCs w:val="20"/>
                <w:lang w:val="lv-LV" w:eastAsia="ja-JP"/>
              </w:rPr>
              <w:t xml:space="preserve"> </w:t>
            </w:r>
            <w:r w:rsidRPr="00E87A12">
              <w:rPr>
                <w:rFonts w:ascii="Arial" w:hAnsi="Arial" w:cs="Arial"/>
                <w:sz w:val="20"/>
                <w:szCs w:val="20"/>
                <w:lang w:val="lv-LV" w:eastAsia="ja-JP"/>
              </w:rPr>
              <w:t xml:space="preserve"> </w:t>
            </w:r>
            <w:proofErr w:type="spellStart"/>
            <w:r w:rsidRPr="00E87A12">
              <w:rPr>
                <w:rFonts w:ascii="Arial" w:hAnsi="Arial" w:cs="Arial"/>
                <w:sz w:val="20"/>
                <w:szCs w:val="20"/>
                <w:lang w:val="lv-LV" w:eastAsia="ja-JP"/>
              </w:rPr>
              <w:t>jāatbilst</w:t>
            </w:r>
            <w:proofErr w:type="spellEnd"/>
            <w:r w:rsidRPr="00E87A12">
              <w:rPr>
                <w:rFonts w:ascii="Arial" w:hAnsi="Arial" w:cs="Arial"/>
                <w:sz w:val="20"/>
                <w:szCs w:val="20"/>
                <w:lang w:val="lv-LV" w:eastAsia="ja-JP"/>
              </w:rPr>
              <w:t xml:space="preserve"> nacionālās pārtikas kvalitātes shēmas (NPKS) vai tās produktu kvalitātes rādītāju </w:t>
            </w:r>
            <w:r w:rsidR="007A26DC">
              <w:rPr>
                <w:rFonts w:ascii="Arial" w:hAnsi="Arial" w:cs="Arial"/>
                <w:sz w:val="20"/>
                <w:szCs w:val="20"/>
                <w:lang w:val="lv-LV" w:eastAsia="ja-JP"/>
              </w:rPr>
              <w:t xml:space="preserve">prasībām: </w:t>
            </w:r>
          </w:p>
          <w:p w14:paraId="776F6413" w14:textId="262C9DCF" w:rsidR="0003763D" w:rsidRPr="00D04CDB" w:rsidRDefault="0003763D" w:rsidP="00662372">
            <w:pPr>
              <w:suppressAutoHyphens w:val="0"/>
              <w:jc w:val="both"/>
              <w:rPr>
                <w:rFonts w:ascii="Arial" w:hAnsi="Arial" w:cs="Arial"/>
                <w:i/>
                <w:color w:val="FF0000"/>
                <w:sz w:val="20"/>
                <w:szCs w:val="20"/>
                <w:lang w:val="lv-LV" w:eastAsia="ja-JP"/>
              </w:rPr>
            </w:pPr>
            <w:r w:rsidRPr="00D04CDB">
              <w:rPr>
                <w:rFonts w:ascii="Arial" w:hAnsi="Arial" w:cs="Arial"/>
                <w:i/>
                <w:color w:val="FF0000"/>
                <w:sz w:val="20"/>
                <w:szCs w:val="20"/>
                <w:lang w:val="lv-LV" w:eastAsia="ja-JP"/>
              </w:rPr>
              <w:t>Piens (fasētais),</w:t>
            </w:r>
          </w:p>
          <w:p w14:paraId="332B4DD5" w14:textId="77777777" w:rsidR="0003763D" w:rsidRPr="00D04CDB" w:rsidRDefault="0003763D" w:rsidP="00662372">
            <w:pPr>
              <w:suppressAutoHyphens w:val="0"/>
              <w:jc w:val="both"/>
              <w:rPr>
                <w:rFonts w:ascii="Arial" w:hAnsi="Arial" w:cs="Arial"/>
                <w:i/>
                <w:color w:val="FF0000"/>
                <w:sz w:val="20"/>
                <w:szCs w:val="20"/>
                <w:lang w:val="lv-LV" w:eastAsia="ja-JP"/>
              </w:rPr>
            </w:pPr>
            <w:r w:rsidRPr="00D04CDB">
              <w:rPr>
                <w:rFonts w:ascii="Arial" w:hAnsi="Arial" w:cs="Arial"/>
                <w:i/>
                <w:color w:val="FF0000"/>
                <w:sz w:val="20"/>
                <w:szCs w:val="20"/>
                <w:lang w:val="lv-LV" w:eastAsia="ja-JP"/>
              </w:rPr>
              <w:t>K</w:t>
            </w:r>
            <w:r w:rsidR="007A26DC" w:rsidRPr="00D04CDB">
              <w:rPr>
                <w:rFonts w:ascii="Arial" w:hAnsi="Arial" w:cs="Arial"/>
                <w:i/>
                <w:color w:val="FF0000"/>
                <w:sz w:val="20"/>
                <w:szCs w:val="20"/>
                <w:lang w:val="lv-LV" w:eastAsia="ja-JP"/>
              </w:rPr>
              <w:t>efīrs,</w:t>
            </w:r>
          </w:p>
          <w:p w14:paraId="0C3DC2C4" w14:textId="5561FB98" w:rsidR="0003763D" w:rsidRDefault="0003763D" w:rsidP="00662372">
            <w:pPr>
              <w:suppressAutoHyphens w:val="0"/>
              <w:jc w:val="both"/>
              <w:rPr>
                <w:rFonts w:ascii="Arial" w:hAnsi="Arial" w:cs="Arial"/>
                <w:i/>
                <w:color w:val="FF0000"/>
                <w:sz w:val="20"/>
                <w:szCs w:val="20"/>
                <w:lang w:val="lv-LV" w:eastAsia="ja-JP"/>
              </w:rPr>
            </w:pPr>
            <w:r w:rsidRPr="00D04CDB">
              <w:rPr>
                <w:rFonts w:ascii="Arial" w:hAnsi="Arial" w:cs="Arial"/>
                <w:i/>
                <w:color w:val="FF0000"/>
                <w:sz w:val="20"/>
                <w:szCs w:val="20"/>
                <w:lang w:val="lv-LV" w:eastAsia="ja-JP"/>
              </w:rPr>
              <w:t>K</w:t>
            </w:r>
            <w:r w:rsidR="007F7D9C" w:rsidRPr="00D04CDB">
              <w:rPr>
                <w:rFonts w:ascii="Arial" w:hAnsi="Arial" w:cs="Arial"/>
                <w:i/>
                <w:color w:val="FF0000"/>
                <w:sz w:val="20"/>
                <w:szCs w:val="20"/>
                <w:lang w:val="lv-LV" w:eastAsia="ja-JP"/>
              </w:rPr>
              <w:t>rējums (skābais),</w:t>
            </w:r>
          </w:p>
          <w:p w14:paraId="2AFDC7E4" w14:textId="2EB9F132" w:rsidR="00C126ED" w:rsidRPr="00D04CDB" w:rsidRDefault="00C126ED" w:rsidP="00662372">
            <w:pPr>
              <w:suppressAutoHyphens w:val="0"/>
              <w:jc w:val="both"/>
              <w:rPr>
                <w:rFonts w:ascii="Arial" w:hAnsi="Arial" w:cs="Arial"/>
                <w:i/>
                <w:color w:val="FF0000"/>
                <w:sz w:val="20"/>
                <w:szCs w:val="20"/>
                <w:lang w:val="lv-LV" w:eastAsia="ja-JP"/>
              </w:rPr>
            </w:pPr>
            <w:r>
              <w:rPr>
                <w:rFonts w:ascii="Arial" w:hAnsi="Arial" w:cs="Arial"/>
                <w:i/>
                <w:color w:val="FF0000"/>
                <w:sz w:val="20"/>
                <w:szCs w:val="20"/>
                <w:lang w:val="lv-LV" w:eastAsia="ja-JP"/>
              </w:rPr>
              <w:t>Krējums (saldais)</w:t>
            </w:r>
            <w:r w:rsidR="005B5F81">
              <w:rPr>
                <w:rFonts w:ascii="Arial" w:hAnsi="Arial" w:cs="Arial"/>
                <w:i/>
                <w:color w:val="FF0000"/>
                <w:sz w:val="20"/>
                <w:szCs w:val="20"/>
                <w:lang w:val="lv-LV" w:eastAsia="ja-JP"/>
              </w:rPr>
              <w:t>,</w:t>
            </w:r>
          </w:p>
          <w:p w14:paraId="4EF00666" w14:textId="52C48C17" w:rsidR="0009572D" w:rsidRPr="00E87A12" w:rsidRDefault="0003763D" w:rsidP="00602140">
            <w:pPr>
              <w:suppressAutoHyphens w:val="0"/>
              <w:jc w:val="both"/>
              <w:rPr>
                <w:rFonts w:ascii="Arial" w:hAnsi="Arial" w:cs="Arial"/>
                <w:sz w:val="20"/>
                <w:szCs w:val="20"/>
                <w:lang w:val="lv-LV" w:eastAsia="ja-JP"/>
              </w:rPr>
            </w:pPr>
            <w:r w:rsidRPr="00D04CDB">
              <w:rPr>
                <w:rFonts w:ascii="Arial" w:hAnsi="Arial" w:cs="Arial"/>
                <w:i/>
                <w:color w:val="FF0000"/>
                <w:sz w:val="20"/>
                <w:szCs w:val="20"/>
                <w:lang w:val="lv-LV" w:eastAsia="ja-JP"/>
              </w:rPr>
              <w:t>B</w:t>
            </w:r>
            <w:r w:rsidR="007F7D9C" w:rsidRPr="00D04CDB">
              <w:rPr>
                <w:rFonts w:ascii="Arial" w:hAnsi="Arial" w:cs="Arial"/>
                <w:i/>
                <w:color w:val="FF0000"/>
                <w:sz w:val="20"/>
                <w:szCs w:val="20"/>
                <w:lang w:val="lv-LV" w:eastAsia="ja-JP"/>
              </w:rPr>
              <w:t>iezpiens</w:t>
            </w:r>
            <w:r w:rsidR="00BA0EE4">
              <w:rPr>
                <w:rFonts w:ascii="Arial" w:hAnsi="Arial" w:cs="Arial"/>
                <w:i/>
                <w:color w:val="FF0000"/>
                <w:sz w:val="20"/>
                <w:szCs w:val="20"/>
                <w:lang w:val="lv-LV" w:eastAsia="ja-JP"/>
              </w:rPr>
              <w:t xml:space="preserve"> (pilnpiena)</w:t>
            </w:r>
            <w:r w:rsidR="00602140">
              <w:rPr>
                <w:rFonts w:ascii="Arial" w:hAnsi="Arial" w:cs="Arial"/>
                <w:i/>
                <w:color w:val="FF0000"/>
                <w:sz w:val="20"/>
                <w:szCs w:val="20"/>
                <w:lang w:val="lv-LV" w:eastAsia="ja-JP"/>
              </w:rPr>
              <w:t>.</w:t>
            </w:r>
            <w:r w:rsidR="00C126ED">
              <w:rPr>
                <w:rFonts w:ascii="Arial" w:hAnsi="Arial" w:cs="Arial"/>
                <w:i/>
                <w:color w:val="FF0000"/>
                <w:sz w:val="20"/>
                <w:szCs w:val="20"/>
                <w:lang w:val="lv-LV" w:eastAsia="ja-JP"/>
              </w:rPr>
              <w:t xml:space="preserve"> </w:t>
            </w:r>
          </w:p>
        </w:tc>
        <w:tc>
          <w:tcPr>
            <w:tcW w:w="3260" w:type="dxa"/>
            <w:shd w:val="clear" w:color="auto" w:fill="auto"/>
          </w:tcPr>
          <w:p w14:paraId="693247D3" w14:textId="77777777" w:rsidR="0009572D" w:rsidRPr="00E87A12" w:rsidRDefault="0009572D" w:rsidP="0088185F">
            <w:pPr>
              <w:pStyle w:val="Default"/>
              <w:jc w:val="both"/>
              <w:rPr>
                <w:rFonts w:ascii="Arial" w:eastAsia="Times New Roman" w:hAnsi="Arial" w:cs="Arial"/>
                <w:color w:val="auto"/>
                <w:sz w:val="20"/>
                <w:szCs w:val="20"/>
                <w:lang w:eastAsia="lv-LV"/>
              </w:rPr>
            </w:pPr>
            <w:r w:rsidRPr="00E87A12">
              <w:rPr>
                <w:rFonts w:ascii="Arial" w:hAnsi="Arial" w:cs="Arial"/>
                <w:color w:val="auto"/>
                <w:sz w:val="20"/>
                <w:szCs w:val="20"/>
              </w:rPr>
              <w:t>Norāda informāciju tabulā</w:t>
            </w:r>
            <w:r w:rsidRPr="00E87A12">
              <w:rPr>
                <w:rFonts w:ascii="Arial" w:eastAsia="Times New Roman" w:hAnsi="Arial" w:cs="Arial"/>
                <w:color w:val="auto"/>
                <w:sz w:val="20"/>
                <w:szCs w:val="20"/>
                <w:lang w:eastAsia="ar-SA"/>
              </w:rPr>
              <w:t xml:space="preserve"> “Piedāvātie pārtikas produkti, kas atbilst paaugstinātas kvalitātes prasībām (NPKS, BL, LPIA</w:t>
            </w:r>
            <w:r w:rsidRPr="00E87A12">
              <w:rPr>
                <w:rFonts w:ascii="Arial" w:eastAsia="Times New Roman" w:hAnsi="Arial" w:cs="Arial"/>
                <w:color w:val="auto"/>
                <w:sz w:val="20"/>
                <w:szCs w:val="20"/>
                <w:lang w:eastAsia="lv-LV"/>
              </w:rPr>
              <w:t>)”</w:t>
            </w:r>
          </w:p>
          <w:p w14:paraId="48FA6283" w14:textId="77777777" w:rsidR="0009572D" w:rsidRPr="00E87A12" w:rsidRDefault="0009572D" w:rsidP="0088185F">
            <w:pPr>
              <w:pStyle w:val="Default"/>
              <w:jc w:val="both"/>
              <w:rPr>
                <w:rFonts w:ascii="Arial" w:eastAsia="Times New Roman" w:hAnsi="Arial" w:cs="Arial"/>
                <w:color w:val="auto"/>
                <w:sz w:val="20"/>
                <w:szCs w:val="20"/>
                <w:lang w:eastAsia="lv-LV"/>
              </w:rPr>
            </w:pPr>
            <w:r w:rsidRPr="00E87A12">
              <w:rPr>
                <w:rFonts w:ascii="Arial" w:hAnsi="Arial" w:cs="Arial"/>
                <w:color w:val="auto"/>
                <w:sz w:val="20"/>
                <w:szCs w:val="20"/>
              </w:rPr>
              <w:t>(nolikuma 6.pielikums).</w:t>
            </w:r>
          </w:p>
        </w:tc>
        <w:tc>
          <w:tcPr>
            <w:tcW w:w="3260" w:type="dxa"/>
          </w:tcPr>
          <w:p w14:paraId="48A214E7" w14:textId="77777777" w:rsidR="0009572D" w:rsidRPr="00E87A12" w:rsidRDefault="0009572D" w:rsidP="0088185F">
            <w:pPr>
              <w:suppressAutoHyphens w:val="0"/>
              <w:jc w:val="both"/>
              <w:rPr>
                <w:rFonts w:ascii="Arial" w:eastAsia="Calibri" w:hAnsi="Arial" w:cs="Arial"/>
                <w:sz w:val="20"/>
                <w:szCs w:val="20"/>
                <w:lang w:val="lv-LV" w:eastAsia="lv-LV"/>
              </w:rPr>
            </w:pPr>
            <w:r w:rsidRPr="00E87A12">
              <w:rPr>
                <w:rFonts w:ascii="Arial" w:hAnsi="Arial" w:cs="Arial"/>
                <w:sz w:val="20"/>
                <w:szCs w:val="20"/>
                <w:lang w:val="lv-LV"/>
              </w:rPr>
              <w:t xml:space="preserve">Informāciju par atbilstību </w:t>
            </w:r>
            <w:r w:rsidRPr="00E87A12">
              <w:rPr>
                <w:rFonts w:ascii="Arial" w:hAnsi="Arial" w:cs="Arial"/>
                <w:sz w:val="20"/>
                <w:szCs w:val="20"/>
              </w:rPr>
              <w:t>NPKS</w:t>
            </w:r>
            <w:r w:rsidRPr="00E87A12">
              <w:rPr>
                <w:rFonts w:ascii="Arial" w:hAnsi="Arial" w:cs="Arial"/>
                <w:sz w:val="20"/>
                <w:szCs w:val="20"/>
                <w:lang w:val="lv-LV"/>
              </w:rPr>
              <w:t xml:space="preserve"> prasībām Komisija pārbaudīs Pārtikas un veterinārā dienesta mājaslapā </w:t>
            </w:r>
            <w:hyperlink r:id="rId20" w:history="1">
              <w:r w:rsidRPr="00E87A12">
                <w:rPr>
                  <w:rStyle w:val="Hipersaite"/>
                  <w:rFonts w:ascii="Arial" w:eastAsia="Calibri" w:hAnsi="Arial" w:cs="Arial"/>
                  <w:sz w:val="20"/>
                  <w:szCs w:val="20"/>
                  <w:lang w:val="lv-LV" w:eastAsia="lv-LV"/>
                </w:rPr>
                <w:t>https://registri.pvd.gov.lv/cr</w:t>
              </w:r>
            </w:hyperlink>
            <w:r w:rsidRPr="00E87A12">
              <w:rPr>
                <w:rFonts w:ascii="Arial" w:eastAsia="Calibri" w:hAnsi="Arial" w:cs="Arial"/>
                <w:sz w:val="20"/>
                <w:szCs w:val="20"/>
                <w:u w:val="single"/>
                <w:lang w:val="lv-LV" w:eastAsia="lv-LV"/>
              </w:rPr>
              <w:t xml:space="preserve"> sarakstā</w:t>
            </w:r>
            <w:r w:rsidRPr="00E87A12">
              <w:rPr>
                <w:rFonts w:ascii="Arial" w:eastAsia="Calibri" w:hAnsi="Arial" w:cs="Arial"/>
                <w:sz w:val="20"/>
                <w:szCs w:val="20"/>
                <w:lang w:val="lv-LV" w:eastAsia="lv-LV"/>
              </w:rPr>
              <w:t xml:space="preserve"> “</w:t>
            </w:r>
            <w:r w:rsidRPr="00E87A12">
              <w:rPr>
                <w:rFonts w:ascii="Arial" w:hAnsi="Arial" w:cs="Arial"/>
                <w:sz w:val="20"/>
                <w:szCs w:val="20"/>
                <w:lang w:val="lv-LV"/>
              </w:rPr>
              <w:t>Nacionālās pārtikas kvalitātes shēmas produkti un to ražotāji”.</w:t>
            </w:r>
            <w:r w:rsidRPr="00E87A12">
              <w:rPr>
                <w:rFonts w:ascii="Arial" w:eastAsia="Calibri" w:hAnsi="Arial" w:cs="Arial"/>
                <w:sz w:val="20"/>
                <w:szCs w:val="20"/>
                <w:lang w:val="lv-LV" w:eastAsia="lv-LV"/>
              </w:rPr>
              <w:t xml:space="preserve"> </w:t>
            </w:r>
          </w:p>
          <w:p w14:paraId="0D08CF8B" w14:textId="1D00D79B" w:rsidR="0009572D" w:rsidRPr="00E87A12" w:rsidRDefault="0009572D" w:rsidP="0088185F">
            <w:pPr>
              <w:suppressAutoHyphens w:val="0"/>
              <w:jc w:val="both"/>
              <w:rPr>
                <w:rFonts w:ascii="Arial" w:hAnsi="Arial" w:cs="Arial"/>
                <w:sz w:val="20"/>
                <w:szCs w:val="20"/>
                <w:lang w:val="lv-LV"/>
              </w:rPr>
            </w:pPr>
            <w:r w:rsidRPr="00E87A12">
              <w:rPr>
                <w:rFonts w:ascii="Arial" w:hAnsi="Arial" w:cs="Arial"/>
                <w:sz w:val="20"/>
                <w:szCs w:val="20"/>
                <w:lang w:val="lv-LV"/>
              </w:rPr>
              <w:t xml:space="preserve">Līgumslēdzējs kontrolēs atvestos produktus. </w:t>
            </w:r>
            <w:proofErr w:type="spellStart"/>
            <w:r w:rsidRPr="00E87A12">
              <w:rPr>
                <w:rFonts w:ascii="Arial" w:hAnsi="Arial" w:cs="Arial"/>
                <w:sz w:val="20"/>
                <w:szCs w:val="20"/>
              </w:rPr>
              <w:t>Produkti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nacionālās</w:t>
            </w:r>
            <w:proofErr w:type="spellEnd"/>
            <w:r w:rsidRPr="00E87A12">
              <w:rPr>
                <w:rFonts w:ascii="Arial" w:hAnsi="Arial" w:cs="Arial"/>
                <w:sz w:val="20"/>
                <w:szCs w:val="20"/>
              </w:rPr>
              <w:t xml:space="preserve"> </w:t>
            </w:r>
            <w:proofErr w:type="spellStart"/>
            <w:r w:rsidRPr="00E87A12">
              <w:rPr>
                <w:rFonts w:ascii="Arial" w:hAnsi="Arial" w:cs="Arial"/>
                <w:sz w:val="20"/>
                <w:szCs w:val="20"/>
              </w:rPr>
              <w:t>pārtikas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kvalitātes</w:t>
            </w:r>
            <w:proofErr w:type="spellEnd"/>
            <w:r w:rsidRPr="00E87A12">
              <w:rPr>
                <w:rFonts w:ascii="Arial" w:hAnsi="Arial" w:cs="Arial"/>
                <w:sz w:val="20"/>
                <w:szCs w:val="20"/>
              </w:rPr>
              <w:t xml:space="preserve"> </w:t>
            </w:r>
            <w:proofErr w:type="spellStart"/>
            <w:r w:rsidRPr="00E87A12">
              <w:rPr>
                <w:rFonts w:ascii="Arial" w:hAnsi="Arial" w:cs="Arial"/>
                <w:sz w:val="20"/>
                <w:szCs w:val="20"/>
              </w:rPr>
              <w:t>shēmas</w:t>
            </w:r>
            <w:proofErr w:type="spellEnd"/>
            <w:r w:rsidRPr="00E87A12">
              <w:rPr>
                <w:rFonts w:ascii="Arial" w:hAnsi="Arial" w:cs="Arial"/>
                <w:sz w:val="20"/>
                <w:szCs w:val="20"/>
              </w:rPr>
              <w:t xml:space="preserve"> (NPKS) </w:t>
            </w:r>
            <w:proofErr w:type="spellStart"/>
            <w:r w:rsidRPr="00E87A12">
              <w:rPr>
                <w:rFonts w:ascii="Arial" w:hAnsi="Arial" w:cs="Arial"/>
                <w:sz w:val="20"/>
                <w:szCs w:val="20"/>
              </w:rPr>
              <w:t>marķējumu</w:t>
            </w:r>
            <w:proofErr w:type="spellEnd"/>
            <w:r w:rsidRPr="00E87A12">
              <w:rPr>
                <w:rFonts w:ascii="Arial" w:hAnsi="Arial" w:cs="Arial"/>
                <w:sz w:val="20"/>
                <w:szCs w:val="20"/>
              </w:rPr>
              <w:t xml:space="preserve"> </w:t>
            </w:r>
            <w:proofErr w:type="spellStart"/>
            <w:r w:rsidRPr="00E87A12">
              <w:rPr>
                <w:rFonts w:ascii="Arial" w:hAnsi="Arial" w:cs="Arial"/>
                <w:sz w:val="20"/>
                <w:szCs w:val="20"/>
              </w:rPr>
              <w:t>tiks</w:t>
            </w:r>
            <w:proofErr w:type="spellEnd"/>
            <w:r w:rsidRPr="00E87A12">
              <w:rPr>
                <w:rFonts w:ascii="Arial" w:hAnsi="Arial" w:cs="Arial"/>
                <w:sz w:val="20"/>
                <w:szCs w:val="20"/>
              </w:rPr>
              <w:t xml:space="preserve"> </w:t>
            </w:r>
            <w:proofErr w:type="spellStart"/>
            <w:r w:rsidRPr="00E87A12">
              <w:rPr>
                <w:rFonts w:ascii="Arial" w:hAnsi="Arial" w:cs="Arial"/>
                <w:sz w:val="20"/>
                <w:szCs w:val="20"/>
              </w:rPr>
              <w:t>uzskatīti</w:t>
            </w:r>
            <w:proofErr w:type="spellEnd"/>
            <w:r w:rsidRPr="00E87A12">
              <w:rPr>
                <w:rFonts w:ascii="Arial" w:hAnsi="Arial" w:cs="Arial"/>
                <w:sz w:val="20"/>
                <w:szCs w:val="20"/>
              </w:rPr>
              <w:t xml:space="preserve"> par </w:t>
            </w:r>
            <w:proofErr w:type="spellStart"/>
            <w:r w:rsidR="00E14571" w:rsidRPr="00E87A12">
              <w:rPr>
                <w:rFonts w:ascii="Arial" w:hAnsi="Arial" w:cs="Arial"/>
                <w:sz w:val="20"/>
                <w:szCs w:val="20"/>
              </w:rPr>
              <w:t>atbilstošiem</w:t>
            </w:r>
            <w:proofErr w:type="spellEnd"/>
            <w:r w:rsidR="00E14571" w:rsidRPr="00E87A12">
              <w:rPr>
                <w:rFonts w:ascii="Arial" w:hAnsi="Arial" w:cs="Arial"/>
                <w:sz w:val="20"/>
                <w:szCs w:val="20"/>
              </w:rPr>
              <w:t>.</w:t>
            </w:r>
            <w:r w:rsidR="00E14571" w:rsidRPr="00E87A12">
              <w:rPr>
                <w:rFonts w:ascii="Arial" w:hAnsi="Arial" w:cs="Arial"/>
                <w:color w:val="FF0000"/>
                <w:sz w:val="20"/>
                <w:szCs w:val="20"/>
              </w:rPr>
              <w:t xml:space="preserve"> </w:t>
            </w:r>
            <w:r w:rsidR="00E14571" w:rsidRPr="00E87A12">
              <w:rPr>
                <w:rFonts w:ascii="Arial" w:hAnsi="Arial" w:cs="Arial"/>
                <w:b/>
                <w:bCs/>
                <w:color w:val="FF0000"/>
                <w:sz w:val="20"/>
                <w:szCs w:val="20"/>
              </w:rPr>
              <w:t>*</w:t>
            </w:r>
          </w:p>
        </w:tc>
      </w:tr>
    </w:tbl>
    <w:p w14:paraId="7B213D59" w14:textId="7737DB1E" w:rsidR="007E49E9" w:rsidRPr="00E87A12" w:rsidRDefault="007E49E9" w:rsidP="000C1CBC">
      <w:pPr>
        <w:jc w:val="both"/>
        <w:rPr>
          <w:sz w:val="20"/>
          <w:szCs w:val="20"/>
          <w:lang w:val="lv-LV"/>
        </w:rPr>
      </w:pPr>
    </w:p>
    <w:p w14:paraId="34DE02CA" w14:textId="77777777" w:rsidR="007E49E9" w:rsidRPr="00E87A12" w:rsidRDefault="007E49E9" w:rsidP="000C1CBC">
      <w:pPr>
        <w:jc w:val="both"/>
        <w:rPr>
          <w:sz w:val="20"/>
          <w:szCs w:val="20"/>
          <w:lang w:val="lv-LV"/>
        </w:rPr>
      </w:pPr>
    </w:p>
    <w:p w14:paraId="29A12BEC" w14:textId="6340DBEC" w:rsidR="000C1CBC" w:rsidRPr="00BD64B5" w:rsidRDefault="000C1CBC" w:rsidP="000C1CBC">
      <w:pPr>
        <w:jc w:val="both"/>
        <w:rPr>
          <w:rFonts w:ascii="Arial" w:hAnsi="Arial" w:cs="Arial"/>
          <w:b/>
          <w:sz w:val="20"/>
          <w:szCs w:val="20"/>
          <w:lang w:val="lv-LV"/>
        </w:rPr>
      </w:pPr>
      <w:r w:rsidRPr="00BD64B5">
        <w:rPr>
          <w:rFonts w:ascii="Arial" w:hAnsi="Arial" w:cs="Arial"/>
          <w:b/>
          <w:sz w:val="20"/>
          <w:szCs w:val="20"/>
          <w:lang w:val="lv-LV"/>
        </w:rPr>
        <w:t>Iepirkuma daļ</w:t>
      </w:r>
      <w:r w:rsidR="00FF0666" w:rsidRPr="00BD64B5">
        <w:rPr>
          <w:rFonts w:ascii="Arial" w:hAnsi="Arial" w:cs="Arial"/>
          <w:b/>
          <w:sz w:val="20"/>
          <w:szCs w:val="20"/>
          <w:lang w:val="lv-LV"/>
        </w:rPr>
        <w:t xml:space="preserve">ā Nr. </w:t>
      </w:r>
      <w:r w:rsidR="0009572D" w:rsidRPr="00BD64B5">
        <w:rPr>
          <w:rFonts w:ascii="Arial" w:hAnsi="Arial" w:cs="Arial"/>
          <w:b/>
          <w:sz w:val="20"/>
          <w:szCs w:val="20"/>
          <w:lang w:val="lv-LV"/>
        </w:rPr>
        <w:t>2</w:t>
      </w:r>
      <w:r w:rsidRPr="00BD64B5">
        <w:rPr>
          <w:rFonts w:ascii="Arial" w:hAnsi="Arial" w:cs="Arial"/>
          <w:b/>
          <w:sz w:val="20"/>
          <w:szCs w:val="20"/>
        </w:rPr>
        <w:t xml:space="preserve"> </w:t>
      </w:r>
      <w:r w:rsidRPr="00BD64B5">
        <w:rPr>
          <w:rFonts w:ascii="Arial" w:hAnsi="Arial" w:cs="Arial"/>
          <w:b/>
          <w:sz w:val="20"/>
          <w:szCs w:val="20"/>
          <w:lang w:val="lv-LV"/>
        </w:rPr>
        <w:t>„Citi piena izstrādājumi”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0C1CBC" w:rsidRPr="00BD64B5" w14:paraId="1B6B26F8" w14:textId="77777777" w:rsidTr="00C917B4">
        <w:tc>
          <w:tcPr>
            <w:tcW w:w="3369" w:type="dxa"/>
            <w:vMerge w:val="restart"/>
            <w:shd w:val="clear" w:color="auto" w:fill="auto"/>
            <w:vAlign w:val="center"/>
          </w:tcPr>
          <w:p w14:paraId="271EBF7F" w14:textId="77777777" w:rsidR="000C1CBC" w:rsidRPr="00BD64B5" w:rsidRDefault="000C1CBC" w:rsidP="00C917B4">
            <w:pPr>
              <w:jc w:val="center"/>
              <w:rPr>
                <w:rFonts w:ascii="Arial" w:hAnsi="Arial" w:cs="Arial"/>
                <w:b/>
                <w:sz w:val="20"/>
                <w:szCs w:val="20"/>
                <w:lang w:val="lv-LV"/>
              </w:rPr>
            </w:pPr>
            <w:r w:rsidRPr="00BD64B5">
              <w:rPr>
                <w:rFonts w:ascii="Arial" w:hAnsi="Arial" w:cs="Arial"/>
                <w:b/>
                <w:sz w:val="20"/>
                <w:szCs w:val="20"/>
                <w:lang w:val="lv-LV"/>
              </w:rPr>
              <w:t>ZPI prasība</w:t>
            </w:r>
          </w:p>
        </w:tc>
        <w:tc>
          <w:tcPr>
            <w:tcW w:w="6520" w:type="dxa"/>
            <w:gridSpan w:val="2"/>
            <w:shd w:val="clear" w:color="auto" w:fill="auto"/>
          </w:tcPr>
          <w:p w14:paraId="61A53EE8" w14:textId="77777777" w:rsidR="000C1CBC" w:rsidRPr="00E87A12" w:rsidRDefault="000C1CBC" w:rsidP="00C917B4">
            <w:pPr>
              <w:jc w:val="center"/>
              <w:rPr>
                <w:rFonts w:ascii="Arial" w:hAnsi="Arial" w:cs="Arial"/>
                <w:b/>
                <w:sz w:val="20"/>
                <w:szCs w:val="20"/>
                <w:lang w:val="lv-LV"/>
              </w:rPr>
            </w:pPr>
            <w:r w:rsidRPr="00BD64B5">
              <w:rPr>
                <w:rFonts w:ascii="Arial" w:hAnsi="Arial" w:cs="Arial"/>
                <w:b/>
                <w:sz w:val="20"/>
                <w:szCs w:val="20"/>
                <w:lang w:val="lv-LV"/>
              </w:rPr>
              <w:t>Verifikācija</w:t>
            </w:r>
          </w:p>
        </w:tc>
      </w:tr>
      <w:tr w:rsidR="000C1CBC" w:rsidRPr="00BD64B5" w14:paraId="15981CE7" w14:textId="77777777" w:rsidTr="00C917B4">
        <w:tc>
          <w:tcPr>
            <w:tcW w:w="3369" w:type="dxa"/>
            <w:vMerge/>
            <w:shd w:val="clear" w:color="auto" w:fill="auto"/>
          </w:tcPr>
          <w:p w14:paraId="78C2C604" w14:textId="77777777" w:rsidR="000C1CBC" w:rsidRPr="00E87A12" w:rsidRDefault="000C1CBC" w:rsidP="00C917B4">
            <w:pPr>
              <w:jc w:val="center"/>
              <w:rPr>
                <w:rFonts w:ascii="Arial" w:hAnsi="Arial" w:cs="Arial"/>
                <w:b/>
                <w:sz w:val="20"/>
                <w:szCs w:val="20"/>
                <w:lang w:val="lv-LV"/>
              </w:rPr>
            </w:pPr>
          </w:p>
        </w:tc>
        <w:tc>
          <w:tcPr>
            <w:tcW w:w="3260" w:type="dxa"/>
            <w:shd w:val="clear" w:color="auto" w:fill="auto"/>
          </w:tcPr>
          <w:p w14:paraId="6333840F" w14:textId="77777777" w:rsidR="000C1CBC" w:rsidRPr="00E87A12" w:rsidRDefault="000C1CBC" w:rsidP="00C917B4">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60" w:type="dxa"/>
          </w:tcPr>
          <w:p w14:paraId="4A5E0FFC" w14:textId="77777777" w:rsidR="000C1CBC" w:rsidRPr="00E87A12" w:rsidRDefault="000C1CBC" w:rsidP="00C917B4">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514789" w:rsidRPr="00BD64B5" w14:paraId="1031E0B0" w14:textId="77777777" w:rsidTr="00890AE3">
        <w:tc>
          <w:tcPr>
            <w:tcW w:w="3369" w:type="dxa"/>
            <w:shd w:val="clear" w:color="auto" w:fill="auto"/>
          </w:tcPr>
          <w:p w14:paraId="52A6EF8B" w14:textId="6994797E" w:rsidR="00BD64B5" w:rsidRDefault="00D5363C" w:rsidP="00514789">
            <w:pPr>
              <w:pStyle w:val="Bezatstarpm"/>
              <w:jc w:val="both"/>
              <w:rPr>
                <w:rFonts w:ascii="Arial" w:hAnsi="Arial" w:cs="Arial"/>
                <w:b/>
                <w:bCs/>
                <w:color w:val="FF0000"/>
                <w:sz w:val="20"/>
                <w:szCs w:val="20"/>
              </w:rPr>
            </w:pPr>
            <w:r w:rsidRPr="00E87A12">
              <w:rPr>
                <w:rFonts w:ascii="Arial" w:hAnsi="Arial" w:cs="Arial"/>
                <w:sz w:val="20"/>
                <w:szCs w:val="20"/>
                <w:lang w:eastAsia="ja-JP"/>
              </w:rPr>
              <w:t>Pārtikas</w:t>
            </w:r>
            <w:r w:rsidR="000F4DA0">
              <w:rPr>
                <w:rFonts w:ascii="Arial" w:hAnsi="Arial" w:cs="Arial"/>
                <w:sz w:val="20"/>
                <w:szCs w:val="20"/>
                <w:lang w:eastAsia="ja-JP"/>
              </w:rPr>
              <w:t xml:space="preserve"> produktu piegāde tiks veikta 25</w:t>
            </w:r>
            <w:r w:rsidRPr="00E87A12">
              <w:rPr>
                <w:rFonts w:ascii="Arial" w:hAnsi="Arial" w:cs="Arial"/>
                <w:sz w:val="20"/>
                <w:szCs w:val="20"/>
                <w:lang w:eastAsia="ja-JP"/>
              </w:rPr>
              <w:t xml:space="preserve">0 km attāluma ietvaros no pārtikas </w:t>
            </w:r>
            <w:r>
              <w:rPr>
                <w:rFonts w:ascii="Arial" w:hAnsi="Arial" w:cs="Arial"/>
                <w:sz w:val="20"/>
                <w:szCs w:val="20"/>
                <w:lang w:eastAsia="ja-JP"/>
              </w:rPr>
              <w:t>produktu ražošanas vietas līdz Liepājai.</w:t>
            </w:r>
          </w:p>
          <w:p w14:paraId="0799820B" w14:textId="02447FA2" w:rsidR="00BD64B5" w:rsidRPr="00E87A12" w:rsidRDefault="000F4DA0" w:rsidP="00514789">
            <w:pPr>
              <w:pStyle w:val="Bezatstarpm"/>
              <w:jc w:val="both"/>
              <w:rPr>
                <w:rFonts w:ascii="Arial" w:hAnsi="Arial" w:cs="Arial"/>
                <w:sz w:val="20"/>
                <w:szCs w:val="20"/>
                <w:lang w:eastAsia="ja-JP"/>
              </w:rPr>
            </w:pPr>
            <w:r>
              <w:rPr>
                <w:rFonts w:ascii="Arial" w:hAnsi="Arial" w:cs="Arial"/>
                <w:b/>
                <w:bCs/>
                <w:color w:val="FF0000"/>
                <w:sz w:val="20"/>
                <w:szCs w:val="20"/>
              </w:rPr>
              <w:t xml:space="preserve"> </w:t>
            </w:r>
          </w:p>
        </w:tc>
        <w:tc>
          <w:tcPr>
            <w:tcW w:w="3260" w:type="dxa"/>
            <w:shd w:val="clear" w:color="auto" w:fill="auto"/>
          </w:tcPr>
          <w:p w14:paraId="082B7A09" w14:textId="38D2D5BA" w:rsidR="00514789" w:rsidRPr="00E87A12" w:rsidRDefault="00D5363C" w:rsidP="00514789">
            <w:pPr>
              <w:jc w:val="both"/>
              <w:rPr>
                <w:rFonts w:ascii="Arial" w:hAnsi="Arial" w:cs="Arial"/>
                <w:sz w:val="20"/>
                <w:szCs w:val="20"/>
                <w:lang w:val="lv-LV"/>
              </w:rPr>
            </w:pPr>
            <w:proofErr w:type="spellStart"/>
            <w:r w:rsidRPr="00E87A12">
              <w:rPr>
                <w:rFonts w:ascii="Arial" w:hAnsi="Arial" w:cs="Arial"/>
                <w:bCs/>
                <w:sz w:val="20"/>
                <w:szCs w:val="20"/>
              </w:rPr>
              <w:t>Pretendents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specifikācijā</w:t>
            </w:r>
            <w:proofErr w:type="spellEnd"/>
            <w:r w:rsidRPr="00E87A12">
              <w:rPr>
                <w:rFonts w:ascii="Arial" w:hAnsi="Arial" w:cs="Arial"/>
                <w:bCs/>
                <w:sz w:val="20"/>
                <w:szCs w:val="20"/>
              </w:rPr>
              <w:t>/</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piedāvājumā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nolikuma</w:t>
            </w:r>
            <w:proofErr w:type="spellEnd"/>
            <w:r w:rsidRPr="00E87A12">
              <w:rPr>
                <w:rFonts w:ascii="Arial" w:hAnsi="Arial" w:cs="Arial"/>
                <w:bCs/>
                <w:sz w:val="20"/>
                <w:szCs w:val="20"/>
              </w:rPr>
              <w:t xml:space="preserve"> 3.</w:t>
            </w:r>
            <w:r>
              <w:rPr>
                <w:rFonts w:ascii="Arial" w:hAnsi="Arial" w:cs="Arial"/>
                <w:bCs/>
                <w:sz w:val="20"/>
                <w:szCs w:val="20"/>
              </w:rPr>
              <w:t>2.</w:t>
            </w:r>
            <w:r w:rsidRPr="00E87A12">
              <w:rPr>
                <w:rFonts w:ascii="Arial" w:hAnsi="Arial" w:cs="Arial"/>
                <w:bCs/>
                <w:sz w:val="20"/>
                <w:szCs w:val="20"/>
              </w:rPr>
              <w:t xml:space="preserve">pielikums) </w:t>
            </w:r>
            <w:proofErr w:type="spellStart"/>
            <w:r w:rsidRPr="00E87A12">
              <w:rPr>
                <w:rFonts w:ascii="Arial" w:hAnsi="Arial" w:cs="Arial"/>
                <w:bCs/>
                <w:sz w:val="20"/>
                <w:szCs w:val="20"/>
              </w:rPr>
              <w:t>norāda</w:t>
            </w:r>
            <w:proofErr w:type="spellEnd"/>
            <w:r w:rsidRPr="00E87A12">
              <w:rPr>
                <w:rFonts w:ascii="Arial" w:hAnsi="Arial" w:cs="Arial"/>
                <w:bCs/>
                <w:sz w:val="20"/>
                <w:szCs w:val="20"/>
              </w:rPr>
              <w:t xml:space="preserve"> </w:t>
            </w:r>
            <w:proofErr w:type="spellStart"/>
            <w:r w:rsidRPr="00E87A12">
              <w:rPr>
                <w:rFonts w:ascii="Arial" w:hAnsi="Arial" w:cs="Arial"/>
                <w:b/>
                <w:bCs/>
                <w:sz w:val="20"/>
                <w:szCs w:val="20"/>
              </w:rPr>
              <w:t>ražošanas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vietas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adresi</w:t>
            </w:r>
            <w:proofErr w:type="spellEnd"/>
            <w:r w:rsidRPr="00E87A12">
              <w:rPr>
                <w:rFonts w:ascii="Arial" w:hAnsi="Arial" w:cs="Arial"/>
                <w:bCs/>
                <w:sz w:val="20"/>
                <w:szCs w:val="20"/>
              </w:rPr>
              <w:t>.</w:t>
            </w:r>
          </w:p>
        </w:tc>
        <w:tc>
          <w:tcPr>
            <w:tcW w:w="3260" w:type="dxa"/>
            <w:shd w:val="clear" w:color="auto" w:fill="auto"/>
          </w:tcPr>
          <w:p w14:paraId="2BF6B9BA" w14:textId="77777777" w:rsidR="00514789" w:rsidRDefault="000F4DA0" w:rsidP="00514789">
            <w:pPr>
              <w:jc w:val="both"/>
              <w:rPr>
                <w:rFonts w:ascii="Arial" w:hAnsi="Arial" w:cs="Arial"/>
                <w:sz w:val="20"/>
                <w:szCs w:val="20"/>
                <w:lang w:val="lv-LV"/>
              </w:rPr>
            </w:pPr>
            <w:proofErr w:type="spellStart"/>
            <w:r w:rsidRPr="00E87A12">
              <w:rPr>
                <w:rFonts w:ascii="Arial" w:hAnsi="Arial" w:cs="Arial"/>
                <w:sz w:val="20"/>
                <w:szCs w:val="20"/>
              </w:rPr>
              <w:t>Komisija</w:t>
            </w:r>
            <w:proofErr w:type="spellEnd"/>
            <w:r w:rsidRPr="00E87A12">
              <w:rPr>
                <w:rFonts w:ascii="Arial" w:hAnsi="Arial" w:cs="Arial"/>
                <w:sz w:val="20"/>
                <w:szCs w:val="20"/>
              </w:rPr>
              <w:t xml:space="preserve"> </w:t>
            </w:r>
            <w:proofErr w:type="spellStart"/>
            <w:r w:rsidRPr="00E87A12">
              <w:rPr>
                <w:rFonts w:ascii="Arial" w:hAnsi="Arial" w:cs="Arial"/>
                <w:sz w:val="20"/>
                <w:szCs w:val="20"/>
              </w:rPr>
              <w:t>attālumu</w:t>
            </w:r>
            <w:proofErr w:type="spellEnd"/>
            <w:r w:rsidRPr="00E87A12">
              <w:rPr>
                <w:rFonts w:ascii="Arial" w:hAnsi="Arial" w:cs="Arial"/>
                <w:sz w:val="20"/>
                <w:szCs w:val="20"/>
              </w:rPr>
              <w:t xml:space="preserve"> </w:t>
            </w:r>
            <w:proofErr w:type="spellStart"/>
            <w:r w:rsidRPr="00E87A12">
              <w:rPr>
                <w:rFonts w:ascii="Arial" w:hAnsi="Arial" w:cs="Arial"/>
                <w:sz w:val="20"/>
                <w:szCs w:val="20"/>
              </w:rPr>
              <w:t>kilometros</w:t>
            </w:r>
            <w:proofErr w:type="spellEnd"/>
            <w:r w:rsidRPr="00E87A12">
              <w:rPr>
                <w:rFonts w:ascii="Arial" w:hAnsi="Arial" w:cs="Arial"/>
                <w:sz w:val="20"/>
                <w:szCs w:val="20"/>
              </w:rPr>
              <w:t xml:space="preserve"> </w:t>
            </w:r>
            <w:proofErr w:type="spellStart"/>
            <w:r w:rsidRPr="00E87A12">
              <w:rPr>
                <w:rFonts w:ascii="Arial" w:hAnsi="Arial" w:cs="Arial"/>
                <w:sz w:val="20"/>
                <w:szCs w:val="20"/>
              </w:rPr>
              <w:t>noteikts</w:t>
            </w:r>
            <w:proofErr w:type="spellEnd"/>
            <w:r>
              <w:rPr>
                <w:rFonts w:ascii="Arial" w:hAnsi="Arial" w:cs="Arial"/>
                <w:sz w:val="20"/>
                <w:szCs w:val="20"/>
              </w:rPr>
              <w:t>,</w:t>
            </w:r>
            <w:r w:rsidRPr="00E87A12">
              <w:rPr>
                <w:rFonts w:ascii="Arial" w:hAnsi="Arial" w:cs="Arial"/>
                <w:sz w:val="20"/>
                <w:szCs w:val="20"/>
              </w:rPr>
              <w:t xml:space="preserve"> </w:t>
            </w:r>
            <w:proofErr w:type="spellStart"/>
            <w:r w:rsidRPr="00E87A12">
              <w:rPr>
                <w:rFonts w:ascii="Arial" w:hAnsi="Arial" w:cs="Arial"/>
                <w:sz w:val="20"/>
                <w:szCs w:val="20"/>
              </w:rPr>
              <w:t>izmantojot</w:t>
            </w:r>
            <w:proofErr w:type="spellEnd"/>
            <w:r w:rsidRPr="00E87A12">
              <w:rPr>
                <w:rFonts w:ascii="Arial" w:hAnsi="Arial" w:cs="Arial"/>
                <w:sz w:val="20"/>
                <w:szCs w:val="20"/>
              </w:rPr>
              <w:t xml:space="preserve"> </w:t>
            </w:r>
            <w:proofErr w:type="spellStart"/>
            <w:r w:rsidRPr="00E87A12">
              <w:rPr>
                <w:rFonts w:ascii="Arial" w:hAnsi="Arial" w:cs="Arial"/>
                <w:sz w:val="20"/>
                <w:szCs w:val="20"/>
              </w:rPr>
              <w:t>interneta</w:t>
            </w:r>
            <w:proofErr w:type="spellEnd"/>
            <w:r w:rsidRPr="00E87A12">
              <w:rPr>
                <w:rFonts w:ascii="Arial" w:hAnsi="Arial" w:cs="Arial"/>
                <w:sz w:val="20"/>
                <w:szCs w:val="20"/>
              </w:rPr>
              <w:t xml:space="preserve"> </w:t>
            </w:r>
            <w:proofErr w:type="spellStart"/>
            <w:r w:rsidRPr="00E87A12">
              <w:rPr>
                <w:rFonts w:ascii="Arial" w:hAnsi="Arial" w:cs="Arial"/>
                <w:sz w:val="20"/>
                <w:szCs w:val="20"/>
              </w:rPr>
              <w:t>vietni</w:t>
            </w:r>
            <w:proofErr w:type="spellEnd"/>
            <w:r w:rsidRPr="00E87A12">
              <w:rPr>
                <w:rFonts w:ascii="Arial" w:hAnsi="Arial" w:cs="Arial"/>
                <w:sz w:val="20"/>
                <w:szCs w:val="20"/>
              </w:rPr>
              <w:t xml:space="preserve"> </w:t>
            </w:r>
            <w:hyperlink r:id="rId21" w:history="1">
              <w:r w:rsidRPr="00E87A12">
                <w:rPr>
                  <w:rStyle w:val="Hipersaite"/>
                  <w:rFonts w:ascii="Arial" w:hAnsi="Arial" w:cs="Arial"/>
                  <w:sz w:val="20"/>
                  <w:szCs w:val="20"/>
                </w:rPr>
                <w:t>http://lv.toponavi.com/</w:t>
              </w:r>
            </w:hyperlink>
            <w:r>
              <w:rPr>
                <w:rFonts w:ascii="Arial" w:hAnsi="Arial" w:cs="Arial"/>
                <w:sz w:val="20"/>
                <w:szCs w:val="20"/>
                <w:lang w:val="lv-LV"/>
              </w:rPr>
              <w:t xml:space="preserve"> </w:t>
            </w:r>
          </w:p>
          <w:p w14:paraId="06F56BB6" w14:textId="35C09874" w:rsidR="00A17905" w:rsidRPr="00E87A12" w:rsidRDefault="00A17905" w:rsidP="00514789">
            <w:pPr>
              <w:jc w:val="both"/>
              <w:rPr>
                <w:rFonts w:ascii="Arial" w:hAnsi="Arial" w:cs="Arial"/>
                <w:sz w:val="20"/>
                <w:szCs w:val="20"/>
                <w:lang w:val="lv-LV"/>
              </w:rPr>
            </w:pPr>
            <w:proofErr w:type="spellStart"/>
            <w:r>
              <w:rPr>
                <w:rStyle w:val="Hipersaite"/>
                <w:rFonts w:ascii="Arial" w:hAnsi="Arial" w:cs="Arial"/>
                <w:color w:val="auto"/>
                <w:sz w:val="20"/>
                <w:szCs w:val="20"/>
                <w:u w:val="none"/>
              </w:rPr>
              <w:t>Nosakot</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attālumu</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tiek</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ņemts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vērā</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noteiktais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pa</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koplietošanas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ceļiem</w:t>
            </w:r>
            <w:proofErr w:type="spellEnd"/>
            <w:r>
              <w:rPr>
                <w:rStyle w:val="Hipersaite"/>
                <w:rFonts w:ascii="Arial" w:hAnsi="Arial" w:cs="Arial"/>
                <w:color w:val="auto"/>
                <w:sz w:val="20"/>
                <w:szCs w:val="20"/>
                <w:u w:val="none"/>
              </w:rPr>
              <w:t>.</w:t>
            </w:r>
          </w:p>
        </w:tc>
      </w:tr>
      <w:tr w:rsidR="00514789" w:rsidRPr="00BD64B5" w14:paraId="5465BFC5" w14:textId="77777777" w:rsidTr="00C917B4">
        <w:tc>
          <w:tcPr>
            <w:tcW w:w="3369" w:type="dxa"/>
            <w:shd w:val="clear" w:color="auto" w:fill="auto"/>
          </w:tcPr>
          <w:p w14:paraId="648582EC" w14:textId="77777777" w:rsidR="00514789" w:rsidRPr="00E87A12" w:rsidRDefault="00514789" w:rsidP="00514789">
            <w:pPr>
              <w:jc w:val="both"/>
              <w:rPr>
                <w:rFonts w:ascii="Arial" w:hAnsi="Arial" w:cs="Arial"/>
                <w:sz w:val="20"/>
                <w:szCs w:val="20"/>
                <w:lang w:val="lv-LV"/>
              </w:rPr>
            </w:pPr>
            <w:r w:rsidRPr="00E87A12">
              <w:rPr>
                <w:rFonts w:ascii="Arial" w:hAnsi="Arial" w:cs="Arial"/>
                <w:sz w:val="20"/>
                <w:szCs w:val="20"/>
                <w:lang w:val="lv-LV"/>
              </w:rPr>
              <w:t>Pārtikas produkti nesatur ģenētiski modificētos organismus, nesastāv no tiem un nav ražoti no tiem.</w:t>
            </w:r>
          </w:p>
        </w:tc>
        <w:tc>
          <w:tcPr>
            <w:tcW w:w="3260" w:type="dxa"/>
            <w:shd w:val="clear" w:color="auto" w:fill="auto"/>
          </w:tcPr>
          <w:p w14:paraId="520626A4" w14:textId="0843ECBE" w:rsidR="00514789" w:rsidRPr="00E87A12" w:rsidRDefault="00514789" w:rsidP="00514789">
            <w:pPr>
              <w:jc w:val="both"/>
              <w:rPr>
                <w:rFonts w:ascii="Arial" w:hAnsi="Arial" w:cs="Arial"/>
                <w:sz w:val="20"/>
                <w:szCs w:val="20"/>
                <w:lang w:val="lv-LV"/>
              </w:rPr>
            </w:pPr>
            <w:r w:rsidRPr="00E87A12">
              <w:rPr>
                <w:rFonts w:ascii="Arial" w:hAnsi="Arial" w:cs="Arial"/>
                <w:sz w:val="20"/>
                <w:szCs w:val="20"/>
                <w:lang w:val="lv-LV"/>
              </w:rPr>
              <w:t>Piedāvājumā iekļauj apliecinājumu (nolikuma 8.pielikums)</w:t>
            </w:r>
          </w:p>
        </w:tc>
        <w:tc>
          <w:tcPr>
            <w:tcW w:w="3260" w:type="dxa"/>
          </w:tcPr>
          <w:p w14:paraId="5105539E" w14:textId="77777777" w:rsidR="00514789" w:rsidRPr="00E87A12" w:rsidRDefault="00514789" w:rsidP="00514789">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514789" w:rsidRPr="00BD64B5" w14:paraId="29FB4059" w14:textId="77777777" w:rsidTr="008C0213">
        <w:tc>
          <w:tcPr>
            <w:tcW w:w="3369" w:type="dxa"/>
            <w:shd w:val="clear" w:color="auto" w:fill="auto"/>
          </w:tcPr>
          <w:p w14:paraId="5E7ACD91" w14:textId="0F5968B9" w:rsidR="00514789" w:rsidRPr="00E87A12" w:rsidRDefault="00514789" w:rsidP="008C0213">
            <w:pPr>
              <w:suppressAutoHyphens w:val="0"/>
              <w:jc w:val="both"/>
              <w:rPr>
                <w:rFonts w:ascii="Arial" w:hAnsi="Arial" w:cs="Arial"/>
                <w:sz w:val="20"/>
                <w:szCs w:val="20"/>
                <w:lang w:val="lv-LV" w:eastAsia="ja-JP"/>
              </w:rPr>
            </w:pPr>
            <w:r w:rsidRPr="00E87A12">
              <w:rPr>
                <w:rFonts w:ascii="Arial" w:hAnsi="Arial" w:cs="Arial"/>
                <w:sz w:val="20"/>
                <w:szCs w:val="20"/>
                <w:lang w:val="lv-LV" w:eastAsia="ja-JP"/>
              </w:rPr>
              <w:t xml:space="preserve">Vismaz 1 (vienam) produktam no kopējā produktu sortimenta </w:t>
            </w:r>
            <w:proofErr w:type="spellStart"/>
            <w:r w:rsidRPr="00E87A12">
              <w:rPr>
                <w:rFonts w:ascii="Arial" w:hAnsi="Arial" w:cs="Arial"/>
                <w:sz w:val="20"/>
                <w:szCs w:val="20"/>
                <w:lang w:val="lv-LV" w:eastAsia="ja-JP"/>
              </w:rPr>
              <w:t>jāatbilst</w:t>
            </w:r>
            <w:proofErr w:type="spellEnd"/>
            <w:r w:rsidRPr="00E87A12">
              <w:rPr>
                <w:rFonts w:ascii="Arial" w:hAnsi="Arial" w:cs="Arial"/>
                <w:sz w:val="20"/>
                <w:szCs w:val="20"/>
                <w:lang w:val="lv-LV" w:eastAsia="ja-JP"/>
              </w:rPr>
              <w:t xml:space="preserve"> nacionālās pārtikas kvalitātes shēmas (NPKS) vai tās produktu kvalitātes rādītāju pr</w:t>
            </w:r>
            <w:r w:rsidR="00636B80">
              <w:rPr>
                <w:rFonts w:ascii="Arial" w:hAnsi="Arial" w:cs="Arial"/>
                <w:sz w:val="20"/>
                <w:szCs w:val="20"/>
                <w:lang w:val="lv-LV" w:eastAsia="ja-JP"/>
              </w:rPr>
              <w:t xml:space="preserve">asībām: </w:t>
            </w:r>
            <w:r w:rsidR="0003763D" w:rsidRPr="00D04CDB">
              <w:rPr>
                <w:rFonts w:ascii="Arial" w:hAnsi="Arial" w:cs="Arial"/>
                <w:i/>
                <w:color w:val="FF0000"/>
                <w:sz w:val="20"/>
                <w:szCs w:val="20"/>
                <w:lang w:val="lv-LV" w:eastAsia="ja-JP"/>
              </w:rPr>
              <w:t>S</w:t>
            </w:r>
            <w:r w:rsidR="00636B80" w:rsidRPr="00D04CDB">
              <w:rPr>
                <w:rFonts w:ascii="Arial" w:hAnsi="Arial" w:cs="Arial"/>
                <w:i/>
                <w:color w:val="FF0000"/>
                <w:sz w:val="20"/>
                <w:szCs w:val="20"/>
                <w:lang w:val="lv-LV" w:eastAsia="ja-JP"/>
              </w:rPr>
              <w:t>viests.</w:t>
            </w:r>
          </w:p>
        </w:tc>
        <w:tc>
          <w:tcPr>
            <w:tcW w:w="3260" w:type="dxa"/>
            <w:shd w:val="clear" w:color="auto" w:fill="auto"/>
          </w:tcPr>
          <w:p w14:paraId="282D2E2F" w14:textId="77777777" w:rsidR="00514789" w:rsidRPr="00E87A12" w:rsidRDefault="00514789" w:rsidP="00514789">
            <w:pPr>
              <w:pStyle w:val="Default"/>
              <w:jc w:val="both"/>
              <w:rPr>
                <w:rFonts w:ascii="Arial" w:eastAsia="Times New Roman" w:hAnsi="Arial" w:cs="Arial"/>
                <w:color w:val="auto"/>
                <w:sz w:val="20"/>
                <w:szCs w:val="20"/>
                <w:lang w:eastAsia="lv-LV"/>
              </w:rPr>
            </w:pPr>
            <w:r w:rsidRPr="00E87A12">
              <w:rPr>
                <w:rFonts w:ascii="Arial" w:hAnsi="Arial" w:cs="Arial"/>
                <w:color w:val="auto"/>
                <w:sz w:val="20"/>
                <w:szCs w:val="20"/>
              </w:rPr>
              <w:t>Norāda informāciju tabulā</w:t>
            </w:r>
            <w:r w:rsidRPr="00E87A12">
              <w:rPr>
                <w:rFonts w:ascii="Arial" w:eastAsia="Times New Roman" w:hAnsi="Arial" w:cs="Arial"/>
                <w:color w:val="auto"/>
                <w:sz w:val="20"/>
                <w:szCs w:val="20"/>
                <w:lang w:eastAsia="ar-SA"/>
              </w:rPr>
              <w:t xml:space="preserve"> “Piedāvātie pārtikas produkti, kas atbilst paaugstinātas kvalitātes prasībām (NPKS, BL, LPIA</w:t>
            </w:r>
            <w:r w:rsidRPr="00E87A12">
              <w:rPr>
                <w:rFonts w:ascii="Arial" w:eastAsia="Times New Roman" w:hAnsi="Arial" w:cs="Arial"/>
                <w:color w:val="auto"/>
                <w:sz w:val="20"/>
                <w:szCs w:val="20"/>
                <w:lang w:eastAsia="lv-LV"/>
              </w:rPr>
              <w:t>)”</w:t>
            </w:r>
          </w:p>
          <w:p w14:paraId="68519A3D" w14:textId="77777777" w:rsidR="00514789" w:rsidRPr="00E87A12" w:rsidRDefault="00514789" w:rsidP="00514789">
            <w:pPr>
              <w:pStyle w:val="Default"/>
              <w:jc w:val="both"/>
              <w:rPr>
                <w:rFonts w:ascii="Arial" w:eastAsia="Times New Roman" w:hAnsi="Arial" w:cs="Arial"/>
                <w:color w:val="auto"/>
                <w:sz w:val="20"/>
                <w:szCs w:val="20"/>
                <w:lang w:eastAsia="lv-LV"/>
              </w:rPr>
            </w:pPr>
            <w:r w:rsidRPr="00E87A12">
              <w:rPr>
                <w:rFonts w:ascii="Arial" w:hAnsi="Arial" w:cs="Arial"/>
                <w:color w:val="auto"/>
                <w:sz w:val="20"/>
                <w:szCs w:val="20"/>
              </w:rPr>
              <w:t>(nolikuma 6.pielikums).</w:t>
            </w:r>
          </w:p>
        </w:tc>
        <w:tc>
          <w:tcPr>
            <w:tcW w:w="3260" w:type="dxa"/>
          </w:tcPr>
          <w:p w14:paraId="1D96F5D9" w14:textId="77777777" w:rsidR="00514789" w:rsidRPr="00E87A12" w:rsidRDefault="00514789" w:rsidP="00514789">
            <w:pPr>
              <w:suppressAutoHyphens w:val="0"/>
              <w:jc w:val="both"/>
              <w:rPr>
                <w:rFonts w:ascii="Arial" w:eastAsia="Calibri" w:hAnsi="Arial" w:cs="Arial"/>
                <w:sz w:val="20"/>
                <w:szCs w:val="20"/>
                <w:lang w:val="lv-LV" w:eastAsia="lv-LV"/>
              </w:rPr>
            </w:pPr>
            <w:r w:rsidRPr="00E87A12">
              <w:rPr>
                <w:rFonts w:ascii="Arial" w:hAnsi="Arial" w:cs="Arial"/>
                <w:sz w:val="20"/>
                <w:szCs w:val="20"/>
                <w:lang w:val="lv-LV"/>
              </w:rPr>
              <w:t xml:space="preserve">Informāciju par atbilstību </w:t>
            </w:r>
            <w:r w:rsidRPr="00E87A12">
              <w:rPr>
                <w:rFonts w:ascii="Arial" w:hAnsi="Arial" w:cs="Arial"/>
                <w:sz w:val="20"/>
                <w:szCs w:val="20"/>
              </w:rPr>
              <w:t>NPKS</w:t>
            </w:r>
            <w:r w:rsidRPr="00E87A12">
              <w:rPr>
                <w:rFonts w:ascii="Arial" w:hAnsi="Arial" w:cs="Arial"/>
                <w:sz w:val="20"/>
                <w:szCs w:val="20"/>
                <w:lang w:val="lv-LV"/>
              </w:rPr>
              <w:t xml:space="preserve"> prasībām Komisija pārbaudīs Pārtikas un veterinārā dienesta mājaslapā </w:t>
            </w:r>
            <w:hyperlink r:id="rId22" w:history="1">
              <w:r w:rsidRPr="00E87A12">
                <w:rPr>
                  <w:rStyle w:val="Hipersaite"/>
                  <w:rFonts w:ascii="Arial" w:eastAsia="Calibri" w:hAnsi="Arial" w:cs="Arial"/>
                  <w:sz w:val="20"/>
                  <w:szCs w:val="20"/>
                  <w:lang w:val="lv-LV" w:eastAsia="lv-LV"/>
                </w:rPr>
                <w:t>https://registri.pvd.gov.lv/cr</w:t>
              </w:r>
            </w:hyperlink>
            <w:r w:rsidRPr="00E87A12">
              <w:rPr>
                <w:rFonts w:ascii="Arial" w:eastAsia="Calibri" w:hAnsi="Arial" w:cs="Arial"/>
                <w:sz w:val="20"/>
                <w:szCs w:val="20"/>
                <w:u w:val="single"/>
                <w:lang w:val="lv-LV" w:eastAsia="lv-LV"/>
              </w:rPr>
              <w:t xml:space="preserve"> sarakstā</w:t>
            </w:r>
            <w:r w:rsidRPr="00E87A12">
              <w:rPr>
                <w:rFonts w:ascii="Arial" w:eastAsia="Calibri" w:hAnsi="Arial" w:cs="Arial"/>
                <w:sz w:val="20"/>
                <w:szCs w:val="20"/>
                <w:lang w:val="lv-LV" w:eastAsia="lv-LV"/>
              </w:rPr>
              <w:t xml:space="preserve"> “</w:t>
            </w:r>
            <w:r w:rsidRPr="00E87A12">
              <w:rPr>
                <w:rFonts w:ascii="Arial" w:hAnsi="Arial" w:cs="Arial"/>
                <w:sz w:val="20"/>
                <w:szCs w:val="20"/>
                <w:lang w:val="lv-LV"/>
              </w:rPr>
              <w:t>Nacionālās pārtikas kvalitātes shēmas produkti un to ražotāji”.</w:t>
            </w:r>
            <w:r w:rsidRPr="00E87A12">
              <w:rPr>
                <w:rFonts w:ascii="Arial" w:eastAsia="Calibri" w:hAnsi="Arial" w:cs="Arial"/>
                <w:sz w:val="20"/>
                <w:szCs w:val="20"/>
                <w:lang w:val="lv-LV" w:eastAsia="lv-LV"/>
              </w:rPr>
              <w:t xml:space="preserve"> </w:t>
            </w:r>
          </w:p>
          <w:p w14:paraId="43623796" w14:textId="42050C84" w:rsidR="00514789" w:rsidRPr="00E87A12" w:rsidRDefault="00514789" w:rsidP="00514789">
            <w:pPr>
              <w:suppressAutoHyphens w:val="0"/>
              <w:jc w:val="both"/>
              <w:rPr>
                <w:rFonts w:ascii="Arial" w:hAnsi="Arial" w:cs="Arial"/>
                <w:sz w:val="20"/>
                <w:szCs w:val="20"/>
                <w:lang w:val="lv-LV"/>
              </w:rPr>
            </w:pPr>
            <w:r w:rsidRPr="00E87A12">
              <w:rPr>
                <w:rFonts w:ascii="Arial" w:hAnsi="Arial" w:cs="Arial"/>
                <w:sz w:val="20"/>
                <w:szCs w:val="20"/>
                <w:lang w:val="lv-LV"/>
              </w:rPr>
              <w:t xml:space="preserve">Līgumslēdzējs kontrolēs atvestos produktus. </w:t>
            </w:r>
            <w:proofErr w:type="spellStart"/>
            <w:r w:rsidRPr="00E87A12">
              <w:rPr>
                <w:rFonts w:ascii="Arial" w:hAnsi="Arial" w:cs="Arial"/>
                <w:sz w:val="20"/>
                <w:szCs w:val="20"/>
              </w:rPr>
              <w:t>Produkti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nacionālās</w:t>
            </w:r>
            <w:proofErr w:type="spellEnd"/>
            <w:r w:rsidRPr="00E87A12">
              <w:rPr>
                <w:rFonts w:ascii="Arial" w:hAnsi="Arial" w:cs="Arial"/>
                <w:sz w:val="20"/>
                <w:szCs w:val="20"/>
              </w:rPr>
              <w:t xml:space="preserve"> </w:t>
            </w:r>
            <w:proofErr w:type="spellStart"/>
            <w:r w:rsidRPr="00E87A12">
              <w:rPr>
                <w:rFonts w:ascii="Arial" w:hAnsi="Arial" w:cs="Arial"/>
                <w:sz w:val="20"/>
                <w:szCs w:val="20"/>
              </w:rPr>
              <w:lastRenderedPageBreak/>
              <w:t>pārtikas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kvalitātes</w:t>
            </w:r>
            <w:proofErr w:type="spellEnd"/>
            <w:r w:rsidRPr="00E87A12">
              <w:rPr>
                <w:rFonts w:ascii="Arial" w:hAnsi="Arial" w:cs="Arial"/>
                <w:sz w:val="20"/>
                <w:szCs w:val="20"/>
              </w:rPr>
              <w:t xml:space="preserve"> </w:t>
            </w:r>
            <w:proofErr w:type="spellStart"/>
            <w:r w:rsidRPr="00E87A12">
              <w:rPr>
                <w:rFonts w:ascii="Arial" w:hAnsi="Arial" w:cs="Arial"/>
                <w:sz w:val="20"/>
                <w:szCs w:val="20"/>
              </w:rPr>
              <w:t>shēmas</w:t>
            </w:r>
            <w:proofErr w:type="spellEnd"/>
            <w:r w:rsidRPr="00E87A12">
              <w:rPr>
                <w:rFonts w:ascii="Arial" w:hAnsi="Arial" w:cs="Arial"/>
                <w:sz w:val="20"/>
                <w:szCs w:val="20"/>
              </w:rPr>
              <w:t xml:space="preserve"> (NPKS) </w:t>
            </w:r>
            <w:proofErr w:type="spellStart"/>
            <w:r w:rsidRPr="00E87A12">
              <w:rPr>
                <w:rFonts w:ascii="Arial" w:hAnsi="Arial" w:cs="Arial"/>
                <w:sz w:val="20"/>
                <w:szCs w:val="20"/>
              </w:rPr>
              <w:t>marķējumu</w:t>
            </w:r>
            <w:proofErr w:type="spellEnd"/>
            <w:r w:rsidRPr="00E87A12">
              <w:rPr>
                <w:rFonts w:ascii="Arial" w:hAnsi="Arial" w:cs="Arial"/>
                <w:sz w:val="20"/>
                <w:szCs w:val="20"/>
              </w:rPr>
              <w:t xml:space="preserve"> </w:t>
            </w:r>
            <w:proofErr w:type="spellStart"/>
            <w:r w:rsidRPr="00E87A12">
              <w:rPr>
                <w:rFonts w:ascii="Arial" w:hAnsi="Arial" w:cs="Arial"/>
                <w:sz w:val="20"/>
                <w:szCs w:val="20"/>
              </w:rPr>
              <w:t>tiks</w:t>
            </w:r>
            <w:proofErr w:type="spellEnd"/>
            <w:r w:rsidRPr="00E87A12">
              <w:rPr>
                <w:rFonts w:ascii="Arial" w:hAnsi="Arial" w:cs="Arial"/>
                <w:sz w:val="20"/>
                <w:szCs w:val="20"/>
              </w:rPr>
              <w:t xml:space="preserve"> </w:t>
            </w:r>
            <w:proofErr w:type="spellStart"/>
            <w:r w:rsidRPr="00E87A12">
              <w:rPr>
                <w:rFonts w:ascii="Arial" w:hAnsi="Arial" w:cs="Arial"/>
                <w:sz w:val="20"/>
                <w:szCs w:val="20"/>
              </w:rPr>
              <w:t>uzskatīti</w:t>
            </w:r>
            <w:proofErr w:type="spellEnd"/>
            <w:r w:rsidRPr="00E87A12">
              <w:rPr>
                <w:rFonts w:ascii="Arial" w:hAnsi="Arial" w:cs="Arial"/>
                <w:sz w:val="20"/>
                <w:szCs w:val="20"/>
              </w:rPr>
              <w:t xml:space="preserve"> par </w:t>
            </w:r>
            <w:proofErr w:type="spellStart"/>
            <w:r w:rsidR="008C0213" w:rsidRPr="00E87A12">
              <w:rPr>
                <w:rFonts w:ascii="Arial" w:hAnsi="Arial" w:cs="Arial"/>
                <w:sz w:val="20"/>
                <w:szCs w:val="20"/>
              </w:rPr>
              <w:t>atbilstošiem</w:t>
            </w:r>
            <w:proofErr w:type="spellEnd"/>
            <w:r w:rsidR="008C0213" w:rsidRPr="00E87A12">
              <w:rPr>
                <w:rFonts w:ascii="Arial" w:hAnsi="Arial" w:cs="Arial"/>
                <w:sz w:val="20"/>
                <w:szCs w:val="20"/>
              </w:rPr>
              <w:t>.</w:t>
            </w:r>
            <w:r w:rsidR="008C0213" w:rsidRPr="00E87A12">
              <w:rPr>
                <w:rFonts w:ascii="Arial" w:hAnsi="Arial" w:cs="Arial"/>
                <w:color w:val="FF0000"/>
                <w:sz w:val="20"/>
                <w:szCs w:val="20"/>
              </w:rPr>
              <w:t xml:space="preserve"> </w:t>
            </w:r>
            <w:r w:rsidR="008C0213" w:rsidRPr="00E87A12">
              <w:rPr>
                <w:rFonts w:ascii="Arial" w:hAnsi="Arial" w:cs="Arial"/>
                <w:b/>
                <w:bCs/>
                <w:color w:val="FF0000"/>
                <w:sz w:val="20"/>
                <w:szCs w:val="20"/>
              </w:rPr>
              <w:t>*</w:t>
            </w:r>
          </w:p>
        </w:tc>
      </w:tr>
    </w:tbl>
    <w:p w14:paraId="26E05B6B" w14:textId="441DC0A5" w:rsidR="000C1CBC" w:rsidRPr="00E87A12" w:rsidRDefault="000C1CBC" w:rsidP="000C1CBC">
      <w:pPr>
        <w:jc w:val="both"/>
        <w:rPr>
          <w:b/>
          <w:sz w:val="20"/>
          <w:szCs w:val="20"/>
          <w:lang w:val="lv-LV"/>
        </w:rPr>
      </w:pPr>
    </w:p>
    <w:p w14:paraId="44745BCC" w14:textId="77777777" w:rsidR="007E49E9" w:rsidRPr="00E87A12" w:rsidRDefault="007E49E9" w:rsidP="000C1CBC">
      <w:pPr>
        <w:jc w:val="both"/>
        <w:rPr>
          <w:b/>
          <w:sz w:val="20"/>
          <w:szCs w:val="20"/>
          <w:lang w:val="lv-LV"/>
        </w:rPr>
      </w:pPr>
    </w:p>
    <w:p w14:paraId="081FDD7C" w14:textId="247DEF14" w:rsidR="000C1CBC" w:rsidRPr="00E87A12" w:rsidRDefault="00545B55" w:rsidP="000C1CBC">
      <w:pPr>
        <w:jc w:val="both"/>
        <w:rPr>
          <w:rFonts w:ascii="Arial" w:hAnsi="Arial" w:cs="Arial"/>
          <w:b/>
          <w:sz w:val="20"/>
          <w:szCs w:val="20"/>
          <w:lang w:val="lv-LV"/>
        </w:rPr>
      </w:pPr>
      <w:r w:rsidRPr="00E87A12">
        <w:rPr>
          <w:rFonts w:ascii="Arial" w:hAnsi="Arial" w:cs="Arial"/>
          <w:b/>
          <w:sz w:val="20"/>
          <w:szCs w:val="20"/>
          <w:lang w:val="lv-LV"/>
        </w:rPr>
        <w:t>Iepirkuma daļā Nr. 3</w:t>
      </w:r>
      <w:r w:rsidR="000C1CBC" w:rsidRPr="00E87A12">
        <w:rPr>
          <w:rFonts w:ascii="Arial" w:hAnsi="Arial" w:cs="Arial"/>
          <w:b/>
          <w:sz w:val="20"/>
          <w:szCs w:val="20"/>
          <w:lang w:val="lv-LV"/>
        </w:rPr>
        <w:t xml:space="preserve"> „Gaļa”</w:t>
      </w:r>
      <w:r w:rsidR="00E15BE7" w:rsidRPr="00E15BE7">
        <w:rPr>
          <w:rFonts w:ascii="Arial" w:hAnsi="Arial" w:cs="Arial"/>
          <w:b/>
          <w:color w:val="FF0000"/>
          <w:sz w:val="20"/>
          <w:szCs w:val="20"/>
          <w:lang w:val="lv-LV"/>
        </w:rPr>
        <w:t>***</w:t>
      </w:r>
    </w:p>
    <w:p w14:paraId="78CCAE66" w14:textId="39039483" w:rsidR="000357EE" w:rsidRPr="00E87A12" w:rsidRDefault="000357EE" w:rsidP="000C1CBC">
      <w:pPr>
        <w:jc w:val="both"/>
        <w:rPr>
          <w:rFonts w:ascii="Arial" w:hAnsi="Arial" w:cs="Arial"/>
          <w:b/>
          <w:sz w:val="20"/>
          <w:szCs w:val="20"/>
          <w:lang w:val="lv-LV"/>
        </w:rPr>
      </w:pPr>
      <w:r w:rsidRPr="00E87A12">
        <w:rPr>
          <w:rFonts w:ascii="Arial" w:hAnsi="Arial" w:cs="Arial"/>
          <w:b/>
          <w:sz w:val="20"/>
          <w:szCs w:val="20"/>
          <w:lang w:val="lv-LV"/>
        </w:rPr>
        <w:t>Iepirkuma daļā Nr. 4 „Gaļas izstrādājumi”</w:t>
      </w:r>
      <w:r w:rsidR="00E15BE7" w:rsidRPr="00E15BE7">
        <w:rPr>
          <w:rFonts w:ascii="Arial" w:hAnsi="Arial" w:cs="Arial"/>
          <w:b/>
          <w:color w:val="FF0000"/>
          <w:sz w:val="20"/>
          <w:szCs w:val="20"/>
          <w:lang w:val="lv-LV"/>
        </w:rPr>
        <w:t>***</w:t>
      </w:r>
    </w:p>
    <w:p w14:paraId="62E3044B" w14:textId="190635C1" w:rsidR="000547D7" w:rsidRDefault="000357EE" w:rsidP="000C1CBC">
      <w:pPr>
        <w:jc w:val="both"/>
        <w:rPr>
          <w:rFonts w:ascii="Arial" w:hAnsi="Arial" w:cs="Arial"/>
          <w:b/>
          <w:sz w:val="20"/>
          <w:szCs w:val="20"/>
          <w:lang w:val="lv-LV"/>
        </w:rPr>
      </w:pPr>
      <w:r w:rsidRPr="00E87A12">
        <w:rPr>
          <w:rFonts w:ascii="Arial" w:hAnsi="Arial" w:cs="Arial"/>
          <w:b/>
          <w:sz w:val="20"/>
          <w:szCs w:val="20"/>
          <w:lang w:val="lv-LV"/>
        </w:rPr>
        <w:t>Iepirkuma daļā Nr. 5</w:t>
      </w:r>
      <w:r w:rsidR="000547D7" w:rsidRPr="00E87A12">
        <w:rPr>
          <w:rFonts w:ascii="Arial" w:hAnsi="Arial" w:cs="Arial"/>
          <w:b/>
          <w:sz w:val="20"/>
          <w:szCs w:val="20"/>
          <w:lang w:val="lv-LV"/>
        </w:rPr>
        <w:t xml:space="preserve"> „Putnu gaļa”</w:t>
      </w:r>
      <w:r w:rsidR="00E15BE7" w:rsidRPr="00E15BE7">
        <w:rPr>
          <w:rFonts w:ascii="Arial" w:hAnsi="Arial" w:cs="Arial"/>
          <w:b/>
          <w:color w:val="FF0000"/>
          <w:sz w:val="20"/>
          <w:szCs w:val="20"/>
          <w:lang w:val="lv-LV"/>
        </w:rPr>
        <w:t>***</w:t>
      </w:r>
    </w:p>
    <w:p w14:paraId="294590E2" w14:textId="090760F3" w:rsidR="00E15BE7" w:rsidRPr="00E15BE7" w:rsidRDefault="00E15BE7" w:rsidP="000C1CBC">
      <w:pPr>
        <w:jc w:val="both"/>
        <w:rPr>
          <w:rFonts w:ascii="Arial" w:hAnsi="Arial" w:cs="Arial"/>
          <w:b/>
          <w:i/>
          <w:iCs/>
          <w:color w:val="FF0000"/>
          <w:sz w:val="20"/>
          <w:szCs w:val="20"/>
          <w:lang w:val="lv-LV"/>
        </w:rPr>
      </w:pPr>
      <w:r>
        <w:rPr>
          <w:rFonts w:ascii="Arial" w:hAnsi="Arial" w:cs="Arial"/>
          <w:b/>
          <w:i/>
          <w:iCs/>
          <w:color w:val="FF0000"/>
          <w:sz w:val="20"/>
          <w:szCs w:val="20"/>
          <w:lang w:val="lv-LV"/>
        </w:rPr>
        <w:t>*** prasības attiecas uz katru no iepirkuma daļām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3260"/>
      </w:tblGrid>
      <w:tr w:rsidR="00514789" w:rsidRPr="00E87A12" w14:paraId="7C49D1C1" w14:textId="77777777" w:rsidTr="006651E7">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288D69" w14:textId="77777777" w:rsidR="00514789" w:rsidRPr="00E87A12" w:rsidRDefault="00514789" w:rsidP="00890AE3">
            <w:pPr>
              <w:jc w:val="center"/>
              <w:rPr>
                <w:rFonts w:ascii="Arial" w:hAnsi="Arial" w:cs="Arial"/>
                <w:b/>
                <w:sz w:val="20"/>
                <w:szCs w:val="20"/>
                <w:lang w:val="lv-LV"/>
              </w:rPr>
            </w:pPr>
            <w:r w:rsidRPr="00E87A12">
              <w:rPr>
                <w:rFonts w:ascii="Arial" w:hAnsi="Arial" w:cs="Arial"/>
                <w:b/>
                <w:sz w:val="20"/>
                <w:szCs w:val="20"/>
                <w:lang w:val="lv-LV"/>
              </w:rPr>
              <w:t>ZPI prasība</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14:paraId="40C5B8A8" w14:textId="77777777" w:rsidR="00514789" w:rsidRPr="00E87A12" w:rsidRDefault="00514789" w:rsidP="00890AE3">
            <w:pPr>
              <w:jc w:val="center"/>
              <w:rPr>
                <w:rFonts w:ascii="Arial" w:hAnsi="Arial" w:cs="Arial"/>
                <w:b/>
                <w:sz w:val="20"/>
                <w:szCs w:val="20"/>
                <w:lang w:val="lv-LV"/>
              </w:rPr>
            </w:pPr>
            <w:r w:rsidRPr="00E87A12">
              <w:rPr>
                <w:rFonts w:ascii="Arial" w:hAnsi="Arial" w:cs="Arial"/>
                <w:b/>
                <w:sz w:val="20"/>
                <w:szCs w:val="20"/>
                <w:lang w:val="lv-LV"/>
              </w:rPr>
              <w:t>Verifikācija</w:t>
            </w:r>
          </w:p>
        </w:tc>
      </w:tr>
      <w:tr w:rsidR="00514789" w:rsidRPr="00E87A12" w14:paraId="6B022C12" w14:textId="77777777" w:rsidTr="006651E7">
        <w:tc>
          <w:tcPr>
            <w:tcW w:w="3397" w:type="dxa"/>
            <w:vMerge/>
            <w:shd w:val="clear" w:color="auto" w:fill="auto"/>
          </w:tcPr>
          <w:p w14:paraId="3700D951" w14:textId="77777777" w:rsidR="00514789" w:rsidRPr="00E87A12" w:rsidRDefault="00514789" w:rsidP="00890AE3">
            <w:pPr>
              <w:jc w:val="center"/>
              <w:rPr>
                <w:rFonts w:ascii="Arial" w:hAnsi="Arial" w:cs="Arial"/>
                <w:b/>
                <w:sz w:val="20"/>
                <w:szCs w:val="20"/>
                <w:lang w:val="lv-LV"/>
              </w:rPr>
            </w:pPr>
          </w:p>
        </w:tc>
        <w:tc>
          <w:tcPr>
            <w:tcW w:w="3261" w:type="dxa"/>
            <w:shd w:val="clear" w:color="auto" w:fill="auto"/>
          </w:tcPr>
          <w:p w14:paraId="369DCA2C" w14:textId="77777777" w:rsidR="00514789" w:rsidRPr="00E87A12" w:rsidRDefault="00514789" w:rsidP="00890AE3">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60" w:type="dxa"/>
            <w:shd w:val="clear" w:color="auto" w:fill="auto"/>
          </w:tcPr>
          <w:p w14:paraId="5E61DA57" w14:textId="77777777" w:rsidR="00514789" w:rsidRPr="00E87A12" w:rsidRDefault="00514789" w:rsidP="00890AE3">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514789" w:rsidRPr="00E87A12" w14:paraId="3CA6C035" w14:textId="77777777" w:rsidTr="006651E7">
        <w:tc>
          <w:tcPr>
            <w:tcW w:w="3397" w:type="dxa"/>
            <w:shd w:val="clear" w:color="auto" w:fill="auto"/>
          </w:tcPr>
          <w:p w14:paraId="4D61A107" w14:textId="6F36BDED" w:rsidR="003071C4" w:rsidRPr="00E87A12" w:rsidRDefault="00514789" w:rsidP="00801B8E">
            <w:pPr>
              <w:suppressAutoHyphens w:val="0"/>
              <w:spacing w:after="200" w:line="276" w:lineRule="auto"/>
              <w:jc w:val="both"/>
              <w:rPr>
                <w:rFonts w:ascii="Arial" w:hAnsi="Arial" w:cs="Arial"/>
                <w:sz w:val="20"/>
                <w:szCs w:val="20"/>
                <w:lang w:val="lv-LV" w:eastAsia="ja-JP"/>
              </w:rPr>
            </w:pPr>
            <w:r w:rsidRPr="00E87A12">
              <w:rPr>
                <w:rFonts w:ascii="Arial" w:hAnsi="Arial" w:cs="Arial"/>
                <w:sz w:val="20"/>
                <w:szCs w:val="20"/>
                <w:lang w:val="lv-LV" w:eastAsia="ja-JP"/>
              </w:rPr>
              <w:t>Pārtikas produktu piegāde tiks veikta 250 km attāluma ietvaros no pārtikas produk</w:t>
            </w:r>
            <w:r w:rsidR="002B57EB" w:rsidRPr="00E87A12">
              <w:rPr>
                <w:rFonts w:ascii="Arial" w:hAnsi="Arial" w:cs="Arial"/>
                <w:sz w:val="20"/>
                <w:szCs w:val="20"/>
                <w:lang w:val="lv-LV" w:eastAsia="ja-JP"/>
              </w:rPr>
              <w:t xml:space="preserve">tu ražošanas vietas līdz </w:t>
            </w:r>
            <w:r w:rsidR="00DD16C6">
              <w:rPr>
                <w:rFonts w:ascii="Arial" w:hAnsi="Arial" w:cs="Arial"/>
                <w:sz w:val="20"/>
                <w:szCs w:val="20"/>
                <w:lang w:val="lv-LV" w:eastAsia="ja-JP"/>
              </w:rPr>
              <w:t>Liepājai.</w:t>
            </w:r>
            <w:r w:rsidRPr="00E87A12">
              <w:rPr>
                <w:rFonts w:ascii="Arial" w:hAnsi="Arial" w:cs="Arial"/>
                <w:sz w:val="20"/>
                <w:szCs w:val="20"/>
                <w:lang w:val="lv-LV" w:eastAsia="ja-JP"/>
              </w:rPr>
              <w:t xml:space="preserve"> </w:t>
            </w:r>
            <w:r w:rsidR="00801B8E">
              <w:rPr>
                <w:rFonts w:ascii="Arial" w:hAnsi="Arial" w:cs="Arial"/>
                <w:sz w:val="20"/>
                <w:szCs w:val="20"/>
                <w:lang w:val="lv-LV" w:eastAsia="ja-JP"/>
              </w:rPr>
              <w:t xml:space="preserve"> </w:t>
            </w:r>
          </w:p>
        </w:tc>
        <w:tc>
          <w:tcPr>
            <w:tcW w:w="3261" w:type="dxa"/>
            <w:shd w:val="clear" w:color="auto" w:fill="auto"/>
          </w:tcPr>
          <w:p w14:paraId="356B785D" w14:textId="6963012E" w:rsidR="00514789" w:rsidRPr="00E87A12" w:rsidRDefault="00514789" w:rsidP="00890AE3">
            <w:pPr>
              <w:jc w:val="both"/>
              <w:rPr>
                <w:rFonts w:ascii="Arial" w:hAnsi="Arial" w:cs="Arial"/>
                <w:bCs/>
                <w:sz w:val="20"/>
                <w:szCs w:val="20"/>
              </w:rPr>
            </w:pPr>
            <w:proofErr w:type="spellStart"/>
            <w:r w:rsidRPr="00E87A12">
              <w:rPr>
                <w:rFonts w:ascii="Arial" w:hAnsi="Arial" w:cs="Arial"/>
                <w:bCs/>
                <w:sz w:val="20"/>
                <w:szCs w:val="20"/>
              </w:rPr>
              <w:t>Pretendents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specifikācijā</w:t>
            </w:r>
            <w:proofErr w:type="spellEnd"/>
            <w:r w:rsidRPr="00E87A12">
              <w:rPr>
                <w:rFonts w:ascii="Arial" w:hAnsi="Arial" w:cs="Arial"/>
                <w:bCs/>
                <w:sz w:val="20"/>
                <w:szCs w:val="20"/>
              </w:rPr>
              <w:t>/</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piedāvājumā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nolikuma</w:t>
            </w:r>
            <w:proofErr w:type="spellEnd"/>
            <w:r w:rsidRPr="00E87A12">
              <w:rPr>
                <w:rFonts w:ascii="Arial" w:hAnsi="Arial" w:cs="Arial"/>
                <w:bCs/>
                <w:sz w:val="20"/>
                <w:szCs w:val="20"/>
              </w:rPr>
              <w:t xml:space="preserve"> 3</w:t>
            </w:r>
            <w:r w:rsidR="00B36913">
              <w:rPr>
                <w:rFonts w:ascii="Arial" w:hAnsi="Arial" w:cs="Arial"/>
                <w:bCs/>
                <w:sz w:val="20"/>
                <w:szCs w:val="20"/>
              </w:rPr>
              <w:t xml:space="preserve">.3., 3.4. un 3.5. </w:t>
            </w:r>
            <w:proofErr w:type="spellStart"/>
            <w:r w:rsidRPr="00E87A12">
              <w:rPr>
                <w:rFonts w:ascii="Arial" w:hAnsi="Arial" w:cs="Arial"/>
                <w:bCs/>
                <w:sz w:val="20"/>
                <w:szCs w:val="20"/>
              </w:rPr>
              <w:t>pielikums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norāda</w:t>
            </w:r>
            <w:proofErr w:type="spellEnd"/>
            <w:r w:rsidRPr="00E87A12">
              <w:rPr>
                <w:rFonts w:ascii="Arial" w:hAnsi="Arial" w:cs="Arial"/>
                <w:bCs/>
                <w:sz w:val="20"/>
                <w:szCs w:val="20"/>
              </w:rPr>
              <w:t xml:space="preserve"> </w:t>
            </w:r>
            <w:proofErr w:type="spellStart"/>
            <w:r w:rsidRPr="00E87A12">
              <w:rPr>
                <w:rFonts w:ascii="Arial" w:hAnsi="Arial" w:cs="Arial"/>
                <w:b/>
                <w:bCs/>
                <w:sz w:val="20"/>
                <w:szCs w:val="20"/>
              </w:rPr>
              <w:t>ražošanas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vietas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adresi</w:t>
            </w:r>
            <w:proofErr w:type="spellEnd"/>
            <w:r w:rsidRPr="00E87A12">
              <w:rPr>
                <w:rFonts w:ascii="Arial" w:hAnsi="Arial" w:cs="Arial"/>
                <w:bCs/>
                <w:sz w:val="20"/>
                <w:szCs w:val="20"/>
              </w:rPr>
              <w:t>.</w:t>
            </w:r>
          </w:p>
        </w:tc>
        <w:tc>
          <w:tcPr>
            <w:tcW w:w="3260" w:type="dxa"/>
            <w:shd w:val="clear" w:color="auto" w:fill="auto"/>
          </w:tcPr>
          <w:p w14:paraId="2739B07D" w14:textId="77777777" w:rsidR="00514789" w:rsidRDefault="00514789" w:rsidP="00890AE3">
            <w:pPr>
              <w:jc w:val="both"/>
              <w:rPr>
                <w:rStyle w:val="Hipersaite"/>
                <w:rFonts w:ascii="Arial" w:hAnsi="Arial" w:cs="Arial"/>
                <w:sz w:val="20"/>
                <w:szCs w:val="20"/>
              </w:rPr>
            </w:pPr>
            <w:proofErr w:type="spellStart"/>
            <w:r w:rsidRPr="00E87A12">
              <w:rPr>
                <w:rFonts w:ascii="Arial" w:hAnsi="Arial" w:cs="Arial"/>
                <w:sz w:val="20"/>
                <w:szCs w:val="20"/>
              </w:rPr>
              <w:t>Komisija</w:t>
            </w:r>
            <w:proofErr w:type="spellEnd"/>
            <w:r w:rsidRPr="00E87A12">
              <w:rPr>
                <w:rFonts w:ascii="Arial" w:hAnsi="Arial" w:cs="Arial"/>
                <w:sz w:val="20"/>
                <w:szCs w:val="20"/>
              </w:rPr>
              <w:t xml:space="preserve"> </w:t>
            </w:r>
            <w:proofErr w:type="spellStart"/>
            <w:r w:rsidRPr="00E87A12">
              <w:rPr>
                <w:rFonts w:ascii="Arial" w:hAnsi="Arial" w:cs="Arial"/>
                <w:sz w:val="20"/>
                <w:szCs w:val="20"/>
              </w:rPr>
              <w:t>attālumu</w:t>
            </w:r>
            <w:proofErr w:type="spellEnd"/>
            <w:r w:rsidRPr="00E87A12">
              <w:rPr>
                <w:rFonts w:ascii="Arial" w:hAnsi="Arial" w:cs="Arial"/>
                <w:sz w:val="20"/>
                <w:szCs w:val="20"/>
              </w:rPr>
              <w:t xml:space="preserve"> </w:t>
            </w:r>
            <w:proofErr w:type="spellStart"/>
            <w:r w:rsidRPr="00E87A12">
              <w:rPr>
                <w:rFonts w:ascii="Arial" w:hAnsi="Arial" w:cs="Arial"/>
                <w:sz w:val="20"/>
                <w:szCs w:val="20"/>
              </w:rPr>
              <w:t>kilometros</w:t>
            </w:r>
            <w:proofErr w:type="spellEnd"/>
            <w:r w:rsidRPr="00E87A12">
              <w:rPr>
                <w:rFonts w:ascii="Arial" w:hAnsi="Arial" w:cs="Arial"/>
                <w:sz w:val="20"/>
                <w:szCs w:val="20"/>
              </w:rPr>
              <w:t xml:space="preserve"> </w:t>
            </w:r>
            <w:proofErr w:type="spellStart"/>
            <w:r w:rsidRPr="00E87A12">
              <w:rPr>
                <w:rFonts w:ascii="Arial" w:hAnsi="Arial" w:cs="Arial"/>
                <w:sz w:val="20"/>
                <w:szCs w:val="20"/>
              </w:rPr>
              <w:t>noteikts</w:t>
            </w:r>
            <w:proofErr w:type="spellEnd"/>
            <w:r w:rsidR="00744E3A">
              <w:rPr>
                <w:rFonts w:ascii="Arial" w:hAnsi="Arial" w:cs="Arial"/>
                <w:sz w:val="20"/>
                <w:szCs w:val="20"/>
              </w:rPr>
              <w:t>,</w:t>
            </w:r>
            <w:r w:rsidRPr="00E87A12">
              <w:rPr>
                <w:rFonts w:ascii="Arial" w:hAnsi="Arial" w:cs="Arial"/>
                <w:sz w:val="20"/>
                <w:szCs w:val="20"/>
              </w:rPr>
              <w:t xml:space="preserve"> </w:t>
            </w:r>
            <w:proofErr w:type="spellStart"/>
            <w:r w:rsidRPr="00E87A12">
              <w:rPr>
                <w:rFonts w:ascii="Arial" w:hAnsi="Arial" w:cs="Arial"/>
                <w:sz w:val="20"/>
                <w:szCs w:val="20"/>
              </w:rPr>
              <w:t>izmantojot</w:t>
            </w:r>
            <w:proofErr w:type="spellEnd"/>
            <w:r w:rsidRPr="00E87A12">
              <w:rPr>
                <w:rFonts w:ascii="Arial" w:hAnsi="Arial" w:cs="Arial"/>
                <w:sz w:val="20"/>
                <w:szCs w:val="20"/>
              </w:rPr>
              <w:t xml:space="preserve"> </w:t>
            </w:r>
            <w:proofErr w:type="spellStart"/>
            <w:r w:rsidRPr="00E87A12">
              <w:rPr>
                <w:rFonts w:ascii="Arial" w:hAnsi="Arial" w:cs="Arial"/>
                <w:sz w:val="20"/>
                <w:szCs w:val="20"/>
              </w:rPr>
              <w:t>interneta</w:t>
            </w:r>
            <w:proofErr w:type="spellEnd"/>
            <w:r w:rsidRPr="00E87A12">
              <w:rPr>
                <w:rFonts w:ascii="Arial" w:hAnsi="Arial" w:cs="Arial"/>
                <w:sz w:val="20"/>
                <w:szCs w:val="20"/>
              </w:rPr>
              <w:t xml:space="preserve"> </w:t>
            </w:r>
            <w:proofErr w:type="spellStart"/>
            <w:r w:rsidRPr="00E87A12">
              <w:rPr>
                <w:rFonts w:ascii="Arial" w:hAnsi="Arial" w:cs="Arial"/>
                <w:sz w:val="20"/>
                <w:szCs w:val="20"/>
              </w:rPr>
              <w:t>vietni</w:t>
            </w:r>
            <w:proofErr w:type="spellEnd"/>
            <w:r w:rsidRPr="00E87A12">
              <w:rPr>
                <w:rFonts w:ascii="Arial" w:hAnsi="Arial" w:cs="Arial"/>
                <w:sz w:val="20"/>
                <w:szCs w:val="20"/>
              </w:rPr>
              <w:t xml:space="preserve"> </w:t>
            </w:r>
            <w:hyperlink r:id="rId23" w:history="1">
              <w:r w:rsidR="000408C2" w:rsidRPr="00E87A12">
                <w:rPr>
                  <w:rStyle w:val="Hipersaite"/>
                  <w:rFonts w:ascii="Arial" w:hAnsi="Arial" w:cs="Arial"/>
                  <w:sz w:val="20"/>
                  <w:szCs w:val="20"/>
                </w:rPr>
                <w:t>http://lv.toponavi.com/</w:t>
              </w:r>
            </w:hyperlink>
          </w:p>
          <w:p w14:paraId="76F5540F" w14:textId="7B44EF99" w:rsidR="00A17905" w:rsidRPr="00E87A12" w:rsidRDefault="00A17905" w:rsidP="00890AE3">
            <w:pPr>
              <w:jc w:val="both"/>
              <w:rPr>
                <w:rFonts w:ascii="Arial" w:hAnsi="Arial" w:cs="Arial"/>
                <w:bCs/>
                <w:sz w:val="20"/>
                <w:szCs w:val="20"/>
              </w:rPr>
            </w:pPr>
            <w:proofErr w:type="spellStart"/>
            <w:r>
              <w:rPr>
                <w:rStyle w:val="Hipersaite"/>
                <w:rFonts w:ascii="Arial" w:hAnsi="Arial" w:cs="Arial"/>
                <w:color w:val="auto"/>
                <w:sz w:val="20"/>
                <w:szCs w:val="20"/>
                <w:u w:val="none"/>
              </w:rPr>
              <w:t>Nosakot</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attālumu</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tiek</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ņemts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vērā</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noteiktais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pa</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koplietošanas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ceļiem</w:t>
            </w:r>
            <w:proofErr w:type="spellEnd"/>
            <w:r>
              <w:rPr>
                <w:rStyle w:val="Hipersaite"/>
                <w:rFonts w:ascii="Arial" w:hAnsi="Arial" w:cs="Arial"/>
                <w:color w:val="auto"/>
                <w:sz w:val="20"/>
                <w:szCs w:val="20"/>
                <w:u w:val="none"/>
              </w:rPr>
              <w:t>.</w:t>
            </w:r>
          </w:p>
        </w:tc>
      </w:tr>
      <w:tr w:rsidR="00514789" w:rsidRPr="00E87A12" w14:paraId="62336C27" w14:textId="77777777" w:rsidTr="006651E7">
        <w:tc>
          <w:tcPr>
            <w:tcW w:w="3397" w:type="dxa"/>
            <w:shd w:val="clear" w:color="auto" w:fill="auto"/>
          </w:tcPr>
          <w:p w14:paraId="6428755D" w14:textId="77777777" w:rsidR="00514789" w:rsidRPr="00E87A12" w:rsidRDefault="00514789" w:rsidP="00890AE3">
            <w:pPr>
              <w:jc w:val="both"/>
              <w:rPr>
                <w:rFonts w:ascii="Arial" w:hAnsi="Arial" w:cs="Arial"/>
                <w:sz w:val="20"/>
                <w:szCs w:val="20"/>
                <w:lang w:val="lv-LV"/>
              </w:rPr>
            </w:pPr>
            <w:r w:rsidRPr="00E87A12">
              <w:rPr>
                <w:rFonts w:ascii="Arial" w:hAnsi="Arial" w:cs="Arial"/>
                <w:sz w:val="20"/>
                <w:szCs w:val="20"/>
                <w:lang w:val="lv-LV"/>
              </w:rPr>
              <w:t>Pārtikas produkti nesatur ģenētiski modificētos organismus, nesastāv no tiem un nav ražoti no tiem.</w:t>
            </w:r>
          </w:p>
        </w:tc>
        <w:tc>
          <w:tcPr>
            <w:tcW w:w="3261" w:type="dxa"/>
            <w:shd w:val="clear" w:color="auto" w:fill="auto"/>
          </w:tcPr>
          <w:p w14:paraId="3B7E866D" w14:textId="08027AB9" w:rsidR="00514789" w:rsidRPr="00E87A12" w:rsidRDefault="00514789" w:rsidP="00890AE3">
            <w:pPr>
              <w:jc w:val="both"/>
              <w:rPr>
                <w:rFonts w:ascii="Arial" w:hAnsi="Arial" w:cs="Arial"/>
                <w:sz w:val="20"/>
                <w:szCs w:val="20"/>
                <w:lang w:val="lv-LV"/>
              </w:rPr>
            </w:pPr>
            <w:r w:rsidRPr="00E87A12">
              <w:rPr>
                <w:rFonts w:ascii="Arial" w:hAnsi="Arial" w:cs="Arial"/>
                <w:sz w:val="20"/>
                <w:szCs w:val="20"/>
                <w:lang w:val="lv-LV"/>
              </w:rPr>
              <w:t>Piedāvājumā iekļauj apliecinājumu</w:t>
            </w:r>
            <w:r w:rsidR="008C0213" w:rsidRPr="00E87A12">
              <w:rPr>
                <w:rFonts w:ascii="Arial" w:hAnsi="Arial" w:cs="Arial"/>
                <w:sz w:val="20"/>
                <w:szCs w:val="20"/>
                <w:lang w:val="lv-LV"/>
              </w:rPr>
              <w:t xml:space="preserve"> </w:t>
            </w:r>
            <w:r w:rsidRPr="00E87A12">
              <w:rPr>
                <w:rFonts w:ascii="Arial" w:hAnsi="Arial" w:cs="Arial"/>
                <w:sz w:val="20"/>
                <w:szCs w:val="20"/>
                <w:lang w:val="lv-LV"/>
              </w:rPr>
              <w:t>(nolikuma 8.pielikums)</w:t>
            </w:r>
          </w:p>
        </w:tc>
        <w:tc>
          <w:tcPr>
            <w:tcW w:w="3260" w:type="dxa"/>
            <w:shd w:val="clear" w:color="auto" w:fill="auto"/>
          </w:tcPr>
          <w:p w14:paraId="7FF7D857" w14:textId="77777777" w:rsidR="00514789" w:rsidRPr="00E87A12" w:rsidRDefault="00514789" w:rsidP="00890AE3">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514789" w:rsidRPr="00E87A12" w14:paraId="1F3D7EA3" w14:textId="77777777" w:rsidTr="006651E7">
        <w:trPr>
          <w:trHeight w:val="517"/>
        </w:trPr>
        <w:tc>
          <w:tcPr>
            <w:tcW w:w="3397" w:type="dxa"/>
            <w:shd w:val="clear" w:color="auto" w:fill="auto"/>
          </w:tcPr>
          <w:p w14:paraId="7CCA5ABC" w14:textId="77777777" w:rsidR="00514789" w:rsidRDefault="00514789" w:rsidP="008C0213">
            <w:pPr>
              <w:suppressAutoHyphens w:val="0"/>
              <w:jc w:val="both"/>
              <w:rPr>
                <w:rFonts w:ascii="Arial" w:hAnsi="Arial" w:cs="Arial"/>
                <w:sz w:val="20"/>
                <w:szCs w:val="20"/>
                <w:lang w:val="lv-LV" w:eastAsia="ja-JP"/>
              </w:rPr>
            </w:pPr>
            <w:r w:rsidRPr="00E87A12">
              <w:rPr>
                <w:rFonts w:ascii="Arial" w:hAnsi="Arial" w:cs="Arial"/>
                <w:sz w:val="20"/>
                <w:szCs w:val="20"/>
                <w:lang w:val="lv-LV" w:eastAsia="ja-JP"/>
              </w:rPr>
              <w:t xml:space="preserve">Vismaz 1 (vienā) pozīcijā norādītajam produktam no kopējā produktu sortimenta </w:t>
            </w:r>
            <w:proofErr w:type="spellStart"/>
            <w:r w:rsidRPr="00E87A12">
              <w:rPr>
                <w:rFonts w:ascii="Arial" w:hAnsi="Arial" w:cs="Arial"/>
                <w:sz w:val="20"/>
                <w:szCs w:val="20"/>
                <w:lang w:val="lv-LV" w:eastAsia="ja-JP"/>
              </w:rPr>
              <w:t>jāatbilst</w:t>
            </w:r>
            <w:proofErr w:type="spellEnd"/>
            <w:r w:rsidRPr="00E87A12">
              <w:rPr>
                <w:rFonts w:ascii="Arial" w:hAnsi="Arial" w:cs="Arial"/>
                <w:sz w:val="20"/>
                <w:szCs w:val="20"/>
                <w:lang w:val="lv-LV" w:eastAsia="ja-JP"/>
              </w:rPr>
              <w:t xml:space="preserve"> nacionālās pārtikas kvalitātes shēmas (NPKS) vai tās produk</w:t>
            </w:r>
            <w:r w:rsidR="00636B80">
              <w:rPr>
                <w:rFonts w:ascii="Arial" w:hAnsi="Arial" w:cs="Arial"/>
                <w:sz w:val="20"/>
                <w:szCs w:val="20"/>
                <w:lang w:val="lv-LV" w:eastAsia="ja-JP"/>
              </w:rPr>
              <w:t xml:space="preserve">tu kvalitātes rādītāju prasībām: </w:t>
            </w:r>
          </w:p>
          <w:p w14:paraId="369145D1" w14:textId="1E67DFC4" w:rsidR="00636B80" w:rsidRPr="002064E3" w:rsidRDefault="00636B80" w:rsidP="008C0213">
            <w:pPr>
              <w:suppressAutoHyphens w:val="0"/>
              <w:jc w:val="both"/>
              <w:rPr>
                <w:rFonts w:ascii="Arial" w:hAnsi="Arial" w:cs="Arial"/>
                <w:i/>
                <w:color w:val="FF0000"/>
                <w:sz w:val="20"/>
                <w:szCs w:val="20"/>
                <w:lang w:val="lv-LV" w:eastAsia="ja-JP"/>
              </w:rPr>
            </w:pPr>
            <w:r w:rsidRPr="00D04CDB">
              <w:rPr>
                <w:rFonts w:ascii="Arial" w:hAnsi="Arial" w:cs="Arial"/>
                <w:color w:val="FF0000"/>
                <w:sz w:val="20"/>
                <w:szCs w:val="20"/>
                <w:lang w:val="lv-LV" w:eastAsia="ja-JP"/>
              </w:rPr>
              <w:t>Iepirkuma daļā Nr.3 “Gaļa” –</w:t>
            </w:r>
            <w:r w:rsidR="00AC1751">
              <w:rPr>
                <w:rFonts w:ascii="Arial" w:hAnsi="Arial" w:cs="Arial"/>
                <w:i/>
                <w:color w:val="FF0000"/>
                <w:sz w:val="20"/>
                <w:szCs w:val="20"/>
                <w:lang w:val="lv-LV" w:eastAsia="ja-JP"/>
              </w:rPr>
              <w:t xml:space="preserve"> Cūkgaļas </w:t>
            </w:r>
            <w:r w:rsidR="00AC1751" w:rsidRPr="002064E3">
              <w:rPr>
                <w:rFonts w:ascii="Arial" w:hAnsi="Arial" w:cs="Arial"/>
                <w:i/>
                <w:color w:val="FF0000"/>
                <w:sz w:val="20"/>
                <w:szCs w:val="20"/>
                <w:lang w:val="lv-LV" w:eastAsia="ja-JP"/>
              </w:rPr>
              <w:t>šķiņķis</w:t>
            </w:r>
            <w:r w:rsidR="000E743C" w:rsidRPr="002064E3">
              <w:rPr>
                <w:rFonts w:ascii="Arial" w:hAnsi="Arial" w:cs="Arial"/>
                <w:i/>
                <w:color w:val="FF0000"/>
                <w:sz w:val="20"/>
                <w:szCs w:val="20"/>
                <w:lang w:val="lv-LV" w:eastAsia="ja-JP"/>
              </w:rPr>
              <w:t>,</w:t>
            </w:r>
          </w:p>
          <w:p w14:paraId="5B742F47" w14:textId="77777777" w:rsidR="000E743C" w:rsidRPr="002064E3" w:rsidRDefault="000E743C" w:rsidP="008C0213">
            <w:pPr>
              <w:suppressAutoHyphens w:val="0"/>
              <w:jc w:val="both"/>
              <w:rPr>
                <w:rFonts w:ascii="Arial" w:hAnsi="Arial" w:cs="Arial"/>
                <w:color w:val="FF0000"/>
                <w:sz w:val="20"/>
                <w:szCs w:val="20"/>
                <w:lang w:val="lv-LV" w:eastAsia="ja-JP"/>
              </w:rPr>
            </w:pPr>
          </w:p>
          <w:p w14:paraId="6C540430" w14:textId="04030A73" w:rsidR="00636B80" w:rsidRPr="002064E3" w:rsidRDefault="00636B80" w:rsidP="008C0213">
            <w:pPr>
              <w:suppressAutoHyphens w:val="0"/>
              <w:jc w:val="both"/>
              <w:rPr>
                <w:rFonts w:ascii="Arial" w:hAnsi="Arial" w:cs="Arial"/>
                <w:i/>
                <w:color w:val="FF0000"/>
                <w:sz w:val="20"/>
                <w:szCs w:val="20"/>
                <w:lang w:val="lv-LV"/>
              </w:rPr>
            </w:pPr>
            <w:r w:rsidRPr="002064E3">
              <w:rPr>
                <w:rFonts w:ascii="Arial" w:hAnsi="Arial" w:cs="Arial"/>
                <w:color w:val="FF0000"/>
                <w:sz w:val="20"/>
                <w:szCs w:val="20"/>
                <w:lang w:val="lv-LV"/>
              </w:rPr>
              <w:t xml:space="preserve">Iepirkuma daļā Nr.4 “Gaļas izstrādājumi” </w:t>
            </w:r>
            <w:r w:rsidR="000E743C" w:rsidRPr="002064E3">
              <w:rPr>
                <w:rFonts w:ascii="Arial" w:hAnsi="Arial" w:cs="Arial"/>
                <w:color w:val="FF0000"/>
                <w:sz w:val="20"/>
                <w:szCs w:val="20"/>
                <w:lang w:val="lv-LV"/>
              </w:rPr>
              <w:t>–</w:t>
            </w:r>
            <w:r w:rsidRPr="002064E3">
              <w:rPr>
                <w:rFonts w:ascii="Arial" w:hAnsi="Arial" w:cs="Arial"/>
                <w:color w:val="FF0000"/>
                <w:sz w:val="20"/>
                <w:szCs w:val="20"/>
                <w:lang w:val="lv-LV"/>
              </w:rPr>
              <w:t xml:space="preserve"> </w:t>
            </w:r>
            <w:r w:rsidR="0003763D" w:rsidRPr="002064E3">
              <w:rPr>
                <w:rFonts w:ascii="Arial" w:hAnsi="Arial" w:cs="Arial"/>
                <w:i/>
                <w:color w:val="FF0000"/>
                <w:sz w:val="20"/>
                <w:szCs w:val="20"/>
                <w:lang w:val="lv-LV"/>
              </w:rPr>
              <w:t>C</w:t>
            </w:r>
            <w:r w:rsidR="000E743C" w:rsidRPr="002064E3">
              <w:rPr>
                <w:rFonts w:ascii="Arial" w:hAnsi="Arial" w:cs="Arial"/>
                <w:i/>
                <w:color w:val="FF0000"/>
                <w:sz w:val="20"/>
                <w:szCs w:val="20"/>
                <w:lang w:val="lv-LV"/>
              </w:rPr>
              <w:t>īsiņi,</w:t>
            </w:r>
          </w:p>
          <w:p w14:paraId="2579ECCC" w14:textId="77777777" w:rsidR="000E743C" w:rsidRPr="002064E3" w:rsidRDefault="000E743C" w:rsidP="008C0213">
            <w:pPr>
              <w:suppressAutoHyphens w:val="0"/>
              <w:jc w:val="both"/>
              <w:rPr>
                <w:rFonts w:ascii="Arial" w:hAnsi="Arial" w:cs="Arial"/>
                <w:i/>
                <w:color w:val="FF0000"/>
                <w:sz w:val="20"/>
                <w:szCs w:val="20"/>
                <w:u w:val="single"/>
                <w:lang w:val="lv-LV"/>
              </w:rPr>
            </w:pPr>
          </w:p>
          <w:p w14:paraId="69C8F965" w14:textId="33FB0517" w:rsidR="000E743C" w:rsidRPr="000E743C" w:rsidRDefault="000E743C" w:rsidP="00602140">
            <w:pPr>
              <w:suppressAutoHyphens w:val="0"/>
              <w:jc w:val="both"/>
              <w:rPr>
                <w:rFonts w:ascii="Arial" w:hAnsi="Arial" w:cs="Arial"/>
                <w:sz w:val="20"/>
                <w:szCs w:val="20"/>
                <w:lang w:val="lv-LV"/>
              </w:rPr>
            </w:pPr>
            <w:r w:rsidRPr="00D04CDB">
              <w:rPr>
                <w:rFonts w:ascii="Arial" w:hAnsi="Arial" w:cs="Arial"/>
                <w:color w:val="FF0000"/>
                <w:sz w:val="20"/>
                <w:szCs w:val="20"/>
                <w:lang w:val="lv-LV"/>
              </w:rPr>
              <w:t xml:space="preserve">Iepirkuma daļā Nr.5 “Putnu gaļa” – </w:t>
            </w:r>
            <w:r w:rsidR="0003763D" w:rsidRPr="00D04CDB">
              <w:rPr>
                <w:rFonts w:ascii="Arial" w:hAnsi="Arial" w:cs="Arial"/>
                <w:i/>
                <w:color w:val="FF0000"/>
                <w:sz w:val="20"/>
                <w:szCs w:val="20"/>
                <w:lang w:val="lv-LV"/>
              </w:rPr>
              <w:t>C</w:t>
            </w:r>
            <w:r w:rsidR="00650DF3">
              <w:rPr>
                <w:rFonts w:ascii="Arial" w:hAnsi="Arial" w:cs="Arial"/>
                <w:i/>
                <w:color w:val="FF0000"/>
                <w:sz w:val="20"/>
                <w:szCs w:val="20"/>
                <w:lang w:val="lv-LV"/>
              </w:rPr>
              <w:t>āļa krūtiņas</w:t>
            </w:r>
            <w:r w:rsidRPr="00D04CDB">
              <w:rPr>
                <w:rFonts w:ascii="Arial" w:hAnsi="Arial" w:cs="Arial"/>
                <w:i/>
                <w:color w:val="FF0000"/>
                <w:sz w:val="20"/>
                <w:szCs w:val="20"/>
                <w:lang w:val="lv-LV"/>
              </w:rPr>
              <w:t xml:space="preserve"> </w:t>
            </w:r>
            <w:r w:rsidR="00602140">
              <w:rPr>
                <w:rFonts w:ascii="Arial" w:hAnsi="Arial" w:cs="Arial"/>
                <w:i/>
                <w:color w:val="FF0000"/>
                <w:sz w:val="20"/>
                <w:szCs w:val="20"/>
                <w:lang w:val="lv-LV"/>
              </w:rPr>
              <w:t>fileja</w:t>
            </w:r>
            <w:r w:rsidRPr="00D04CDB">
              <w:rPr>
                <w:rFonts w:ascii="Arial" w:hAnsi="Arial" w:cs="Arial"/>
                <w:i/>
                <w:color w:val="FF0000"/>
                <w:sz w:val="20"/>
                <w:szCs w:val="20"/>
                <w:lang w:val="lv-LV"/>
              </w:rPr>
              <w:t>.</w:t>
            </w:r>
          </w:p>
        </w:tc>
        <w:tc>
          <w:tcPr>
            <w:tcW w:w="3261" w:type="dxa"/>
            <w:shd w:val="clear" w:color="auto" w:fill="auto"/>
          </w:tcPr>
          <w:p w14:paraId="539BC5D3" w14:textId="78E0FC0C" w:rsidR="00514789" w:rsidRPr="00E87A12" w:rsidRDefault="00514789" w:rsidP="00890AE3">
            <w:pPr>
              <w:pStyle w:val="Default"/>
              <w:jc w:val="both"/>
              <w:rPr>
                <w:rFonts w:ascii="Arial" w:eastAsia="Times New Roman" w:hAnsi="Arial" w:cs="Arial"/>
                <w:color w:val="auto"/>
                <w:sz w:val="20"/>
                <w:szCs w:val="20"/>
                <w:lang w:eastAsia="lv-LV"/>
              </w:rPr>
            </w:pPr>
            <w:r w:rsidRPr="00E87A12">
              <w:rPr>
                <w:rFonts w:ascii="Arial" w:hAnsi="Arial" w:cs="Arial"/>
                <w:color w:val="auto"/>
                <w:sz w:val="20"/>
                <w:szCs w:val="20"/>
              </w:rPr>
              <w:t>Norāda informāciju tabulā</w:t>
            </w:r>
            <w:r w:rsidRPr="00E87A12">
              <w:rPr>
                <w:rFonts w:ascii="Arial" w:eastAsia="Times New Roman" w:hAnsi="Arial" w:cs="Arial"/>
                <w:color w:val="auto"/>
                <w:sz w:val="20"/>
                <w:szCs w:val="20"/>
                <w:lang w:eastAsia="ar-SA"/>
              </w:rPr>
              <w:t xml:space="preserve"> “Piedāvātie pārtikas produkti, kas atbilst paaugstinātas kvalitātes prasībām</w:t>
            </w:r>
            <w:r w:rsidR="008C0213"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(NPKS,</w:t>
            </w:r>
            <w:r w:rsidR="008C0213"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BL,</w:t>
            </w:r>
            <w:r w:rsidR="008C0213"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LPIA</w:t>
            </w:r>
            <w:r w:rsidRPr="00E87A12">
              <w:rPr>
                <w:rFonts w:ascii="Arial" w:eastAsia="Times New Roman" w:hAnsi="Arial" w:cs="Arial"/>
                <w:color w:val="auto"/>
                <w:sz w:val="20"/>
                <w:szCs w:val="20"/>
                <w:lang w:eastAsia="lv-LV"/>
              </w:rPr>
              <w:t>)”</w:t>
            </w:r>
            <w:r w:rsidR="008C0213" w:rsidRPr="00E87A12">
              <w:rPr>
                <w:rFonts w:ascii="Arial" w:eastAsia="Times New Roman" w:hAnsi="Arial" w:cs="Arial"/>
                <w:color w:val="auto"/>
                <w:sz w:val="20"/>
                <w:szCs w:val="20"/>
                <w:lang w:eastAsia="lv-LV"/>
              </w:rPr>
              <w:t xml:space="preserve"> </w:t>
            </w:r>
            <w:r w:rsidRPr="00E87A12">
              <w:rPr>
                <w:rFonts w:ascii="Arial" w:hAnsi="Arial" w:cs="Arial"/>
                <w:color w:val="auto"/>
                <w:sz w:val="20"/>
                <w:szCs w:val="20"/>
              </w:rPr>
              <w:t>(nolikuma 6.pielikums).</w:t>
            </w:r>
          </w:p>
        </w:tc>
        <w:tc>
          <w:tcPr>
            <w:tcW w:w="3260" w:type="dxa"/>
            <w:shd w:val="clear" w:color="auto" w:fill="auto"/>
          </w:tcPr>
          <w:p w14:paraId="1A011076" w14:textId="596B3278" w:rsidR="00514789" w:rsidRPr="00E87A12" w:rsidRDefault="00514789" w:rsidP="00890AE3">
            <w:pPr>
              <w:suppressAutoHyphens w:val="0"/>
              <w:jc w:val="both"/>
              <w:rPr>
                <w:rFonts w:ascii="Arial" w:eastAsia="Calibri" w:hAnsi="Arial" w:cs="Arial"/>
                <w:sz w:val="20"/>
                <w:szCs w:val="20"/>
                <w:lang w:val="lv-LV" w:eastAsia="lv-LV"/>
              </w:rPr>
            </w:pPr>
            <w:r w:rsidRPr="00E87A12">
              <w:rPr>
                <w:rFonts w:ascii="Arial" w:hAnsi="Arial" w:cs="Arial"/>
                <w:sz w:val="20"/>
                <w:szCs w:val="20"/>
                <w:lang w:val="lv-LV"/>
              </w:rPr>
              <w:t xml:space="preserve">Informāciju par atbilstību </w:t>
            </w:r>
            <w:r w:rsidRPr="00E87A12">
              <w:rPr>
                <w:rFonts w:ascii="Arial" w:hAnsi="Arial" w:cs="Arial"/>
                <w:sz w:val="20"/>
                <w:szCs w:val="20"/>
              </w:rPr>
              <w:t>NPKS</w:t>
            </w:r>
            <w:r w:rsidRPr="00E87A12">
              <w:rPr>
                <w:rFonts w:ascii="Arial" w:hAnsi="Arial" w:cs="Arial"/>
                <w:sz w:val="20"/>
                <w:szCs w:val="20"/>
                <w:lang w:val="lv-LV"/>
              </w:rPr>
              <w:t xml:space="preserve"> prasībām Komisija pārbaudīs Pārtikas un veterinārā dienesta mājaslapā </w:t>
            </w:r>
            <w:hyperlink r:id="rId24" w:history="1">
              <w:r w:rsidR="008C0213" w:rsidRPr="00E87A12">
                <w:rPr>
                  <w:rStyle w:val="Hipersaite"/>
                  <w:rFonts w:ascii="Arial" w:eastAsia="Calibri" w:hAnsi="Arial" w:cs="Arial"/>
                  <w:sz w:val="20"/>
                  <w:szCs w:val="20"/>
                  <w:lang w:val="lv-LV" w:eastAsia="lv-LV"/>
                </w:rPr>
                <w:t>https://registri.pvd.gov.lv/cr</w:t>
              </w:r>
            </w:hyperlink>
            <w:r w:rsidR="008C0213" w:rsidRPr="00E87A12">
              <w:rPr>
                <w:rFonts w:ascii="Arial" w:eastAsia="Calibri" w:hAnsi="Arial" w:cs="Arial"/>
                <w:sz w:val="20"/>
                <w:szCs w:val="20"/>
                <w:u w:val="single"/>
                <w:lang w:val="lv-LV" w:eastAsia="lv-LV"/>
              </w:rPr>
              <w:t xml:space="preserve"> </w:t>
            </w:r>
            <w:r w:rsidRPr="00E87A12">
              <w:rPr>
                <w:rFonts w:ascii="Arial" w:eastAsia="Calibri" w:hAnsi="Arial" w:cs="Arial"/>
                <w:sz w:val="20"/>
                <w:szCs w:val="20"/>
                <w:u w:val="single"/>
                <w:lang w:val="lv-LV" w:eastAsia="lv-LV"/>
              </w:rPr>
              <w:t xml:space="preserve">sarakstā </w:t>
            </w:r>
            <w:r w:rsidRPr="00E87A12">
              <w:rPr>
                <w:rFonts w:ascii="Arial" w:eastAsia="Calibri" w:hAnsi="Arial" w:cs="Arial"/>
                <w:sz w:val="20"/>
                <w:szCs w:val="20"/>
                <w:lang w:val="lv-LV" w:eastAsia="lv-LV"/>
              </w:rPr>
              <w:t>“</w:t>
            </w:r>
            <w:r w:rsidRPr="00E87A12">
              <w:rPr>
                <w:rFonts w:ascii="Arial" w:hAnsi="Arial" w:cs="Arial"/>
                <w:sz w:val="20"/>
                <w:szCs w:val="20"/>
                <w:lang w:val="lv-LV"/>
              </w:rPr>
              <w:t>Nacionālās pārtikas kvalitātes shēmas produkti un to ražotāji”.</w:t>
            </w:r>
            <w:r w:rsidRPr="00E87A12">
              <w:rPr>
                <w:rFonts w:ascii="Arial" w:eastAsia="Calibri" w:hAnsi="Arial" w:cs="Arial"/>
                <w:sz w:val="20"/>
                <w:szCs w:val="20"/>
                <w:lang w:val="lv-LV" w:eastAsia="lv-LV"/>
              </w:rPr>
              <w:t xml:space="preserve"> </w:t>
            </w:r>
          </w:p>
          <w:p w14:paraId="35E14C6B" w14:textId="2AAA6F55" w:rsidR="00514789" w:rsidRPr="00E87A12" w:rsidRDefault="00514789" w:rsidP="00890AE3">
            <w:pPr>
              <w:suppressAutoHyphens w:val="0"/>
              <w:jc w:val="both"/>
              <w:rPr>
                <w:rFonts w:ascii="Arial" w:hAnsi="Arial" w:cs="Arial"/>
                <w:sz w:val="20"/>
                <w:szCs w:val="20"/>
                <w:lang w:val="lv-LV"/>
              </w:rPr>
            </w:pPr>
            <w:r w:rsidRPr="00E87A12">
              <w:rPr>
                <w:rFonts w:ascii="Arial" w:hAnsi="Arial" w:cs="Arial"/>
                <w:sz w:val="20"/>
                <w:szCs w:val="20"/>
                <w:lang w:val="lv-LV"/>
              </w:rPr>
              <w:t xml:space="preserve">Līgumslēdzējs kontrolēs atvestos produktus. </w:t>
            </w:r>
            <w:proofErr w:type="spellStart"/>
            <w:r w:rsidRPr="00E87A12">
              <w:rPr>
                <w:rFonts w:ascii="Arial" w:hAnsi="Arial" w:cs="Arial"/>
                <w:sz w:val="20"/>
                <w:szCs w:val="20"/>
              </w:rPr>
              <w:t>Produkti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nacionālās</w:t>
            </w:r>
            <w:proofErr w:type="spellEnd"/>
            <w:r w:rsidRPr="00E87A12">
              <w:rPr>
                <w:rFonts w:ascii="Arial" w:hAnsi="Arial" w:cs="Arial"/>
                <w:sz w:val="20"/>
                <w:szCs w:val="20"/>
              </w:rPr>
              <w:t xml:space="preserve"> </w:t>
            </w:r>
            <w:proofErr w:type="spellStart"/>
            <w:r w:rsidRPr="00E87A12">
              <w:rPr>
                <w:rFonts w:ascii="Arial" w:hAnsi="Arial" w:cs="Arial"/>
                <w:sz w:val="20"/>
                <w:szCs w:val="20"/>
              </w:rPr>
              <w:t>pārtikas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kvalitātes</w:t>
            </w:r>
            <w:proofErr w:type="spellEnd"/>
            <w:r w:rsidRPr="00E87A12">
              <w:rPr>
                <w:rFonts w:ascii="Arial" w:hAnsi="Arial" w:cs="Arial"/>
                <w:sz w:val="20"/>
                <w:szCs w:val="20"/>
              </w:rPr>
              <w:t xml:space="preserve"> </w:t>
            </w:r>
            <w:proofErr w:type="spellStart"/>
            <w:r w:rsidRPr="00E87A12">
              <w:rPr>
                <w:rFonts w:ascii="Arial" w:hAnsi="Arial" w:cs="Arial"/>
                <w:sz w:val="20"/>
                <w:szCs w:val="20"/>
              </w:rPr>
              <w:t>shēmas</w:t>
            </w:r>
            <w:proofErr w:type="spellEnd"/>
            <w:r w:rsidRPr="00E87A12">
              <w:rPr>
                <w:rFonts w:ascii="Arial" w:hAnsi="Arial" w:cs="Arial"/>
                <w:sz w:val="20"/>
                <w:szCs w:val="20"/>
              </w:rPr>
              <w:t xml:space="preserve"> (NPKS) </w:t>
            </w:r>
            <w:proofErr w:type="spellStart"/>
            <w:r w:rsidRPr="00E87A12">
              <w:rPr>
                <w:rFonts w:ascii="Arial" w:hAnsi="Arial" w:cs="Arial"/>
                <w:sz w:val="20"/>
                <w:szCs w:val="20"/>
              </w:rPr>
              <w:t>marķējumu</w:t>
            </w:r>
            <w:proofErr w:type="spellEnd"/>
            <w:r w:rsidRPr="00E87A12">
              <w:rPr>
                <w:rFonts w:ascii="Arial" w:hAnsi="Arial" w:cs="Arial"/>
                <w:sz w:val="20"/>
                <w:szCs w:val="20"/>
              </w:rPr>
              <w:t xml:space="preserve"> </w:t>
            </w:r>
            <w:proofErr w:type="spellStart"/>
            <w:r w:rsidRPr="00E87A12">
              <w:rPr>
                <w:rFonts w:ascii="Arial" w:hAnsi="Arial" w:cs="Arial"/>
                <w:sz w:val="20"/>
                <w:szCs w:val="20"/>
              </w:rPr>
              <w:t>tiks</w:t>
            </w:r>
            <w:proofErr w:type="spellEnd"/>
            <w:r w:rsidRPr="00E87A12">
              <w:rPr>
                <w:rFonts w:ascii="Arial" w:hAnsi="Arial" w:cs="Arial"/>
                <w:sz w:val="20"/>
                <w:szCs w:val="20"/>
              </w:rPr>
              <w:t xml:space="preserve"> </w:t>
            </w:r>
            <w:proofErr w:type="spellStart"/>
            <w:r w:rsidRPr="00E87A12">
              <w:rPr>
                <w:rFonts w:ascii="Arial" w:hAnsi="Arial" w:cs="Arial"/>
                <w:sz w:val="20"/>
                <w:szCs w:val="20"/>
              </w:rPr>
              <w:t>uzskatīti</w:t>
            </w:r>
            <w:proofErr w:type="spellEnd"/>
            <w:r w:rsidRPr="00E87A12">
              <w:rPr>
                <w:rFonts w:ascii="Arial" w:hAnsi="Arial" w:cs="Arial"/>
                <w:sz w:val="20"/>
                <w:szCs w:val="20"/>
              </w:rPr>
              <w:t xml:space="preserve"> par </w:t>
            </w:r>
            <w:proofErr w:type="spellStart"/>
            <w:r w:rsidR="008C0213" w:rsidRPr="00E87A12">
              <w:rPr>
                <w:rFonts w:ascii="Arial" w:hAnsi="Arial" w:cs="Arial"/>
                <w:sz w:val="20"/>
                <w:szCs w:val="20"/>
              </w:rPr>
              <w:t>atbilstošiem</w:t>
            </w:r>
            <w:proofErr w:type="spellEnd"/>
            <w:r w:rsidR="008C0213" w:rsidRPr="00E87A12">
              <w:rPr>
                <w:rFonts w:ascii="Arial" w:hAnsi="Arial" w:cs="Arial"/>
                <w:sz w:val="20"/>
                <w:szCs w:val="20"/>
              </w:rPr>
              <w:t>.</w:t>
            </w:r>
            <w:r w:rsidR="008C0213" w:rsidRPr="00E87A12">
              <w:rPr>
                <w:rFonts w:ascii="Arial" w:hAnsi="Arial" w:cs="Arial"/>
                <w:color w:val="FF0000"/>
                <w:sz w:val="20"/>
                <w:szCs w:val="20"/>
              </w:rPr>
              <w:t xml:space="preserve"> </w:t>
            </w:r>
            <w:r w:rsidR="008C0213" w:rsidRPr="00E87A12">
              <w:rPr>
                <w:rFonts w:ascii="Arial" w:hAnsi="Arial" w:cs="Arial"/>
                <w:b/>
                <w:bCs/>
                <w:color w:val="FF0000"/>
                <w:sz w:val="20"/>
                <w:szCs w:val="20"/>
              </w:rPr>
              <w:t>*</w:t>
            </w:r>
          </w:p>
        </w:tc>
      </w:tr>
    </w:tbl>
    <w:p w14:paraId="6D2CFDE1" w14:textId="3EF2837E" w:rsidR="000C1CBC" w:rsidRPr="00E87A12" w:rsidRDefault="000C1CBC" w:rsidP="000C1CBC">
      <w:pPr>
        <w:jc w:val="both"/>
        <w:rPr>
          <w:b/>
          <w:sz w:val="20"/>
          <w:szCs w:val="20"/>
          <w:lang w:val="lv-LV"/>
        </w:rPr>
      </w:pPr>
    </w:p>
    <w:p w14:paraId="78AB3F34" w14:textId="77777777" w:rsidR="007E49E9" w:rsidRPr="00E87A12" w:rsidRDefault="007E49E9" w:rsidP="000C1CBC">
      <w:pPr>
        <w:jc w:val="both"/>
        <w:rPr>
          <w:b/>
          <w:sz w:val="20"/>
          <w:szCs w:val="20"/>
          <w:lang w:val="lv-LV"/>
        </w:rPr>
      </w:pPr>
    </w:p>
    <w:p w14:paraId="721494F3" w14:textId="34379F56" w:rsidR="004D7E1A" w:rsidRPr="00E87A12" w:rsidRDefault="00FB34FD" w:rsidP="004D7E1A">
      <w:pPr>
        <w:jc w:val="both"/>
        <w:rPr>
          <w:rFonts w:ascii="Arial" w:hAnsi="Arial" w:cs="Arial"/>
          <w:b/>
          <w:sz w:val="20"/>
          <w:szCs w:val="20"/>
          <w:lang w:val="lv-LV"/>
        </w:rPr>
      </w:pPr>
      <w:r w:rsidRPr="00E87A12">
        <w:rPr>
          <w:rFonts w:ascii="Arial" w:hAnsi="Arial" w:cs="Arial"/>
          <w:b/>
          <w:sz w:val="20"/>
          <w:szCs w:val="20"/>
          <w:lang w:val="lv-LV"/>
        </w:rPr>
        <w:t>Iepirkuma daļā Nr. 6</w:t>
      </w:r>
      <w:r w:rsidR="004D7E1A" w:rsidRPr="00E87A12">
        <w:rPr>
          <w:rFonts w:ascii="Arial" w:hAnsi="Arial" w:cs="Arial"/>
          <w:b/>
          <w:sz w:val="20"/>
          <w:szCs w:val="20"/>
          <w:lang w:val="lv-LV"/>
        </w:rPr>
        <w:t xml:space="preserve"> „Zivis un zivju izstrādājumi”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3260"/>
      </w:tblGrid>
      <w:tr w:rsidR="004D7E1A" w:rsidRPr="00E87A12" w14:paraId="7F8AD19F" w14:textId="77777777" w:rsidTr="006651E7">
        <w:tc>
          <w:tcPr>
            <w:tcW w:w="3397" w:type="dxa"/>
            <w:vMerge w:val="restart"/>
            <w:shd w:val="clear" w:color="auto" w:fill="auto"/>
            <w:vAlign w:val="center"/>
          </w:tcPr>
          <w:p w14:paraId="1AA323FE" w14:textId="77777777" w:rsidR="004D7E1A" w:rsidRPr="00E87A12" w:rsidRDefault="004D7E1A" w:rsidP="0088185F">
            <w:pPr>
              <w:jc w:val="center"/>
              <w:rPr>
                <w:rFonts w:ascii="Arial" w:hAnsi="Arial" w:cs="Arial"/>
                <w:b/>
                <w:sz w:val="20"/>
                <w:szCs w:val="20"/>
                <w:lang w:val="lv-LV"/>
              </w:rPr>
            </w:pPr>
            <w:r w:rsidRPr="00E87A12">
              <w:rPr>
                <w:rFonts w:ascii="Arial" w:hAnsi="Arial" w:cs="Arial"/>
                <w:b/>
                <w:sz w:val="20"/>
                <w:szCs w:val="20"/>
                <w:lang w:val="lv-LV"/>
              </w:rPr>
              <w:t>ZPI prasība</w:t>
            </w:r>
          </w:p>
        </w:tc>
        <w:tc>
          <w:tcPr>
            <w:tcW w:w="6521" w:type="dxa"/>
            <w:gridSpan w:val="2"/>
            <w:shd w:val="clear" w:color="auto" w:fill="auto"/>
          </w:tcPr>
          <w:p w14:paraId="7FA88888" w14:textId="77777777" w:rsidR="004D7E1A" w:rsidRPr="00E87A12" w:rsidRDefault="004D7E1A" w:rsidP="0088185F">
            <w:pPr>
              <w:jc w:val="center"/>
              <w:rPr>
                <w:rFonts w:ascii="Arial" w:hAnsi="Arial" w:cs="Arial"/>
                <w:b/>
                <w:sz w:val="20"/>
                <w:szCs w:val="20"/>
                <w:lang w:val="lv-LV"/>
              </w:rPr>
            </w:pPr>
            <w:r w:rsidRPr="00E87A12">
              <w:rPr>
                <w:rFonts w:ascii="Arial" w:hAnsi="Arial" w:cs="Arial"/>
                <w:b/>
                <w:sz w:val="20"/>
                <w:szCs w:val="20"/>
                <w:lang w:val="lv-LV"/>
              </w:rPr>
              <w:t>Verifikācija</w:t>
            </w:r>
          </w:p>
        </w:tc>
      </w:tr>
      <w:tr w:rsidR="004D7E1A" w:rsidRPr="00E87A12" w14:paraId="7359B9FC" w14:textId="77777777" w:rsidTr="006651E7">
        <w:tc>
          <w:tcPr>
            <w:tcW w:w="3397" w:type="dxa"/>
            <w:vMerge/>
            <w:shd w:val="clear" w:color="auto" w:fill="auto"/>
          </w:tcPr>
          <w:p w14:paraId="0B98C9A9" w14:textId="77777777" w:rsidR="004D7E1A" w:rsidRPr="00E87A12" w:rsidRDefault="004D7E1A" w:rsidP="0088185F">
            <w:pPr>
              <w:jc w:val="center"/>
              <w:rPr>
                <w:rFonts w:ascii="Arial" w:hAnsi="Arial" w:cs="Arial"/>
                <w:b/>
                <w:sz w:val="20"/>
                <w:szCs w:val="20"/>
                <w:lang w:val="lv-LV"/>
              </w:rPr>
            </w:pPr>
          </w:p>
        </w:tc>
        <w:tc>
          <w:tcPr>
            <w:tcW w:w="3261" w:type="dxa"/>
            <w:shd w:val="clear" w:color="auto" w:fill="auto"/>
          </w:tcPr>
          <w:p w14:paraId="7F7D0679" w14:textId="77777777" w:rsidR="004D7E1A" w:rsidRPr="00E87A12" w:rsidRDefault="004D7E1A" w:rsidP="0088185F">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60" w:type="dxa"/>
            <w:shd w:val="clear" w:color="auto" w:fill="auto"/>
          </w:tcPr>
          <w:p w14:paraId="7A6E44FE" w14:textId="77777777" w:rsidR="004D7E1A" w:rsidRPr="00E87A12" w:rsidRDefault="004D7E1A" w:rsidP="0088185F">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514789" w:rsidRPr="00E87A12" w14:paraId="03920F54" w14:textId="77777777" w:rsidTr="006651E7">
        <w:tc>
          <w:tcPr>
            <w:tcW w:w="3397" w:type="dxa"/>
            <w:shd w:val="clear" w:color="auto" w:fill="auto"/>
          </w:tcPr>
          <w:p w14:paraId="5440E02C" w14:textId="6156CF39" w:rsidR="00514789" w:rsidRPr="00E87A12" w:rsidRDefault="00514789" w:rsidP="00514789">
            <w:pPr>
              <w:pStyle w:val="Bezatstarpm"/>
              <w:jc w:val="both"/>
              <w:rPr>
                <w:rFonts w:ascii="Arial" w:hAnsi="Arial" w:cs="Arial"/>
                <w:sz w:val="20"/>
                <w:szCs w:val="20"/>
                <w:lang w:eastAsia="ja-JP"/>
              </w:rPr>
            </w:pPr>
            <w:r w:rsidRPr="00E87A12">
              <w:rPr>
                <w:rFonts w:ascii="Arial" w:hAnsi="Arial" w:cs="Arial"/>
                <w:sz w:val="20"/>
                <w:szCs w:val="20"/>
              </w:rPr>
              <w:t xml:space="preserve">Vismaz vienam no transporta </w:t>
            </w:r>
            <w:proofErr w:type="spellStart"/>
            <w:r w:rsidRPr="00E87A12">
              <w:rPr>
                <w:rFonts w:ascii="Arial" w:hAnsi="Arial" w:cs="Arial"/>
                <w:sz w:val="20"/>
                <w:szCs w:val="20"/>
              </w:rPr>
              <w:t>līdzekļiem</w:t>
            </w:r>
            <w:proofErr w:type="spellEnd"/>
            <w:r w:rsidRPr="00E87A12">
              <w:rPr>
                <w:rFonts w:ascii="Arial" w:hAnsi="Arial" w:cs="Arial"/>
                <w:sz w:val="20"/>
                <w:szCs w:val="20"/>
              </w:rPr>
              <w:t xml:space="preserve">, ko </w:t>
            </w:r>
            <w:proofErr w:type="spellStart"/>
            <w:r w:rsidRPr="00E87A12">
              <w:rPr>
                <w:rFonts w:ascii="Arial" w:hAnsi="Arial" w:cs="Arial"/>
                <w:sz w:val="20"/>
                <w:szCs w:val="20"/>
              </w:rPr>
              <w:t>paredzēts</w:t>
            </w:r>
            <w:proofErr w:type="spellEnd"/>
            <w:r w:rsidRPr="00E87A12">
              <w:rPr>
                <w:rFonts w:ascii="Arial" w:hAnsi="Arial" w:cs="Arial"/>
                <w:sz w:val="20"/>
                <w:szCs w:val="20"/>
              </w:rPr>
              <w:t xml:space="preserve"> izmantot produktu piegādei no pārtikas produktu izcelsmes (ražošanas) vietas, </w:t>
            </w:r>
            <w:proofErr w:type="spellStart"/>
            <w:r w:rsidRPr="00E87A12">
              <w:rPr>
                <w:rFonts w:ascii="Arial" w:hAnsi="Arial" w:cs="Arial"/>
                <w:sz w:val="20"/>
                <w:szCs w:val="20"/>
              </w:rPr>
              <w:t>jāatbilst</w:t>
            </w:r>
            <w:proofErr w:type="spellEnd"/>
            <w:r w:rsidRPr="00E87A12">
              <w:rPr>
                <w:rFonts w:ascii="Arial" w:hAnsi="Arial" w:cs="Arial"/>
                <w:sz w:val="20"/>
                <w:szCs w:val="20"/>
              </w:rPr>
              <w:t xml:space="preserve"> vismaz  EURO 5 vai V atgāzu emisijas standartiem.</w:t>
            </w:r>
            <w:r w:rsidR="008C0213" w:rsidRPr="00E87A12">
              <w:rPr>
                <w:rFonts w:ascii="Arial" w:hAnsi="Arial" w:cs="Arial"/>
                <w:sz w:val="20"/>
                <w:szCs w:val="20"/>
              </w:rPr>
              <w:t xml:space="preserve"> </w:t>
            </w:r>
            <w:r w:rsidR="008C0213" w:rsidRPr="00E87A12">
              <w:rPr>
                <w:rFonts w:ascii="Arial" w:hAnsi="Arial" w:cs="Arial"/>
                <w:b/>
                <w:bCs/>
                <w:color w:val="FF0000"/>
                <w:sz w:val="20"/>
                <w:szCs w:val="20"/>
              </w:rPr>
              <w:t>**</w:t>
            </w:r>
          </w:p>
        </w:tc>
        <w:tc>
          <w:tcPr>
            <w:tcW w:w="3261" w:type="dxa"/>
            <w:shd w:val="clear" w:color="auto" w:fill="auto"/>
          </w:tcPr>
          <w:p w14:paraId="0AAD02A0" w14:textId="798A0C77" w:rsidR="00514789" w:rsidRPr="00E87A12" w:rsidRDefault="00514789" w:rsidP="00514789">
            <w:pPr>
              <w:jc w:val="both"/>
              <w:rPr>
                <w:rFonts w:ascii="Arial" w:hAnsi="Arial" w:cs="Arial"/>
                <w:sz w:val="20"/>
                <w:szCs w:val="20"/>
                <w:lang w:val="lv-LV"/>
              </w:rPr>
            </w:pPr>
            <w:r w:rsidRPr="00E87A12">
              <w:rPr>
                <w:rFonts w:ascii="Arial" w:hAnsi="Arial" w:cs="Arial"/>
                <w:sz w:val="20"/>
                <w:szCs w:val="20"/>
                <w:lang w:val="lv-LV"/>
              </w:rPr>
              <w:t>Piedāvājumā iekļauj apliecinājumu (nolikuma 10.pielikums)</w:t>
            </w:r>
            <w:r w:rsidR="008C0213" w:rsidRPr="00E87A12">
              <w:rPr>
                <w:rFonts w:ascii="Arial" w:hAnsi="Arial" w:cs="Arial"/>
                <w:sz w:val="20"/>
                <w:szCs w:val="20"/>
                <w:lang w:val="lv-LV"/>
              </w:rPr>
              <w:t>.</w:t>
            </w:r>
          </w:p>
        </w:tc>
        <w:tc>
          <w:tcPr>
            <w:tcW w:w="3260" w:type="dxa"/>
            <w:shd w:val="clear" w:color="auto" w:fill="auto"/>
          </w:tcPr>
          <w:p w14:paraId="2A4A685A" w14:textId="77777777" w:rsidR="00514789" w:rsidRPr="00E87A12" w:rsidRDefault="00514789" w:rsidP="00514789">
            <w:pPr>
              <w:jc w:val="both"/>
              <w:rPr>
                <w:rFonts w:ascii="Arial" w:hAnsi="Arial" w:cs="Arial"/>
                <w:sz w:val="20"/>
                <w:szCs w:val="20"/>
                <w:lang w:val="lv-LV"/>
              </w:rPr>
            </w:pPr>
            <w:r w:rsidRPr="00E87A12">
              <w:rPr>
                <w:rFonts w:ascii="Arial" w:hAnsi="Arial" w:cs="Arial"/>
                <w:sz w:val="20"/>
                <w:szCs w:val="20"/>
                <w:lang w:val="lv-LV"/>
              </w:rPr>
              <w:t>Līgumslēdzējs pārbaudīs transporta līdzekļa atbilstību līguma izpildes laikā, pieprasot piegādātajiem iesniegt to transporta līdzekļu sarakstu, ko paredzēts izmantot produktu piegādei, un šo transporta līdzekļu tehnisko datu lapas, kurās norādīti attiecīgie emisiju līmeņi.</w:t>
            </w:r>
          </w:p>
        </w:tc>
      </w:tr>
      <w:tr w:rsidR="00514789" w:rsidRPr="00E87A12" w14:paraId="1B15C7D5" w14:textId="77777777" w:rsidTr="006651E7">
        <w:tc>
          <w:tcPr>
            <w:tcW w:w="3397" w:type="dxa"/>
            <w:shd w:val="clear" w:color="auto" w:fill="auto"/>
          </w:tcPr>
          <w:p w14:paraId="1562B9B3" w14:textId="77777777" w:rsidR="00514789" w:rsidRPr="00E87A12" w:rsidRDefault="00514789" w:rsidP="00514789">
            <w:pPr>
              <w:jc w:val="both"/>
              <w:rPr>
                <w:rFonts w:ascii="Arial" w:hAnsi="Arial" w:cs="Arial"/>
                <w:sz w:val="20"/>
                <w:szCs w:val="20"/>
                <w:lang w:val="lv-LV"/>
              </w:rPr>
            </w:pPr>
            <w:r w:rsidRPr="00E87A12">
              <w:rPr>
                <w:rFonts w:ascii="Arial" w:hAnsi="Arial" w:cs="Arial"/>
                <w:sz w:val="20"/>
                <w:szCs w:val="20"/>
                <w:lang w:val="lv-LV"/>
              </w:rPr>
              <w:t>Pārtikas produkti nesatur ģenētiski modificētos organismus, nesastāv no tiem un nav ražoti no tiem.</w:t>
            </w:r>
          </w:p>
        </w:tc>
        <w:tc>
          <w:tcPr>
            <w:tcW w:w="3261" w:type="dxa"/>
            <w:shd w:val="clear" w:color="auto" w:fill="auto"/>
          </w:tcPr>
          <w:p w14:paraId="094A431E" w14:textId="3B687115" w:rsidR="00514789" w:rsidRPr="00E87A12" w:rsidRDefault="00514789" w:rsidP="00514789">
            <w:pPr>
              <w:jc w:val="both"/>
              <w:rPr>
                <w:rFonts w:ascii="Arial" w:hAnsi="Arial" w:cs="Arial"/>
                <w:sz w:val="20"/>
                <w:szCs w:val="20"/>
                <w:lang w:val="lv-LV"/>
              </w:rPr>
            </w:pPr>
            <w:r w:rsidRPr="00E87A12">
              <w:rPr>
                <w:rFonts w:ascii="Arial" w:hAnsi="Arial" w:cs="Arial"/>
                <w:sz w:val="20"/>
                <w:szCs w:val="20"/>
                <w:lang w:val="lv-LV"/>
              </w:rPr>
              <w:t>Piedāvājumā iekļauj apliecinājumu</w:t>
            </w:r>
            <w:r w:rsidR="008C0213" w:rsidRPr="00E87A12">
              <w:rPr>
                <w:rFonts w:ascii="Arial" w:hAnsi="Arial" w:cs="Arial"/>
                <w:sz w:val="20"/>
                <w:szCs w:val="20"/>
                <w:lang w:val="lv-LV"/>
              </w:rPr>
              <w:t xml:space="preserve"> </w:t>
            </w:r>
            <w:r w:rsidRPr="00E87A12">
              <w:rPr>
                <w:rFonts w:ascii="Arial" w:hAnsi="Arial" w:cs="Arial"/>
                <w:sz w:val="20"/>
                <w:szCs w:val="20"/>
                <w:lang w:val="lv-LV"/>
              </w:rPr>
              <w:t>(nolikuma 8.pielikums)</w:t>
            </w:r>
            <w:r w:rsidR="008C0213" w:rsidRPr="00E87A12">
              <w:rPr>
                <w:rFonts w:ascii="Arial" w:hAnsi="Arial" w:cs="Arial"/>
                <w:sz w:val="20"/>
                <w:szCs w:val="20"/>
                <w:lang w:val="lv-LV"/>
              </w:rPr>
              <w:t>.</w:t>
            </w:r>
          </w:p>
        </w:tc>
        <w:tc>
          <w:tcPr>
            <w:tcW w:w="3260" w:type="dxa"/>
            <w:shd w:val="clear" w:color="auto" w:fill="auto"/>
          </w:tcPr>
          <w:p w14:paraId="00FD93A5" w14:textId="77777777" w:rsidR="00514789" w:rsidRPr="00E87A12" w:rsidRDefault="00514789" w:rsidP="00514789">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121F28" w:rsidRPr="00E87A12" w14:paraId="5D7FE329" w14:textId="77777777" w:rsidTr="006651E7">
        <w:tc>
          <w:tcPr>
            <w:tcW w:w="3397" w:type="dxa"/>
            <w:shd w:val="clear" w:color="auto" w:fill="auto"/>
          </w:tcPr>
          <w:p w14:paraId="7D35FE98" w14:textId="77777777" w:rsidR="00DE7071" w:rsidRDefault="00121F28" w:rsidP="0003763D">
            <w:pPr>
              <w:jc w:val="both"/>
              <w:rPr>
                <w:rFonts w:ascii="Arial" w:hAnsi="Arial" w:cs="Arial"/>
                <w:sz w:val="20"/>
                <w:szCs w:val="20"/>
                <w:lang w:val="lv-LV" w:eastAsia="ja-JP"/>
              </w:rPr>
            </w:pPr>
            <w:r w:rsidRPr="00E87A12">
              <w:rPr>
                <w:rFonts w:ascii="Arial" w:hAnsi="Arial" w:cs="Arial"/>
                <w:sz w:val="20"/>
                <w:szCs w:val="20"/>
                <w:lang w:val="lv-LV" w:eastAsia="ja-JP"/>
              </w:rPr>
              <w:t xml:space="preserve">Vismaz 1 (vienā) pozīcijā norādītajam produktam no kopējā produktu sortimenta </w:t>
            </w:r>
            <w:proofErr w:type="spellStart"/>
            <w:r w:rsidRPr="00E87A12">
              <w:rPr>
                <w:rFonts w:ascii="Arial" w:hAnsi="Arial" w:cs="Arial"/>
                <w:sz w:val="20"/>
                <w:szCs w:val="20"/>
                <w:lang w:val="lv-LV" w:eastAsia="ja-JP"/>
              </w:rPr>
              <w:t>jāatbilst</w:t>
            </w:r>
            <w:proofErr w:type="spellEnd"/>
            <w:r w:rsidRPr="00E87A12">
              <w:rPr>
                <w:rFonts w:ascii="Arial" w:hAnsi="Arial" w:cs="Arial"/>
                <w:sz w:val="20"/>
                <w:szCs w:val="20"/>
                <w:lang w:val="lv-LV" w:eastAsia="ja-JP"/>
              </w:rPr>
              <w:t xml:space="preserve"> nacionālās pārtikas kvalitātes shēmas (NPKS) vai tās produk</w:t>
            </w:r>
            <w:r w:rsidR="001D37DD">
              <w:rPr>
                <w:rFonts w:ascii="Arial" w:hAnsi="Arial" w:cs="Arial"/>
                <w:sz w:val="20"/>
                <w:szCs w:val="20"/>
                <w:lang w:val="lv-LV" w:eastAsia="ja-JP"/>
              </w:rPr>
              <w:t xml:space="preserve">tu kvalitātes rādītāju prasībām: </w:t>
            </w:r>
          </w:p>
          <w:p w14:paraId="659B4F1F" w14:textId="199ED3F4" w:rsidR="00121F28" w:rsidRPr="00F1349D" w:rsidRDefault="0003763D" w:rsidP="0003763D">
            <w:pPr>
              <w:jc w:val="both"/>
              <w:rPr>
                <w:rFonts w:ascii="Arial" w:hAnsi="Arial" w:cs="Arial"/>
                <w:sz w:val="20"/>
                <w:szCs w:val="20"/>
                <w:lang w:val="lv-LV" w:eastAsia="ja-JP"/>
              </w:rPr>
            </w:pPr>
            <w:r w:rsidRPr="00D04CDB">
              <w:rPr>
                <w:rFonts w:ascii="Arial" w:hAnsi="Arial" w:cs="Arial"/>
                <w:color w:val="FF0000"/>
                <w:sz w:val="20"/>
                <w:szCs w:val="20"/>
                <w:lang w:val="lv-LV" w:eastAsia="ja-JP"/>
              </w:rPr>
              <w:t>S</w:t>
            </w:r>
            <w:r w:rsidR="001D37DD" w:rsidRPr="00D04CDB">
              <w:rPr>
                <w:rFonts w:ascii="Arial" w:hAnsi="Arial" w:cs="Arial"/>
                <w:i/>
                <w:color w:val="FF0000"/>
                <w:sz w:val="20"/>
                <w:szCs w:val="20"/>
                <w:lang w:val="lv-LV" w:eastAsia="ja-JP"/>
              </w:rPr>
              <w:t>iļķu fileja eļļā.</w:t>
            </w:r>
          </w:p>
        </w:tc>
        <w:tc>
          <w:tcPr>
            <w:tcW w:w="3261" w:type="dxa"/>
            <w:shd w:val="clear" w:color="auto" w:fill="auto"/>
          </w:tcPr>
          <w:p w14:paraId="12374D9A" w14:textId="5486DD9B" w:rsidR="00121F28" w:rsidRPr="00E87A12" w:rsidRDefault="00121F28" w:rsidP="00E74E61">
            <w:pPr>
              <w:pStyle w:val="Default"/>
              <w:jc w:val="both"/>
              <w:rPr>
                <w:rFonts w:ascii="Arial" w:eastAsia="Times New Roman" w:hAnsi="Arial" w:cs="Arial"/>
                <w:color w:val="auto"/>
                <w:sz w:val="20"/>
                <w:szCs w:val="20"/>
                <w:lang w:eastAsia="lv-LV"/>
              </w:rPr>
            </w:pPr>
            <w:r w:rsidRPr="00E87A12">
              <w:rPr>
                <w:rFonts w:ascii="Arial" w:hAnsi="Arial" w:cs="Arial"/>
                <w:color w:val="auto"/>
                <w:sz w:val="20"/>
                <w:szCs w:val="20"/>
              </w:rPr>
              <w:t>Norāda informāciju tabulā</w:t>
            </w:r>
            <w:r w:rsidRPr="00E87A12">
              <w:rPr>
                <w:rFonts w:ascii="Arial" w:eastAsia="Times New Roman" w:hAnsi="Arial" w:cs="Arial"/>
                <w:color w:val="auto"/>
                <w:sz w:val="20"/>
                <w:szCs w:val="20"/>
                <w:lang w:eastAsia="ar-SA"/>
              </w:rPr>
              <w:t xml:space="preserve"> “Piedāvātie pārtikas produkti, kas atbilst paaugstinātas kvalitātes prasībām</w:t>
            </w:r>
            <w:r w:rsidR="00E74E61"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(NPKS,</w:t>
            </w:r>
            <w:r w:rsidR="00E74E61"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BL,</w:t>
            </w:r>
            <w:r w:rsidR="00E74E61"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LPIA</w:t>
            </w:r>
            <w:r w:rsidRPr="00E87A12">
              <w:rPr>
                <w:rFonts w:ascii="Arial" w:eastAsia="Times New Roman" w:hAnsi="Arial" w:cs="Arial"/>
                <w:color w:val="auto"/>
                <w:sz w:val="20"/>
                <w:szCs w:val="20"/>
                <w:lang w:eastAsia="lv-LV"/>
              </w:rPr>
              <w:t>)”</w:t>
            </w:r>
            <w:r w:rsidR="00E74E61" w:rsidRPr="00E87A12">
              <w:rPr>
                <w:rFonts w:ascii="Arial" w:eastAsia="Times New Roman" w:hAnsi="Arial" w:cs="Arial"/>
                <w:color w:val="auto"/>
                <w:sz w:val="20"/>
                <w:szCs w:val="20"/>
                <w:lang w:eastAsia="lv-LV"/>
              </w:rPr>
              <w:t xml:space="preserve"> </w:t>
            </w:r>
            <w:r w:rsidRPr="00E87A12">
              <w:rPr>
                <w:rFonts w:ascii="Arial" w:hAnsi="Arial" w:cs="Arial"/>
                <w:sz w:val="20"/>
                <w:szCs w:val="20"/>
              </w:rPr>
              <w:t>(nolikuma 6.pielikums).</w:t>
            </w:r>
          </w:p>
        </w:tc>
        <w:tc>
          <w:tcPr>
            <w:tcW w:w="3260" w:type="dxa"/>
            <w:shd w:val="clear" w:color="auto" w:fill="auto"/>
          </w:tcPr>
          <w:p w14:paraId="14E3CBCC" w14:textId="7FE026BD" w:rsidR="00121F28" w:rsidRPr="00E87A12" w:rsidRDefault="00121F28" w:rsidP="00121F28">
            <w:pPr>
              <w:suppressAutoHyphens w:val="0"/>
              <w:jc w:val="both"/>
              <w:rPr>
                <w:rFonts w:ascii="Arial" w:eastAsia="Calibri" w:hAnsi="Arial" w:cs="Arial"/>
                <w:sz w:val="20"/>
                <w:szCs w:val="20"/>
                <w:lang w:val="lv-LV" w:eastAsia="lv-LV"/>
              </w:rPr>
            </w:pPr>
            <w:r w:rsidRPr="00E87A12">
              <w:rPr>
                <w:rFonts w:ascii="Arial" w:hAnsi="Arial" w:cs="Arial"/>
                <w:sz w:val="20"/>
                <w:szCs w:val="20"/>
                <w:lang w:val="lv-LV"/>
              </w:rPr>
              <w:t xml:space="preserve">Informāciju par atbilstību </w:t>
            </w:r>
            <w:r w:rsidRPr="00E87A12">
              <w:rPr>
                <w:rFonts w:ascii="Arial" w:hAnsi="Arial" w:cs="Arial"/>
                <w:sz w:val="20"/>
                <w:szCs w:val="20"/>
              </w:rPr>
              <w:t>NPKS</w:t>
            </w:r>
            <w:r w:rsidRPr="00E87A12">
              <w:rPr>
                <w:rFonts w:ascii="Arial" w:hAnsi="Arial" w:cs="Arial"/>
                <w:sz w:val="20"/>
                <w:szCs w:val="20"/>
                <w:lang w:val="lv-LV"/>
              </w:rPr>
              <w:t xml:space="preserve"> prasībām Komisija pārbaudīs Pārtikas un veterinārā dienesta mājaslapā </w:t>
            </w:r>
            <w:hyperlink r:id="rId25" w:history="1">
              <w:r w:rsidR="00E74E61" w:rsidRPr="00E87A12">
                <w:rPr>
                  <w:rStyle w:val="Hipersaite"/>
                  <w:rFonts w:ascii="Arial" w:eastAsia="Calibri" w:hAnsi="Arial" w:cs="Arial"/>
                  <w:sz w:val="20"/>
                  <w:szCs w:val="20"/>
                  <w:lang w:val="lv-LV" w:eastAsia="lv-LV"/>
                </w:rPr>
                <w:t>https://registri.pvd.gov.lv/cr</w:t>
              </w:r>
            </w:hyperlink>
            <w:r w:rsidR="00E74E61" w:rsidRPr="00E87A12">
              <w:rPr>
                <w:rFonts w:ascii="Arial" w:eastAsia="Calibri" w:hAnsi="Arial" w:cs="Arial"/>
                <w:sz w:val="20"/>
                <w:szCs w:val="20"/>
                <w:u w:val="single"/>
                <w:lang w:val="lv-LV" w:eastAsia="lv-LV"/>
              </w:rPr>
              <w:t xml:space="preserve"> </w:t>
            </w:r>
            <w:r w:rsidRPr="00E87A12">
              <w:rPr>
                <w:rFonts w:ascii="Arial" w:eastAsia="Calibri" w:hAnsi="Arial" w:cs="Arial"/>
                <w:sz w:val="20"/>
                <w:szCs w:val="20"/>
                <w:u w:val="single"/>
                <w:lang w:val="lv-LV" w:eastAsia="lv-LV"/>
              </w:rPr>
              <w:t>sarakstā</w:t>
            </w:r>
            <w:r w:rsidRPr="00E87A12">
              <w:rPr>
                <w:rFonts w:ascii="Arial" w:eastAsia="Calibri" w:hAnsi="Arial" w:cs="Arial"/>
                <w:sz w:val="20"/>
                <w:szCs w:val="20"/>
                <w:lang w:val="lv-LV" w:eastAsia="lv-LV"/>
              </w:rPr>
              <w:t xml:space="preserve"> “</w:t>
            </w:r>
            <w:r w:rsidRPr="00E87A12">
              <w:rPr>
                <w:rFonts w:ascii="Arial" w:hAnsi="Arial" w:cs="Arial"/>
                <w:sz w:val="20"/>
                <w:szCs w:val="20"/>
                <w:lang w:val="lv-LV"/>
              </w:rPr>
              <w:t>Nacionālās pārtikas kvalitātes shēmas produkti un to ražotāji”.</w:t>
            </w:r>
            <w:r w:rsidRPr="00E87A12">
              <w:rPr>
                <w:rFonts w:ascii="Arial" w:eastAsia="Calibri" w:hAnsi="Arial" w:cs="Arial"/>
                <w:sz w:val="20"/>
                <w:szCs w:val="20"/>
                <w:lang w:val="lv-LV" w:eastAsia="lv-LV"/>
              </w:rPr>
              <w:t xml:space="preserve"> </w:t>
            </w:r>
          </w:p>
          <w:p w14:paraId="6EA8D1A7" w14:textId="39D77B94" w:rsidR="00121F28" w:rsidRPr="00E87A12" w:rsidRDefault="00121F28" w:rsidP="00121F28">
            <w:pPr>
              <w:jc w:val="both"/>
              <w:rPr>
                <w:rFonts w:ascii="Arial" w:hAnsi="Arial" w:cs="Arial"/>
                <w:sz w:val="20"/>
                <w:szCs w:val="20"/>
                <w:lang w:val="lv-LV"/>
              </w:rPr>
            </w:pPr>
            <w:r w:rsidRPr="00E87A12">
              <w:rPr>
                <w:rFonts w:ascii="Arial" w:hAnsi="Arial" w:cs="Arial"/>
                <w:sz w:val="20"/>
                <w:szCs w:val="20"/>
                <w:lang w:val="lv-LV"/>
              </w:rPr>
              <w:lastRenderedPageBreak/>
              <w:t xml:space="preserve">Līgumslēdzējs kontrolēs atvestos produktus. </w:t>
            </w:r>
            <w:proofErr w:type="spellStart"/>
            <w:r w:rsidRPr="00E87A12">
              <w:rPr>
                <w:rFonts w:ascii="Arial" w:hAnsi="Arial" w:cs="Arial"/>
                <w:sz w:val="20"/>
                <w:szCs w:val="20"/>
              </w:rPr>
              <w:t>Produkti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nacionālās</w:t>
            </w:r>
            <w:proofErr w:type="spellEnd"/>
            <w:r w:rsidRPr="00E87A12">
              <w:rPr>
                <w:rFonts w:ascii="Arial" w:hAnsi="Arial" w:cs="Arial"/>
                <w:sz w:val="20"/>
                <w:szCs w:val="20"/>
              </w:rPr>
              <w:t xml:space="preserve"> </w:t>
            </w:r>
            <w:proofErr w:type="spellStart"/>
            <w:r w:rsidRPr="00E87A12">
              <w:rPr>
                <w:rFonts w:ascii="Arial" w:hAnsi="Arial" w:cs="Arial"/>
                <w:sz w:val="20"/>
                <w:szCs w:val="20"/>
              </w:rPr>
              <w:t>pārtikas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kvalitātes</w:t>
            </w:r>
            <w:proofErr w:type="spellEnd"/>
            <w:r w:rsidRPr="00E87A12">
              <w:rPr>
                <w:rFonts w:ascii="Arial" w:hAnsi="Arial" w:cs="Arial"/>
                <w:sz w:val="20"/>
                <w:szCs w:val="20"/>
              </w:rPr>
              <w:t xml:space="preserve"> </w:t>
            </w:r>
            <w:proofErr w:type="spellStart"/>
            <w:r w:rsidRPr="00E87A12">
              <w:rPr>
                <w:rFonts w:ascii="Arial" w:hAnsi="Arial" w:cs="Arial"/>
                <w:sz w:val="20"/>
                <w:szCs w:val="20"/>
              </w:rPr>
              <w:t>shēmas</w:t>
            </w:r>
            <w:proofErr w:type="spellEnd"/>
            <w:r w:rsidRPr="00E87A12">
              <w:rPr>
                <w:rFonts w:ascii="Arial" w:hAnsi="Arial" w:cs="Arial"/>
                <w:sz w:val="20"/>
                <w:szCs w:val="20"/>
              </w:rPr>
              <w:t xml:space="preserve"> (NPKS) </w:t>
            </w:r>
            <w:proofErr w:type="spellStart"/>
            <w:r w:rsidRPr="00E87A12">
              <w:rPr>
                <w:rFonts w:ascii="Arial" w:hAnsi="Arial" w:cs="Arial"/>
                <w:sz w:val="20"/>
                <w:szCs w:val="20"/>
              </w:rPr>
              <w:t>marķējumu</w:t>
            </w:r>
            <w:proofErr w:type="spellEnd"/>
            <w:r w:rsidRPr="00E87A12">
              <w:rPr>
                <w:rFonts w:ascii="Arial" w:hAnsi="Arial" w:cs="Arial"/>
                <w:sz w:val="20"/>
                <w:szCs w:val="20"/>
              </w:rPr>
              <w:t xml:space="preserve"> </w:t>
            </w:r>
            <w:proofErr w:type="spellStart"/>
            <w:r w:rsidRPr="00E87A12">
              <w:rPr>
                <w:rFonts w:ascii="Arial" w:hAnsi="Arial" w:cs="Arial"/>
                <w:sz w:val="20"/>
                <w:szCs w:val="20"/>
              </w:rPr>
              <w:t>tiks</w:t>
            </w:r>
            <w:proofErr w:type="spellEnd"/>
            <w:r w:rsidRPr="00E87A12">
              <w:rPr>
                <w:rFonts w:ascii="Arial" w:hAnsi="Arial" w:cs="Arial"/>
                <w:sz w:val="20"/>
                <w:szCs w:val="20"/>
              </w:rPr>
              <w:t xml:space="preserve"> </w:t>
            </w:r>
            <w:proofErr w:type="spellStart"/>
            <w:r w:rsidRPr="00E87A12">
              <w:rPr>
                <w:rFonts w:ascii="Arial" w:hAnsi="Arial" w:cs="Arial"/>
                <w:sz w:val="20"/>
                <w:szCs w:val="20"/>
              </w:rPr>
              <w:t>uzskatīti</w:t>
            </w:r>
            <w:proofErr w:type="spellEnd"/>
            <w:r w:rsidRPr="00E87A12">
              <w:rPr>
                <w:rFonts w:ascii="Arial" w:hAnsi="Arial" w:cs="Arial"/>
                <w:sz w:val="20"/>
                <w:szCs w:val="20"/>
              </w:rPr>
              <w:t xml:space="preserve"> par </w:t>
            </w:r>
            <w:proofErr w:type="spellStart"/>
            <w:r w:rsidR="00E74E61" w:rsidRPr="00E87A12">
              <w:rPr>
                <w:rFonts w:ascii="Arial" w:hAnsi="Arial" w:cs="Arial"/>
                <w:sz w:val="20"/>
                <w:szCs w:val="20"/>
              </w:rPr>
              <w:t>atbilstošiem</w:t>
            </w:r>
            <w:proofErr w:type="spellEnd"/>
            <w:r w:rsidR="00E74E61" w:rsidRPr="00E87A12">
              <w:rPr>
                <w:rFonts w:ascii="Arial" w:hAnsi="Arial" w:cs="Arial"/>
                <w:sz w:val="20"/>
                <w:szCs w:val="20"/>
              </w:rPr>
              <w:t>.</w:t>
            </w:r>
            <w:r w:rsidR="00E74E61" w:rsidRPr="00E87A12">
              <w:rPr>
                <w:rFonts w:ascii="Arial" w:hAnsi="Arial" w:cs="Arial"/>
                <w:color w:val="FF0000"/>
                <w:sz w:val="20"/>
                <w:szCs w:val="20"/>
              </w:rPr>
              <w:t xml:space="preserve"> </w:t>
            </w:r>
            <w:r w:rsidR="00E74E61" w:rsidRPr="00E87A12">
              <w:rPr>
                <w:rFonts w:ascii="Arial" w:hAnsi="Arial" w:cs="Arial"/>
                <w:b/>
                <w:bCs/>
                <w:color w:val="FF0000"/>
                <w:sz w:val="20"/>
                <w:szCs w:val="20"/>
              </w:rPr>
              <w:t>*</w:t>
            </w:r>
          </w:p>
        </w:tc>
      </w:tr>
    </w:tbl>
    <w:p w14:paraId="3126DA50" w14:textId="5CA4A433" w:rsidR="007E49E9" w:rsidRPr="00E87A12" w:rsidRDefault="007E49E9" w:rsidP="000C1CBC">
      <w:pPr>
        <w:jc w:val="both"/>
        <w:rPr>
          <w:b/>
          <w:sz w:val="16"/>
          <w:szCs w:val="16"/>
          <w:lang w:val="lv-LV"/>
        </w:rPr>
      </w:pPr>
    </w:p>
    <w:p w14:paraId="333C318A" w14:textId="77777777" w:rsidR="007E49E9" w:rsidRPr="00E87A12" w:rsidRDefault="007E49E9" w:rsidP="000C1CBC">
      <w:pPr>
        <w:jc w:val="both"/>
        <w:rPr>
          <w:b/>
          <w:sz w:val="16"/>
          <w:szCs w:val="16"/>
          <w:lang w:val="lv-LV"/>
        </w:rPr>
      </w:pPr>
    </w:p>
    <w:p w14:paraId="33F15C07" w14:textId="7C62AA37" w:rsidR="00C717AD" w:rsidRPr="00E87A12" w:rsidRDefault="00FB34FD" w:rsidP="00C717AD">
      <w:pPr>
        <w:jc w:val="both"/>
        <w:rPr>
          <w:rFonts w:ascii="Arial" w:hAnsi="Arial" w:cs="Arial"/>
          <w:b/>
          <w:sz w:val="20"/>
          <w:szCs w:val="20"/>
          <w:lang w:val="lv-LV"/>
        </w:rPr>
      </w:pPr>
      <w:r w:rsidRPr="00E87A12">
        <w:rPr>
          <w:rFonts w:ascii="Arial" w:hAnsi="Arial" w:cs="Arial"/>
          <w:b/>
          <w:sz w:val="20"/>
          <w:szCs w:val="20"/>
          <w:lang w:val="lv-LV"/>
        </w:rPr>
        <w:t>Iepirkuma daļā Nr. 7</w:t>
      </w:r>
      <w:r w:rsidR="00C717AD" w:rsidRPr="00E87A12">
        <w:rPr>
          <w:rFonts w:ascii="Arial" w:hAnsi="Arial" w:cs="Arial"/>
          <w:b/>
          <w:sz w:val="20"/>
          <w:szCs w:val="20"/>
          <w:lang w:val="lv-LV"/>
        </w:rPr>
        <w:t xml:space="preserve"> „Augļi, ogas, dārzeņi”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3260"/>
      </w:tblGrid>
      <w:tr w:rsidR="00C717AD" w:rsidRPr="00E87A12" w14:paraId="5A87F2F0" w14:textId="77777777" w:rsidTr="006651E7">
        <w:tc>
          <w:tcPr>
            <w:tcW w:w="3397" w:type="dxa"/>
            <w:vMerge w:val="restart"/>
            <w:shd w:val="clear" w:color="auto" w:fill="auto"/>
            <w:vAlign w:val="center"/>
          </w:tcPr>
          <w:p w14:paraId="4D644964" w14:textId="77777777" w:rsidR="00C717AD" w:rsidRPr="00E87A12" w:rsidRDefault="00C717AD" w:rsidP="0088185F">
            <w:pPr>
              <w:jc w:val="center"/>
              <w:rPr>
                <w:rFonts w:ascii="Arial" w:hAnsi="Arial" w:cs="Arial"/>
                <w:b/>
                <w:sz w:val="20"/>
                <w:szCs w:val="20"/>
                <w:lang w:val="lv-LV"/>
              </w:rPr>
            </w:pPr>
            <w:r w:rsidRPr="00E87A12">
              <w:rPr>
                <w:rFonts w:ascii="Arial" w:hAnsi="Arial" w:cs="Arial"/>
                <w:b/>
                <w:sz w:val="20"/>
                <w:szCs w:val="20"/>
                <w:lang w:val="lv-LV"/>
              </w:rPr>
              <w:t>ZPI prasība</w:t>
            </w:r>
          </w:p>
        </w:tc>
        <w:tc>
          <w:tcPr>
            <w:tcW w:w="6521" w:type="dxa"/>
            <w:gridSpan w:val="2"/>
            <w:shd w:val="clear" w:color="auto" w:fill="auto"/>
          </w:tcPr>
          <w:p w14:paraId="1B605ACC" w14:textId="77777777" w:rsidR="00C717AD" w:rsidRPr="00E87A12" w:rsidRDefault="00C717AD" w:rsidP="0088185F">
            <w:pPr>
              <w:jc w:val="center"/>
              <w:rPr>
                <w:rFonts w:ascii="Arial" w:hAnsi="Arial" w:cs="Arial"/>
                <w:b/>
                <w:sz w:val="20"/>
                <w:szCs w:val="20"/>
                <w:lang w:val="lv-LV"/>
              </w:rPr>
            </w:pPr>
            <w:r w:rsidRPr="00E87A12">
              <w:rPr>
                <w:rFonts w:ascii="Arial" w:hAnsi="Arial" w:cs="Arial"/>
                <w:b/>
                <w:sz w:val="20"/>
                <w:szCs w:val="20"/>
                <w:lang w:val="lv-LV"/>
              </w:rPr>
              <w:t>Verifikācija</w:t>
            </w:r>
          </w:p>
        </w:tc>
      </w:tr>
      <w:tr w:rsidR="00C717AD" w:rsidRPr="00E87A12" w14:paraId="70BEA147" w14:textId="77777777" w:rsidTr="006651E7">
        <w:tc>
          <w:tcPr>
            <w:tcW w:w="3397" w:type="dxa"/>
            <w:vMerge/>
            <w:shd w:val="clear" w:color="auto" w:fill="auto"/>
          </w:tcPr>
          <w:p w14:paraId="2C7FCF2F" w14:textId="77777777" w:rsidR="00C717AD" w:rsidRPr="00E87A12" w:rsidRDefault="00C717AD" w:rsidP="0088185F">
            <w:pPr>
              <w:jc w:val="center"/>
              <w:rPr>
                <w:rFonts w:ascii="Arial" w:hAnsi="Arial" w:cs="Arial"/>
                <w:b/>
                <w:sz w:val="20"/>
                <w:szCs w:val="20"/>
                <w:lang w:val="lv-LV"/>
              </w:rPr>
            </w:pPr>
          </w:p>
        </w:tc>
        <w:tc>
          <w:tcPr>
            <w:tcW w:w="3261" w:type="dxa"/>
            <w:shd w:val="clear" w:color="auto" w:fill="auto"/>
          </w:tcPr>
          <w:p w14:paraId="3E3C0A6D" w14:textId="77777777" w:rsidR="00C717AD" w:rsidRPr="00E87A12" w:rsidRDefault="00C717AD" w:rsidP="0088185F">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60" w:type="dxa"/>
            <w:shd w:val="clear" w:color="auto" w:fill="auto"/>
          </w:tcPr>
          <w:p w14:paraId="2068D4F6" w14:textId="77777777" w:rsidR="00C717AD" w:rsidRPr="00E87A12" w:rsidRDefault="00C717AD" w:rsidP="0088185F">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1C58AC" w:rsidRPr="00E87A12" w14:paraId="6D1A624B" w14:textId="77777777" w:rsidTr="006651E7">
        <w:tc>
          <w:tcPr>
            <w:tcW w:w="3397" w:type="dxa"/>
            <w:shd w:val="clear" w:color="auto" w:fill="auto"/>
          </w:tcPr>
          <w:p w14:paraId="5C3E1EAC"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u w:val="single"/>
                <w:lang w:val="lv-LV"/>
              </w:rPr>
              <w:t>Gurķi</w:t>
            </w:r>
            <w:r w:rsidRPr="00E87A12">
              <w:rPr>
                <w:rFonts w:ascii="Arial" w:hAnsi="Arial" w:cs="Arial"/>
                <w:sz w:val="20"/>
                <w:szCs w:val="20"/>
                <w:lang w:val="lv-LV"/>
              </w:rPr>
              <w:t xml:space="preserve"> nedrīkst būt iepakoti atsevišķās porcijās (vienas </w:t>
            </w:r>
            <w:proofErr w:type="spellStart"/>
            <w:r w:rsidRPr="00E87A12">
              <w:rPr>
                <w:rFonts w:ascii="Arial" w:hAnsi="Arial" w:cs="Arial"/>
                <w:sz w:val="20"/>
                <w:szCs w:val="20"/>
                <w:lang w:val="lv-LV"/>
              </w:rPr>
              <w:t>vienības</w:t>
            </w:r>
            <w:proofErr w:type="spellEnd"/>
            <w:r w:rsidRPr="00E87A12">
              <w:rPr>
                <w:rFonts w:ascii="Arial" w:hAnsi="Arial" w:cs="Arial"/>
                <w:sz w:val="20"/>
                <w:szCs w:val="20"/>
                <w:lang w:val="lv-LV"/>
              </w:rPr>
              <w:t xml:space="preserve"> iepakojumos).</w:t>
            </w:r>
          </w:p>
        </w:tc>
        <w:tc>
          <w:tcPr>
            <w:tcW w:w="3261" w:type="dxa"/>
            <w:shd w:val="clear" w:color="auto" w:fill="auto"/>
          </w:tcPr>
          <w:p w14:paraId="562B8C51" w14:textId="18B395C3"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Piedāvājumā iekļauj apliecinājumu (nolikuma 12.pielikums)</w:t>
            </w:r>
            <w:r w:rsidR="00E74E61" w:rsidRPr="00E87A12">
              <w:rPr>
                <w:rFonts w:ascii="Arial" w:hAnsi="Arial" w:cs="Arial"/>
                <w:sz w:val="20"/>
                <w:szCs w:val="20"/>
                <w:lang w:val="lv-LV"/>
              </w:rPr>
              <w:t>.</w:t>
            </w:r>
          </w:p>
        </w:tc>
        <w:tc>
          <w:tcPr>
            <w:tcW w:w="3260" w:type="dxa"/>
            <w:shd w:val="clear" w:color="auto" w:fill="auto"/>
          </w:tcPr>
          <w:p w14:paraId="5FB2E57A"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Līgumslēdzējs pārbaudīs atbilstību līguma darbības laikā.</w:t>
            </w:r>
          </w:p>
        </w:tc>
      </w:tr>
      <w:tr w:rsidR="001C58AC" w:rsidRPr="00E87A12" w14:paraId="435BD910" w14:textId="77777777" w:rsidTr="006651E7">
        <w:tc>
          <w:tcPr>
            <w:tcW w:w="3397" w:type="dxa"/>
            <w:shd w:val="clear" w:color="auto" w:fill="auto"/>
          </w:tcPr>
          <w:p w14:paraId="2839C372" w14:textId="48507979" w:rsidR="001C58AC" w:rsidRPr="00E87A12" w:rsidRDefault="000F4FD4" w:rsidP="001C58AC">
            <w:pPr>
              <w:jc w:val="both"/>
              <w:rPr>
                <w:rFonts w:ascii="Arial" w:hAnsi="Arial" w:cs="Arial"/>
                <w:sz w:val="20"/>
                <w:szCs w:val="20"/>
                <w:lang w:val="lv-LV"/>
              </w:rPr>
            </w:pP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specifikācijā</w:t>
            </w:r>
            <w:proofErr w:type="spellEnd"/>
            <w:r w:rsidRPr="00E87A12">
              <w:rPr>
                <w:rFonts w:ascii="Arial" w:hAnsi="Arial" w:cs="Arial"/>
                <w:bCs/>
                <w:sz w:val="20"/>
                <w:szCs w:val="20"/>
              </w:rPr>
              <w:t>/</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piedāvājumā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nolikuma</w:t>
            </w:r>
            <w:proofErr w:type="spellEnd"/>
            <w:r w:rsidRPr="00E87A12">
              <w:rPr>
                <w:rFonts w:ascii="Arial" w:hAnsi="Arial" w:cs="Arial"/>
                <w:bCs/>
                <w:sz w:val="20"/>
                <w:szCs w:val="20"/>
              </w:rPr>
              <w:t xml:space="preserve"> 3.pielikums) </w:t>
            </w:r>
            <w:r w:rsidR="001C58AC" w:rsidRPr="00E87A12">
              <w:rPr>
                <w:rFonts w:ascii="Arial" w:hAnsi="Arial" w:cs="Arial"/>
                <w:sz w:val="20"/>
                <w:szCs w:val="20"/>
                <w:lang w:val="lv-LV"/>
              </w:rPr>
              <w:t>ar dzeltenu krāsu atzīmētas tās pārtikas produktu pozīcijas, kuru piegādes veicamas, ievērojot augļu, ogu un dārzeņu sezonalitāti.</w:t>
            </w:r>
          </w:p>
        </w:tc>
        <w:tc>
          <w:tcPr>
            <w:tcW w:w="3261" w:type="dxa"/>
            <w:shd w:val="clear" w:color="auto" w:fill="auto"/>
          </w:tcPr>
          <w:p w14:paraId="19AB2C5D" w14:textId="574DF363"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Piedāvājumā iekļauj apliecinājumu (nolikuma 11.pielikums)</w:t>
            </w:r>
            <w:r w:rsidR="000F4FD4" w:rsidRPr="00E87A12">
              <w:rPr>
                <w:rFonts w:ascii="Arial" w:hAnsi="Arial" w:cs="Arial"/>
                <w:sz w:val="20"/>
                <w:szCs w:val="20"/>
                <w:lang w:val="lv-LV"/>
              </w:rPr>
              <w:t>.</w:t>
            </w:r>
          </w:p>
        </w:tc>
        <w:tc>
          <w:tcPr>
            <w:tcW w:w="3260" w:type="dxa"/>
            <w:shd w:val="clear" w:color="auto" w:fill="auto"/>
          </w:tcPr>
          <w:p w14:paraId="56D1A2B5"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 xml:space="preserve">Līgumslēdzējs kontrolēs atvestos produktus. Augļu, ogu un dārzeņu piegādēm jāievēro Zemkopības ministrijas izstrādātie vietējo augļu, ogu un dārzeņu pieejamības kalendāri, kuri publicēti Iepirkumu uzraudzības biroja mājaslapā internetā </w:t>
            </w:r>
            <w:hyperlink r:id="rId26" w:history="1">
              <w:r w:rsidRPr="00E87A12">
                <w:rPr>
                  <w:rStyle w:val="Hipersaite"/>
                  <w:rFonts w:ascii="Arial" w:hAnsi="Arial" w:cs="Arial"/>
                  <w:sz w:val="20"/>
                  <w:szCs w:val="20"/>
                  <w:lang w:val="lv-LV"/>
                </w:rPr>
                <w:t>http://www.iub.gov.lv</w:t>
              </w:r>
            </w:hyperlink>
          </w:p>
        </w:tc>
      </w:tr>
      <w:tr w:rsidR="001C58AC" w:rsidRPr="00E87A12" w14:paraId="373B8CE5" w14:textId="77777777" w:rsidTr="006651E7">
        <w:tc>
          <w:tcPr>
            <w:tcW w:w="3397" w:type="dxa"/>
            <w:shd w:val="clear" w:color="auto" w:fill="auto"/>
          </w:tcPr>
          <w:p w14:paraId="35A31673"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Pārtikas produkti nesatur ģenētiski modificētos organismus, nesastāv no tiem un nav ražoti no tiem.</w:t>
            </w:r>
          </w:p>
        </w:tc>
        <w:tc>
          <w:tcPr>
            <w:tcW w:w="3261" w:type="dxa"/>
            <w:shd w:val="clear" w:color="auto" w:fill="auto"/>
          </w:tcPr>
          <w:p w14:paraId="5B51FC5F" w14:textId="091DF229"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Piedāvājumā iekļauj apliecinājumu</w:t>
            </w:r>
            <w:r w:rsidR="000F4FD4" w:rsidRPr="00E87A12">
              <w:rPr>
                <w:rFonts w:ascii="Arial" w:hAnsi="Arial" w:cs="Arial"/>
                <w:sz w:val="20"/>
                <w:szCs w:val="20"/>
                <w:lang w:val="lv-LV"/>
              </w:rPr>
              <w:t xml:space="preserve"> </w:t>
            </w:r>
            <w:r w:rsidRPr="00E87A12">
              <w:rPr>
                <w:rFonts w:ascii="Arial" w:hAnsi="Arial" w:cs="Arial"/>
                <w:sz w:val="20"/>
                <w:szCs w:val="20"/>
                <w:lang w:val="lv-LV"/>
              </w:rPr>
              <w:t xml:space="preserve">(nolikuma 8.pielikums) </w:t>
            </w:r>
          </w:p>
        </w:tc>
        <w:tc>
          <w:tcPr>
            <w:tcW w:w="3260" w:type="dxa"/>
            <w:shd w:val="clear" w:color="auto" w:fill="auto"/>
          </w:tcPr>
          <w:p w14:paraId="734B9FBA"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131DBD" w:rsidRPr="00E87A12" w14:paraId="2F111849" w14:textId="77777777" w:rsidTr="006651E7">
        <w:tc>
          <w:tcPr>
            <w:tcW w:w="3397" w:type="dxa"/>
            <w:shd w:val="clear" w:color="auto" w:fill="auto"/>
          </w:tcPr>
          <w:p w14:paraId="5E27F567" w14:textId="77777777" w:rsidR="00B17364" w:rsidRDefault="00131DBD" w:rsidP="00B17364">
            <w:pPr>
              <w:suppressAutoHyphens w:val="0"/>
              <w:jc w:val="both"/>
              <w:rPr>
                <w:rFonts w:ascii="Arial" w:hAnsi="Arial" w:cs="Arial"/>
                <w:sz w:val="20"/>
                <w:szCs w:val="20"/>
                <w:lang w:val="lv-LV"/>
              </w:rPr>
            </w:pPr>
            <w:proofErr w:type="spellStart"/>
            <w:r w:rsidRPr="00E87A12">
              <w:rPr>
                <w:rFonts w:ascii="Arial" w:hAnsi="Arial" w:cs="Arial"/>
                <w:sz w:val="20"/>
                <w:szCs w:val="20"/>
                <w:lang w:eastAsia="ja-JP"/>
              </w:rPr>
              <w:t>Vismaz</w:t>
            </w:r>
            <w:proofErr w:type="spellEnd"/>
            <w:r w:rsidRPr="00E87A12">
              <w:rPr>
                <w:rFonts w:ascii="Arial" w:hAnsi="Arial" w:cs="Arial"/>
                <w:sz w:val="20"/>
                <w:szCs w:val="20"/>
                <w:lang w:eastAsia="ja-JP"/>
              </w:rPr>
              <w:t xml:space="preserve"> 1 (</w:t>
            </w:r>
            <w:proofErr w:type="spellStart"/>
            <w:r w:rsidRPr="00E87A12">
              <w:rPr>
                <w:rFonts w:ascii="Arial" w:hAnsi="Arial" w:cs="Arial"/>
                <w:sz w:val="20"/>
                <w:szCs w:val="20"/>
                <w:lang w:eastAsia="ja-JP"/>
              </w:rPr>
              <w:t>vienā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pozīcijā</w:t>
            </w:r>
            <w:proofErr w:type="spellEnd"/>
            <w:r w:rsidR="007A26DC">
              <w:rPr>
                <w:rFonts w:ascii="Arial" w:hAnsi="Arial" w:cs="Arial"/>
                <w:sz w:val="20"/>
                <w:szCs w:val="20"/>
                <w:lang w:eastAsia="ja-JP"/>
              </w:rPr>
              <w:t xml:space="preserve"> </w:t>
            </w:r>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norādītajam</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produktam</w:t>
            </w:r>
            <w:proofErr w:type="spellEnd"/>
            <w:r w:rsidRPr="00E87A12">
              <w:rPr>
                <w:rFonts w:ascii="Arial" w:hAnsi="Arial" w:cs="Arial"/>
                <w:sz w:val="20"/>
                <w:szCs w:val="20"/>
                <w:lang w:eastAsia="ja-JP"/>
              </w:rPr>
              <w:t xml:space="preserve"> no </w:t>
            </w:r>
            <w:proofErr w:type="spellStart"/>
            <w:r w:rsidRPr="00E87A12">
              <w:rPr>
                <w:rFonts w:ascii="Arial" w:hAnsi="Arial" w:cs="Arial"/>
                <w:sz w:val="20"/>
                <w:szCs w:val="20"/>
                <w:lang w:eastAsia="ja-JP"/>
              </w:rPr>
              <w:t>kopējā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produktu</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sortimenta</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jābūt</w:t>
            </w:r>
            <w:proofErr w:type="spellEnd"/>
            <w:r w:rsidRPr="00E87A12">
              <w:rPr>
                <w:rFonts w:ascii="Arial" w:hAnsi="Arial" w:cs="Arial"/>
                <w:sz w:val="20"/>
                <w:szCs w:val="20"/>
                <w:lang w:val="lv-LV"/>
              </w:rPr>
              <w:t xml:space="preserve"> audzētam </w:t>
            </w:r>
            <w:proofErr w:type="spellStart"/>
            <w:r w:rsidRPr="00E87A12">
              <w:rPr>
                <w:rFonts w:ascii="Arial" w:hAnsi="Arial" w:cs="Arial"/>
                <w:sz w:val="20"/>
                <w:szCs w:val="20"/>
                <w:lang w:val="lv-LV"/>
              </w:rPr>
              <w:t>saskaņa</w:t>
            </w:r>
            <w:proofErr w:type="spellEnd"/>
            <w:r w:rsidRPr="00E87A12">
              <w:rPr>
                <w:rFonts w:ascii="Arial" w:hAnsi="Arial" w:cs="Arial"/>
                <w:sz w:val="20"/>
                <w:szCs w:val="20"/>
                <w:lang w:val="lv-LV"/>
              </w:rPr>
              <w:t xml:space="preserve">̄ ar </w:t>
            </w:r>
            <w:proofErr w:type="spellStart"/>
            <w:r w:rsidRPr="00E87A12">
              <w:rPr>
                <w:rFonts w:ascii="Arial" w:hAnsi="Arial" w:cs="Arial"/>
                <w:sz w:val="20"/>
                <w:szCs w:val="20"/>
                <w:u w:val="single"/>
                <w:lang w:val="lv-LV"/>
              </w:rPr>
              <w:t>integrētās</w:t>
            </w:r>
            <w:proofErr w:type="spellEnd"/>
            <w:r w:rsidRPr="00E87A12">
              <w:rPr>
                <w:rFonts w:ascii="Arial" w:hAnsi="Arial" w:cs="Arial"/>
                <w:sz w:val="20"/>
                <w:szCs w:val="20"/>
                <w:u w:val="single"/>
                <w:lang w:val="lv-LV"/>
              </w:rPr>
              <w:t xml:space="preserve"> </w:t>
            </w:r>
            <w:proofErr w:type="spellStart"/>
            <w:r w:rsidRPr="00E87A12">
              <w:rPr>
                <w:rFonts w:ascii="Arial" w:hAnsi="Arial" w:cs="Arial"/>
                <w:sz w:val="20"/>
                <w:szCs w:val="20"/>
                <w:u w:val="single"/>
                <w:lang w:val="lv-LV"/>
              </w:rPr>
              <w:t>ražošanas</w:t>
            </w:r>
            <w:proofErr w:type="spellEnd"/>
            <w:r w:rsidRPr="00E87A12">
              <w:rPr>
                <w:rFonts w:ascii="Arial" w:hAnsi="Arial" w:cs="Arial"/>
                <w:sz w:val="20"/>
                <w:szCs w:val="20"/>
                <w:u w:val="single"/>
                <w:lang w:val="lv-LV"/>
              </w:rPr>
              <w:t xml:space="preserve"> </w:t>
            </w:r>
            <w:proofErr w:type="spellStart"/>
            <w:r w:rsidRPr="00E87A12">
              <w:rPr>
                <w:rFonts w:ascii="Arial" w:hAnsi="Arial" w:cs="Arial"/>
                <w:sz w:val="20"/>
                <w:szCs w:val="20"/>
                <w:u w:val="single"/>
                <w:lang w:val="lv-LV"/>
              </w:rPr>
              <w:t>kritērijiem</w:t>
            </w:r>
            <w:proofErr w:type="spellEnd"/>
            <w:r w:rsidRPr="00E87A12">
              <w:rPr>
                <w:rFonts w:ascii="Arial" w:hAnsi="Arial" w:cs="Arial"/>
                <w:sz w:val="20"/>
                <w:szCs w:val="20"/>
                <w:u w:val="single"/>
                <w:lang w:val="lv-LV"/>
              </w:rPr>
              <w:t xml:space="preserve"> (LPIA)</w:t>
            </w:r>
            <w:r w:rsidR="002B4AF8">
              <w:rPr>
                <w:rFonts w:ascii="Arial" w:hAnsi="Arial" w:cs="Arial"/>
                <w:sz w:val="20"/>
                <w:szCs w:val="20"/>
                <w:lang w:val="lv-LV"/>
              </w:rPr>
              <w:t>:</w:t>
            </w:r>
          </w:p>
          <w:p w14:paraId="05835890" w14:textId="0D179E7E" w:rsidR="00131DBD" w:rsidRPr="00F1349D" w:rsidRDefault="002B4AF8" w:rsidP="00B17364">
            <w:pPr>
              <w:suppressAutoHyphens w:val="0"/>
              <w:jc w:val="both"/>
              <w:rPr>
                <w:rFonts w:ascii="Arial" w:hAnsi="Arial" w:cs="Arial"/>
                <w:sz w:val="20"/>
                <w:szCs w:val="20"/>
                <w:lang w:val="lv-LV" w:eastAsia="ja-JP"/>
              </w:rPr>
            </w:pPr>
            <w:r w:rsidRPr="00D04CDB">
              <w:rPr>
                <w:rFonts w:ascii="Arial" w:hAnsi="Arial" w:cs="Arial"/>
                <w:i/>
                <w:color w:val="FF0000"/>
                <w:sz w:val="20"/>
                <w:szCs w:val="20"/>
                <w:lang w:val="lv-LV"/>
              </w:rPr>
              <w:t>Svaigas ogas.</w:t>
            </w:r>
            <w:r w:rsidR="000B5E7A" w:rsidRPr="00D04CDB">
              <w:rPr>
                <w:rFonts w:ascii="Arial" w:hAnsi="Arial" w:cs="Arial"/>
                <w:color w:val="FF0000"/>
                <w:sz w:val="20"/>
                <w:szCs w:val="20"/>
                <w:lang w:val="lv-LV"/>
              </w:rPr>
              <w:t xml:space="preserve"> </w:t>
            </w:r>
            <w:r w:rsidR="007A26DC" w:rsidRPr="00D04CDB">
              <w:rPr>
                <w:rFonts w:ascii="Arial" w:hAnsi="Arial" w:cs="Arial"/>
                <w:bCs/>
                <w:color w:val="FF0000"/>
                <w:sz w:val="20"/>
                <w:szCs w:val="20"/>
              </w:rPr>
              <w:t xml:space="preserve"> </w:t>
            </w:r>
          </w:p>
        </w:tc>
        <w:tc>
          <w:tcPr>
            <w:tcW w:w="3261" w:type="dxa"/>
            <w:shd w:val="clear" w:color="auto" w:fill="auto"/>
          </w:tcPr>
          <w:p w14:paraId="1AE937B3" w14:textId="517A5BD7" w:rsidR="00131DBD" w:rsidRPr="00E87A12" w:rsidRDefault="00131DBD" w:rsidP="00131DBD">
            <w:pPr>
              <w:pStyle w:val="Default"/>
              <w:jc w:val="both"/>
              <w:rPr>
                <w:rFonts w:ascii="Arial" w:eastAsia="Times New Roman" w:hAnsi="Arial" w:cs="Arial"/>
                <w:color w:val="auto"/>
                <w:sz w:val="20"/>
                <w:szCs w:val="20"/>
                <w:lang w:eastAsia="lv-LV"/>
              </w:rPr>
            </w:pPr>
            <w:r w:rsidRPr="00E87A12">
              <w:rPr>
                <w:rFonts w:ascii="Arial" w:hAnsi="Arial" w:cs="Arial"/>
                <w:color w:val="auto"/>
                <w:sz w:val="20"/>
                <w:szCs w:val="20"/>
              </w:rPr>
              <w:t>Norāda informāciju tabulā</w:t>
            </w:r>
            <w:r w:rsidRPr="00E87A12">
              <w:rPr>
                <w:rFonts w:ascii="Arial" w:eastAsia="Times New Roman" w:hAnsi="Arial" w:cs="Arial"/>
                <w:color w:val="auto"/>
                <w:sz w:val="20"/>
                <w:szCs w:val="20"/>
                <w:lang w:eastAsia="ar-SA"/>
              </w:rPr>
              <w:t xml:space="preserve"> “Piedāvātie pārtikas produkti, kas atbilst paaugstinātas kvalitātes prasībām</w:t>
            </w:r>
            <w:r w:rsidR="000F4FD4"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(NPKS,</w:t>
            </w:r>
            <w:r w:rsidR="000F4FD4"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BL,</w:t>
            </w:r>
            <w:r w:rsidR="000F4FD4"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LPIA</w:t>
            </w:r>
            <w:r w:rsidRPr="00E87A12">
              <w:rPr>
                <w:rFonts w:ascii="Arial" w:eastAsia="Times New Roman" w:hAnsi="Arial" w:cs="Arial"/>
                <w:color w:val="auto"/>
                <w:sz w:val="20"/>
                <w:szCs w:val="20"/>
                <w:lang w:eastAsia="lv-LV"/>
              </w:rPr>
              <w:t>)”</w:t>
            </w:r>
            <w:r w:rsidR="00E574AF" w:rsidRPr="00E87A12">
              <w:rPr>
                <w:rFonts w:ascii="Arial" w:eastAsia="Times New Roman" w:hAnsi="Arial" w:cs="Arial"/>
                <w:color w:val="auto"/>
                <w:sz w:val="20"/>
                <w:szCs w:val="20"/>
                <w:lang w:eastAsia="lv-LV"/>
              </w:rPr>
              <w:t xml:space="preserve"> </w:t>
            </w:r>
            <w:r w:rsidRPr="00E87A12">
              <w:rPr>
                <w:rFonts w:ascii="Arial" w:hAnsi="Arial" w:cs="Arial"/>
                <w:sz w:val="20"/>
                <w:szCs w:val="20"/>
              </w:rPr>
              <w:t xml:space="preserve">(nolikuma 6.pielikums). </w:t>
            </w:r>
          </w:p>
        </w:tc>
        <w:tc>
          <w:tcPr>
            <w:tcW w:w="3260" w:type="dxa"/>
            <w:shd w:val="clear" w:color="auto" w:fill="auto"/>
          </w:tcPr>
          <w:p w14:paraId="1A081F64" w14:textId="77777777" w:rsidR="00131DBD" w:rsidRPr="00E87A12" w:rsidRDefault="00131DBD" w:rsidP="00131DBD">
            <w:pPr>
              <w:jc w:val="both"/>
              <w:rPr>
                <w:rFonts w:ascii="Arial" w:hAnsi="Arial" w:cs="Arial"/>
                <w:color w:val="000000"/>
                <w:sz w:val="20"/>
                <w:szCs w:val="20"/>
              </w:rPr>
            </w:pPr>
            <w:proofErr w:type="spellStart"/>
            <w:r w:rsidRPr="00E87A12">
              <w:rPr>
                <w:rFonts w:ascii="Arial" w:hAnsi="Arial" w:cs="Arial"/>
                <w:color w:val="000000"/>
                <w:sz w:val="20"/>
                <w:szCs w:val="20"/>
              </w:rPr>
              <w:t>Kultūrauga</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atbilstību</w:t>
            </w:r>
            <w:proofErr w:type="spellEnd"/>
            <w:r w:rsidRPr="00E87A12">
              <w:rPr>
                <w:rFonts w:ascii="Arial" w:hAnsi="Arial" w:cs="Arial"/>
                <w:color w:val="000000"/>
                <w:sz w:val="20"/>
                <w:szCs w:val="20"/>
              </w:rPr>
              <w:t xml:space="preserve"> LPIA </w:t>
            </w:r>
            <w:proofErr w:type="spellStart"/>
            <w:r w:rsidRPr="00E87A12">
              <w:rPr>
                <w:rFonts w:ascii="Arial" w:hAnsi="Arial" w:cs="Arial"/>
                <w:color w:val="000000"/>
                <w:sz w:val="20"/>
                <w:szCs w:val="20"/>
              </w:rPr>
              <w:t>prasībām</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Komisija</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pārbaudīs</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lauksaimniecības</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produktu</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integrētās</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audzēšanas</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reģistrā</w:t>
            </w:r>
            <w:proofErr w:type="spellEnd"/>
            <w:r w:rsidRPr="00E87A12">
              <w:rPr>
                <w:rFonts w:ascii="Arial" w:hAnsi="Arial" w:cs="Arial"/>
                <w:color w:val="000000"/>
                <w:sz w:val="20"/>
                <w:szCs w:val="20"/>
              </w:rPr>
              <w:t xml:space="preserve"> </w:t>
            </w:r>
            <w:hyperlink r:id="rId27" w:history="1">
              <w:r w:rsidRPr="00E87A12">
                <w:rPr>
                  <w:rStyle w:val="Hipersaite"/>
                  <w:rFonts w:ascii="Arial" w:hAnsi="Arial" w:cs="Arial"/>
                  <w:sz w:val="20"/>
                  <w:szCs w:val="20"/>
                </w:rPr>
                <w:t>http://www.vaad.gov.lv/sakums/registri/augu-aizsardziba/lauksaimniecibas-produktu-integretas-audzesanas-registrs.aspx</w:t>
              </w:r>
            </w:hyperlink>
            <w:r w:rsidRPr="00E87A12">
              <w:rPr>
                <w:rFonts w:ascii="Arial" w:hAnsi="Arial" w:cs="Arial"/>
                <w:color w:val="000000"/>
                <w:sz w:val="20"/>
                <w:szCs w:val="20"/>
              </w:rPr>
              <w:t xml:space="preserve">  </w:t>
            </w:r>
          </w:p>
          <w:p w14:paraId="000A8807" w14:textId="3D8C161A" w:rsidR="00131DBD" w:rsidRPr="00E87A12" w:rsidRDefault="00131DBD" w:rsidP="00027A2C">
            <w:pPr>
              <w:suppressAutoHyphens w:val="0"/>
              <w:jc w:val="both"/>
              <w:rPr>
                <w:rFonts w:ascii="Arial" w:hAnsi="Arial" w:cs="Arial"/>
                <w:sz w:val="20"/>
                <w:szCs w:val="20"/>
                <w:lang w:val="lv-LV"/>
              </w:rPr>
            </w:pPr>
            <w:proofErr w:type="spellStart"/>
            <w:r w:rsidRPr="00E87A12">
              <w:rPr>
                <w:rFonts w:ascii="Arial" w:hAnsi="Arial" w:cs="Arial"/>
                <w:color w:val="000000"/>
                <w:sz w:val="20"/>
                <w:szCs w:val="20"/>
              </w:rPr>
              <w:t>Līguma</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izpildē</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p</w:t>
            </w:r>
            <w:r w:rsidRPr="00E87A12">
              <w:rPr>
                <w:rFonts w:ascii="Arial" w:hAnsi="Arial" w:cs="Arial"/>
                <w:sz w:val="20"/>
                <w:szCs w:val="20"/>
              </w:rPr>
              <w:t>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reģionālo</w:t>
            </w:r>
            <w:proofErr w:type="spellEnd"/>
            <w:r w:rsidRPr="00E87A12">
              <w:rPr>
                <w:rFonts w:ascii="Arial" w:hAnsi="Arial" w:cs="Arial"/>
                <w:sz w:val="20"/>
                <w:szCs w:val="20"/>
              </w:rPr>
              <w:t>/</w:t>
            </w:r>
            <w:proofErr w:type="spellStart"/>
            <w:r w:rsidRPr="00E87A12">
              <w:rPr>
                <w:rFonts w:ascii="Arial" w:hAnsi="Arial" w:cs="Arial"/>
                <w:sz w:val="20"/>
                <w:szCs w:val="20"/>
              </w:rPr>
              <w:t>nacionālo</w:t>
            </w:r>
            <w:proofErr w:type="spellEnd"/>
            <w:r w:rsidRPr="00E87A12">
              <w:rPr>
                <w:rFonts w:ascii="Arial" w:hAnsi="Arial" w:cs="Arial"/>
                <w:sz w:val="20"/>
                <w:szCs w:val="20"/>
              </w:rPr>
              <w:t xml:space="preserve"> </w:t>
            </w:r>
            <w:proofErr w:type="spellStart"/>
            <w:r w:rsidRPr="00E87A12">
              <w:rPr>
                <w:rFonts w:ascii="Arial" w:hAnsi="Arial" w:cs="Arial"/>
                <w:sz w:val="20"/>
                <w:szCs w:val="20"/>
              </w:rPr>
              <w:t>integrētās</w:t>
            </w:r>
            <w:proofErr w:type="spellEnd"/>
            <w:r w:rsidRPr="00E87A12">
              <w:rPr>
                <w:rFonts w:ascii="Arial" w:hAnsi="Arial" w:cs="Arial"/>
                <w:sz w:val="20"/>
                <w:szCs w:val="20"/>
              </w:rPr>
              <w:t xml:space="preserve"> </w:t>
            </w:r>
            <w:proofErr w:type="spellStart"/>
            <w:r w:rsidRPr="00E87A12">
              <w:rPr>
                <w:rFonts w:ascii="Arial" w:hAnsi="Arial" w:cs="Arial"/>
                <w:sz w:val="20"/>
                <w:szCs w:val="20"/>
              </w:rPr>
              <w:t>ražošanas</w:t>
            </w:r>
            <w:proofErr w:type="spellEnd"/>
            <w:r w:rsidRPr="00E87A12">
              <w:rPr>
                <w:rFonts w:ascii="Arial" w:hAnsi="Arial" w:cs="Arial"/>
                <w:sz w:val="20"/>
                <w:szCs w:val="20"/>
              </w:rPr>
              <w:t xml:space="preserve"> </w:t>
            </w:r>
            <w:proofErr w:type="spellStart"/>
            <w:r w:rsidRPr="00E87A12">
              <w:rPr>
                <w:rFonts w:ascii="Arial" w:hAnsi="Arial" w:cs="Arial"/>
                <w:sz w:val="20"/>
                <w:szCs w:val="20"/>
              </w:rPr>
              <w:t>sertifikātu</w:t>
            </w:r>
            <w:proofErr w:type="spellEnd"/>
            <w:r w:rsidRPr="00E87A12">
              <w:rPr>
                <w:rFonts w:ascii="Arial" w:hAnsi="Arial" w:cs="Arial"/>
                <w:sz w:val="20"/>
                <w:szCs w:val="20"/>
              </w:rPr>
              <w:t xml:space="preserve"> </w:t>
            </w:r>
            <w:proofErr w:type="spellStart"/>
            <w:r w:rsidRPr="00E87A12">
              <w:rPr>
                <w:rFonts w:ascii="Arial" w:hAnsi="Arial" w:cs="Arial"/>
                <w:sz w:val="20"/>
                <w:szCs w:val="20"/>
              </w:rPr>
              <w:t>vai</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nacionālās</w:t>
            </w:r>
            <w:proofErr w:type="spellEnd"/>
            <w:r w:rsidRPr="00E87A12">
              <w:rPr>
                <w:rFonts w:ascii="Arial" w:hAnsi="Arial" w:cs="Arial"/>
                <w:sz w:val="20"/>
                <w:szCs w:val="20"/>
              </w:rPr>
              <w:t xml:space="preserve"> </w:t>
            </w:r>
            <w:proofErr w:type="spellStart"/>
            <w:r w:rsidRPr="00E87A12">
              <w:rPr>
                <w:rFonts w:ascii="Arial" w:hAnsi="Arial" w:cs="Arial"/>
                <w:sz w:val="20"/>
                <w:szCs w:val="20"/>
              </w:rPr>
              <w:t>pārtikas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kvalitātes</w:t>
            </w:r>
            <w:proofErr w:type="spellEnd"/>
            <w:r w:rsidRPr="00E87A12">
              <w:rPr>
                <w:rFonts w:ascii="Arial" w:hAnsi="Arial" w:cs="Arial"/>
                <w:sz w:val="20"/>
                <w:szCs w:val="20"/>
              </w:rPr>
              <w:t xml:space="preserve"> </w:t>
            </w:r>
            <w:proofErr w:type="spellStart"/>
            <w:r w:rsidRPr="00E87A12">
              <w:rPr>
                <w:rFonts w:ascii="Arial" w:hAnsi="Arial" w:cs="Arial"/>
                <w:sz w:val="20"/>
                <w:szCs w:val="20"/>
              </w:rPr>
              <w:t>shēmas</w:t>
            </w:r>
            <w:proofErr w:type="spellEnd"/>
            <w:r w:rsidRPr="00E87A12">
              <w:rPr>
                <w:rFonts w:ascii="Arial" w:hAnsi="Arial" w:cs="Arial"/>
                <w:sz w:val="20"/>
                <w:szCs w:val="20"/>
              </w:rPr>
              <w:t xml:space="preserve"> </w:t>
            </w:r>
            <w:proofErr w:type="spellStart"/>
            <w:r w:rsidRPr="00E87A12">
              <w:rPr>
                <w:rFonts w:ascii="Arial" w:hAnsi="Arial" w:cs="Arial"/>
                <w:sz w:val="20"/>
                <w:szCs w:val="20"/>
              </w:rPr>
              <w:t>marķējumu</w:t>
            </w:r>
            <w:proofErr w:type="spellEnd"/>
            <w:r w:rsidRPr="00E87A12">
              <w:rPr>
                <w:rFonts w:ascii="Arial" w:hAnsi="Arial" w:cs="Arial"/>
                <w:sz w:val="20"/>
                <w:szCs w:val="20"/>
              </w:rPr>
              <w:t xml:space="preserve"> </w:t>
            </w:r>
            <w:proofErr w:type="spellStart"/>
            <w:r w:rsidRPr="00E87A12">
              <w:rPr>
                <w:rFonts w:ascii="Arial" w:hAnsi="Arial" w:cs="Arial"/>
                <w:sz w:val="20"/>
                <w:szCs w:val="20"/>
              </w:rPr>
              <w:t>tiks</w:t>
            </w:r>
            <w:proofErr w:type="spellEnd"/>
            <w:r w:rsidRPr="00E87A12">
              <w:rPr>
                <w:rFonts w:ascii="Arial" w:hAnsi="Arial" w:cs="Arial"/>
                <w:sz w:val="20"/>
                <w:szCs w:val="20"/>
              </w:rPr>
              <w:t xml:space="preserve"> </w:t>
            </w:r>
            <w:proofErr w:type="spellStart"/>
            <w:r w:rsidRPr="00E87A12">
              <w:rPr>
                <w:rFonts w:ascii="Arial" w:hAnsi="Arial" w:cs="Arial"/>
                <w:sz w:val="20"/>
                <w:szCs w:val="20"/>
              </w:rPr>
              <w:t>uzskatīti</w:t>
            </w:r>
            <w:proofErr w:type="spellEnd"/>
            <w:r w:rsidRPr="00E87A12">
              <w:rPr>
                <w:rFonts w:ascii="Arial" w:hAnsi="Arial" w:cs="Arial"/>
                <w:sz w:val="20"/>
                <w:szCs w:val="20"/>
              </w:rPr>
              <w:t xml:space="preserve"> par </w:t>
            </w:r>
            <w:proofErr w:type="spellStart"/>
            <w:r w:rsidRPr="00E87A12">
              <w:rPr>
                <w:rFonts w:ascii="Arial" w:hAnsi="Arial" w:cs="Arial"/>
                <w:sz w:val="20"/>
                <w:szCs w:val="20"/>
              </w:rPr>
              <w:t>atbilst</w:t>
            </w:r>
            <w:r w:rsidR="000F4FD4" w:rsidRPr="00E87A12">
              <w:rPr>
                <w:rFonts w:ascii="Arial" w:hAnsi="Arial" w:cs="Arial"/>
                <w:sz w:val="20"/>
                <w:szCs w:val="20"/>
              </w:rPr>
              <w:t>ošiem</w:t>
            </w:r>
            <w:proofErr w:type="spellEnd"/>
            <w:r w:rsidRPr="00E87A12">
              <w:rPr>
                <w:rFonts w:ascii="Arial" w:hAnsi="Arial" w:cs="Arial"/>
                <w:sz w:val="20"/>
                <w:szCs w:val="20"/>
              </w:rPr>
              <w:t>.</w:t>
            </w:r>
            <w:r w:rsidR="003F7B85">
              <w:rPr>
                <w:rFonts w:ascii="Arial" w:hAnsi="Arial" w:cs="Arial"/>
                <w:sz w:val="20"/>
                <w:szCs w:val="20"/>
              </w:rPr>
              <w:t xml:space="preserve"> </w:t>
            </w:r>
            <w:r w:rsidR="00027A2C">
              <w:rPr>
                <w:rFonts w:ascii="Arial" w:hAnsi="Arial" w:cs="Arial"/>
                <w:color w:val="FF0000"/>
                <w:sz w:val="20"/>
                <w:szCs w:val="20"/>
              </w:rPr>
              <w:t xml:space="preserve"> </w:t>
            </w:r>
          </w:p>
        </w:tc>
      </w:tr>
    </w:tbl>
    <w:p w14:paraId="345B6EFE" w14:textId="27453C06" w:rsidR="00B55724" w:rsidRPr="00E87A12" w:rsidRDefault="00B55724" w:rsidP="000C1CBC">
      <w:pPr>
        <w:jc w:val="both"/>
        <w:rPr>
          <w:b/>
          <w:sz w:val="20"/>
          <w:szCs w:val="20"/>
          <w:lang w:val="lv-LV"/>
        </w:rPr>
      </w:pPr>
    </w:p>
    <w:p w14:paraId="261C7132" w14:textId="77777777" w:rsidR="007E49E9" w:rsidRPr="00E87A12" w:rsidRDefault="007E49E9" w:rsidP="000C1CBC">
      <w:pPr>
        <w:jc w:val="both"/>
        <w:rPr>
          <w:b/>
          <w:sz w:val="20"/>
          <w:szCs w:val="20"/>
          <w:lang w:val="lv-LV"/>
        </w:rPr>
      </w:pPr>
    </w:p>
    <w:p w14:paraId="5D41DCF8" w14:textId="3100F119" w:rsidR="000C1CBC" w:rsidRPr="00E87A12" w:rsidRDefault="00BA6B75" w:rsidP="000C1CBC">
      <w:pPr>
        <w:jc w:val="both"/>
        <w:rPr>
          <w:rFonts w:ascii="Arial" w:hAnsi="Arial" w:cs="Arial"/>
          <w:b/>
          <w:sz w:val="20"/>
          <w:szCs w:val="20"/>
          <w:lang w:val="lv-LV"/>
        </w:rPr>
      </w:pPr>
      <w:r w:rsidRPr="00E87A12">
        <w:rPr>
          <w:rFonts w:ascii="Arial" w:hAnsi="Arial" w:cs="Arial"/>
          <w:b/>
          <w:sz w:val="20"/>
          <w:szCs w:val="20"/>
          <w:lang w:val="lv-LV"/>
        </w:rPr>
        <w:t>Iepirkuma daļā Nr. 8</w:t>
      </w:r>
      <w:r w:rsidR="000C1CBC" w:rsidRPr="00E87A12">
        <w:rPr>
          <w:rFonts w:ascii="Arial" w:hAnsi="Arial" w:cs="Arial"/>
          <w:b/>
          <w:sz w:val="20"/>
          <w:szCs w:val="20"/>
          <w:lang w:val="lv-LV"/>
        </w:rPr>
        <w:t xml:space="preserve"> “Sakņaugi”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0C1CBC" w:rsidRPr="00E87A12" w14:paraId="2DF737D2" w14:textId="77777777" w:rsidTr="00C917B4">
        <w:tc>
          <w:tcPr>
            <w:tcW w:w="3369" w:type="dxa"/>
            <w:vMerge w:val="restart"/>
            <w:shd w:val="clear" w:color="auto" w:fill="auto"/>
            <w:vAlign w:val="center"/>
          </w:tcPr>
          <w:p w14:paraId="42C6F285" w14:textId="77777777" w:rsidR="000C1CBC" w:rsidRPr="00E87A12" w:rsidRDefault="000C1CBC" w:rsidP="00C917B4">
            <w:pPr>
              <w:jc w:val="center"/>
              <w:rPr>
                <w:rFonts w:ascii="Arial" w:hAnsi="Arial" w:cs="Arial"/>
                <w:b/>
                <w:sz w:val="20"/>
                <w:szCs w:val="20"/>
                <w:lang w:val="lv-LV"/>
              </w:rPr>
            </w:pPr>
            <w:r w:rsidRPr="00E87A12">
              <w:rPr>
                <w:rFonts w:ascii="Arial" w:hAnsi="Arial" w:cs="Arial"/>
                <w:b/>
                <w:sz w:val="20"/>
                <w:szCs w:val="20"/>
                <w:lang w:val="lv-LV"/>
              </w:rPr>
              <w:t>ZPI prasība</w:t>
            </w:r>
          </w:p>
        </w:tc>
        <w:tc>
          <w:tcPr>
            <w:tcW w:w="6520" w:type="dxa"/>
            <w:gridSpan w:val="2"/>
            <w:shd w:val="clear" w:color="auto" w:fill="auto"/>
          </w:tcPr>
          <w:p w14:paraId="6552A0FF" w14:textId="77777777" w:rsidR="000C1CBC" w:rsidRPr="00E87A12" w:rsidRDefault="000C1CBC" w:rsidP="00C917B4">
            <w:pPr>
              <w:jc w:val="center"/>
              <w:rPr>
                <w:rFonts w:ascii="Arial" w:hAnsi="Arial" w:cs="Arial"/>
                <w:b/>
                <w:sz w:val="20"/>
                <w:szCs w:val="20"/>
                <w:lang w:val="lv-LV"/>
              </w:rPr>
            </w:pPr>
            <w:r w:rsidRPr="00E87A12">
              <w:rPr>
                <w:rFonts w:ascii="Arial" w:hAnsi="Arial" w:cs="Arial"/>
                <w:b/>
                <w:sz w:val="20"/>
                <w:szCs w:val="20"/>
                <w:lang w:val="lv-LV"/>
              </w:rPr>
              <w:t>Verifikācija</w:t>
            </w:r>
          </w:p>
        </w:tc>
      </w:tr>
      <w:tr w:rsidR="000C1CBC" w:rsidRPr="00E87A12" w14:paraId="617678D8" w14:textId="77777777" w:rsidTr="00C917B4">
        <w:tc>
          <w:tcPr>
            <w:tcW w:w="3369" w:type="dxa"/>
            <w:vMerge/>
            <w:shd w:val="clear" w:color="auto" w:fill="auto"/>
          </w:tcPr>
          <w:p w14:paraId="00253D53" w14:textId="77777777" w:rsidR="000C1CBC" w:rsidRPr="00E87A12" w:rsidRDefault="000C1CBC" w:rsidP="00C917B4">
            <w:pPr>
              <w:jc w:val="center"/>
              <w:rPr>
                <w:rFonts w:ascii="Arial" w:hAnsi="Arial" w:cs="Arial"/>
                <w:b/>
                <w:sz w:val="20"/>
                <w:szCs w:val="20"/>
                <w:lang w:val="lv-LV"/>
              </w:rPr>
            </w:pPr>
          </w:p>
        </w:tc>
        <w:tc>
          <w:tcPr>
            <w:tcW w:w="3260" w:type="dxa"/>
            <w:shd w:val="clear" w:color="auto" w:fill="auto"/>
          </w:tcPr>
          <w:p w14:paraId="2FAE37F3" w14:textId="77777777" w:rsidR="000C1CBC" w:rsidRPr="00E87A12" w:rsidRDefault="000C1CBC" w:rsidP="00C917B4">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60" w:type="dxa"/>
            <w:shd w:val="clear" w:color="auto" w:fill="auto"/>
          </w:tcPr>
          <w:p w14:paraId="49A531DB" w14:textId="77777777" w:rsidR="000C1CBC" w:rsidRPr="00E87A12" w:rsidRDefault="000C1CBC" w:rsidP="00C917B4">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1C58AC" w:rsidRPr="00E87A12" w14:paraId="062DE4E0" w14:textId="77777777" w:rsidTr="00C917B4">
        <w:tc>
          <w:tcPr>
            <w:tcW w:w="3369" w:type="dxa"/>
            <w:shd w:val="clear" w:color="auto" w:fill="auto"/>
          </w:tcPr>
          <w:p w14:paraId="1906F1F4" w14:textId="0EB6E92F" w:rsidR="001C58AC" w:rsidRPr="00E87A12" w:rsidRDefault="000F4FD4" w:rsidP="001C58AC">
            <w:pPr>
              <w:jc w:val="both"/>
              <w:rPr>
                <w:rFonts w:ascii="Arial" w:hAnsi="Arial" w:cs="Arial"/>
                <w:sz w:val="20"/>
                <w:szCs w:val="20"/>
                <w:lang w:val="lv-LV"/>
              </w:rPr>
            </w:pP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specifikācijā</w:t>
            </w:r>
            <w:proofErr w:type="spellEnd"/>
            <w:r w:rsidRPr="00E87A12">
              <w:rPr>
                <w:rFonts w:ascii="Arial" w:hAnsi="Arial" w:cs="Arial"/>
                <w:bCs/>
                <w:sz w:val="20"/>
                <w:szCs w:val="20"/>
              </w:rPr>
              <w:t>/</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piedāvājumā</w:t>
            </w:r>
            <w:proofErr w:type="spellEnd"/>
            <w:r w:rsidRPr="00E87A12">
              <w:rPr>
                <w:rFonts w:ascii="Arial" w:hAnsi="Arial" w:cs="Arial"/>
                <w:sz w:val="20"/>
                <w:szCs w:val="20"/>
                <w:lang w:val="lv-LV"/>
              </w:rPr>
              <w:t xml:space="preserve"> </w:t>
            </w:r>
            <w:r w:rsidR="001C58AC" w:rsidRPr="00E87A12">
              <w:rPr>
                <w:rFonts w:ascii="Arial" w:hAnsi="Arial" w:cs="Arial"/>
                <w:sz w:val="20"/>
                <w:szCs w:val="20"/>
                <w:lang w:val="lv-LV"/>
              </w:rPr>
              <w:t>(nolikuma 3.pielikums) ar dzeltenu krāsu atzīmētas tās pārtikas produktu pozīcijas, kuru piegādes veicamas, ievērojot augļu, ogu un dārzeņu sezonalitāti.</w:t>
            </w:r>
          </w:p>
        </w:tc>
        <w:tc>
          <w:tcPr>
            <w:tcW w:w="3260" w:type="dxa"/>
            <w:shd w:val="clear" w:color="auto" w:fill="auto"/>
          </w:tcPr>
          <w:p w14:paraId="636926CF" w14:textId="323934FD"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Piedāvājumā iekļauj apliecinājumu (nolikuma 11.pielikums)</w:t>
            </w:r>
            <w:r w:rsidR="000F4FD4" w:rsidRPr="00E87A12">
              <w:rPr>
                <w:rFonts w:ascii="Arial" w:hAnsi="Arial" w:cs="Arial"/>
                <w:sz w:val="20"/>
                <w:szCs w:val="20"/>
                <w:lang w:val="lv-LV"/>
              </w:rPr>
              <w:t>.</w:t>
            </w:r>
          </w:p>
        </w:tc>
        <w:tc>
          <w:tcPr>
            <w:tcW w:w="3260" w:type="dxa"/>
            <w:shd w:val="clear" w:color="auto" w:fill="auto"/>
          </w:tcPr>
          <w:p w14:paraId="5402B02F"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 xml:space="preserve">Līgumslēdzējs kontrolēs atvestos produktus. Augļu, ogu un dārzeņu piegādēm jāievēro Zemkopības ministrijas izstrādātie vietējo augļu, ogu un dārzeņu pieejamības kalendāri, kuri publicēti Iepirkumu uzraudzības biroja mājaslapā internetā </w:t>
            </w:r>
            <w:hyperlink r:id="rId28" w:history="1">
              <w:r w:rsidRPr="00E87A12">
                <w:rPr>
                  <w:rStyle w:val="Hipersaite"/>
                  <w:rFonts w:ascii="Arial" w:hAnsi="Arial" w:cs="Arial"/>
                  <w:sz w:val="20"/>
                  <w:szCs w:val="20"/>
                  <w:lang w:val="lv-LV"/>
                </w:rPr>
                <w:t>http://www.iub.gov.lv</w:t>
              </w:r>
            </w:hyperlink>
          </w:p>
        </w:tc>
      </w:tr>
      <w:tr w:rsidR="001C58AC" w:rsidRPr="00E87A12" w14:paraId="1C4794B6" w14:textId="77777777" w:rsidTr="00C917B4">
        <w:tc>
          <w:tcPr>
            <w:tcW w:w="3369" w:type="dxa"/>
            <w:shd w:val="clear" w:color="auto" w:fill="auto"/>
          </w:tcPr>
          <w:p w14:paraId="29B22B23"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Pārtikas produkti nesatur ģenētiski modificētos organismus, nesastāv no tiem un nav ražoti no tiem.</w:t>
            </w:r>
          </w:p>
        </w:tc>
        <w:tc>
          <w:tcPr>
            <w:tcW w:w="3260" w:type="dxa"/>
            <w:shd w:val="clear" w:color="auto" w:fill="auto"/>
          </w:tcPr>
          <w:p w14:paraId="76C5EF5B" w14:textId="5E61691C"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Piedāvājumā iekļauj apliecinājumu</w:t>
            </w:r>
            <w:r w:rsidR="000F4FD4" w:rsidRPr="00E87A12">
              <w:rPr>
                <w:rFonts w:ascii="Arial" w:hAnsi="Arial" w:cs="Arial"/>
                <w:sz w:val="20"/>
                <w:szCs w:val="20"/>
                <w:lang w:val="lv-LV"/>
              </w:rPr>
              <w:t xml:space="preserve"> </w:t>
            </w:r>
            <w:r w:rsidRPr="00E87A12">
              <w:rPr>
                <w:rFonts w:ascii="Arial" w:hAnsi="Arial" w:cs="Arial"/>
                <w:sz w:val="20"/>
                <w:szCs w:val="20"/>
                <w:lang w:val="lv-LV"/>
              </w:rPr>
              <w:t>(nolikuma 8.pielikums)</w:t>
            </w:r>
            <w:r w:rsidR="000F4FD4" w:rsidRPr="00E87A12">
              <w:rPr>
                <w:rFonts w:ascii="Arial" w:hAnsi="Arial" w:cs="Arial"/>
                <w:sz w:val="20"/>
                <w:szCs w:val="20"/>
                <w:lang w:val="lv-LV"/>
              </w:rPr>
              <w:t>.</w:t>
            </w:r>
          </w:p>
        </w:tc>
        <w:tc>
          <w:tcPr>
            <w:tcW w:w="3260" w:type="dxa"/>
            <w:shd w:val="clear" w:color="auto" w:fill="auto"/>
          </w:tcPr>
          <w:p w14:paraId="227C7956"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1C58AC" w:rsidRPr="00E87A12" w14:paraId="60BC8905" w14:textId="77777777" w:rsidTr="00C917B4">
        <w:trPr>
          <w:trHeight w:val="720"/>
        </w:trPr>
        <w:tc>
          <w:tcPr>
            <w:tcW w:w="3369" w:type="dxa"/>
            <w:shd w:val="clear" w:color="auto" w:fill="auto"/>
          </w:tcPr>
          <w:p w14:paraId="1D6086BA" w14:textId="77777777" w:rsidR="00E31094" w:rsidRDefault="001C58AC" w:rsidP="000F4FD4">
            <w:pPr>
              <w:autoSpaceDN w:val="0"/>
              <w:jc w:val="both"/>
              <w:textAlignment w:val="baseline"/>
              <w:rPr>
                <w:rFonts w:ascii="Arial" w:hAnsi="Arial" w:cs="Arial"/>
                <w:sz w:val="20"/>
                <w:szCs w:val="20"/>
                <w:lang w:val="lv-LV"/>
              </w:rPr>
            </w:pPr>
            <w:proofErr w:type="spellStart"/>
            <w:r w:rsidRPr="00E87A12">
              <w:rPr>
                <w:rFonts w:ascii="Arial" w:hAnsi="Arial" w:cs="Arial"/>
                <w:sz w:val="20"/>
                <w:szCs w:val="20"/>
                <w:lang w:eastAsia="ja-JP"/>
              </w:rPr>
              <w:lastRenderedPageBreak/>
              <w:t>Vismaz</w:t>
            </w:r>
            <w:proofErr w:type="spellEnd"/>
            <w:r w:rsidRPr="00E87A12">
              <w:rPr>
                <w:rFonts w:ascii="Arial" w:hAnsi="Arial" w:cs="Arial"/>
                <w:sz w:val="20"/>
                <w:szCs w:val="20"/>
                <w:lang w:eastAsia="ja-JP"/>
              </w:rPr>
              <w:t xml:space="preserve"> 1 (</w:t>
            </w:r>
            <w:proofErr w:type="spellStart"/>
            <w:r w:rsidRPr="00E87A12">
              <w:rPr>
                <w:rFonts w:ascii="Arial" w:hAnsi="Arial" w:cs="Arial"/>
                <w:sz w:val="20"/>
                <w:szCs w:val="20"/>
                <w:lang w:eastAsia="ja-JP"/>
              </w:rPr>
              <w:t>vienā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pozīcijā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norādītajam</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produktam</w:t>
            </w:r>
            <w:proofErr w:type="spellEnd"/>
            <w:r w:rsidRPr="00E87A12">
              <w:rPr>
                <w:rFonts w:ascii="Arial" w:hAnsi="Arial" w:cs="Arial"/>
                <w:sz w:val="20"/>
                <w:szCs w:val="20"/>
                <w:lang w:eastAsia="ja-JP"/>
              </w:rPr>
              <w:t xml:space="preserve"> no </w:t>
            </w:r>
            <w:proofErr w:type="spellStart"/>
            <w:r w:rsidRPr="00E87A12">
              <w:rPr>
                <w:rFonts w:ascii="Arial" w:hAnsi="Arial" w:cs="Arial"/>
                <w:sz w:val="20"/>
                <w:szCs w:val="20"/>
                <w:lang w:eastAsia="ja-JP"/>
              </w:rPr>
              <w:t>kopējā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produktu</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sortimenta</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jābūt</w:t>
            </w:r>
            <w:proofErr w:type="spellEnd"/>
            <w:r w:rsidRPr="00E87A12">
              <w:rPr>
                <w:rFonts w:ascii="Arial" w:hAnsi="Arial" w:cs="Arial"/>
                <w:sz w:val="20"/>
                <w:szCs w:val="20"/>
                <w:lang w:val="lv-LV"/>
              </w:rPr>
              <w:t xml:space="preserve"> audzētam </w:t>
            </w:r>
            <w:proofErr w:type="spellStart"/>
            <w:r w:rsidRPr="00E87A12">
              <w:rPr>
                <w:rFonts w:ascii="Arial" w:hAnsi="Arial" w:cs="Arial"/>
                <w:sz w:val="20"/>
                <w:szCs w:val="20"/>
                <w:lang w:val="lv-LV"/>
              </w:rPr>
              <w:t>saskaņa</w:t>
            </w:r>
            <w:proofErr w:type="spellEnd"/>
            <w:r w:rsidRPr="00E87A12">
              <w:rPr>
                <w:rFonts w:ascii="Arial" w:hAnsi="Arial" w:cs="Arial"/>
                <w:sz w:val="20"/>
                <w:szCs w:val="20"/>
                <w:lang w:val="lv-LV"/>
              </w:rPr>
              <w:t xml:space="preserve">̄ ar </w:t>
            </w:r>
            <w:proofErr w:type="spellStart"/>
            <w:r w:rsidRPr="00E87A12">
              <w:rPr>
                <w:rFonts w:ascii="Arial" w:hAnsi="Arial" w:cs="Arial"/>
                <w:sz w:val="20"/>
                <w:szCs w:val="20"/>
                <w:u w:val="single"/>
                <w:lang w:val="lv-LV"/>
              </w:rPr>
              <w:t>integrētās</w:t>
            </w:r>
            <w:proofErr w:type="spellEnd"/>
            <w:r w:rsidRPr="00E87A12">
              <w:rPr>
                <w:rFonts w:ascii="Arial" w:hAnsi="Arial" w:cs="Arial"/>
                <w:sz w:val="20"/>
                <w:szCs w:val="20"/>
                <w:u w:val="single"/>
                <w:lang w:val="lv-LV"/>
              </w:rPr>
              <w:t xml:space="preserve"> </w:t>
            </w:r>
            <w:proofErr w:type="spellStart"/>
            <w:r w:rsidRPr="00E87A12">
              <w:rPr>
                <w:rFonts w:ascii="Arial" w:hAnsi="Arial" w:cs="Arial"/>
                <w:sz w:val="20"/>
                <w:szCs w:val="20"/>
                <w:u w:val="single"/>
                <w:lang w:val="lv-LV"/>
              </w:rPr>
              <w:t>ražošanas</w:t>
            </w:r>
            <w:proofErr w:type="spellEnd"/>
            <w:r w:rsidRPr="00E87A12">
              <w:rPr>
                <w:rFonts w:ascii="Arial" w:hAnsi="Arial" w:cs="Arial"/>
                <w:sz w:val="20"/>
                <w:szCs w:val="20"/>
                <w:u w:val="single"/>
                <w:lang w:val="lv-LV"/>
              </w:rPr>
              <w:t xml:space="preserve"> </w:t>
            </w:r>
            <w:proofErr w:type="spellStart"/>
            <w:r w:rsidRPr="00E87A12">
              <w:rPr>
                <w:rFonts w:ascii="Arial" w:hAnsi="Arial" w:cs="Arial"/>
                <w:sz w:val="20"/>
                <w:szCs w:val="20"/>
                <w:u w:val="single"/>
                <w:lang w:val="lv-LV"/>
              </w:rPr>
              <w:t>kritērijiem</w:t>
            </w:r>
            <w:proofErr w:type="spellEnd"/>
            <w:r w:rsidRPr="00E87A12">
              <w:rPr>
                <w:rFonts w:ascii="Arial" w:hAnsi="Arial" w:cs="Arial"/>
                <w:sz w:val="20"/>
                <w:szCs w:val="20"/>
                <w:u w:val="single"/>
                <w:lang w:val="lv-LV"/>
              </w:rPr>
              <w:t xml:space="preserve"> (LPIA)</w:t>
            </w:r>
            <w:r w:rsidR="002B4AF8">
              <w:rPr>
                <w:rFonts w:ascii="Arial" w:hAnsi="Arial" w:cs="Arial"/>
                <w:sz w:val="20"/>
                <w:szCs w:val="20"/>
                <w:lang w:val="lv-LV"/>
              </w:rPr>
              <w:t>:</w:t>
            </w:r>
          </w:p>
          <w:p w14:paraId="0120D400" w14:textId="53CB7D7D" w:rsidR="001C58AC" w:rsidRPr="00041132" w:rsidRDefault="002B4AF8" w:rsidP="002E0793">
            <w:pPr>
              <w:autoSpaceDN w:val="0"/>
              <w:jc w:val="both"/>
              <w:textAlignment w:val="baseline"/>
              <w:rPr>
                <w:rFonts w:ascii="Arial" w:hAnsi="Arial" w:cs="Arial"/>
                <w:sz w:val="20"/>
                <w:szCs w:val="20"/>
                <w:lang w:eastAsia="ja-JP"/>
              </w:rPr>
            </w:pPr>
            <w:r w:rsidRPr="00D04CDB">
              <w:rPr>
                <w:rFonts w:ascii="Arial" w:hAnsi="Arial" w:cs="Arial"/>
                <w:i/>
                <w:color w:val="FF0000"/>
                <w:sz w:val="20"/>
                <w:szCs w:val="20"/>
                <w:lang w:val="lv-LV"/>
              </w:rPr>
              <w:t>Kartupeļi</w:t>
            </w:r>
            <w:r w:rsidR="002064E3">
              <w:rPr>
                <w:rFonts w:ascii="Arial" w:hAnsi="Arial" w:cs="Arial"/>
                <w:i/>
                <w:color w:val="FF0000"/>
                <w:sz w:val="20"/>
                <w:szCs w:val="20"/>
                <w:lang w:val="lv-LV"/>
              </w:rPr>
              <w:t>.</w:t>
            </w:r>
            <w:r w:rsidRPr="00D04CDB">
              <w:rPr>
                <w:rFonts w:ascii="Arial" w:hAnsi="Arial" w:cs="Arial"/>
                <w:i/>
                <w:color w:val="FF0000"/>
                <w:sz w:val="20"/>
                <w:szCs w:val="20"/>
                <w:lang w:val="lv-LV"/>
              </w:rPr>
              <w:t xml:space="preserve"> </w:t>
            </w:r>
            <w:r w:rsidR="001C58AC" w:rsidRPr="00D04CDB">
              <w:rPr>
                <w:rFonts w:ascii="Arial" w:hAnsi="Arial" w:cs="Arial"/>
                <w:color w:val="FF0000"/>
                <w:sz w:val="20"/>
                <w:szCs w:val="20"/>
                <w:lang w:eastAsia="ja-JP"/>
              </w:rPr>
              <w:t xml:space="preserve"> </w:t>
            </w:r>
          </w:p>
        </w:tc>
        <w:tc>
          <w:tcPr>
            <w:tcW w:w="3260" w:type="dxa"/>
            <w:shd w:val="clear" w:color="auto" w:fill="auto"/>
          </w:tcPr>
          <w:p w14:paraId="1D284E88" w14:textId="21796BD3" w:rsidR="001C58AC" w:rsidRPr="00E87A12" w:rsidRDefault="001C58AC" w:rsidP="00E574AF">
            <w:pPr>
              <w:pStyle w:val="Default"/>
              <w:jc w:val="both"/>
              <w:rPr>
                <w:rFonts w:ascii="Arial" w:eastAsia="Times New Roman" w:hAnsi="Arial" w:cs="Arial"/>
                <w:color w:val="auto"/>
                <w:sz w:val="20"/>
                <w:szCs w:val="20"/>
                <w:lang w:eastAsia="lv-LV"/>
              </w:rPr>
            </w:pPr>
            <w:r w:rsidRPr="00E87A12">
              <w:rPr>
                <w:rFonts w:ascii="Arial" w:hAnsi="Arial" w:cs="Arial"/>
                <w:color w:val="auto"/>
                <w:sz w:val="20"/>
                <w:szCs w:val="20"/>
              </w:rPr>
              <w:t>Norāda informāciju tabulā</w:t>
            </w:r>
            <w:r w:rsidRPr="00E87A12">
              <w:rPr>
                <w:rFonts w:ascii="Arial" w:eastAsia="Times New Roman" w:hAnsi="Arial" w:cs="Arial"/>
                <w:color w:val="auto"/>
                <w:sz w:val="20"/>
                <w:szCs w:val="20"/>
                <w:lang w:eastAsia="ar-SA"/>
              </w:rPr>
              <w:t xml:space="preserve"> “Piedāvātie pārtikas produkti, kas atbilst paaugstinātas kvalitātes prasībām</w:t>
            </w:r>
            <w:r w:rsidR="000F4FD4"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(NPKS,</w:t>
            </w:r>
            <w:r w:rsidR="000F4FD4"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BL,</w:t>
            </w:r>
            <w:r w:rsidR="000F4FD4" w:rsidRPr="00E87A12">
              <w:rPr>
                <w:rFonts w:ascii="Arial" w:eastAsia="Times New Roman" w:hAnsi="Arial" w:cs="Arial"/>
                <w:color w:val="auto"/>
                <w:sz w:val="20"/>
                <w:szCs w:val="20"/>
                <w:lang w:eastAsia="ar-SA"/>
              </w:rPr>
              <w:t xml:space="preserve"> </w:t>
            </w:r>
            <w:r w:rsidRPr="00E87A12">
              <w:rPr>
                <w:rFonts w:ascii="Arial" w:eastAsia="Times New Roman" w:hAnsi="Arial" w:cs="Arial"/>
                <w:color w:val="auto"/>
                <w:sz w:val="20"/>
                <w:szCs w:val="20"/>
                <w:lang w:eastAsia="ar-SA"/>
              </w:rPr>
              <w:t>LPIA</w:t>
            </w:r>
            <w:r w:rsidRPr="00E87A12">
              <w:rPr>
                <w:rFonts w:ascii="Arial" w:eastAsia="Times New Roman" w:hAnsi="Arial" w:cs="Arial"/>
                <w:color w:val="auto"/>
                <w:sz w:val="20"/>
                <w:szCs w:val="20"/>
                <w:lang w:eastAsia="lv-LV"/>
              </w:rPr>
              <w:t>)”</w:t>
            </w:r>
            <w:r w:rsidR="00E574AF" w:rsidRPr="00E87A12">
              <w:rPr>
                <w:rFonts w:ascii="Arial" w:eastAsia="Times New Roman" w:hAnsi="Arial" w:cs="Arial"/>
                <w:color w:val="auto"/>
                <w:sz w:val="20"/>
                <w:szCs w:val="20"/>
                <w:lang w:eastAsia="lv-LV"/>
              </w:rPr>
              <w:t xml:space="preserve"> </w:t>
            </w:r>
            <w:r w:rsidRPr="00E87A12">
              <w:rPr>
                <w:rFonts w:ascii="Arial" w:hAnsi="Arial" w:cs="Arial"/>
                <w:sz w:val="20"/>
                <w:szCs w:val="20"/>
              </w:rPr>
              <w:t xml:space="preserve">(nolikuma 6.pielikums). </w:t>
            </w:r>
          </w:p>
        </w:tc>
        <w:tc>
          <w:tcPr>
            <w:tcW w:w="3260" w:type="dxa"/>
            <w:shd w:val="clear" w:color="auto" w:fill="auto"/>
          </w:tcPr>
          <w:p w14:paraId="2E5967A9" w14:textId="77777777" w:rsidR="001C58AC" w:rsidRPr="00E87A12" w:rsidRDefault="001C58AC" w:rsidP="001C58AC">
            <w:pPr>
              <w:jc w:val="both"/>
              <w:rPr>
                <w:rFonts w:ascii="Arial" w:hAnsi="Arial" w:cs="Arial"/>
                <w:color w:val="000000"/>
                <w:sz w:val="20"/>
                <w:szCs w:val="20"/>
              </w:rPr>
            </w:pPr>
            <w:proofErr w:type="spellStart"/>
            <w:r w:rsidRPr="00E87A12">
              <w:rPr>
                <w:rFonts w:ascii="Arial" w:hAnsi="Arial" w:cs="Arial"/>
                <w:color w:val="000000"/>
                <w:sz w:val="20"/>
                <w:szCs w:val="20"/>
              </w:rPr>
              <w:t>Kultūrauga</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atbilstību</w:t>
            </w:r>
            <w:proofErr w:type="spellEnd"/>
            <w:r w:rsidRPr="00E87A12">
              <w:rPr>
                <w:rFonts w:ascii="Arial" w:hAnsi="Arial" w:cs="Arial"/>
                <w:color w:val="000000"/>
                <w:sz w:val="20"/>
                <w:szCs w:val="20"/>
              </w:rPr>
              <w:t xml:space="preserve"> LPIA </w:t>
            </w:r>
            <w:proofErr w:type="spellStart"/>
            <w:r w:rsidRPr="00E87A12">
              <w:rPr>
                <w:rFonts w:ascii="Arial" w:hAnsi="Arial" w:cs="Arial"/>
                <w:color w:val="000000"/>
                <w:sz w:val="20"/>
                <w:szCs w:val="20"/>
              </w:rPr>
              <w:t>prasībām</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Komisija</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pārbaudīs</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lauksaimniecības</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produktu</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integrētās</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audzēšanas</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reģistrā</w:t>
            </w:r>
            <w:proofErr w:type="spellEnd"/>
            <w:r w:rsidRPr="00E87A12">
              <w:rPr>
                <w:rFonts w:ascii="Arial" w:hAnsi="Arial" w:cs="Arial"/>
                <w:color w:val="000000"/>
                <w:sz w:val="20"/>
                <w:szCs w:val="20"/>
              </w:rPr>
              <w:t xml:space="preserve"> </w:t>
            </w:r>
            <w:hyperlink r:id="rId29" w:history="1">
              <w:r w:rsidRPr="00E87A12">
                <w:rPr>
                  <w:rStyle w:val="Hipersaite"/>
                  <w:rFonts w:ascii="Arial" w:hAnsi="Arial" w:cs="Arial"/>
                  <w:sz w:val="20"/>
                  <w:szCs w:val="20"/>
                </w:rPr>
                <w:t>http://www.vaad.gov.lv/sakums/registri/augu-aizsardziba/lauksaimniecibas-produktu-integretas-audzesanas-registrs.aspx</w:t>
              </w:r>
            </w:hyperlink>
            <w:r w:rsidRPr="00E87A12">
              <w:rPr>
                <w:rFonts w:ascii="Arial" w:hAnsi="Arial" w:cs="Arial"/>
                <w:color w:val="000000"/>
                <w:sz w:val="20"/>
                <w:szCs w:val="20"/>
              </w:rPr>
              <w:t xml:space="preserve">  </w:t>
            </w:r>
          </w:p>
          <w:p w14:paraId="36EA9756" w14:textId="3C272D5E" w:rsidR="001C58AC" w:rsidRPr="00E87A12" w:rsidRDefault="001C58AC" w:rsidP="004569D1">
            <w:pPr>
              <w:jc w:val="both"/>
              <w:rPr>
                <w:rFonts w:ascii="Arial" w:hAnsi="Arial" w:cs="Arial"/>
                <w:sz w:val="20"/>
                <w:szCs w:val="20"/>
                <w:lang w:val="lv-LV"/>
              </w:rPr>
            </w:pPr>
            <w:proofErr w:type="spellStart"/>
            <w:r w:rsidRPr="00E87A12">
              <w:rPr>
                <w:rFonts w:ascii="Arial" w:hAnsi="Arial" w:cs="Arial"/>
                <w:color w:val="000000"/>
                <w:sz w:val="20"/>
                <w:szCs w:val="20"/>
              </w:rPr>
              <w:t>Līguma</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izpildē</w:t>
            </w:r>
            <w:proofErr w:type="spellEnd"/>
            <w:r w:rsidRPr="00E87A12">
              <w:rPr>
                <w:rFonts w:ascii="Arial" w:hAnsi="Arial" w:cs="Arial"/>
                <w:color w:val="000000"/>
                <w:sz w:val="20"/>
                <w:szCs w:val="20"/>
              </w:rPr>
              <w:t xml:space="preserve"> </w:t>
            </w:r>
            <w:proofErr w:type="spellStart"/>
            <w:r w:rsidRPr="00E87A12">
              <w:rPr>
                <w:rFonts w:ascii="Arial" w:hAnsi="Arial" w:cs="Arial"/>
                <w:color w:val="000000"/>
                <w:sz w:val="20"/>
                <w:szCs w:val="20"/>
              </w:rPr>
              <w:t>p</w:t>
            </w:r>
            <w:r w:rsidRPr="00E87A12">
              <w:rPr>
                <w:rFonts w:ascii="Arial" w:hAnsi="Arial" w:cs="Arial"/>
                <w:sz w:val="20"/>
                <w:szCs w:val="20"/>
              </w:rPr>
              <w:t>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reģionālo</w:t>
            </w:r>
            <w:proofErr w:type="spellEnd"/>
            <w:r w:rsidRPr="00E87A12">
              <w:rPr>
                <w:rFonts w:ascii="Arial" w:hAnsi="Arial" w:cs="Arial"/>
                <w:sz w:val="20"/>
                <w:szCs w:val="20"/>
              </w:rPr>
              <w:t>/</w:t>
            </w:r>
            <w:proofErr w:type="spellStart"/>
            <w:r w:rsidRPr="00E87A12">
              <w:rPr>
                <w:rFonts w:ascii="Arial" w:hAnsi="Arial" w:cs="Arial"/>
                <w:sz w:val="20"/>
                <w:szCs w:val="20"/>
              </w:rPr>
              <w:t>nacionālo</w:t>
            </w:r>
            <w:proofErr w:type="spellEnd"/>
            <w:r w:rsidRPr="00E87A12">
              <w:rPr>
                <w:rFonts w:ascii="Arial" w:hAnsi="Arial" w:cs="Arial"/>
                <w:sz w:val="20"/>
                <w:szCs w:val="20"/>
              </w:rPr>
              <w:t xml:space="preserve"> </w:t>
            </w:r>
            <w:proofErr w:type="spellStart"/>
            <w:r w:rsidRPr="00E87A12">
              <w:rPr>
                <w:rFonts w:ascii="Arial" w:hAnsi="Arial" w:cs="Arial"/>
                <w:sz w:val="20"/>
                <w:szCs w:val="20"/>
              </w:rPr>
              <w:t>integrētās</w:t>
            </w:r>
            <w:proofErr w:type="spellEnd"/>
            <w:r w:rsidRPr="00E87A12">
              <w:rPr>
                <w:rFonts w:ascii="Arial" w:hAnsi="Arial" w:cs="Arial"/>
                <w:sz w:val="20"/>
                <w:szCs w:val="20"/>
              </w:rPr>
              <w:t xml:space="preserve"> </w:t>
            </w:r>
            <w:proofErr w:type="spellStart"/>
            <w:r w:rsidRPr="00E87A12">
              <w:rPr>
                <w:rFonts w:ascii="Arial" w:hAnsi="Arial" w:cs="Arial"/>
                <w:sz w:val="20"/>
                <w:szCs w:val="20"/>
              </w:rPr>
              <w:t>ražošanas</w:t>
            </w:r>
            <w:proofErr w:type="spellEnd"/>
            <w:r w:rsidRPr="00E87A12">
              <w:rPr>
                <w:rFonts w:ascii="Arial" w:hAnsi="Arial" w:cs="Arial"/>
                <w:sz w:val="20"/>
                <w:szCs w:val="20"/>
              </w:rPr>
              <w:t xml:space="preserve"> </w:t>
            </w:r>
            <w:proofErr w:type="spellStart"/>
            <w:r w:rsidRPr="00E87A12">
              <w:rPr>
                <w:rFonts w:ascii="Arial" w:hAnsi="Arial" w:cs="Arial"/>
                <w:sz w:val="20"/>
                <w:szCs w:val="20"/>
              </w:rPr>
              <w:t>sertifikātu</w:t>
            </w:r>
            <w:proofErr w:type="spellEnd"/>
            <w:r w:rsidRPr="00E87A12">
              <w:rPr>
                <w:rFonts w:ascii="Arial" w:hAnsi="Arial" w:cs="Arial"/>
                <w:sz w:val="20"/>
                <w:szCs w:val="20"/>
              </w:rPr>
              <w:t xml:space="preserve"> </w:t>
            </w:r>
            <w:proofErr w:type="spellStart"/>
            <w:r w:rsidRPr="00E87A12">
              <w:rPr>
                <w:rFonts w:ascii="Arial" w:hAnsi="Arial" w:cs="Arial"/>
                <w:sz w:val="20"/>
                <w:szCs w:val="20"/>
              </w:rPr>
              <w:t>vai</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nacionālās</w:t>
            </w:r>
            <w:proofErr w:type="spellEnd"/>
            <w:r w:rsidRPr="00E87A12">
              <w:rPr>
                <w:rFonts w:ascii="Arial" w:hAnsi="Arial" w:cs="Arial"/>
                <w:sz w:val="20"/>
                <w:szCs w:val="20"/>
              </w:rPr>
              <w:t xml:space="preserve"> </w:t>
            </w:r>
            <w:proofErr w:type="spellStart"/>
            <w:r w:rsidRPr="00E87A12">
              <w:rPr>
                <w:rFonts w:ascii="Arial" w:hAnsi="Arial" w:cs="Arial"/>
                <w:sz w:val="20"/>
                <w:szCs w:val="20"/>
              </w:rPr>
              <w:t>pārtikas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kvalitātes</w:t>
            </w:r>
            <w:proofErr w:type="spellEnd"/>
            <w:r w:rsidRPr="00E87A12">
              <w:rPr>
                <w:rFonts w:ascii="Arial" w:hAnsi="Arial" w:cs="Arial"/>
                <w:sz w:val="20"/>
                <w:szCs w:val="20"/>
              </w:rPr>
              <w:t xml:space="preserve"> </w:t>
            </w:r>
            <w:proofErr w:type="spellStart"/>
            <w:r w:rsidRPr="00E87A12">
              <w:rPr>
                <w:rFonts w:ascii="Arial" w:hAnsi="Arial" w:cs="Arial"/>
                <w:sz w:val="20"/>
                <w:szCs w:val="20"/>
              </w:rPr>
              <w:t>shēmas</w:t>
            </w:r>
            <w:proofErr w:type="spellEnd"/>
            <w:r w:rsidRPr="00E87A12">
              <w:rPr>
                <w:rFonts w:ascii="Arial" w:hAnsi="Arial" w:cs="Arial"/>
                <w:sz w:val="20"/>
                <w:szCs w:val="20"/>
              </w:rPr>
              <w:t xml:space="preserve"> </w:t>
            </w:r>
            <w:proofErr w:type="spellStart"/>
            <w:r w:rsidRPr="00E87A12">
              <w:rPr>
                <w:rFonts w:ascii="Arial" w:hAnsi="Arial" w:cs="Arial"/>
                <w:sz w:val="20"/>
                <w:szCs w:val="20"/>
              </w:rPr>
              <w:t>marķējumu</w:t>
            </w:r>
            <w:proofErr w:type="spellEnd"/>
            <w:r w:rsidRPr="00E87A12">
              <w:rPr>
                <w:rFonts w:ascii="Arial" w:hAnsi="Arial" w:cs="Arial"/>
                <w:sz w:val="20"/>
                <w:szCs w:val="20"/>
              </w:rPr>
              <w:t xml:space="preserve"> </w:t>
            </w:r>
            <w:proofErr w:type="spellStart"/>
            <w:r w:rsidRPr="00E87A12">
              <w:rPr>
                <w:rFonts w:ascii="Arial" w:hAnsi="Arial" w:cs="Arial"/>
                <w:sz w:val="20"/>
                <w:szCs w:val="20"/>
              </w:rPr>
              <w:t>tiks</w:t>
            </w:r>
            <w:proofErr w:type="spellEnd"/>
            <w:r w:rsidRPr="00E87A12">
              <w:rPr>
                <w:rFonts w:ascii="Arial" w:hAnsi="Arial" w:cs="Arial"/>
                <w:sz w:val="20"/>
                <w:szCs w:val="20"/>
              </w:rPr>
              <w:t xml:space="preserve"> </w:t>
            </w:r>
            <w:proofErr w:type="spellStart"/>
            <w:r w:rsidRPr="00E87A12">
              <w:rPr>
                <w:rFonts w:ascii="Arial" w:hAnsi="Arial" w:cs="Arial"/>
                <w:sz w:val="20"/>
                <w:szCs w:val="20"/>
              </w:rPr>
              <w:t>uzskatīti</w:t>
            </w:r>
            <w:proofErr w:type="spellEnd"/>
            <w:r w:rsidRPr="00E87A12">
              <w:rPr>
                <w:rFonts w:ascii="Arial" w:hAnsi="Arial" w:cs="Arial"/>
                <w:sz w:val="20"/>
                <w:szCs w:val="20"/>
              </w:rPr>
              <w:t xml:space="preserve"> par </w:t>
            </w:r>
            <w:proofErr w:type="spellStart"/>
            <w:r w:rsidRPr="00E87A12">
              <w:rPr>
                <w:rFonts w:ascii="Arial" w:hAnsi="Arial" w:cs="Arial"/>
                <w:sz w:val="20"/>
                <w:szCs w:val="20"/>
              </w:rPr>
              <w:t>atbilst</w:t>
            </w:r>
            <w:r w:rsidR="00E574AF" w:rsidRPr="00E87A12">
              <w:rPr>
                <w:rFonts w:ascii="Arial" w:hAnsi="Arial" w:cs="Arial"/>
                <w:sz w:val="20"/>
                <w:szCs w:val="20"/>
              </w:rPr>
              <w:t>ošiem</w:t>
            </w:r>
            <w:proofErr w:type="spellEnd"/>
            <w:r w:rsidRPr="00E87A12">
              <w:rPr>
                <w:rFonts w:ascii="Arial" w:hAnsi="Arial" w:cs="Arial"/>
                <w:sz w:val="20"/>
                <w:szCs w:val="20"/>
              </w:rPr>
              <w:t>.</w:t>
            </w:r>
            <w:r w:rsidR="003F7B85">
              <w:rPr>
                <w:rFonts w:ascii="Arial" w:hAnsi="Arial" w:cs="Arial"/>
                <w:sz w:val="20"/>
                <w:szCs w:val="20"/>
              </w:rPr>
              <w:t xml:space="preserve"> </w:t>
            </w:r>
            <w:r w:rsidR="004569D1">
              <w:rPr>
                <w:rFonts w:ascii="Arial" w:hAnsi="Arial" w:cs="Arial"/>
                <w:color w:val="FF0000"/>
                <w:sz w:val="20"/>
                <w:szCs w:val="20"/>
              </w:rPr>
              <w:t xml:space="preserve"> </w:t>
            </w:r>
          </w:p>
        </w:tc>
      </w:tr>
    </w:tbl>
    <w:p w14:paraId="185BC824" w14:textId="2C2F5BCA" w:rsidR="007E49E9" w:rsidRPr="00E87A12" w:rsidRDefault="007E49E9" w:rsidP="008D76E3">
      <w:pPr>
        <w:jc w:val="both"/>
        <w:rPr>
          <w:b/>
          <w:sz w:val="20"/>
          <w:szCs w:val="20"/>
          <w:lang w:val="lv-LV"/>
        </w:rPr>
      </w:pPr>
    </w:p>
    <w:p w14:paraId="2FE118F2" w14:textId="77777777" w:rsidR="007E49E9" w:rsidRPr="00E87A12" w:rsidRDefault="007E49E9" w:rsidP="008D76E3">
      <w:pPr>
        <w:jc w:val="both"/>
        <w:rPr>
          <w:b/>
          <w:sz w:val="20"/>
          <w:szCs w:val="20"/>
          <w:lang w:val="lv-LV"/>
        </w:rPr>
      </w:pPr>
    </w:p>
    <w:p w14:paraId="4F10A341" w14:textId="0AE1D8FD" w:rsidR="008D76E3" w:rsidRPr="00E87A12" w:rsidRDefault="00BA6B75" w:rsidP="008D76E3">
      <w:pPr>
        <w:jc w:val="both"/>
        <w:rPr>
          <w:rFonts w:ascii="Arial" w:hAnsi="Arial" w:cs="Arial"/>
          <w:sz w:val="20"/>
          <w:szCs w:val="20"/>
          <w:lang w:val="lv-LV"/>
        </w:rPr>
      </w:pPr>
      <w:r w:rsidRPr="00E87A12">
        <w:rPr>
          <w:rFonts w:ascii="Arial" w:hAnsi="Arial" w:cs="Arial"/>
          <w:b/>
          <w:sz w:val="20"/>
          <w:szCs w:val="20"/>
          <w:lang w:val="lv-LV"/>
        </w:rPr>
        <w:t>Iepirkuma daļā Nr. 9</w:t>
      </w:r>
      <w:r w:rsidR="008D76E3" w:rsidRPr="00E87A12">
        <w:rPr>
          <w:rFonts w:ascii="Arial" w:hAnsi="Arial" w:cs="Arial"/>
          <w:b/>
          <w:sz w:val="20"/>
          <w:szCs w:val="20"/>
          <w:lang w:val="lv-LV"/>
        </w:rPr>
        <w:t xml:space="preserve"> “</w:t>
      </w:r>
      <w:proofErr w:type="spellStart"/>
      <w:r w:rsidR="008D76E3" w:rsidRPr="00E87A12">
        <w:rPr>
          <w:rFonts w:ascii="Arial" w:hAnsi="Arial" w:cs="Arial"/>
          <w:b/>
          <w:sz w:val="20"/>
          <w:szCs w:val="20"/>
          <w:lang w:val="lv-LV"/>
        </w:rPr>
        <w:t>Bakalejas</w:t>
      </w:r>
      <w:proofErr w:type="spellEnd"/>
      <w:r w:rsidR="008D76E3" w:rsidRPr="00E87A12">
        <w:rPr>
          <w:rFonts w:ascii="Arial" w:hAnsi="Arial" w:cs="Arial"/>
          <w:b/>
          <w:sz w:val="20"/>
          <w:szCs w:val="20"/>
          <w:lang w:val="lv-LV"/>
        </w:rPr>
        <w:t xml:space="preserve"> produkti</w:t>
      </w:r>
      <w:r w:rsidR="008D76E3" w:rsidRPr="00E87A12">
        <w:rPr>
          <w:rFonts w:ascii="Arial" w:hAnsi="Arial" w:cs="Arial"/>
          <w:sz w:val="20"/>
          <w:szCs w:val="20"/>
          <w:lang w:val="lv-LV"/>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tblGrid>
      <w:tr w:rsidR="008D76E3" w:rsidRPr="00E87A12" w14:paraId="756D133F" w14:textId="77777777" w:rsidTr="0088185F">
        <w:tc>
          <w:tcPr>
            <w:tcW w:w="3369" w:type="dxa"/>
            <w:vMerge w:val="restart"/>
            <w:shd w:val="clear" w:color="auto" w:fill="auto"/>
            <w:vAlign w:val="center"/>
          </w:tcPr>
          <w:p w14:paraId="4C53D1AC" w14:textId="77777777" w:rsidR="008D76E3" w:rsidRPr="00E87A12" w:rsidRDefault="008D76E3" w:rsidP="0088185F">
            <w:pPr>
              <w:jc w:val="center"/>
              <w:rPr>
                <w:rFonts w:ascii="Arial" w:hAnsi="Arial" w:cs="Arial"/>
                <w:b/>
                <w:sz w:val="20"/>
                <w:szCs w:val="20"/>
                <w:lang w:val="lv-LV"/>
              </w:rPr>
            </w:pPr>
            <w:r w:rsidRPr="00E87A12">
              <w:rPr>
                <w:rFonts w:ascii="Arial" w:hAnsi="Arial" w:cs="Arial"/>
                <w:b/>
                <w:sz w:val="20"/>
                <w:szCs w:val="20"/>
                <w:lang w:val="lv-LV"/>
              </w:rPr>
              <w:t>ZPI prasība</w:t>
            </w:r>
          </w:p>
        </w:tc>
        <w:tc>
          <w:tcPr>
            <w:tcW w:w="6520" w:type="dxa"/>
            <w:gridSpan w:val="2"/>
            <w:shd w:val="clear" w:color="auto" w:fill="auto"/>
          </w:tcPr>
          <w:p w14:paraId="469FA440" w14:textId="77777777" w:rsidR="008D76E3" w:rsidRPr="00E87A12" w:rsidRDefault="008D76E3" w:rsidP="0088185F">
            <w:pPr>
              <w:jc w:val="center"/>
              <w:rPr>
                <w:rFonts w:ascii="Arial" w:hAnsi="Arial" w:cs="Arial"/>
                <w:b/>
                <w:sz w:val="20"/>
                <w:szCs w:val="20"/>
                <w:lang w:val="lv-LV"/>
              </w:rPr>
            </w:pPr>
            <w:r w:rsidRPr="00E87A12">
              <w:rPr>
                <w:rFonts w:ascii="Arial" w:hAnsi="Arial" w:cs="Arial"/>
                <w:b/>
                <w:sz w:val="20"/>
                <w:szCs w:val="20"/>
                <w:lang w:val="lv-LV"/>
              </w:rPr>
              <w:t>Verifikācija</w:t>
            </w:r>
          </w:p>
        </w:tc>
      </w:tr>
      <w:tr w:rsidR="008D76E3" w:rsidRPr="00E87A12" w14:paraId="04CA01FB" w14:textId="77777777" w:rsidTr="0088185F">
        <w:tc>
          <w:tcPr>
            <w:tcW w:w="3369" w:type="dxa"/>
            <w:vMerge/>
            <w:shd w:val="clear" w:color="auto" w:fill="auto"/>
          </w:tcPr>
          <w:p w14:paraId="74885C95" w14:textId="77777777" w:rsidR="008D76E3" w:rsidRPr="00E87A12" w:rsidRDefault="008D76E3" w:rsidP="0088185F">
            <w:pPr>
              <w:jc w:val="both"/>
              <w:rPr>
                <w:rFonts w:ascii="Arial" w:hAnsi="Arial" w:cs="Arial"/>
                <w:sz w:val="20"/>
                <w:szCs w:val="20"/>
                <w:lang w:val="lv-LV"/>
              </w:rPr>
            </w:pPr>
          </w:p>
        </w:tc>
        <w:tc>
          <w:tcPr>
            <w:tcW w:w="3260" w:type="dxa"/>
            <w:shd w:val="clear" w:color="auto" w:fill="auto"/>
          </w:tcPr>
          <w:p w14:paraId="2E54B458" w14:textId="77777777" w:rsidR="008D76E3" w:rsidRPr="00E87A12" w:rsidRDefault="008D76E3" w:rsidP="0088185F">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60" w:type="dxa"/>
            <w:shd w:val="clear" w:color="auto" w:fill="auto"/>
          </w:tcPr>
          <w:p w14:paraId="02976352" w14:textId="77777777" w:rsidR="008D76E3" w:rsidRPr="00E87A12" w:rsidRDefault="008D76E3" w:rsidP="0088185F">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0547D7" w:rsidRPr="00E87A12" w14:paraId="462FF310" w14:textId="77777777" w:rsidTr="0088185F">
        <w:tc>
          <w:tcPr>
            <w:tcW w:w="3369" w:type="dxa"/>
            <w:shd w:val="clear" w:color="auto" w:fill="auto"/>
          </w:tcPr>
          <w:p w14:paraId="54BAAEB6" w14:textId="73E07012" w:rsidR="000547D7" w:rsidRPr="00E87A12" w:rsidRDefault="000547D7" w:rsidP="000547D7">
            <w:pPr>
              <w:pStyle w:val="Bezatstarpm"/>
              <w:jc w:val="both"/>
              <w:rPr>
                <w:rFonts w:ascii="Arial" w:hAnsi="Arial" w:cs="Arial"/>
                <w:sz w:val="20"/>
                <w:szCs w:val="20"/>
                <w:lang w:eastAsia="ja-JP"/>
              </w:rPr>
            </w:pPr>
            <w:r w:rsidRPr="00E87A12">
              <w:rPr>
                <w:rFonts w:ascii="Arial" w:hAnsi="Arial" w:cs="Arial"/>
                <w:sz w:val="20"/>
                <w:szCs w:val="20"/>
              </w:rPr>
              <w:t xml:space="preserve">Vismaz vienam no transporta </w:t>
            </w:r>
            <w:proofErr w:type="spellStart"/>
            <w:r w:rsidRPr="00E87A12">
              <w:rPr>
                <w:rFonts w:ascii="Arial" w:hAnsi="Arial" w:cs="Arial"/>
                <w:sz w:val="20"/>
                <w:szCs w:val="20"/>
              </w:rPr>
              <w:t>līdzekļiem</w:t>
            </w:r>
            <w:proofErr w:type="spellEnd"/>
            <w:r w:rsidRPr="00E87A12">
              <w:rPr>
                <w:rFonts w:ascii="Arial" w:hAnsi="Arial" w:cs="Arial"/>
                <w:sz w:val="20"/>
                <w:szCs w:val="20"/>
              </w:rPr>
              <w:t xml:space="preserve">, ko </w:t>
            </w:r>
            <w:proofErr w:type="spellStart"/>
            <w:r w:rsidRPr="00E87A12">
              <w:rPr>
                <w:rFonts w:ascii="Arial" w:hAnsi="Arial" w:cs="Arial"/>
                <w:sz w:val="20"/>
                <w:szCs w:val="20"/>
              </w:rPr>
              <w:t>paredzēts</w:t>
            </w:r>
            <w:proofErr w:type="spellEnd"/>
            <w:r w:rsidRPr="00E87A12">
              <w:rPr>
                <w:rFonts w:ascii="Arial" w:hAnsi="Arial" w:cs="Arial"/>
                <w:sz w:val="20"/>
                <w:szCs w:val="20"/>
              </w:rPr>
              <w:t xml:space="preserve"> izmantot produktu piegādei no pārtikas produktu izcelsmes (ražošanas) vietas, </w:t>
            </w:r>
            <w:proofErr w:type="spellStart"/>
            <w:r w:rsidRPr="00E87A12">
              <w:rPr>
                <w:rFonts w:ascii="Arial" w:hAnsi="Arial" w:cs="Arial"/>
                <w:sz w:val="20"/>
                <w:szCs w:val="20"/>
              </w:rPr>
              <w:t>jāatbilst</w:t>
            </w:r>
            <w:proofErr w:type="spellEnd"/>
            <w:r w:rsidRPr="00E87A12">
              <w:rPr>
                <w:rFonts w:ascii="Arial" w:hAnsi="Arial" w:cs="Arial"/>
                <w:sz w:val="20"/>
                <w:szCs w:val="20"/>
              </w:rPr>
              <w:t xml:space="preserve"> vismaz  EURO 5 vai V atgāzu emisijas standartiem</w:t>
            </w:r>
            <w:r w:rsidR="00575B85" w:rsidRPr="00E87A12">
              <w:rPr>
                <w:rFonts w:ascii="Arial" w:hAnsi="Arial" w:cs="Arial"/>
                <w:sz w:val="20"/>
                <w:szCs w:val="20"/>
              </w:rPr>
              <w:t xml:space="preserve">. </w:t>
            </w:r>
            <w:r w:rsidRPr="00E87A12">
              <w:rPr>
                <w:rFonts w:ascii="Arial" w:hAnsi="Arial" w:cs="Arial"/>
                <w:b/>
                <w:bCs/>
                <w:color w:val="FF0000"/>
                <w:sz w:val="20"/>
                <w:szCs w:val="20"/>
              </w:rPr>
              <w:t>**</w:t>
            </w:r>
          </w:p>
        </w:tc>
        <w:tc>
          <w:tcPr>
            <w:tcW w:w="3260" w:type="dxa"/>
            <w:shd w:val="clear" w:color="auto" w:fill="auto"/>
          </w:tcPr>
          <w:p w14:paraId="21C7185B" w14:textId="37E4A39C" w:rsidR="000547D7" w:rsidRPr="00E87A12" w:rsidRDefault="000547D7" w:rsidP="000547D7">
            <w:pPr>
              <w:jc w:val="both"/>
              <w:rPr>
                <w:rFonts w:ascii="Arial" w:hAnsi="Arial" w:cs="Arial"/>
                <w:sz w:val="20"/>
                <w:szCs w:val="20"/>
                <w:lang w:val="lv-LV"/>
              </w:rPr>
            </w:pPr>
            <w:r w:rsidRPr="00E87A12">
              <w:rPr>
                <w:rFonts w:ascii="Arial" w:hAnsi="Arial" w:cs="Arial"/>
                <w:sz w:val="20"/>
                <w:szCs w:val="20"/>
                <w:lang w:val="lv-LV"/>
              </w:rPr>
              <w:t>Piedāvājumā iekļauj apliecinājumu (nolikuma 10.pielikums)</w:t>
            </w:r>
            <w:r w:rsidR="00575B85" w:rsidRPr="00E87A12">
              <w:rPr>
                <w:rFonts w:ascii="Arial" w:hAnsi="Arial" w:cs="Arial"/>
                <w:sz w:val="20"/>
                <w:szCs w:val="20"/>
                <w:lang w:val="lv-LV"/>
              </w:rPr>
              <w:t>.</w:t>
            </w:r>
          </w:p>
        </w:tc>
        <w:tc>
          <w:tcPr>
            <w:tcW w:w="3260" w:type="dxa"/>
            <w:shd w:val="clear" w:color="auto" w:fill="auto"/>
          </w:tcPr>
          <w:p w14:paraId="6DFE0C6F" w14:textId="77777777" w:rsidR="000547D7" w:rsidRPr="00E87A12" w:rsidRDefault="000547D7" w:rsidP="000547D7">
            <w:pPr>
              <w:jc w:val="both"/>
              <w:rPr>
                <w:rFonts w:ascii="Arial" w:hAnsi="Arial" w:cs="Arial"/>
                <w:sz w:val="20"/>
                <w:szCs w:val="20"/>
                <w:lang w:val="lv-LV"/>
              </w:rPr>
            </w:pPr>
            <w:r w:rsidRPr="00E87A12">
              <w:rPr>
                <w:rFonts w:ascii="Arial" w:hAnsi="Arial" w:cs="Arial"/>
                <w:sz w:val="20"/>
                <w:szCs w:val="20"/>
                <w:lang w:val="lv-LV"/>
              </w:rPr>
              <w:t>Līgumslēdzējs pārbaudīs transporta līdzekļa atbilstību līguma izpildes laikā, pieprasot piegādātajiem iesniegt to transporta līdzekļu sarakstu, ko paredzēts izmantot produktu piegādei, un šo transporta līdzekļu tehnisko datu lapas, kurās norādīti attiecīgie emisiju līmeņi.</w:t>
            </w:r>
          </w:p>
        </w:tc>
      </w:tr>
      <w:tr w:rsidR="001C58AC" w:rsidRPr="00E87A12" w14:paraId="259B850B" w14:textId="77777777" w:rsidTr="0088185F">
        <w:tc>
          <w:tcPr>
            <w:tcW w:w="3369" w:type="dxa"/>
            <w:shd w:val="clear" w:color="auto" w:fill="auto"/>
          </w:tcPr>
          <w:p w14:paraId="388C86A7"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Pārtikas produkti nesatur ģenētiski modificētos organismus, nesastāv no tiem un nav ražoti no tiem.</w:t>
            </w:r>
          </w:p>
        </w:tc>
        <w:tc>
          <w:tcPr>
            <w:tcW w:w="3260" w:type="dxa"/>
            <w:shd w:val="clear" w:color="auto" w:fill="auto"/>
          </w:tcPr>
          <w:p w14:paraId="352C90FF" w14:textId="097BEB44"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Piedāvājumā iekļauj apliecinājumu</w:t>
            </w:r>
            <w:r w:rsidR="00575B85" w:rsidRPr="00E87A12">
              <w:rPr>
                <w:rFonts w:ascii="Arial" w:hAnsi="Arial" w:cs="Arial"/>
                <w:sz w:val="20"/>
                <w:szCs w:val="20"/>
                <w:lang w:val="lv-LV"/>
              </w:rPr>
              <w:t xml:space="preserve"> </w:t>
            </w:r>
            <w:r w:rsidRPr="00E87A12">
              <w:rPr>
                <w:rFonts w:ascii="Arial" w:hAnsi="Arial" w:cs="Arial"/>
                <w:sz w:val="20"/>
                <w:szCs w:val="20"/>
                <w:lang w:val="lv-LV"/>
              </w:rPr>
              <w:t>(nolikuma 8.pielikums)</w:t>
            </w:r>
            <w:r w:rsidR="00575B85" w:rsidRPr="00E87A12">
              <w:rPr>
                <w:rFonts w:ascii="Arial" w:hAnsi="Arial" w:cs="Arial"/>
                <w:sz w:val="20"/>
                <w:szCs w:val="20"/>
                <w:lang w:val="lv-LV"/>
              </w:rPr>
              <w:t>.</w:t>
            </w:r>
          </w:p>
        </w:tc>
        <w:tc>
          <w:tcPr>
            <w:tcW w:w="3260" w:type="dxa"/>
            <w:shd w:val="clear" w:color="auto" w:fill="auto"/>
          </w:tcPr>
          <w:p w14:paraId="09C354DE" w14:textId="77777777" w:rsidR="001C58AC" w:rsidRPr="00E87A12" w:rsidRDefault="001C58AC" w:rsidP="001C58AC">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1C58AC" w:rsidRPr="00E87A12" w14:paraId="5E0567AE" w14:textId="77777777" w:rsidTr="0088185F">
        <w:trPr>
          <w:trHeight w:val="517"/>
        </w:trPr>
        <w:tc>
          <w:tcPr>
            <w:tcW w:w="3369" w:type="dxa"/>
            <w:shd w:val="clear" w:color="auto" w:fill="auto"/>
          </w:tcPr>
          <w:p w14:paraId="65AE8B27" w14:textId="77777777" w:rsidR="001C58AC" w:rsidRDefault="001C58AC" w:rsidP="00575B85">
            <w:pPr>
              <w:suppressAutoHyphens w:val="0"/>
              <w:jc w:val="both"/>
              <w:rPr>
                <w:rFonts w:ascii="Arial" w:hAnsi="Arial" w:cs="Arial"/>
                <w:sz w:val="20"/>
                <w:szCs w:val="20"/>
                <w:lang w:val="lv-LV" w:eastAsia="ja-JP"/>
              </w:rPr>
            </w:pPr>
            <w:r w:rsidRPr="00E87A12">
              <w:rPr>
                <w:rFonts w:ascii="Arial" w:hAnsi="Arial" w:cs="Arial"/>
                <w:sz w:val="20"/>
                <w:szCs w:val="20"/>
                <w:lang w:val="lv-LV" w:eastAsia="ja-JP"/>
              </w:rPr>
              <w:t xml:space="preserve">Vismaz 8 (astoņiem) produktiem no kopējā produktu sortimenta </w:t>
            </w:r>
            <w:proofErr w:type="spellStart"/>
            <w:r w:rsidRPr="00E87A12">
              <w:rPr>
                <w:rFonts w:ascii="Arial" w:hAnsi="Arial" w:cs="Arial"/>
                <w:sz w:val="20"/>
                <w:szCs w:val="20"/>
                <w:lang w:val="lv-LV" w:eastAsia="ja-JP"/>
              </w:rPr>
              <w:t>jāatbilst</w:t>
            </w:r>
            <w:proofErr w:type="spellEnd"/>
            <w:r w:rsidRPr="00E87A12">
              <w:rPr>
                <w:rFonts w:ascii="Arial" w:hAnsi="Arial" w:cs="Arial"/>
                <w:sz w:val="20"/>
                <w:szCs w:val="20"/>
                <w:lang w:val="lv-LV" w:eastAsia="ja-JP"/>
              </w:rPr>
              <w:t xml:space="preserve"> nacionālās pārtikas kvalitātes shēmas (NPKS) vai tās produk</w:t>
            </w:r>
            <w:r w:rsidR="00E31094">
              <w:rPr>
                <w:rFonts w:ascii="Arial" w:hAnsi="Arial" w:cs="Arial"/>
                <w:sz w:val="20"/>
                <w:szCs w:val="20"/>
                <w:lang w:val="lv-LV" w:eastAsia="ja-JP"/>
              </w:rPr>
              <w:t>tu kvalitātes rādītāju prasībām:</w:t>
            </w:r>
          </w:p>
          <w:p w14:paraId="348B759B" w14:textId="77777777" w:rsidR="00E31094" w:rsidRPr="00D04CDB" w:rsidRDefault="00E31094" w:rsidP="00575B85">
            <w:pPr>
              <w:suppressAutoHyphens w:val="0"/>
              <w:jc w:val="both"/>
              <w:rPr>
                <w:rFonts w:ascii="Arial" w:hAnsi="Arial" w:cs="Arial"/>
                <w:i/>
                <w:color w:val="FF0000"/>
                <w:sz w:val="20"/>
                <w:szCs w:val="20"/>
                <w:lang w:val="lv-LV" w:eastAsia="ja-JP"/>
              </w:rPr>
            </w:pPr>
            <w:r w:rsidRPr="00D04CDB">
              <w:rPr>
                <w:rFonts w:ascii="Arial" w:hAnsi="Arial" w:cs="Arial"/>
                <w:i/>
                <w:color w:val="FF0000"/>
                <w:sz w:val="20"/>
                <w:szCs w:val="20"/>
                <w:lang w:val="lv-LV" w:eastAsia="ja-JP"/>
              </w:rPr>
              <w:t>Kviešu milti,</w:t>
            </w:r>
          </w:p>
          <w:p w14:paraId="1F7C2376" w14:textId="77777777" w:rsidR="00E31094" w:rsidRPr="00D04CDB" w:rsidRDefault="00E31094" w:rsidP="00575B85">
            <w:pPr>
              <w:suppressAutoHyphens w:val="0"/>
              <w:jc w:val="both"/>
              <w:rPr>
                <w:rFonts w:ascii="Arial" w:hAnsi="Arial" w:cs="Arial"/>
                <w:i/>
                <w:color w:val="FF0000"/>
                <w:sz w:val="20"/>
                <w:szCs w:val="20"/>
                <w:lang w:val="lv-LV" w:eastAsia="ja-JP"/>
              </w:rPr>
            </w:pPr>
            <w:r w:rsidRPr="00D04CDB">
              <w:rPr>
                <w:rFonts w:ascii="Arial" w:hAnsi="Arial" w:cs="Arial"/>
                <w:i/>
                <w:color w:val="FF0000"/>
                <w:sz w:val="20"/>
                <w:szCs w:val="20"/>
                <w:lang w:val="lv-LV" w:eastAsia="ja-JP"/>
              </w:rPr>
              <w:t>Manna,</w:t>
            </w:r>
          </w:p>
          <w:p w14:paraId="4FF8CFA5" w14:textId="77777777" w:rsidR="00E31094" w:rsidRPr="00D04CDB" w:rsidRDefault="00E31094" w:rsidP="00575B85">
            <w:pPr>
              <w:suppressAutoHyphens w:val="0"/>
              <w:jc w:val="both"/>
              <w:rPr>
                <w:rFonts w:ascii="Arial" w:hAnsi="Arial" w:cs="Arial"/>
                <w:i/>
                <w:color w:val="FF0000"/>
                <w:sz w:val="20"/>
                <w:szCs w:val="20"/>
                <w:lang w:val="lv-LV" w:eastAsia="ja-JP"/>
              </w:rPr>
            </w:pPr>
            <w:r w:rsidRPr="00D04CDB">
              <w:rPr>
                <w:rFonts w:ascii="Arial" w:hAnsi="Arial" w:cs="Arial"/>
                <w:i/>
                <w:color w:val="FF0000"/>
                <w:sz w:val="20"/>
                <w:szCs w:val="20"/>
                <w:lang w:val="lv-LV" w:eastAsia="ja-JP"/>
              </w:rPr>
              <w:t>Auzu pārslas,</w:t>
            </w:r>
          </w:p>
          <w:p w14:paraId="7E916AEE" w14:textId="77777777" w:rsidR="00E31094" w:rsidRPr="00D04CDB" w:rsidRDefault="00E31094" w:rsidP="00575B85">
            <w:pPr>
              <w:suppressAutoHyphens w:val="0"/>
              <w:jc w:val="both"/>
              <w:rPr>
                <w:rFonts w:ascii="Arial" w:hAnsi="Arial" w:cs="Arial"/>
                <w:i/>
                <w:color w:val="FF0000"/>
                <w:sz w:val="20"/>
                <w:szCs w:val="20"/>
                <w:lang w:val="lv-LV" w:eastAsia="ja-JP"/>
              </w:rPr>
            </w:pPr>
            <w:r w:rsidRPr="00D04CDB">
              <w:rPr>
                <w:rFonts w:ascii="Arial" w:hAnsi="Arial" w:cs="Arial"/>
                <w:i/>
                <w:color w:val="FF0000"/>
                <w:sz w:val="20"/>
                <w:szCs w:val="20"/>
                <w:lang w:val="lv-LV" w:eastAsia="ja-JP"/>
              </w:rPr>
              <w:t>Četru graudu pārslas,</w:t>
            </w:r>
          </w:p>
          <w:p w14:paraId="25EB189D" w14:textId="4B27F16A" w:rsidR="00E31094" w:rsidRDefault="0086647B" w:rsidP="00575B85">
            <w:pPr>
              <w:suppressAutoHyphens w:val="0"/>
              <w:jc w:val="both"/>
              <w:rPr>
                <w:rFonts w:ascii="Arial" w:hAnsi="Arial" w:cs="Arial"/>
                <w:i/>
                <w:color w:val="FF0000"/>
                <w:sz w:val="20"/>
                <w:szCs w:val="20"/>
                <w:lang w:val="lv-LV" w:eastAsia="ja-JP"/>
              </w:rPr>
            </w:pPr>
            <w:r>
              <w:rPr>
                <w:rFonts w:ascii="Arial" w:hAnsi="Arial" w:cs="Arial"/>
                <w:i/>
                <w:color w:val="FF0000"/>
                <w:sz w:val="20"/>
                <w:szCs w:val="20"/>
                <w:lang w:val="lv-LV" w:eastAsia="ja-JP"/>
              </w:rPr>
              <w:t>Makaroni</w:t>
            </w:r>
            <w:r w:rsidR="007E1DFC">
              <w:rPr>
                <w:rFonts w:ascii="Arial" w:hAnsi="Arial" w:cs="Arial"/>
                <w:i/>
                <w:color w:val="FF0000"/>
                <w:sz w:val="20"/>
                <w:szCs w:val="20"/>
                <w:lang w:val="lv-LV" w:eastAsia="ja-JP"/>
              </w:rPr>
              <w:t xml:space="preserve"> (dažādi),</w:t>
            </w:r>
          </w:p>
          <w:p w14:paraId="4D1D6BE5" w14:textId="0AA816F7" w:rsidR="0086647B" w:rsidRDefault="0086647B" w:rsidP="00575B85">
            <w:pPr>
              <w:suppressAutoHyphens w:val="0"/>
              <w:jc w:val="both"/>
              <w:rPr>
                <w:rFonts w:ascii="Arial" w:hAnsi="Arial" w:cs="Arial"/>
                <w:i/>
                <w:color w:val="FF0000"/>
                <w:sz w:val="20"/>
                <w:szCs w:val="20"/>
                <w:lang w:val="lv-LV" w:eastAsia="ja-JP"/>
              </w:rPr>
            </w:pPr>
            <w:r>
              <w:rPr>
                <w:rFonts w:ascii="Arial" w:hAnsi="Arial" w:cs="Arial"/>
                <w:i/>
                <w:color w:val="FF0000"/>
                <w:sz w:val="20"/>
                <w:szCs w:val="20"/>
                <w:lang w:val="lv-LV" w:eastAsia="ja-JP"/>
              </w:rPr>
              <w:t>Skābēti kāposti</w:t>
            </w:r>
            <w:r w:rsidR="00E036B7">
              <w:rPr>
                <w:rFonts w:ascii="Arial" w:hAnsi="Arial" w:cs="Arial"/>
                <w:i/>
                <w:color w:val="FF0000"/>
                <w:sz w:val="20"/>
                <w:szCs w:val="20"/>
                <w:lang w:val="lv-LV" w:eastAsia="ja-JP"/>
              </w:rPr>
              <w:t>,</w:t>
            </w:r>
          </w:p>
          <w:p w14:paraId="0F6ACF23" w14:textId="395D6757" w:rsidR="003D211C" w:rsidRDefault="003D211C" w:rsidP="003D211C">
            <w:pPr>
              <w:suppressAutoHyphens w:val="0"/>
              <w:jc w:val="both"/>
              <w:rPr>
                <w:rFonts w:ascii="Arial" w:hAnsi="Arial" w:cs="Arial"/>
                <w:i/>
                <w:color w:val="FF0000"/>
                <w:sz w:val="20"/>
                <w:szCs w:val="20"/>
                <w:lang w:val="lv-LV" w:eastAsia="ja-JP"/>
              </w:rPr>
            </w:pPr>
            <w:r>
              <w:rPr>
                <w:rFonts w:ascii="Arial" w:hAnsi="Arial" w:cs="Arial"/>
                <w:i/>
                <w:color w:val="FF0000"/>
                <w:sz w:val="20"/>
                <w:szCs w:val="20"/>
                <w:lang w:val="lv-LV" w:eastAsia="ja-JP"/>
              </w:rPr>
              <w:t>Medus</w:t>
            </w:r>
            <w:r w:rsidR="00E036B7">
              <w:rPr>
                <w:rFonts w:ascii="Arial" w:hAnsi="Arial" w:cs="Arial"/>
                <w:i/>
                <w:color w:val="FF0000"/>
                <w:sz w:val="20"/>
                <w:szCs w:val="20"/>
                <w:lang w:val="lv-LV" w:eastAsia="ja-JP"/>
              </w:rPr>
              <w:t>,</w:t>
            </w:r>
          </w:p>
          <w:p w14:paraId="7F489DE1" w14:textId="651FC8E4" w:rsidR="00E31094" w:rsidRPr="00E87A12" w:rsidRDefault="00E31094" w:rsidP="003D211C">
            <w:pPr>
              <w:suppressAutoHyphens w:val="0"/>
              <w:jc w:val="both"/>
              <w:rPr>
                <w:rFonts w:ascii="Arial" w:hAnsi="Arial" w:cs="Arial"/>
                <w:strike/>
                <w:sz w:val="20"/>
                <w:szCs w:val="20"/>
                <w:lang w:val="lv-LV"/>
              </w:rPr>
            </w:pPr>
            <w:r w:rsidRPr="00D04CDB">
              <w:rPr>
                <w:rFonts w:ascii="Arial" w:hAnsi="Arial" w:cs="Arial"/>
                <w:i/>
                <w:color w:val="FF0000"/>
                <w:sz w:val="20"/>
                <w:szCs w:val="20"/>
                <w:lang w:val="lv-LV" w:eastAsia="ja-JP"/>
              </w:rPr>
              <w:t>Sula (ābolu).</w:t>
            </w:r>
          </w:p>
        </w:tc>
        <w:tc>
          <w:tcPr>
            <w:tcW w:w="3260" w:type="dxa"/>
            <w:shd w:val="clear" w:color="auto" w:fill="auto"/>
          </w:tcPr>
          <w:p w14:paraId="18BB7540" w14:textId="785604EA" w:rsidR="001C58AC" w:rsidRPr="00E87A12" w:rsidRDefault="007A32C9" w:rsidP="001C58AC">
            <w:pPr>
              <w:pStyle w:val="Default"/>
              <w:jc w:val="both"/>
              <w:rPr>
                <w:rFonts w:ascii="Arial" w:eastAsia="Times New Roman" w:hAnsi="Arial" w:cs="Arial"/>
                <w:color w:val="auto"/>
                <w:sz w:val="20"/>
                <w:szCs w:val="20"/>
                <w:lang w:eastAsia="lv-LV"/>
              </w:rPr>
            </w:pPr>
            <w:r>
              <w:rPr>
                <w:rFonts w:ascii="Arial" w:hAnsi="Arial" w:cs="Arial"/>
                <w:color w:val="auto"/>
                <w:sz w:val="20"/>
                <w:szCs w:val="20"/>
              </w:rPr>
              <w:t>Norāda informāciju</w:t>
            </w:r>
            <w:r w:rsidR="001C58AC" w:rsidRPr="00E87A12">
              <w:rPr>
                <w:rFonts w:ascii="Arial" w:hAnsi="Arial" w:cs="Arial"/>
                <w:color w:val="auto"/>
                <w:sz w:val="20"/>
                <w:szCs w:val="20"/>
              </w:rPr>
              <w:t xml:space="preserve"> tabulā</w:t>
            </w:r>
            <w:r w:rsidR="001C58AC" w:rsidRPr="00E87A12">
              <w:rPr>
                <w:rFonts w:ascii="Arial" w:eastAsia="Times New Roman" w:hAnsi="Arial" w:cs="Arial"/>
                <w:color w:val="auto"/>
                <w:sz w:val="20"/>
                <w:szCs w:val="20"/>
                <w:lang w:eastAsia="ar-SA"/>
              </w:rPr>
              <w:t xml:space="preserve"> “Piedāvātie pārtikas produkti, kas atbilst paaugstinātas kvalitātes prasībām (NPKS, BL, LPIA</w:t>
            </w:r>
            <w:r w:rsidR="001C58AC" w:rsidRPr="00E87A12">
              <w:rPr>
                <w:rFonts w:ascii="Arial" w:eastAsia="Times New Roman" w:hAnsi="Arial" w:cs="Arial"/>
                <w:color w:val="auto"/>
                <w:sz w:val="20"/>
                <w:szCs w:val="20"/>
                <w:lang w:eastAsia="lv-LV"/>
              </w:rPr>
              <w:t>)”</w:t>
            </w:r>
            <w:r w:rsidR="006651E7" w:rsidRPr="00E87A12">
              <w:rPr>
                <w:rFonts w:ascii="Arial" w:eastAsia="Times New Roman" w:hAnsi="Arial" w:cs="Arial"/>
                <w:color w:val="auto"/>
                <w:sz w:val="20"/>
                <w:szCs w:val="20"/>
                <w:lang w:eastAsia="lv-LV"/>
              </w:rPr>
              <w:t xml:space="preserve"> </w:t>
            </w:r>
            <w:r w:rsidR="001C58AC" w:rsidRPr="00E87A12">
              <w:rPr>
                <w:rFonts w:ascii="Arial" w:hAnsi="Arial" w:cs="Arial"/>
                <w:color w:val="auto"/>
                <w:sz w:val="20"/>
                <w:szCs w:val="20"/>
              </w:rPr>
              <w:t>(nolikuma 6.pielikums).</w:t>
            </w:r>
          </w:p>
        </w:tc>
        <w:tc>
          <w:tcPr>
            <w:tcW w:w="3260" w:type="dxa"/>
            <w:shd w:val="clear" w:color="auto" w:fill="auto"/>
          </w:tcPr>
          <w:p w14:paraId="6A8DCFFF" w14:textId="77777777" w:rsidR="001C58AC" w:rsidRPr="00E87A12" w:rsidRDefault="001C58AC" w:rsidP="001C58AC">
            <w:pPr>
              <w:suppressAutoHyphens w:val="0"/>
              <w:jc w:val="both"/>
              <w:rPr>
                <w:rFonts w:ascii="Arial" w:eastAsia="Calibri" w:hAnsi="Arial" w:cs="Arial"/>
                <w:sz w:val="20"/>
                <w:szCs w:val="20"/>
                <w:lang w:val="lv-LV" w:eastAsia="lv-LV"/>
              </w:rPr>
            </w:pPr>
            <w:r w:rsidRPr="00E87A12">
              <w:rPr>
                <w:rFonts w:ascii="Arial" w:hAnsi="Arial" w:cs="Arial"/>
                <w:sz w:val="20"/>
                <w:szCs w:val="20"/>
                <w:lang w:val="lv-LV"/>
              </w:rPr>
              <w:t xml:space="preserve">Informāciju par atbilstību </w:t>
            </w:r>
            <w:r w:rsidRPr="00E87A12">
              <w:rPr>
                <w:rFonts w:ascii="Arial" w:hAnsi="Arial" w:cs="Arial"/>
                <w:sz w:val="20"/>
                <w:szCs w:val="20"/>
              </w:rPr>
              <w:t>NPKS</w:t>
            </w:r>
            <w:r w:rsidRPr="00E87A12">
              <w:rPr>
                <w:rFonts w:ascii="Arial" w:hAnsi="Arial" w:cs="Arial"/>
                <w:sz w:val="20"/>
                <w:szCs w:val="20"/>
                <w:lang w:val="lv-LV"/>
              </w:rPr>
              <w:t xml:space="preserve"> prasībām Komisija pārbaudīs Pārtikas un veterinārā dienesta mājaslapā </w:t>
            </w:r>
            <w:hyperlink r:id="rId30" w:history="1">
              <w:r w:rsidRPr="00E87A12">
                <w:rPr>
                  <w:rStyle w:val="Hipersaite"/>
                  <w:rFonts w:ascii="Arial" w:eastAsia="Calibri" w:hAnsi="Arial" w:cs="Arial"/>
                  <w:sz w:val="20"/>
                  <w:szCs w:val="20"/>
                  <w:lang w:val="lv-LV" w:eastAsia="lv-LV"/>
                </w:rPr>
                <w:t>https://registri.pvd.gov.lv/cr</w:t>
              </w:r>
            </w:hyperlink>
            <w:r w:rsidRPr="00E87A12">
              <w:rPr>
                <w:rFonts w:ascii="Arial" w:eastAsia="Calibri" w:hAnsi="Arial" w:cs="Arial"/>
                <w:sz w:val="20"/>
                <w:szCs w:val="20"/>
                <w:u w:val="single"/>
                <w:lang w:val="lv-LV" w:eastAsia="lv-LV"/>
              </w:rPr>
              <w:t xml:space="preserve"> sarakstā</w:t>
            </w:r>
            <w:r w:rsidRPr="00E87A12">
              <w:rPr>
                <w:rFonts w:ascii="Arial" w:eastAsia="Calibri" w:hAnsi="Arial" w:cs="Arial"/>
                <w:sz w:val="20"/>
                <w:szCs w:val="20"/>
                <w:lang w:val="lv-LV" w:eastAsia="lv-LV"/>
              </w:rPr>
              <w:t xml:space="preserve"> “</w:t>
            </w:r>
            <w:r w:rsidRPr="00E87A12">
              <w:rPr>
                <w:rFonts w:ascii="Arial" w:hAnsi="Arial" w:cs="Arial"/>
                <w:sz w:val="20"/>
                <w:szCs w:val="20"/>
                <w:lang w:val="lv-LV"/>
              </w:rPr>
              <w:t>Nacionālās pārtikas kvalitātes shēmas produkti un to ražotāji”.</w:t>
            </w:r>
            <w:r w:rsidRPr="00E87A12">
              <w:rPr>
                <w:rFonts w:ascii="Arial" w:eastAsia="Calibri" w:hAnsi="Arial" w:cs="Arial"/>
                <w:sz w:val="20"/>
                <w:szCs w:val="20"/>
                <w:lang w:val="lv-LV" w:eastAsia="lv-LV"/>
              </w:rPr>
              <w:t xml:space="preserve"> </w:t>
            </w:r>
          </w:p>
          <w:p w14:paraId="5D7148DE" w14:textId="5C3D6F46" w:rsidR="001C58AC" w:rsidRPr="00E87A12" w:rsidRDefault="001C58AC" w:rsidP="001C58AC">
            <w:pPr>
              <w:suppressAutoHyphens w:val="0"/>
              <w:jc w:val="both"/>
              <w:rPr>
                <w:rFonts w:ascii="Arial" w:hAnsi="Arial" w:cs="Arial"/>
                <w:sz w:val="20"/>
                <w:szCs w:val="20"/>
                <w:lang w:val="lv-LV"/>
              </w:rPr>
            </w:pPr>
            <w:r w:rsidRPr="00E87A12">
              <w:rPr>
                <w:rFonts w:ascii="Arial" w:hAnsi="Arial" w:cs="Arial"/>
                <w:sz w:val="20"/>
                <w:szCs w:val="20"/>
                <w:lang w:val="lv-LV"/>
              </w:rPr>
              <w:t xml:space="preserve">Līgumslēdzējs kontrolēs atvestos produktus. </w:t>
            </w:r>
            <w:proofErr w:type="spellStart"/>
            <w:r w:rsidRPr="00E87A12">
              <w:rPr>
                <w:rFonts w:ascii="Arial" w:hAnsi="Arial" w:cs="Arial"/>
                <w:sz w:val="20"/>
                <w:szCs w:val="20"/>
              </w:rPr>
              <w:t>Produkti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nacionālās</w:t>
            </w:r>
            <w:proofErr w:type="spellEnd"/>
            <w:r w:rsidRPr="00E87A12">
              <w:rPr>
                <w:rFonts w:ascii="Arial" w:hAnsi="Arial" w:cs="Arial"/>
                <w:sz w:val="20"/>
                <w:szCs w:val="20"/>
              </w:rPr>
              <w:t xml:space="preserve"> </w:t>
            </w:r>
            <w:proofErr w:type="spellStart"/>
            <w:r w:rsidRPr="00E87A12">
              <w:rPr>
                <w:rFonts w:ascii="Arial" w:hAnsi="Arial" w:cs="Arial"/>
                <w:sz w:val="20"/>
                <w:szCs w:val="20"/>
              </w:rPr>
              <w:t>pārtikas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kvalitātes</w:t>
            </w:r>
            <w:proofErr w:type="spellEnd"/>
            <w:r w:rsidRPr="00E87A12">
              <w:rPr>
                <w:rFonts w:ascii="Arial" w:hAnsi="Arial" w:cs="Arial"/>
                <w:sz w:val="20"/>
                <w:szCs w:val="20"/>
              </w:rPr>
              <w:t xml:space="preserve"> </w:t>
            </w:r>
            <w:proofErr w:type="spellStart"/>
            <w:r w:rsidRPr="00E87A12">
              <w:rPr>
                <w:rFonts w:ascii="Arial" w:hAnsi="Arial" w:cs="Arial"/>
                <w:sz w:val="20"/>
                <w:szCs w:val="20"/>
              </w:rPr>
              <w:t>shēmas</w:t>
            </w:r>
            <w:proofErr w:type="spellEnd"/>
            <w:r w:rsidRPr="00E87A12">
              <w:rPr>
                <w:rFonts w:ascii="Arial" w:hAnsi="Arial" w:cs="Arial"/>
                <w:sz w:val="20"/>
                <w:szCs w:val="20"/>
              </w:rPr>
              <w:t xml:space="preserve"> (NPKS) </w:t>
            </w:r>
            <w:proofErr w:type="spellStart"/>
            <w:r w:rsidRPr="00E87A12">
              <w:rPr>
                <w:rFonts w:ascii="Arial" w:hAnsi="Arial" w:cs="Arial"/>
                <w:sz w:val="20"/>
                <w:szCs w:val="20"/>
              </w:rPr>
              <w:t>marķējumu</w:t>
            </w:r>
            <w:proofErr w:type="spellEnd"/>
            <w:r w:rsidRPr="00E87A12">
              <w:rPr>
                <w:rFonts w:ascii="Arial" w:hAnsi="Arial" w:cs="Arial"/>
                <w:sz w:val="20"/>
                <w:szCs w:val="20"/>
              </w:rPr>
              <w:t xml:space="preserve"> </w:t>
            </w:r>
            <w:proofErr w:type="spellStart"/>
            <w:r w:rsidRPr="00E87A12">
              <w:rPr>
                <w:rFonts w:ascii="Arial" w:hAnsi="Arial" w:cs="Arial"/>
                <w:sz w:val="20"/>
                <w:szCs w:val="20"/>
              </w:rPr>
              <w:t>tiks</w:t>
            </w:r>
            <w:proofErr w:type="spellEnd"/>
            <w:r w:rsidRPr="00E87A12">
              <w:rPr>
                <w:rFonts w:ascii="Arial" w:hAnsi="Arial" w:cs="Arial"/>
                <w:sz w:val="20"/>
                <w:szCs w:val="20"/>
              </w:rPr>
              <w:t xml:space="preserve"> </w:t>
            </w:r>
            <w:proofErr w:type="spellStart"/>
            <w:r w:rsidRPr="00E87A12">
              <w:rPr>
                <w:rFonts w:ascii="Arial" w:hAnsi="Arial" w:cs="Arial"/>
                <w:sz w:val="20"/>
                <w:szCs w:val="20"/>
              </w:rPr>
              <w:t>uzskatīti</w:t>
            </w:r>
            <w:proofErr w:type="spellEnd"/>
            <w:r w:rsidRPr="00E87A12">
              <w:rPr>
                <w:rFonts w:ascii="Arial" w:hAnsi="Arial" w:cs="Arial"/>
                <w:sz w:val="20"/>
                <w:szCs w:val="20"/>
              </w:rPr>
              <w:t xml:space="preserve"> par </w:t>
            </w:r>
            <w:proofErr w:type="spellStart"/>
            <w:r w:rsidR="006651E7" w:rsidRPr="00E87A12">
              <w:rPr>
                <w:rFonts w:ascii="Arial" w:hAnsi="Arial" w:cs="Arial"/>
                <w:sz w:val="20"/>
                <w:szCs w:val="20"/>
              </w:rPr>
              <w:t>atbilstošiem</w:t>
            </w:r>
            <w:proofErr w:type="spellEnd"/>
            <w:r w:rsidR="006651E7" w:rsidRPr="00E87A12">
              <w:rPr>
                <w:rFonts w:ascii="Arial" w:hAnsi="Arial" w:cs="Arial"/>
                <w:sz w:val="20"/>
                <w:szCs w:val="20"/>
              </w:rPr>
              <w:t>.</w:t>
            </w:r>
            <w:r w:rsidR="006651E7" w:rsidRPr="00E87A12">
              <w:rPr>
                <w:rFonts w:ascii="Arial" w:hAnsi="Arial" w:cs="Arial"/>
                <w:color w:val="FF0000"/>
                <w:sz w:val="20"/>
                <w:szCs w:val="20"/>
              </w:rPr>
              <w:t xml:space="preserve"> </w:t>
            </w:r>
            <w:r w:rsidR="006651E7" w:rsidRPr="00E87A12">
              <w:rPr>
                <w:rFonts w:ascii="Arial" w:hAnsi="Arial" w:cs="Arial"/>
                <w:b/>
                <w:bCs/>
                <w:color w:val="FF0000"/>
                <w:sz w:val="20"/>
                <w:szCs w:val="20"/>
              </w:rPr>
              <w:t>*</w:t>
            </w:r>
          </w:p>
        </w:tc>
      </w:tr>
    </w:tbl>
    <w:p w14:paraId="702B73AD" w14:textId="77777777" w:rsidR="007E49E9" w:rsidRPr="00E87A12" w:rsidRDefault="007E49E9" w:rsidP="0046070B">
      <w:pPr>
        <w:jc w:val="both"/>
        <w:rPr>
          <w:rFonts w:ascii="Arial" w:hAnsi="Arial" w:cs="Arial"/>
          <w:b/>
          <w:sz w:val="20"/>
          <w:szCs w:val="20"/>
          <w:lang w:val="lv-LV"/>
        </w:rPr>
      </w:pPr>
    </w:p>
    <w:p w14:paraId="31F50D70" w14:textId="77777777" w:rsidR="007E49E9" w:rsidRPr="00E87A12" w:rsidRDefault="007E49E9" w:rsidP="0046070B">
      <w:pPr>
        <w:jc w:val="both"/>
        <w:rPr>
          <w:rFonts w:ascii="Arial" w:hAnsi="Arial" w:cs="Arial"/>
          <w:b/>
          <w:sz w:val="20"/>
          <w:szCs w:val="20"/>
          <w:lang w:val="lv-LV"/>
        </w:rPr>
      </w:pPr>
    </w:p>
    <w:p w14:paraId="211F704B" w14:textId="4E01B121" w:rsidR="0046070B" w:rsidRPr="00E87A12" w:rsidRDefault="0046070B" w:rsidP="0046070B">
      <w:pPr>
        <w:jc w:val="both"/>
        <w:rPr>
          <w:rFonts w:ascii="Arial" w:hAnsi="Arial" w:cs="Arial"/>
          <w:sz w:val="20"/>
          <w:szCs w:val="20"/>
          <w:lang w:val="lv-LV"/>
        </w:rPr>
      </w:pPr>
      <w:r w:rsidRPr="00E87A12">
        <w:rPr>
          <w:rFonts w:ascii="Arial" w:hAnsi="Arial" w:cs="Arial"/>
          <w:b/>
          <w:sz w:val="20"/>
          <w:szCs w:val="20"/>
          <w:lang w:val="lv-LV"/>
        </w:rPr>
        <w:t>Iepirkuma daļā Nr. 10 “Saldēti produkti</w:t>
      </w:r>
      <w:r w:rsidRPr="00E87A12">
        <w:rPr>
          <w:rFonts w:ascii="Arial" w:hAnsi="Arial" w:cs="Arial"/>
          <w:sz w:val="20"/>
          <w:szCs w:val="20"/>
          <w:lang w:val="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3260"/>
      </w:tblGrid>
      <w:tr w:rsidR="0046070B" w:rsidRPr="00E87A12" w14:paraId="62557970" w14:textId="77777777" w:rsidTr="006651E7">
        <w:tc>
          <w:tcPr>
            <w:tcW w:w="3397" w:type="dxa"/>
            <w:vMerge w:val="restart"/>
            <w:shd w:val="clear" w:color="auto" w:fill="auto"/>
            <w:vAlign w:val="center"/>
          </w:tcPr>
          <w:p w14:paraId="4E23BBEC" w14:textId="77777777" w:rsidR="0046070B" w:rsidRPr="00E87A12" w:rsidRDefault="0046070B" w:rsidP="00F804CA">
            <w:pPr>
              <w:jc w:val="center"/>
              <w:rPr>
                <w:rFonts w:ascii="Arial" w:hAnsi="Arial" w:cs="Arial"/>
                <w:b/>
                <w:sz w:val="20"/>
                <w:szCs w:val="20"/>
                <w:lang w:val="lv-LV"/>
              </w:rPr>
            </w:pPr>
            <w:r w:rsidRPr="00E87A12">
              <w:rPr>
                <w:rFonts w:ascii="Arial" w:hAnsi="Arial" w:cs="Arial"/>
                <w:b/>
                <w:sz w:val="20"/>
                <w:szCs w:val="20"/>
                <w:lang w:val="lv-LV"/>
              </w:rPr>
              <w:t>ZPI prasība</w:t>
            </w:r>
          </w:p>
        </w:tc>
        <w:tc>
          <w:tcPr>
            <w:tcW w:w="6521" w:type="dxa"/>
            <w:gridSpan w:val="2"/>
            <w:shd w:val="clear" w:color="auto" w:fill="auto"/>
          </w:tcPr>
          <w:p w14:paraId="4BED1BEF" w14:textId="77777777" w:rsidR="0046070B" w:rsidRPr="00E87A12" w:rsidRDefault="0046070B" w:rsidP="00F804CA">
            <w:pPr>
              <w:jc w:val="center"/>
              <w:rPr>
                <w:rFonts w:ascii="Arial" w:hAnsi="Arial" w:cs="Arial"/>
                <w:b/>
                <w:sz w:val="20"/>
                <w:szCs w:val="20"/>
                <w:lang w:val="lv-LV"/>
              </w:rPr>
            </w:pPr>
            <w:r w:rsidRPr="00E87A12">
              <w:rPr>
                <w:rFonts w:ascii="Arial" w:hAnsi="Arial" w:cs="Arial"/>
                <w:b/>
                <w:sz w:val="20"/>
                <w:szCs w:val="20"/>
                <w:lang w:val="lv-LV"/>
              </w:rPr>
              <w:t>Verifikācija</w:t>
            </w:r>
          </w:p>
        </w:tc>
      </w:tr>
      <w:tr w:rsidR="0046070B" w:rsidRPr="00E87A12" w14:paraId="326D8275" w14:textId="77777777" w:rsidTr="006651E7">
        <w:tc>
          <w:tcPr>
            <w:tcW w:w="3397" w:type="dxa"/>
            <w:vMerge/>
            <w:shd w:val="clear" w:color="auto" w:fill="auto"/>
          </w:tcPr>
          <w:p w14:paraId="0420A0D2" w14:textId="77777777" w:rsidR="0046070B" w:rsidRPr="00E87A12" w:rsidRDefault="0046070B" w:rsidP="00F804CA">
            <w:pPr>
              <w:jc w:val="both"/>
              <w:rPr>
                <w:rFonts w:ascii="Arial" w:hAnsi="Arial" w:cs="Arial"/>
                <w:sz w:val="20"/>
                <w:szCs w:val="20"/>
                <w:lang w:val="lv-LV"/>
              </w:rPr>
            </w:pPr>
          </w:p>
        </w:tc>
        <w:tc>
          <w:tcPr>
            <w:tcW w:w="3261" w:type="dxa"/>
            <w:shd w:val="clear" w:color="auto" w:fill="auto"/>
          </w:tcPr>
          <w:p w14:paraId="72C657AD" w14:textId="77777777" w:rsidR="0046070B" w:rsidRPr="00E87A12" w:rsidRDefault="0046070B" w:rsidP="00F804CA">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60" w:type="dxa"/>
            <w:shd w:val="clear" w:color="auto" w:fill="auto"/>
          </w:tcPr>
          <w:p w14:paraId="3E1E7B50" w14:textId="77777777" w:rsidR="0046070B" w:rsidRPr="00E87A12" w:rsidRDefault="0046070B" w:rsidP="00F804CA">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46070B" w:rsidRPr="00E87A12" w14:paraId="2D33C9C9" w14:textId="77777777" w:rsidTr="006651E7">
        <w:tc>
          <w:tcPr>
            <w:tcW w:w="3397" w:type="dxa"/>
            <w:shd w:val="clear" w:color="auto" w:fill="auto"/>
          </w:tcPr>
          <w:p w14:paraId="2E32868A" w14:textId="75F737C2" w:rsidR="0046070B" w:rsidRPr="00E87A12" w:rsidRDefault="0046070B" w:rsidP="00F804CA">
            <w:pPr>
              <w:pStyle w:val="Bezatstarpm"/>
              <w:jc w:val="both"/>
              <w:rPr>
                <w:rFonts w:ascii="Arial" w:hAnsi="Arial" w:cs="Arial"/>
                <w:sz w:val="20"/>
                <w:szCs w:val="20"/>
                <w:lang w:eastAsia="ja-JP"/>
              </w:rPr>
            </w:pPr>
            <w:r w:rsidRPr="00E87A12">
              <w:rPr>
                <w:rFonts w:ascii="Arial" w:hAnsi="Arial" w:cs="Arial"/>
                <w:sz w:val="20"/>
                <w:szCs w:val="20"/>
              </w:rPr>
              <w:t xml:space="preserve">Vismaz vienam no transporta </w:t>
            </w:r>
            <w:proofErr w:type="spellStart"/>
            <w:r w:rsidRPr="00E87A12">
              <w:rPr>
                <w:rFonts w:ascii="Arial" w:hAnsi="Arial" w:cs="Arial"/>
                <w:sz w:val="20"/>
                <w:szCs w:val="20"/>
              </w:rPr>
              <w:t>līdzekļiem</w:t>
            </w:r>
            <w:proofErr w:type="spellEnd"/>
            <w:r w:rsidRPr="00E87A12">
              <w:rPr>
                <w:rFonts w:ascii="Arial" w:hAnsi="Arial" w:cs="Arial"/>
                <w:sz w:val="20"/>
                <w:szCs w:val="20"/>
              </w:rPr>
              <w:t xml:space="preserve">, ko </w:t>
            </w:r>
            <w:proofErr w:type="spellStart"/>
            <w:r w:rsidRPr="00E87A12">
              <w:rPr>
                <w:rFonts w:ascii="Arial" w:hAnsi="Arial" w:cs="Arial"/>
                <w:sz w:val="20"/>
                <w:szCs w:val="20"/>
              </w:rPr>
              <w:t>paredzēts</w:t>
            </w:r>
            <w:proofErr w:type="spellEnd"/>
            <w:r w:rsidRPr="00E87A12">
              <w:rPr>
                <w:rFonts w:ascii="Arial" w:hAnsi="Arial" w:cs="Arial"/>
                <w:sz w:val="20"/>
                <w:szCs w:val="20"/>
              </w:rPr>
              <w:t xml:space="preserve"> izmantot produktu piegādei no pārtikas produktu izcelsmes (ražošanas) vietas, </w:t>
            </w:r>
            <w:proofErr w:type="spellStart"/>
            <w:r w:rsidRPr="00E87A12">
              <w:rPr>
                <w:rFonts w:ascii="Arial" w:hAnsi="Arial" w:cs="Arial"/>
                <w:sz w:val="20"/>
                <w:szCs w:val="20"/>
              </w:rPr>
              <w:t>jāatbilst</w:t>
            </w:r>
            <w:proofErr w:type="spellEnd"/>
            <w:r w:rsidRPr="00E87A12">
              <w:rPr>
                <w:rFonts w:ascii="Arial" w:hAnsi="Arial" w:cs="Arial"/>
                <w:sz w:val="20"/>
                <w:szCs w:val="20"/>
              </w:rPr>
              <w:t xml:space="preserve"> vismaz  EURO 5 vai V atgāzu emisijas standartiem</w:t>
            </w:r>
            <w:r w:rsidR="006651E7" w:rsidRPr="00E87A12">
              <w:rPr>
                <w:rFonts w:ascii="Arial" w:hAnsi="Arial" w:cs="Arial"/>
                <w:sz w:val="20"/>
                <w:szCs w:val="20"/>
              </w:rPr>
              <w:t xml:space="preserve">. </w:t>
            </w:r>
            <w:r w:rsidRPr="00E87A12">
              <w:rPr>
                <w:rFonts w:ascii="Arial" w:hAnsi="Arial" w:cs="Arial"/>
                <w:b/>
                <w:bCs/>
                <w:color w:val="FF0000"/>
                <w:sz w:val="20"/>
                <w:szCs w:val="20"/>
              </w:rPr>
              <w:t>**</w:t>
            </w:r>
          </w:p>
        </w:tc>
        <w:tc>
          <w:tcPr>
            <w:tcW w:w="3261" w:type="dxa"/>
            <w:shd w:val="clear" w:color="auto" w:fill="auto"/>
          </w:tcPr>
          <w:p w14:paraId="22B88A3E" w14:textId="2D645EC2" w:rsidR="0046070B" w:rsidRPr="00E87A12" w:rsidRDefault="0046070B" w:rsidP="00F804CA">
            <w:pPr>
              <w:jc w:val="both"/>
              <w:rPr>
                <w:rFonts w:ascii="Arial" w:hAnsi="Arial" w:cs="Arial"/>
                <w:sz w:val="20"/>
                <w:szCs w:val="20"/>
                <w:lang w:val="lv-LV"/>
              </w:rPr>
            </w:pPr>
            <w:r w:rsidRPr="00E87A12">
              <w:rPr>
                <w:rFonts w:ascii="Arial" w:hAnsi="Arial" w:cs="Arial"/>
                <w:sz w:val="20"/>
                <w:szCs w:val="20"/>
                <w:lang w:val="lv-LV"/>
              </w:rPr>
              <w:t>Piedāvājumā iekļauj apliecinājumu (nolikuma 10.pielikums)</w:t>
            </w:r>
            <w:r w:rsidR="006651E7" w:rsidRPr="00E87A12">
              <w:rPr>
                <w:rFonts w:ascii="Arial" w:hAnsi="Arial" w:cs="Arial"/>
                <w:sz w:val="20"/>
                <w:szCs w:val="20"/>
                <w:lang w:val="lv-LV"/>
              </w:rPr>
              <w:t>.</w:t>
            </w:r>
          </w:p>
        </w:tc>
        <w:tc>
          <w:tcPr>
            <w:tcW w:w="3260" w:type="dxa"/>
            <w:shd w:val="clear" w:color="auto" w:fill="auto"/>
          </w:tcPr>
          <w:p w14:paraId="1C9C2493" w14:textId="77777777" w:rsidR="0046070B" w:rsidRPr="00E87A12" w:rsidRDefault="0046070B" w:rsidP="00F804CA">
            <w:pPr>
              <w:jc w:val="both"/>
              <w:rPr>
                <w:rFonts w:ascii="Arial" w:hAnsi="Arial" w:cs="Arial"/>
                <w:sz w:val="20"/>
                <w:szCs w:val="20"/>
                <w:lang w:val="lv-LV"/>
              </w:rPr>
            </w:pPr>
            <w:r w:rsidRPr="00E87A12">
              <w:rPr>
                <w:rFonts w:ascii="Arial" w:hAnsi="Arial" w:cs="Arial"/>
                <w:sz w:val="20"/>
                <w:szCs w:val="20"/>
                <w:lang w:val="lv-LV"/>
              </w:rPr>
              <w:t>Līgumslēdzējs pārbaudīs transporta līdzekļa atbilstību līguma izpildes laikā, pieprasot piegādātajiem iesniegt to transporta līdzekļu sarakstu, ko paredzēts izmantot produktu piegādei, un šo transporta līdzekļu tehnisko datu lapas, kurās norādīti attiecīgie emisiju līmeņi.</w:t>
            </w:r>
          </w:p>
        </w:tc>
      </w:tr>
      <w:tr w:rsidR="0046070B" w:rsidRPr="00E87A12" w14:paraId="4503F1AB" w14:textId="77777777" w:rsidTr="006651E7">
        <w:tc>
          <w:tcPr>
            <w:tcW w:w="3397" w:type="dxa"/>
            <w:shd w:val="clear" w:color="auto" w:fill="auto"/>
          </w:tcPr>
          <w:p w14:paraId="36D0E835" w14:textId="77777777" w:rsidR="0046070B" w:rsidRPr="00E87A12" w:rsidRDefault="0046070B" w:rsidP="00F804CA">
            <w:pPr>
              <w:jc w:val="both"/>
              <w:rPr>
                <w:rFonts w:ascii="Arial" w:hAnsi="Arial" w:cs="Arial"/>
                <w:sz w:val="20"/>
                <w:szCs w:val="20"/>
                <w:lang w:val="lv-LV"/>
              </w:rPr>
            </w:pPr>
            <w:r w:rsidRPr="00E87A12">
              <w:rPr>
                <w:rFonts w:ascii="Arial" w:hAnsi="Arial" w:cs="Arial"/>
                <w:sz w:val="20"/>
                <w:szCs w:val="20"/>
                <w:lang w:val="lv-LV"/>
              </w:rPr>
              <w:lastRenderedPageBreak/>
              <w:t>Pārtikas produkti nesatur ģenētiski modificētos organismus, nesastāv no tiem un nav ražoti no tiem.</w:t>
            </w:r>
          </w:p>
        </w:tc>
        <w:tc>
          <w:tcPr>
            <w:tcW w:w="3261" w:type="dxa"/>
            <w:shd w:val="clear" w:color="auto" w:fill="auto"/>
          </w:tcPr>
          <w:p w14:paraId="60FDC034" w14:textId="281B04EE" w:rsidR="0046070B" w:rsidRPr="00E87A12" w:rsidRDefault="0046070B" w:rsidP="00F804CA">
            <w:pPr>
              <w:jc w:val="both"/>
              <w:rPr>
                <w:rFonts w:ascii="Arial" w:hAnsi="Arial" w:cs="Arial"/>
                <w:sz w:val="20"/>
                <w:szCs w:val="20"/>
                <w:lang w:val="lv-LV"/>
              </w:rPr>
            </w:pPr>
            <w:r w:rsidRPr="00E87A12">
              <w:rPr>
                <w:rFonts w:ascii="Arial" w:hAnsi="Arial" w:cs="Arial"/>
                <w:sz w:val="20"/>
                <w:szCs w:val="20"/>
                <w:lang w:val="lv-LV"/>
              </w:rPr>
              <w:t>Piedāvājumā iekļauj apliecinājumu</w:t>
            </w:r>
            <w:r w:rsidR="006651E7" w:rsidRPr="00E87A12">
              <w:rPr>
                <w:rFonts w:ascii="Arial" w:hAnsi="Arial" w:cs="Arial"/>
                <w:sz w:val="20"/>
                <w:szCs w:val="20"/>
                <w:lang w:val="lv-LV"/>
              </w:rPr>
              <w:t xml:space="preserve"> </w:t>
            </w:r>
            <w:r w:rsidRPr="00E87A12">
              <w:rPr>
                <w:rFonts w:ascii="Arial" w:hAnsi="Arial" w:cs="Arial"/>
                <w:sz w:val="20"/>
                <w:szCs w:val="20"/>
                <w:lang w:val="lv-LV"/>
              </w:rPr>
              <w:t>(nolikuma 8.pielikums)</w:t>
            </w:r>
            <w:r w:rsidR="006651E7" w:rsidRPr="00E87A12">
              <w:rPr>
                <w:rFonts w:ascii="Arial" w:hAnsi="Arial" w:cs="Arial"/>
                <w:sz w:val="20"/>
                <w:szCs w:val="20"/>
                <w:lang w:val="lv-LV"/>
              </w:rPr>
              <w:t>.</w:t>
            </w:r>
          </w:p>
        </w:tc>
        <w:tc>
          <w:tcPr>
            <w:tcW w:w="3260" w:type="dxa"/>
            <w:shd w:val="clear" w:color="auto" w:fill="auto"/>
          </w:tcPr>
          <w:p w14:paraId="01C3864D" w14:textId="77777777" w:rsidR="0046070B" w:rsidRPr="00E87A12" w:rsidRDefault="0046070B" w:rsidP="00F804CA">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46070B" w:rsidRPr="00E87A12" w14:paraId="69DE0993" w14:textId="77777777" w:rsidTr="006651E7">
        <w:tc>
          <w:tcPr>
            <w:tcW w:w="3397" w:type="dxa"/>
            <w:shd w:val="clear" w:color="auto" w:fill="auto"/>
          </w:tcPr>
          <w:p w14:paraId="435B01B8" w14:textId="7CAFA825" w:rsidR="0046070B" w:rsidRPr="00E87A12" w:rsidRDefault="0097422E" w:rsidP="00A81071">
            <w:pPr>
              <w:suppressAutoHyphens w:val="0"/>
              <w:jc w:val="both"/>
              <w:rPr>
                <w:rFonts w:ascii="Arial" w:hAnsi="Arial" w:cs="Arial"/>
                <w:strike/>
                <w:sz w:val="20"/>
                <w:szCs w:val="20"/>
                <w:lang w:val="lv-LV"/>
              </w:rPr>
            </w:pPr>
            <w:proofErr w:type="spellStart"/>
            <w:r w:rsidRPr="00E87A12">
              <w:rPr>
                <w:rFonts w:ascii="Arial" w:hAnsi="Arial" w:cs="Arial"/>
                <w:sz w:val="20"/>
                <w:szCs w:val="20"/>
                <w:lang w:eastAsia="ja-JP"/>
              </w:rPr>
              <w:t>Vismaz</w:t>
            </w:r>
            <w:proofErr w:type="spellEnd"/>
            <w:r w:rsidRPr="00E87A12">
              <w:rPr>
                <w:rFonts w:ascii="Arial" w:hAnsi="Arial" w:cs="Arial"/>
                <w:sz w:val="20"/>
                <w:szCs w:val="20"/>
                <w:lang w:eastAsia="ja-JP"/>
              </w:rPr>
              <w:t xml:space="preserve"> 1 (</w:t>
            </w:r>
            <w:proofErr w:type="spellStart"/>
            <w:r w:rsidRPr="00E87A12">
              <w:rPr>
                <w:rFonts w:ascii="Arial" w:hAnsi="Arial" w:cs="Arial"/>
                <w:sz w:val="20"/>
                <w:szCs w:val="20"/>
                <w:lang w:eastAsia="ja-JP"/>
              </w:rPr>
              <w:t>vienā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pozīcijā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norādītajam</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produktam</w:t>
            </w:r>
            <w:proofErr w:type="spellEnd"/>
            <w:r w:rsidRPr="00E87A12">
              <w:rPr>
                <w:rFonts w:ascii="Arial" w:hAnsi="Arial" w:cs="Arial"/>
                <w:sz w:val="20"/>
                <w:szCs w:val="20"/>
                <w:lang w:eastAsia="ja-JP"/>
              </w:rPr>
              <w:t xml:space="preserve"> no </w:t>
            </w:r>
            <w:proofErr w:type="spellStart"/>
            <w:r w:rsidRPr="00E87A12">
              <w:rPr>
                <w:rFonts w:ascii="Arial" w:hAnsi="Arial" w:cs="Arial"/>
                <w:sz w:val="20"/>
                <w:szCs w:val="20"/>
                <w:lang w:eastAsia="ja-JP"/>
              </w:rPr>
              <w:t>kopējā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produktu</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sortimenta</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val="lv-LV"/>
              </w:rPr>
              <w:t>jābūt</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ražotam</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atbilstoši</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u w:val="single"/>
                <w:lang w:val="lv-LV"/>
              </w:rPr>
              <w:t>bioloģiskās</w:t>
            </w:r>
            <w:proofErr w:type="spellEnd"/>
            <w:r w:rsidRPr="00E87A12">
              <w:rPr>
                <w:rFonts w:ascii="Arial" w:hAnsi="Arial" w:cs="Arial"/>
                <w:sz w:val="20"/>
                <w:szCs w:val="20"/>
                <w:u w:val="single"/>
                <w:lang w:val="lv-LV"/>
              </w:rPr>
              <w:t xml:space="preserve"> </w:t>
            </w:r>
            <w:proofErr w:type="spellStart"/>
            <w:r w:rsidRPr="00E87A12">
              <w:rPr>
                <w:rFonts w:ascii="Arial" w:hAnsi="Arial" w:cs="Arial"/>
                <w:sz w:val="20"/>
                <w:szCs w:val="20"/>
                <w:u w:val="single"/>
                <w:lang w:val="lv-LV"/>
              </w:rPr>
              <w:t>lauksaimniecības</w:t>
            </w:r>
            <w:proofErr w:type="spellEnd"/>
            <w:r w:rsidRPr="00E87A12">
              <w:rPr>
                <w:rFonts w:ascii="Arial" w:hAnsi="Arial" w:cs="Arial"/>
                <w:sz w:val="20"/>
                <w:szCs w:val="20"/>
                <w:u w:val="single"/>
                <w:lang w:val="lv-LV"/>
              </w:rPr>
              <w:t xml:space="preserve"> (BL)</w:t>
            </w:r>
            <w:r w:rsidRPr="00E87A12">
              <w:rPr>
                <w:rFonts w:ascii="Arial" w:hAnsi="Arial" w:cs="Arial"/>
                <w:sz w:val="20"/>
                <w:szCs w:val="20"/>
                <w:lang w:val="lv-LV"/>
              </w:rPr>
              <w:t xml:space="preserve"> </w:t>
            </w:r>
            <w:proofErr w:type="spellStart"/>
            <w:r w:rsidRPr="00E87A12">
              <w:rPr>
                <w:rFonts w:ascii="Arial" w:hAnsi="Arial" w:cs="Arial"/>
                <w:sz w:val="20"/>
                <w:szCs w:val="20"/>
                <w:lang w:val="lv-LV"/>
              </w:rPr>
              <w:t>metodēm</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saskaņa</w:t>
            </w:r>
            <w:proofErr w:type="spellEnd"/>
            <w:r w:rsidRPr="00E87A12">
              <w:rPr>
                <w:rFonts w:ascii="Arial" w:hAnsi="Arial" w:cs="Arial"/>
                <w:sz w:val="20"/>
                <w:szCs w:val="20"/>
                <w:lang w:val="lv-LV"/>
              </w:rPr>
              <w:t>̄ ar Padomes 2007.gada 28.jūnija Regulu (EK) Nr.834/2007</w:t>
            </w:r>
            <w:r w:rsidR="00A81071">
              <w:rPr>
                <w:rFonts w:ascii="Arial" w:hAnsi="Arial" w:cs="Arial"/>
                <w:sz w:val="20"/>
                <w:szCs w:val="20"/>
                <w:lang w:val="lv-LV"/>
              </w:rPr>
              <w:t>.</w:t>
            </w:r>
          </w:p>
        </w:tc>
        <w:tc>
          <w:tcPr>
            <w:tcW w:w="3261" w:type="dxa"/>
            <w:shd w:val="clear" w:color="auto" w:fill="auto"/>
          </w:tcPr>
          <w:p w14:paraId="482C25F9" w14:textId="6E615195" w:rsidR="0046070B" w:rsidRPr="00E87A12" w:rsidRDefault="007A32C9" w:rsidP="00F804CA">
            <w:pPr>
              <w:pStyle w:val="Default"/>
              <w:jc w:val="both"/>
              <w:rPr>
                <w:rFonts w:ascii="Arial" w:eastAsia="Times New Roman" w:hAnsi="Arial" w:cs="Arial"/>
                <w:color w:val="auto"/>
                <w:sz w:val="20"/>
                <w:szCs w:val="20"/>
                <w:lang w:eastAsia="lv-LV"/>
              </w:rPr>
            </w:pPr>
            <w:r>
              <w:rPr>
                <w:rFonts w:ascii="Arial" w:hAnsi="Arial" w:cs="Arial"/>
                <w:color w:val="auto"/>
                <w:sz w:val="20"/>
                <w:szCs w:val="20"/>
              </w:rPr>
              <w:t>Norāda informāciju</w:t>
            </w:r>
            <w:r w:rsidR="0046070B" w:rsidRPr="00E87A12">
              <w:rPr>
                <w:rFonts w:ascii="Arial" w:hAnsi="Arial" w:cs="Arial"/>
                <w:color w:val="auto"/>
                <w:sz w:val="20"/>
                <w:szCs w:val="20"/>
              </w:rPr>
              <w:t xml:space="preserve"> tabulā</w:t>
            </w:r>
            <w:r w:rsidR="0046070B" w:rsidRPr="00E87A12">
              <w:rPr>
                <w:rFonts w:ascii="Arial" w:eastAsia="Times New Roman" w:hAnsi="Arial" w:cs="Arial"/>
                <w:color w:val="auto"/>
                <w:sz w:val="20"/>
                <w:szCs w:val="20"/>
                <w:lang w:eastAsia="ar-SA"/>
              </w:rPr>
              <w:t xml:space="preserve"> “Piedāvātie pārtikas produkti, kas atbilst paaugstinātas kvalitātes prasībām (NPKS, BL, LPIA</w:t>
            </w:r>
            <w:r w:rsidR="0046070B" w:rsidRPr="00E87A12">
              <w:rPr>
                <w:rFonts w:ascii="Arial" w:eastAsia="Times New Roman" w:hAnsi="Arial" w:cs="Arial"/>
                <w:color w:val="auto"/>
                <w:sz w:val="20"/>
                <w:szCs w:val="20"/>
                <w:lang w:eastAsia="lv-LV"/>
              </w:rPr>
              <w:t>)”</w:t>
            </w:r>
            <w:r w:rsidR="006651E7" w:rsidRPr="00E87A12">
              <w:rPr>
                <w:rFonts w:ascii="Arial" w:eastAsia="Times New Roman" w:hAnsi="Arial" w:cs="Arial"/>
                <w:color w:val="auto"/>
                <w:sz w:val="20"/>
                <w:szCs w:val="20"/>
                <w:lang w:eastAsia="lv-LV"/>
              </w:rPr>
              <w:t xml:space="preserve"> </w:t>
            </w:r>
            <w:r w:rsidR="0046070B" w:rsidRPr="00E87A12">
              <w:rPr>
                <w:rFonts w:ascii="Arial" w:hAnsi="Arial" w:cs="Arial"/>
                <w:color w:val="auto"/>
                <w:sz w:val="20"/>
                <w:szCs w:val="20"/>
              </w:rPr>
              <w:t>(nolikuma 6.pielikums).</w:t>
            </w:r>
          </w:p>
        </w:tc>
        <w:tc>
          <w:tcPr>
            <w:tcW w:w="3260" w:type="dxa"/>
            <w:shd w:val="clear" w:color="auto" w:fill="auto"/>
          </w:tcPr>
          <w:p w14:paraId="0DFC3D3D" w14:textId="3C07CAE6" w:rsidR="001974F4" w:rsidRPr="00E87A12" w:rsidRDefault="001974F4" w:rsidP="001974F4">
            <w:pPr>
              <w:jc w:val="both"/>
              <w:rPr>
                <w:rFonts w:ascii="Arial" w:hAnsi="Arial" w:cs="Arial"/>
                <w:sz w:val="20"/>
                <w:szCs w:val="20"/>
                <w:lang w:val="lv-LV"/>
              </w:rPr>
            </w:pPr>
            <w:r w:rsidRPr="00E87A12">
              <w:rPr>
                <w:rFonts w:ascii="Arial" w:hAnsi="Arial" w:cs="Arial"/>
                <w:sz w:val="20"/>
                <w:szCs w:val="20"/>
                <w:lang w:val="lv-LV"/>
              </w:rPr>
              <w:t xml:space="preserve">Informāciju par atbilstību BL prasībām Komisija pārbaudīs </w:t>
            </w:r>
            <w:proofErr w:type="spellStart"/>
            <w:r w:rsidRPr="00E87A12">
              <w:rPr>
                <w:rFonts w:ascii="Arial" w:hAnsi="Arial" w:cs="Arial"/>
                <w:sz w:val="20"/>
                <w:szCs w:val="20"/>
              </w:rPr>
              <w:t>izmantojot</w:t>
            </w:r>
            <w:proofErr w:type="spellEnd"/>
            <w:r w:rsidRPr="00E87A12">
              <w:rPr>
                <w:rFonts w:ascii="Arial" w:hAnsi="Arial" w:cs="Arial"/>
                <w:sz w:val="20"/>
                <w:szCs w:val="20"/>
              </w:rPr>
              <w:t xml:space="preserve"> </w:t>
            </w:r>
            <w:proofErr w:type="spellStart"/>
            <w:r w:rsidRPr="00E87A12">
              <w:rPr>
                <w:rFonts w:ascii="Arial" w:hAnsi="Arial" w:cs="Arial"/>
                <w:sz w:val="20"/>
                <w:szCs w:val="20"/>
              </w:rPr>
              <w:t>Zemkopības</w:t>
            </w:r>
            <w:proofErr w:type="spellEnd"/>
            <w:r w:rsidRPr="00E87A12">
              <w:rPr>
                <w:rFonts w:ascii="Arial" w:hAnsi="Arial" w:cs="Arial"/>
                <w:sz w:val="20"/>
                <w:szCs w:val="20"/>
              </w:rPr>
              <w:t xml:space="preserve"> </w:t>
            </w:r>
            <w:proofErr w:type="spellStart"/>
            <w:r w:rsidRPr="00E87A12">
              <w:rPr>
                <w:rFonts w:ascii="Arial" w:hAnsi="Arial" w:cs="Arial"/>
                <w:sz w:val="20"/>
                <w:szCs w:val="20"/>
              </w:rPr>
              <w:t>ministrijas</w:t>
            </w:r>
            <w:proofErr w:type="spellEnd"/>
            <w:r w:rsidRPr="00E87A12">
              <w:rPr>
                <w:rFonts w:ascii="Arial" w:hAnsi="Arial" w:cs="Arial"/>
                <w:sz w:val="20"/>
                <w:szCs w:val="20"/>
              </w:rPr>
              <w:t xml:space="preserve"> </w:t>
            </w:r>
            <w:proofErr w:type="spellStart"/>
            <w:r w:rsidRPr="00E87A12">
              <w:rPr>
                <w:rFonts w:ascii="Arial" w:hAnsi="Arial" w:cs="Arial"/>
                <w:sz w:val="20"/>
                <w:szCs w:val="20"/>
              </w:rPr>
              <w:t>mājaslapā</w:t>
            </w:r>
            <w:proofErr w:type="spellEnd"/>
            <w:r w:rsidRPr="00E87A12">
              <w:rPr>
                <w:rFonts w:ascii="Arial" w:hAnsi="Arial" w:cs="Arial"/>
                <w:sz w:val="20"/>
                <w:szCs w:val="20"/>
              </w:rPr>
              <w:t xml:space="preserve"> </w:t>
            </w:r>
            <w:proofErr w:type="spellStart"/>
            <w:r w:rsidRPr="00E87A12">
              <w:rPr>
                <w:rFonts w:ascii="Arial" w:hAnsi="Arial" w:cs="Arial"/>
                <w:sz w:val="20"/>
                <w:szCs w:val="20"/>
              </w:rPr>
              <w:t>ievietotajā</w:t>
            </w:r>
            <w:proofErr w:type="spellEnd"/>
            <w:r w:rsidRPr="00E87A12">
              <w:rPr>
                <w:rFonts w:ascii="Arial" w:hAnsi="Arial" w:cs="Arial"/>
                <w:sz w:val="20"/>
                <w:szCs w:val="20"/>
              </w:rPr>
              <w:t xml:space="preserve"> </w:t>
            </w:r>
            <w:proofErr w:type="spellStart"/>
            <w:r w:rsidRPr="00E87A12">
              <w:rPr>
                <w:rFonts w:ascii="Arial" w:hAnsi="Arial" w:cs="Arial"/>
                <w:sz w:val="20"/>
                <w:szCs w:val="20"/>
              </w:rPr>
              <w:t>sarakstā</w:t>
            </w:r>
            <w:proofErr w:type="spellEnd"/>
            <w:r w:rsidRPr="00E87A12">
              <w:rPr>
                <w:rFonts w:ascii="Arial" w:hAnsi="Arial" w:cs="Arial"/>
                <w:sz w:val="20"/>
                <w:szCs w:val="20"/>
              </w:rPr>
              <w:t xml:space="preserve"> “</w:t>
            </w:r>
            <w:proofErr w:type="spellStart"/>
            <w:r w:rsidRPr="00E87A12">
              <w:rPr>
                <w:rFonts w:ascii="Arial" w:hAnsi="Arial" w:cs="Arial"/>
                <w:sz w:val="20"/>
                <w:szCs w:val="20"/>
              </w:rPr>
              <w:t>Kontroles</w:t>
            </w:r>
            <w:proofErr w:type="spellEnd"/>
            <w:r w:rsidRPr="00E87A12">
              <w:rPr>
                <w:rFonts w:ascii="Arial" w:hAnsi="Arial" w:cs="Arial"/>
                <w:sz w:val="20"/>
                <w:szCs w:val="20"/>
              </w:rPr>
              <w:t xml:space="preserve"> </w:t>
            </w:r>
            <w:proofErr w:type="spellStart"/>
            <w:r w:rsidRPr="00E87A12">
              <w:rPr>
                <w:rFonts w:ascii="Arial" w:hAnsi="Arial" w:cs="Arial"/>
                <w:sz w:val="20"/>
                <w:szCs w:val="20"/>
              </w:rPr>
              <w:t>institūcijās</w:t>
            </w:r>
            <w:proofErr w:type="spellEnd"/>
            <w:r w:rsidRPr="00E87A12">
              <w:rPr>
                <w:rFonts w:ascii="Arial" w:hAnsi="Arial" w:cs="Arial"/>
                <w:sz w:val="20"/>
                <w:szCs w:val="20"/>
              </w:rPr>
              <w:t xml:space="preserve"> </w:t>
            </w:r>
            <w:proofErr w:type="spellStart"/>
            <w:r w:rsidRPr="00E87A12">
              <w:rPr>
                <w:rFonts w:ascii="Arial" w:hAnsi="Arial" w:cs="Arial"/>
                <w:sz w:val="20"/>
                <w:szCs w:val="20"/>
              </w:rPr>
              <w:t>reģistrētie</w:t>
            </w:r>
            <w:proofErr w:type="spellEnd"/>
            <w:r w:rsidRPr="00E87A12">
              <w:rPr>
                <w:rFonts w:ascii="Arial" w:hAnsi="Arial" w:cs="Arial"/>
                <w:sz w:val="20"/>
                <w:szCs w:val="20"/>
              </w:rPr>
              <w:t xml:space="preserve"> </w:t>
            </w:r>
            <w:proofErr w:type="spellStart"/>
            <w:r w:rsidRPr="00E87A12">
              <w:rPr>
                <w:rFonts w:ascii="Arial" w:hAnsi="Arial" w:cs="Arial"/>
                <w:sz w:val="20"/>
                <w:szCs w:val="20"/>
              </w:rPr>
              <w:t>bioloģiskās</w:t>
            </w:r>
            <w:proofErr w:type="spellEnd"/>
            <w:r w:rsidRPr="00E87A12">
              <w:rPr>
                <w:rFonts w:ascii="Arial" w:hAnsi="Arial" w:cs="Arial"/>
                <w:sz w:val="20"/>
                <w:szCs w:val="20"/>
              </w:rPr>
              <w:t xml:space="preserve"> </w:t>
            </w:r>
            <w:proofErr w:type="spellStart"/>
            <w:r w:rsidRPr="00E87A12">
              <w:rPr>
                <w:rFonts w:ascii="Arial" w:hAnsi="Arial" w:cs="Arial"/>
                <w:sz w:val="20"/>
                <w:szCs w:val="20"/>
              </w:rPr>
              <w:t>lauksaimniecības</w:t>
            </w:r>
            <w:proofErr w:type="spellEnd"/>
            <w:r w:rsidRPr="00E87A12">
              <w:rPr>
                <w:rFonts w:ascii="Arial" w:hAnsi="Arial" w:cs="Arial"/>
                <w:sz w:val="20"/>
                <w:szCs w:val="20"/>
              </w:rPr>
              <w:t xml:space="preserve"> </w:t>
            </w:r>
            <w:proofErr w:type="spellStart"/>
            <w:r w:rsidRPr="00E87A12">
              <w:rPr>
                <w:rFonts w:ascii="Arial" w:hAnsi="Arial" w:cs="Arial"/>
                <w:sz w:val="20"/>
                <w:szCs w:val="20"/>
              </w:rPr>
              <w:t>uzņēmumi</w:t>
            </w:r>
            <w:proofErr w:type="spellEnd"/>
            <w:r w:rsidRPr="00E87A12">
              <w:rPr>
                <w:rFonts w:ascii="Arial" w:hAnsi="Arial" w:cs="Arial"/>
                <w:sz w:val="20"/>
                <w:szCs w:val="20"/>
              </w:rPr>
              <w:t xml:space="preserve">” </w:t>
            </w:r>
            <w:hyperlink r:id="rId31" w:anchor="jump" w:history="1">
              <w:r w:rsidRPr="00E87A12">
                <w:rPr>
                  <w:rStyle w:val="Hipersaite"/>
                  <w:rFonts w:ascii="Arial" w:hAnsi="Arial" w:cs="Arial"/>
                  <w:sz w:val="20"/>
                  <w:szCs w:val="20"/>
                </w:rPr>
                <w:t>https://www.zm.gov.lv/partikas-un-veterinarais-dienests/statiskas-lapas/kontroles-institucijas-registretie-biologiskas-lauksaimniecibas-uznemu?id=7408#jump</w:t>
              </w:r>
            </w:hyperlink>
            <w:r w:rsidRPr="00E87A12">
              <w:rPr>
                <w:rStyle w:val="Hipersaite"/>
                <w:rFonts w:ascii="Arial" w:hAnsi="Arial" w:cs="Arial"/>
                <w:color w:val="auto"/>
                <w:sz w:val="20"/>
                <w:szCs w:val="20"/>
              </w:rPr>
              <w:t>,</w:t>
            </w:r>
            <w:r w:rsidRPr="00E87A12">
              <w:rPr>
                <w:rFonts w:ascii="Arial" w:hAnsi="Arial" w:cs="Arial"/>
                <w:sz w:val="20"/>
                <w:szCs w:val="20"/>
              </w:rPr>
              <w:t xml:space="preserve"> </w:t>
            </w:r>
            <w:proofErr w:type="spellStart"/>
            <w:r w:rsidRPr="00E87A12">
              <w:rPr>
                <w:rFonts w:ascii="Arial" w:hAnsi="Arial" w:cs="Arial"/>
                <w:sz w:val="20"/>
                <w:szCs w:val="20"/>
              </w:rPr>
              <w:t>biedrības</w:t>
            </w:r>
            <w:proofErr w:type="spellEnd"/>
            <w:r w:rsidRPr="00E87A12">
              <w:rPr>
                <w:rFonts w:ascii="Arial" w:hAnsi="Arial" w:cs="Arial"/>
                <w:sz w:val="20"/>
                <w:szCs w:val="20"/>
              </w:rPr>
              <w:t xml:space="preserve"> „</w:t>
            </w:r>
            <w:proofErr w:type="spellStart"/>
            <w:r w:rsidRPr="00E87A12">
              <w:rPr>
                <w:rFonts w:ascii="Arial" w:hAnsi="Arial" w:cs="Arial"/>
                <w:sz w:val="20"/>
                <w:szCs w:val="20"/>
              </w:rPr>
              <w:t>Vides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w:t>
            </w:r>
            <w:proofErr w:type="spellEnd"/>
            <w:r w:rsidRPr="00E87A12">
              <w:rPr>
                <w:rFonts w:ascii="Arial" w:hAnsi="Arial" w:cs="Arial"/>
                <w:sz w:val="20"/>
                <w:szCs w:val="20"/>
              </w:rPr>
              <w:t xml:space="preserve">” </w:t>
            </w:r>
            <w:proofErr w:type="spellStart"/>
            <w:r w:rsidRPr="00E87A12">
              <w:rPr>
                <w:rFonts w:ascii="Arial" w:hAnsi="Arial" w:cs="Arial"/>
                <w:sz w:val="20"/>
                <w:szCs w:val="20"/>
              </w:rPr>
              <w:t>sertifikācijas</w:t>
            </w:r>
            <w:proofErr w:type="spellEnd"/>
            <w:r w:rsidRPr="00E87A12">
              <w:rPr>
                <w:rFonts w:ascii="Arial" w:hAnsi="Arial" w:cs="Arial"/>
                <w:sz w:val="20"/>
                <w:szCs w:val="20"/>
              </w:rPr>
              <w:t xml:space="preserve"> </w:t>
            </w:r>
            <w:proofErr w:type="spellStart"/>
            <w:r w:rsidRPr="00E87A12">
              <w:rPr>
                <w:rFonts w:ascii="Arial" w:hAnsi="Arial" w:cs="Arial"/>
                <w:sz w:val="20"/>
                <w:szCs w:val="20"/>
              </w:rPr>
              <w:t>institūcijas</w:t>
            </w:r>
            <w:proofErr w:type="spellEnd"/>
            <w:r w:rsidRPr="00E87A12">
              <w:rPr>
                <w:rFonts w:ascii="Arial" w:hAnsi="Arial" w:cs="Arial"/>
                <w:sz w:val="20"/>
                <w:szCs w:val="20"/>
              </w:rPr>
              <w:t xml:space="preserve"> „</w:t>
            </w:r>
            <w:proofErr w:type="spellStart"/>
            <w:r w:rsidRPr="00E87A12">
              <w:rPr>
                <w:rFonts w:ascii="Arial" w:hAnsi="Arial" w:cs="Arial"/>
                <w:sz w:val="20"/>
                <w:szCs w:val="20"/>
              </w:rPr>
              <w:t>Vides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w:t>
            </w:r>
            <w:proofErr w:type="spellEnd"/>
            <w:r w:rsidRPr="00E87A12">
              <w:rPr>
                <w:rFonts w:ascii="Arial" w:hAnsi="Arial" w:cs="Arial"/>
                <w:sz w:val="20"/>
                <w:szCs w:val="20"/>
              </w:rPr>
              <w:t xml:space="preserve">” </w:t>
            </w:r>
            <w:proofErr w:type="spellStart"/>
            <w:r w:rsidRPr="00E87A12">
              <w:rPr>
                <w:rFonts w:ascii="Arial" w:hAnsi="Arial" w:cs="Arial"/>
                <w:sz w:val="20"/>
                <w:szCs w:val="20"/>
              </w:rPr>
              <w:t>mājas</w:t>
            </w:r>
            <w:proofErr w:type="spellEnd"/>
            <w:r w:rsidRPr="00E87A12">
              <w:rPr>
                <w:rFonts w:ascii="Arial" w:hAnsi="Arial" w:cs="Arial"/>
                <w:sz w:val="20"/>
                <w:szCs w:val="20"/>
              </w:rPr>
              <w:t xml:space="preserve"> </w:t>
            </w:r>
            <w:proofErr w:type="spellStart"/>
            <w:r w:rsidRPr="00E87A12">
              <w:rPr>
                <w:rFonts w:ascii="Arial" w:hAnsi="Arial" w:cs="Arial"/>
                <w:sz w:val="20"/>
                <w:szCs w:val="20"/>
              </w:rPr>
              <w:t>lapā</w:t>
            </w:r>
            <w:proofErr w:type="spellEnd"/>
            <w:r w:rsidRPr="00E87A12">
              <w:rPr>
                <w:rFonts w:ascii="Arial" w:hAnsi="Arial" w:cs="Arial"/>
                <w:sz w:val="20"/>
                <w:szCs w:val="20"/>
              </w:rPr>
              <w:t xml:space="preserve"> </w:t>
            </w:r>
            <w:hyperlink r:id="rId32" w:history="1">
              <w:r w:rsidRPr="00E87A12">
                <w:rPr>
                  <w:rStyle w:val="Hipersaite"/>
                  <w:rFonts w:ascii="Arial" w:hAnsi="Arial" w:cs="Arial"/>
                  <w:sz w:val="20"/>
                  <w:szCs w:val="20"/>
                </w:rPr>
                <w:t>http://www.videskvalitate.lv</w:t>
              </w:r>
            </w:hyperlink>
            <w:r w:rsidRPr="00E87A12">
              <w:rPr>
                <w:rStyle w:val="Hipersaite"/>
                <w:rFonts w:ascii="Arial" w:hAnsi="Arial" w:cs="Arial"/>
                <w:color w:val="auto"/>
                <w:sz w:val="20"/>
                <w:szCs w:val="20"/>
              </w:rPr>
              <w:t xml:space="preserve"> </w:t>
            </w:r>
            <w:r w:rsidRPr="00E87A12">
              <w:rPr>
                <w:rFonts w:ascii="Arial" w:hAnsi="Arial" w:cs="Arial"/>
                <w:sz w:val="20"/>
                <w:szCs w:val="20"/>
              </w:rPr>
              <w:t xml:space="preserve"> un </w:t>
            </w:r>
            <w:proofErr w:type="spellStart"/>
            <w:r w:rsidRPr="00E87A12">
              <w:rPr>
                <w:rFonts w:ascii="Arial" w:hAnsi="Arial" w:cs="Arial"/>
                <w:sz w:val="20"/>
                <w:szCs w:val="20"/>
              </w:rPr>
              <w:t>Valsts</w:t>
            </w:r>
            <w:proofErr w:type="spellEnd"/>
            <w:r w:rsidRPr="00E87A12">
              <w:rPr>
                <w:rFonts w:ascii="Arial" w:hAnsi="Arial" w:cs="Arial"/>
                <w:sz w:val="20"/>
                <w:szCs w:val="20"/>
              </w:rPr>
              <w:t xml:space="preserve"> SIA “</w:t>
            </w:r>
            <w:proofErr w:type="spellStart"/>
            <w:r w:rsidRPr="00E87A12">
              <w:rPr>
                <w:rFonts w:ascii="Arial" w:hAnsi="Arial" w:cs="Arial"/>
                <w:sz w:val="20"/>
                <w:szCs w:val="20"/>
              </w:rPr>
              <w:t>Sertifikācijas</w:t>
            </w:r>
            <w:proofErr w:type="spellEnd"/>
            <w:r w:rsidRPr="00E87A12">
              <w:rPr>
                <w:rFonts w:ascii="Arial" w:hAnsi="Arial" w:cs="Arial"/>
                <w:sz w:val="20"/>
                <w:szCs w:val="20"/>
              </w:rPr>
              <w:t xml:space="preserve"> un </w:t>
            </w:r>
            <w:proofErr w:type="spellStart"/>
            <w:r w:rsidRPr="00E87A12">
              <w:rPr>
                <w:rFonts w:ascii="Arial" w:hAnsi="Arial" w:cs="Arial"/>
                <w:sz w:val="20"/>
                <w:szCs w:val="20"/>
              </w:rPr>
              <w:t>testēšanas</w:t>
            </w:r>
            <w:proofErr w:type="spellEnd"/>
            <w:r w:rsidRPr="00E87A12">
              <w:rPr>
                <w:rFonts w:ascii="Arial" w:hAnsi="Arial" w:cs="Arial"/>
                <w:sz w:val="20"/>
                <w:szCs w:val="20"/>
              </w:rPr>
              <w:t xml:space="preserve"> </w:t>
            </w:r>
            <w:proofErr w:type="spellStart"/>
            <w:r w:rsidRPr="00E87A12">
              <w:rPr>
                <w:rFonts w:ascii="Arial" w:hAnsi="Arial" w:cs="Arial"/>
                <w:sz w:val="20"/>
                <w:szCs w:val="20"/>
              </w:rPr>
              <w:t>centrs</w:t>
            </w:r>
            <w:proofErr w:type="spellEnd"/>
            <w:r w:rsidRPr="00E87A12">
              <w:rPr>
                <w:rFonts w:ascii="Arial" w:hAnsi="Arial" w:cs="Arial"/>
                <w:sz w:val="20"/>
                <w:szCs w:val="20"/>
              </w:rPr>
              <w:t xml:space="preserve">” </w:t>
            </w:r>
            <w:proofErr w:type="spellStart"/>
            <w:r w:rsidRPr="00E87A12">
              <w:rPr>
                <w:rFonts w:ascii="Arial" w:hAnsi="Arial" w:cs="Arial"/>
                <w:sz w:val="20"/>
                <w:szCs w:val="20"/>
              </w:rPr>
              <w:t>mājaslapā</w:t>
            </w:r>
            <w:proofErr w:type="spellEnd"/>
            <w:r w:rsidRPr="00E87A12">
              <w:rPr>
                <w:rFonts w:ascii="Arial" w:hAnsi="Arial" w:cs="Arial"/>
                <w:sz w:val="20"/>
                <w:szCs w:val="20"/>
              </w:rPr>
              <w:t xml:space="preserve"> </w:t>
            </w:r>
            <w:hyperlink r:id="rId33" w:history="1">
              <w:r w:rsidRPr="00E87A12">
                <w:rPr>
                  <w:rStyle w:val="Hipersaite"/>
                  <w:rFonts w:ascii="Arial" w:hAnsi="Arial" w:cs="Arial"/>
                  <w:sz w:val="20"/>
                  <w:szCs w:val="20"/>
                </w:rPr>
                <w:t>www.stc.lv</w:t>
              </w:r>
            </w:hyperlink>
            <w:r w:rsidRPr="00E87A12">
              <w:rPr>
                <w:rFonts w:ascii="Arial" w:hAnsi="Arial" w:cs="Arial"/>
                <w:sz w:val="20"/>
                <w:szCs w:val="20"/>
              </w:rPr>
              <w:t xml:space="preserve"> </w:t>
            </w:r>
            <w:proofErr w:type="spellStart"/>
            <w:r w:rsidRPr="00E87A12">
              <w:rPr>
                <w:rFonts w:ascii="Arial" w:hAnsi="Arial" w:cs="Arial"/>
                <w:sz w:val="20"/>
                <w:szCs w:val="20"/>
              </w:rPr>
              <w:t>pieejamo</w:t>
            </w:r>
            <w:proofErr w:type="spellEnd"/>
            <w:r w:rsidRPr="00E87A12">
              <w:rPr>
                <w:rFonts w:ascii="Arial" w:hAnsi="Arial" w:cs="Arial"/>
                <w:sz w:val="20"/>
                <w:szCs w:val="20"/>
              </w:rPr>
              <w:t xml:space="preserve"> </w:t>
            </w:r>
            <w:proofErr w:type="spellStart"/>
            <w:r w:rsidRPr="00E87A12">
              <w:rPr>
                <w:rFonts w:ascii="Arial" w:hAnsi="Arial" w:cs="Arial"/>
                <w:sz w:val="20"/>
                <w:szCs w:val="20"/>
              </w:rPr>
              <w:t>informāciju</w:t>
            </w:r>
            <w:proofErr w:type="spellEnd"/>
            <w:r w:rsidRPr="00E87A12">
              <w:rPr>
                <w:rFonts w:ascii="Arial" w:hAnsi="Arial" w:cs="Arial"/>
                <w:sz w:val="20"/>
                <w:szCs w:val="20"/>
              </w:rPr>
              <w:t>.</w:t>
            </w:r>
          </w:p>
          <w:p w14:paraId="4BBB41F4" w14:textId="009257AD" w:rsidR="0046070B" w:rsidRPr="00E87A12" w:rsidRDefault="001974F4" w:rsidP="00ED2C8D">
            <w:pPr>
              <w:suppressAutoHyphens w:val="0"/>
              <w:jc w:val="both"/>
              <w:rPr>
                <w:rFonts w:ascii="Arial" w:hAnsi="Arial" w:cs="Arial"/>
                <w:sz w:val="20"/>
                <w:szCs w:val="20"/>
                <w:lang w:val="lv-LV"/>
              </w:rPr>
            </w:pPr>
            <w:r w:rsidRPr="00E87A12">
              <w:rPr>
                <w:rFonts w:ascii="Arial" w:hAnsi="Arial" w:cs="Arial"/>
                <w:sz w:val="20"/>
                <w:szCs w:val="20"/>
                <w:lang w:val="lv-LV"/>
              </w:rPr>
              <w:t>Līguma izpildē p</w:t>
            </w:r>
            <w:proofErr w:type="spellStart"/>
            <w:r w:rsidRPr="00E87A12">
              <w:rPr>
                <w:rFonts w:ascii="Arial" w:hAnsi="Arial" w:cs="Arial"/>
                <w:sz w:val="20"/>
                <w:szCs w:val="20"/>
              </w:rPr>
              <w:t>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Kopienas</w:t>
            </w:r>
            <w:proofErr w:type="spellEnd"/>
            <w:r w:rsidRPr="00E87A12">
              <w:rPr>
                <w:rFonts w:ascii="Arial" w:hAnsi="Arial" w:cs="Arial"/>
                <w:sz w:val="20"/>
                <w:szCs w:val="20"/>
              </w:rPr>
              <w:t xml:space="preserve"> </w:t>
            </w:r>
            <w:proofErr w:type="spellStart"/>
            <w:r w:rsidRPr="00E87A12">
              <w:rPr>
                <w:rFonts w:ascii="Arial" w:hAnsi="Arial" w:cs="Arial"/>
                <w:sz w:val="20"/>
                <w:szCs w:val="20"/>
              </w:rPr>
              <w:t>vai</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nacionālo</w:t>
            </w:r>
            <w:proofErr w:type="spellEnd"/>
            <w:r w:rsidRPr="00E87A12">
              <w:rPr>
                <w:rFonts w:ascii="Arial" w:hAnsi="Arial" w:cs="Arial"/>
                <w:sz w:val="20"/>
                <w:szCs w:val="20"/>
              </w:rPr>
              <w:t xml:space="preserve"> </w:t>
            </w:r>
            <w:proofErr w:type="spellStart"/>
            <w:r w:rsidRPr="00E87A12">
              <w:rPr>
                <w:rFonts w:ascii="Arial" w:hAnsi="Arial" w:cs="Arial"/>
                <w:sz w:val="20"/>
                <w:szCs w:val="20"/>
              </w:rPr>
              <w:t>bioloģiskās</w:t>
            </w:r>
            <w:proofErr w:type="spellEnd"/>
            <w:r w:rsidRPr="00E87A12">
              <w:rPr>
                <w:rFonts w:ascii="Arial" w:hAnsi="Arial" w:cs="Arial"/>
                <w:sz w:val="20"/>
                <w:szCs w:val="20"/>
              </w:rPr>
              <w:t xml:space="preserve"> </w:t>
            </w:r>
            <w:proofErr w:type="spellStart"/>
            <w:r w:rsidRPr="00E87A12">
              <w:rPr>
                <w:rFonts w:ascii="Arial" w:hAnsi="Arial" w:cs="Arial"/>
                <w:sz w:val="20"/>
                <w:szCs w:val="20"/>
              </w:rPr>
              <w:t>lauksaimniecības</w:t>
            </w:r>
            <w:proofErr w:type="spellEnd"/>
            <w:r w:rsidRPr="00E87A12">
              <w:rPr>
                <w:rFonts w:ascii="Arial" w:hAnsi="Arial" w:cs="Arial"/>
                <w:sz w:val="20"/>
                <w:szCs w:val="20"/>
              </w:rPr>
              <w:t xml:space="preserve"> </w:t>
            </w:r>
            <w:proofErr w:type="spellStart"/>
            <w:r w:rsidRPr="00E87A12">
              <w:rPr>
                <w:rFonts w:ascii="Arial" w:hAnsi="Arial" w:cs="Arial"/>
                <w:sz w:val="20"/>
                <w:szCs w:val="20"/>
              </w:rPr>
              <w:t>marķējumu</w:t>
            </w:r>
            <w:proofErr w:type="spellEnd"/>
            <w:r w:rsidR="00ED2C8D">
              <w:rPr>
                <w:rFonts w:ascii="Arial" w:hAnsi="Arial" w:cs="Arial"/>
                <w:sz w:val="20"/>
                <w:szCs w:val="20"/>
              </w:rPr>
              <w:t xml:space="preserve"> </w:t>
            </w:r>
            <w:proofErr w:type="spellStart"/>
            <w:r w:rsidR="00ED2C8D">
              <w:rPr>
                <w:rFonts w:ascii="Arial" w:hAnsi="Arial" w:cs="Arial"/>
                <w:sz w:val="20"/>
                <w:szCs w:val="20"/>
              </w:rPr>
              <w:t>tiks</w:t>
            </w:r>
            <w:proofErr w:type="spellEnd"/>
            <w:r w:rsidR="00ED2C8D">
              <w:rPr>
                <w:rFonts w:ascii="Arial" w:hAnsi="Arial" w:cs="Arial"/>
                <w:sz w:val="20"/>
                <w:szCs w:val="20"/>
              </w:rPr>
              <w:t xml:space="preserve"> </w:t>
            </w:r>
            <w:proofErr w:type="spellStart"/>
            <w:r w:rsidR="00ED2C8D">
              <w:rPr>
                <w:rFonts w:ascii="Arial" w:hAnsi="Arial" w:cs="Arial"/>
                <w:sz w:val="20"/>
                <w:szCs w:val="20"/>
              </w:rPr>
              <w:t>uzskatīti</w:t>
            </w:r>
            <w:proofErr w:type="spellEnd"/>
            <w:r w:rsidR="00ED2C8D">
              <w:rPr>
                <w:rFonts w:ascii="Arial" w:hAnsi="Arial" w:cs="Arial"/>
                <w:sz w:val="20"/>
                <w:szCs w:val="20"/>
              </w:rPr>
              <w:t xml:space="preserve"> par </w:t>
            </w:r>
            <w:proofErr w:type="spellStart"/>
            <w:r w:rsidR="00ED2C8D">
              <w:rPr>
                <w:rFonts w:ascii="Arial" w:hAnsi="Arial" w:cs="Arial"/>
                <w:sz w:val="20"/>
                <w:szCs w:val="20"/>
              </w:rPr>
              <w:t>atbilstošiem</w:t>
            </w:r>
            <w:proofErr w:type="spellEnd"/>
            <w:r w:rsidR="00ED2C8D">
              <w:rPr>
                <w:rFonts w:ascii="Arial" w:hAnsi="Arial" w:cs="Arial"/>
                <w:sz w:val="20"/>
                <w:szCs w:val="20"/>
              </w:rPr>
              <w:t>.</w:t>
            </w:r>
            <w:r w:rsidR="00027A2C">
              <w:rPr>
                <w:rFonts w:ascii="Arial" w:hAnsi="Arial" w:cs="Arial"/>
                <w:color w:val="FF0000"/>
                <w:sz w:val="20"/>
                <w:szCs w:val="20"/>
              </w:rPr>
              <w:t xml:space="preserve"> </w:t>
            </w:r>
          </w:p>
        </w:tc>
      </w:tr>
    </w:tbl>
    <w:p w14:paraId="4FA849C3" w14:textId="21116259" w:rsidR="007E49E9" w:rsidRPr="00E87A12" w:rsidRDefault="007E49E9" w:rsidP="008D76E3">
      <w:pPr>
        <w:jc w:val="both"/>
        <w:rPr>
          <w:b/>
          <w:sz w:val="20"/>
          <w:szCs w:val="20"/>
          <w:lang w:val="lv-LV"/>
        </w:rPr>
      </w:pPr>
    </w:p>
    <w:p w14:paraId="32F6AFF3" w14:textId="77777777" w:rsidR="007E49E9" w:rsidRPr="00E87A12" w:rsidRDefault="007E49E9" w:rsidP="008D76E3">
      <w:pPr>
        <w:jc w:val="both"/>
        <w:rPr>
          <w:b/>
          <w:sz w:val="20"/>
          <w:szCs w:val="20"/>
          <w:lang w:val="lv-LV"/>
        </w:rPr>
      </w:pPr>
    </w:p>
    <w:p w14:paraId="756F0DDD" w14:textId="541A26C0" w:rsidR="008D76E3" w:rsidRPr="00E87A12" w:rsidRDefault="004317CB" w:rsidP="008D76E3">
      <w:pPr>
        <w:jc w:val="both"/>
        <w:rPr>
          <w:rFonts w:ascii="Arial" w:hAnsi="Arial" w:cs="Arial"/>
          <w:sz w:val="20"/>
          <w:szCs w:val="20"/>
          <w:lang w:val="lv-LV"/>
        </w:rPr>
      </w:pPr>
      <w:r w:rsidRPr="00E87A12">
        <w:rPr>
          <w:rFonts w:ascii="Arial" w:hAnsi="Arial" w:cs="Arial"/>
          <w:b/>
          <w:sz w:val="20"/>
          <w:szCs w:val="20"/>
          <w:lang w:val="lv-LV"/>
        </w:rPr>
        <w:t>Iepirkuma daļā Nr.</w:t>
      </w:r>
      <w:r w:rsidR="00282C7D" w:rsidRPr="00E87A12">
        <w:rPr>
          <w:rFonts w:ascii="Arial" w:hAnsi="Arial" w:cs="Arial"/>
          <w:b/>
          <w:sz w:val="20"/>
          <w:szCs w:val="20"/>
          <w:lang w:val="lv-LV"/>
        </w:rPr>
        <w:t>11</w:t>
      </w:r>
      <w:r w:rsidRPr="00E87A12">
        <w:rPr>
          <w:rFonts w:ascii="Arial" w:hAnsi="Arial" w:cs="Arial"/>
          <w:b/>
          <w:sz w:val="20"/>
          <w:szCs w:val="20"/>
          <w:lang w:val="lv-LV"/>
        </w:rPr>
        <w:t xml:space="preserve"> “Maize</w:t>
      </w:r>
      <w:r w:rsidR="009060AA" w:rsidRPr="00E87A12">
        <w:rPr>
          <w:rFonts w:ascii="Arial" w:hAnsi="Arial" w:cs="Arial"/>
          <w:b/>
          <w:sz w:val="20"/>
          <w:szCs w:val="20"/>
          <w:lang w:val="lv-LV"/>
        </w:rPr>
        <w:t xml:space="preserve"> un miltu izstrādājumi</w:t>
      </w:r>
      <w:r w:rsidRPr="00E87A12">
        <w:rPr>
          <w:rFonts w:ascii="Arial" w:hAnsi="Arial" w:cs="Arial"/>
          <w:b/>
          <w:sz w:val="20"/>
          <w:szCs w:val="20"/>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24"/>
      </w:tblGrid>
      <w:tr w:rsidR="008D76E3" w:rsidRPr="00E87A12" w14:paraId="5B7BBE9E" w14:textId="77777777" w:rsidTr="0088185F">
        <w:tc>
          <w:tcPr>
            <w:tcW w:w="3369" w:type="dxa"/>
            <w:vMerge w:val="restart"/>
            <w:shd w:val="clear" w:color="auto" w:fill="auto"/>
            <w:vAlign w:val="center"/>
          </w:tcPr>
          <w:p w14:paraId="4073D637" w14:textId="77777777" w:rsidR="008D76E3" w:rsidRPr="00E87A12" w:rsidRDefault="008D76E3" w:rsidP="0088185F">
            <w:pPr>
              <w:jc w:val="center"/>
              <w:rPr>
                <w:rFonts w:ascii="Arial" w:hAnsi="Arial" w:cs="Arial"/>
                <w:b/>
                <w:sz w:val="20"/>
                <w:szCs w:val="20"/>
                <w:lang w:val="lv-LV"/>
              </w:rPr>
            </w:pPr>
            <w:r w:rsidRPr="00E87A12">
              <w:rPr>
                <w:rFonts w:ascii="Arial" w:hAnsi="Arial" w:cs="Arial"/>
                <w:b/>
                <w:sz w:val="20"/>
                <w:szCs w:val="20"/>
                <w:lang w:val="lv-LV"/>
              </w:rPr>
              <w:t>ZPI prasība</w:t>
            </w:r>
          </w:p>
        </w:tc>
        <w:tc>
          <w:tcPr>
            <w:tcW w:w="6484" w:type="dxa"/>
            <w:gridSpan w:val="2"/>
            <w:shd w:val="clear" w:color="auto" w:fill="auto"/>
          </w:tcPr>
          <w:p w14:paraId="36EDCA6E" w14:textId="77777777" w:rsidR="008D76E3" w:rsidRPr="00E87A12" w:rsidRDefault="008D76E3" w:rsidP="0088185F">
            <w:pPr>
              <w:jc w:val="center"/>
              <w:rPr>
                <w:rFonts w:ascii="Arial" w:hAnsi="Arial" w:cs="Arial"/>
                <w:b/>
                <w:sz w:val="20"/>
                <w:szCs w:val="20"/>
                <w:lang w:val="lv-LV"/>
              </w:rPr>
            </w:pPr>
            <w:r w:rsidRPr="00E87A12">
              <w:rPr>
                <w:rFonts w:ascii="Arial" w:hAnsi="Arial" w:cs="Arial"/>
                <w:b/>
                <w:sz w:val="20"/>
                <w:szCs w:val="20"/>
                <w:lang w:val="lv-LV"/>
              </w:rPr>
              <w:t>Verifikācija</w:t>
            </w:r>
          </w:p>
        </w:tc>
      </w:tr>
      <w:tr w:rsidR="008D76E3" w:rsidRPr="00E87A12" w14:paraId="0A9566A5" w14:textId="77777777" w:rsidTr="0088185F">
        <w:tc>
          <w:tcPr>
            <w:tcW w:w="3369" w:type="dxa"/>
            <w:vMerge/>
            <w:shd w:val="clear" w:color="auto" w:fill="auto"/>
          </w:tcPr>
          <w:p w14:paraId="354C9960" w14:textId="77777777" w:rsidR="008D76E3" w:rsidRPr="00E87A12" w:rsidRDefault="008D76E3" w:rsidP="0088185F">
            <w:pPr>
              <w:jc w:val="both"/>
              <w:rPr>
                <w:rFonts w:ascii="Arial" w:hAnsi="Arial" w:cs="Arial"/>
                <w:sz w:val="20"/>
                <w:szCs w:val="20"/>
                <w:lang w:val="lv-LV"/>
              </w:rPr>
            </w:pPr>
          </w:p>
        </w:tc>
        <w:tc>
          <w:tcPr>
            <w:tcW w:w="3260" w:type="dxa"/>
            <w:shd w:val="clear" w:color="auto" w:fill="auto"/>
          </w:tcPr>
          <w:p w14:paraId="56A4D9E1" w14:textId="77777777" w:rsidR="008D76E3" w:rsidRPr="00E87A12" w:rsidRDefault="008D76E3" w:rsidP="0088185F">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24" w:type="dxa"/>
            <w:shd w:val="clear" w:color="auto" w:fill="auto"/>
          </w:tcPr>
          <w:p w14:paraId="0D477D0F" w14:textId="77777777" w:rsidR="008D76E3" w:rsidRPr="00E87A12" w:rsidRDefault="008D76E3" w:rsidP="0088185F">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BC3EA0" w:rsidRPr="00E87A12" w14:paraId="3C3903F4" w14:textId="77777777" w:rsidTr="0088185F">
        <w:tc>
          <w:tcPr>
            <w:tcW w:w="3369" w:type="dxa"/>
            <w:shd w:val="clear" w:color="auto" w:fill="auto"/>
          </w:tcPr>
          <w:p w14:paraId="208F7247" w14:textId="78640DE4" w:rsidR="00BC3EA0" w:rsidRPr="00E87A12" w:rsidRDefault="00BC3EA0" w:rsidP="0019193C">
            <w:pPr>
              <w:suppressAutoHyphens w:val="0"/>
              <w:jc w:val="both"/>
              <w:rPr>
                <w:rFonts w:ascii="Arial" w:hAnsi="Arial" w:cs="Arial"/>
                <w:sz w:val="20"/>
                <w:szCs w:val="20"/>
                <w:lang w:val="lv-LV" w:eastAsia="ja-JP"/>
              </w:rPr>
            </w:pPr>
            <w:r w:rsidRPr="00E87A12">
              <w:rPr>
                <w:rFonts w:ascii="Arial" w:hAnsi="Arial" w:cs="Arial"/>
                <w:sz w:val="20"/>
                <w:szCs w:val="20"/>
                <w:lang w:val="lv-LV" w:eastAsia="ja-JP"/>
              </w:rPr>
              <w:t>Pārtikas produ</w:t>
            </w:r>
            <w:r w:rsidR="00900066" w:rsidRPr="00E87A12">
              <w:rPr>
                <w:rFonts w:ascii="Arial" w:hAnsi="Arial" w:cs="Arial"/>
                <w:sz w:val="20"/>
                <w:szCs w:val="20"/>
                <w:lang w:val="lv-LV" w:eastAsia="ja-JP"/>
              </w:rPr>
              <w:t>ktu piegāde tiks veikta 15</w:t>
            </w:r>
            <w:r w:rsidRPr="00E87A12">
              <w:rPr>
                <w:rFonts w:ascii="Arial" w:hAnsi="Arial" w:cs="Arial"/>
                <w:sz w:val="20"/>
                <w:szCs w:val="20"/>
                <w:lang w:val="lv-LV" w:eastAsia="ja-JP"/>
              </w:rPr>
              <w:t>0 km attāluma ietvaros no pārtikas produk</w:t>
            </w:r>
            <w:r w:rsidR="001D2C7E" w:rsidRPr="00E87A12">
              <w:rPr>
                <w:rFonts w:ascii="Arial" w:hAnsi="Arial" w:cs="Arial"/>
                <w:sz w:val="20"/>
                <w:szCs w:val="20"/>
                <w:lang w:val="lv-LV" w:eastAsia="ja-JP"/>
              </w:rPr>
              <w:t xml:space="preserve">tu ražošanas vietas līdz </w:t>
            </w:r>
            <w:r w:rsidR="0019193C">
              <w:rPr>
                <w:rFonts w:ascii="Arial" w:hAnsi="Arial" w:cs="Arial"/>
                <w:sz w:val="20"/>
                <w:szCs w:val="20"/>
                <w:lang w:val="lv-LV" w:eastAsia="ja-JP"/>
              </w:rPr>
              <w:t>Liepājai.</w:t>
            </w:r>
            <w:r w:rsidRPr="00E87A12">
              <w:rPr>
                <w:rFonts w:ascii="Arial" w:hAnsi="Arial" w:cs="Arial"/>
                <w:sz w:val="20"/>
                <w:szCs w:val="20"/>
                <w:lang w:val="lv-LV" w:eastAsia="ja-JP"/>
              </w:rPr>
              <w:t xml:space="preserve"> </w:t>
            </w:r>
          </w:p>
        </w:tc>
        <w:tc>
          <w:tcPr>
            <w:tcW w:w="3260" w:type="dxa"/>
            <w:shd w:val="clear" w:color="auto" w:fill="auto"/>
          </w:tcPr>
          <w:p w14:paraId="3A1FD952" w14:textId="1B7C49DF" w:rsidR="00BC3EA0" w:rsidRPr="00E87A12" w:rsidRDefault="00BC3EA0" w:rsidP="00BC3EA0">
            <w:pPr>
              <w:jc w:val="both"/>
              <w:rPr>
                <w:rFonts w:ascii="Arial" w:hAnsi="Arial" w:cs="Arial"/>
                <w:bCs/>
                <w:sz w:val="20"/>
                <w:szCs w:val="20"/>
              </w:rPr>
            </w:pPr>
            <w:proofErr w:type="spellStart"/>
            <w:r w:rsidRPr="00E87A12">
              <w:rPr>
                <w:rFonts w:ascii="Arial" w:hAnsi="Arial" w:cs="Arial"/>
                <w:bCs/>
                <w:sz w:val="20"/>
                <w:szCs w:val="20"/>
              </w:rPr>
              <w:t>Pretendents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specifikācijā</w:t>
            </w:r>
            <w:proofErr w:type="spellEnd"/>
            <w:r w:rsidRPr="00E87A12">
              <w:rPr>
                <w:rFonts w:ascii="Arial" w:hAnsi="Arial" w:cs="Arial"/>
                <w:bCs/>
                <w:sz w:val="20"/>
                <w:szCs w:val="20"/>
              </w:rPr>
              <w:t>/</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piedāvājumā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nolikuma</w:t>
            </w:r>
            <w:proofErr w:type="spellEnd"/>
            <w:r w:rsidRPr="00E87A12">
              <w:rPr>
                <w:rFonts w:ascii="Arial" w:hAnsi="Arial" w:cs="Arial"/>
                <w:bCs/>
                <w:sz w:val="20"/>
                <w:szCs w:val="20"/>
              </w:rPr>
              <w:t xml:space="preserve"> 3.</w:t>
            </w:r>
            <w:r w:rsidR="00B36913">
              <w:rPr>
                <w:rFonts w:ascii="Arial" w:hAnsi="Arial" w:cs="Arial"/>
                <w:bCs/>
                <w:sz w:val="20"/>
                <w:szCs w:val="20"/>
              </w:rPr>
              <w:t>11.</w:t>
            </w:r>
            <w:r w:rsidRPr="00E87A12">
              <w:rPr>
                <w:rFonts w:ascii="Arial" w:hAnsi="Arial" w:cs="Arial"/>
                <w:bCs/>
                <w:sz w:val="20"/>
                <w:szCs w:val="20"/>
              </w:rPr>
              <w:t xml:space="preserve">pielikums) </w:t>
            </w:r>
            <w:proofErr w:type="spellStart"/>
            <w:r w:rsidRPr="00E87A12">
              <w:rPr>
                <w:rFonts w:ascii="Arial" w:hAnsi="Arial" w:cs="Arial"/>
                <w:bCs/>
                <w:sz w:val="20"/>
                <w:szCs w:val="20"/>
              </w:rPr>
              <w:t>norāda</w:t>
            </w:r>
            <w:proofErr w:type="spellEnd"/>
            <w:r w:rsidRPr="00E87A12">
              <w:rPr>
                <w:rFonts w:ascii="Arial" w:hAnsi="Arial" w:cs="Arial"/>
                <w:bCs/>
                <w:sz w:val="20"/>
                <w:szCs w:val="20"/>
              </w:rPr>
              <w:t xml:space="preserve"> </w:t>
            </w:r>
            <w:proofErr w:type="spellStart"/>
            <w:r w:rsidRPr="00E87A12">
              <w:rPr>
                <w:rFonts w:ascii="Arial" w:hAnsi="Arial" w:cs="Arial"/>
                <w:b/>
                <w:bCs/>
                <w:sz w:val="20"/>
                <w:szCs w:val="20"/>
              </w:rPr>
              <w:t>ražošanas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vietas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adresi</w:t>
            </w:r>
            <w:proofErr w:type="spellEnd"/>
            <w:r w:rsidRPr="00E87A12">
              <w:rPr>
                <w:rFonts w:ascii="Arial" w:hAnsi="Arial" w:cs="Arial"/>
                <w:bCs/>
                <w:sz w:val="20"/>
                <w:szCs w:val="20"/>
              </w:rPr>
              <w:t>.</w:t>
            </w:r>
          </w:p>
        </w:tc>
        <w:tc>
          <w:tcPr>
            <w:tcW w:w="3224" w:type="dxa"/>
            <w:shd w:val="clear" w:color="auto" w:fill="auto"/>
          </w:tcPr>
          <w:p w14:paraId="3B97E721" w14:textId="77777777" w:rsidR="00BC3EA0" w:rsidRDefault="00BC3EA0" w:rsidP="00BC3EA0">
            <w:pPr>
              <w:jc w:val="both"/>
              <w:rPr>
                <w:rStyle w:val="Hipersaite"/>
                <w:rFonts w:ascii="Arial" w:hAnsi="Arial" w:cs="Arial"/>
                <w:sz w:val="20"/>
                <w:szCs w:val="20"/>
              </w:rPr>
            </w:pPr>
            <w:proofErr w:type="spellStart"/>
            <w:r w:rsidRPr="00E87A12">
              <w:rPr>
                <w:rFonts w:ascii="Arial" w:hAnsi="Arial" w:cs="Arial"/>
                <w:sz w:val="20"/>
                <w:szCs w:val="20"/>
              </w:rPr>
              <w:t>Komisija</w:t>
            </w:r>
            <w:proofErr w:type="spellEnd"/>
            <w:r w:rsidRPr="00E87A12">
              <w:rPr>
                <w:rFonts w:ascii="Arial" w:hAnsi="Arial" w:cs="Arial"/>
                <w:sz w:val="20"/>
                <w:szCs w:val="20"/>
              </w:rPr>
              <w:t xml:space="preserve"> </w:t>
            </w:r>
            <w:proofErr w:type="spellStart"/>
            <w:r w:rsidRPr="00E87A12">
              <w:rPr>
                <w:rFonts w:ascii="Arial" w:hAnsi="Arial" w:cs="Arial"/>
                <w:sz w:val="20"/>
                <w:szCs w:val="20"/>
              </w:rPr>
              <w:t>attālumu</w:t>
            </w:r>
            <w:proofErr w:type="spellEnd"/>
            <w:r w:rsidRPr="00E87A12">
              <w:rPr>
                <w:rFonts w:ascii="Arial" w:hAnsi="Arial" w:cs="Arial"/>
                <w:sz w:val="20"/>
                <w:szCs w:val="20"/>
              </w:rPr>
              <w:t xml:space="preserve"> </w:t>
            </w:r>
            <w:proofErr w:type="spellStart"/>
            <w:r w:rsidRPr="00E87A12">
              <w:rPr>
                <w:rFonts w:ascii="Arial" w:hAnsi="Arial" w:cs="Arial"/>
                <w:sz w:val="20"/>
                <w:szCs w:val="20"/>
              </w:rPr>
              <w:t>kilometros</w:t>
            </w:r>
            <w:proofErr w:type="spellEnd"/>
            <w:r w:rsidRPr="00E87A12">
              <w:rPr>
                <w:rFonts w:ascii="Arial" w:hAnsi="Arial" w:cs="Arial"/>
                <w:sz w:val="20"/>
                <w:szCs w:val="20"/>
              </w:rPr>
              <w:t xml:space="preserve"> </w:t>
            </w:r>
            <w:proofErr w:type="spellStart"/>
            <w:r w:rsidRPr="00E87A12">
              <w:rPr>
                <w:rFonts w:ascii="Arial" w:hAnsi="Arial" w:cs="Arial"/>
                <w:sz w:val="20"/>
                <w:szCs w:val="20"/>
              </w:rPr>
              <w:t>noteikts</w:t>
            </w:r>
            <w:proofErr w:type="spellEnd"/>
            <w:r w:rsidRPr="00E87A12">
              <w:rPr>
                <w:rFonts w:ascii="Arial" w:hAnsi="Arial" w:cs="Arial"/>
                <w:sz w:val="20"/>
                <w:szCs w:val="20"/>
              </w:rPr>
              <w:t xml:space="preserve"> </w:t>
            </w:r>
            <w:proofErr w:type="spellStart"/>
            <w:r w:rsidRPr="00E87A12">
              <w:rPr>
                <w:rFonts w:ascii="Arial" w:hAnsi="Arial" w:cs="Arial"/>
                <w:sz w:val="20"/>
                <w:szCs w:val="20"/>
              </w:rPr>
              <w:t>izmantojot</w:t>
            </w:r>
            <w:proofErr w:type="spellEnd"/>
            <w:r w:rsidRPr="00E87A12">
              <w:rPr>
                <w:rFonts w:ascii="Arial" w:hAnsi="Arial" w:cs="Arial"/>
                <w:sz w:val="20"/>
                <w:szCs w:val="20"/>
              </w:rPr>
              <w:t xml:space="preserve"> </w:t>
            </w:r>
            <w:proofErr w:type="spellStart"/>
            <w:r w:rsidRPr="00E87A12">
              <w:rPr>
                <w:rFonts w:ascii="Arial" w:hAnsi="Arial" w:cs="Arial"/>
                <w:sz w:val="20"/>
                <w:szCs w:val="20"/>
              </w:rPr>
              <w:t>interneta</w:t>
            </w:r>
            <w:proofErr w:type="spellEnd"/>
            <w:r w:rsidRPr="00E87A12">
              <w:rPr>
                <w:rFonts w:ascii="Arial" w:hAnsi="Arial" w:cs="Arial"/>
                <w:sz w:val="20"/>
                <w:szCs w:val="20"/>
              </w:rPr>
              <w:t xml:space="preserve"> </w:t>
            </w:r>
            <w:proofErr w:type="spellStart"/>
            <w:r w:rsidRPr="00E87A12">
              <w:rPr>
                <w:rFonts w:ascii="Arial" w:hAnsi="Arial" w:cs="Arial"/>
                <w:sz w:val="20"/>
                <w:szCs w:val="20"/>
              </w:rPr>
              <w:t>vietni</w:t>
            </w:r>
            <w:proofErr w:type="spellEnd"/>
            <w:r w:rsidRPr="00E87A12">
              <w:rPr>
                <w:rFonts w:ascii="Arial" w:hAnsi="Arial" w:cs="Arial"/>
                <w:sz w:val="20"/>
                <w:szCs w:val="20"/>
              </w:rPr>
              <w:t xml:space="preserve"> </w:t>
            </w:r>
            <w:hyperlink r:id="rId34" w:history="1">
              <w:r w:rsidR="000408C2" w:rsidRPr="00E87A12">
                <w:rPr>
                  <w:rStyle w:val="Hipersaite"/>
                  <w:rFonts w:ascii="Arial" w:hAnsi="Arial" w:cs="Arial"/>
                  <w:sz w:val="20"/>
                  <w:szCs w:val="20"/>
                </w:rPr>
                <w:t>http://lv.toponavi.com/</w:t>
              </w:r>
            </w:hyperlink>
          </w:p>
          <w:p w14:paraId="72E0FC39" w14:textId="16A7967E" w:rsidR="00A17905" w:rsidRPr="00E87A12" w:rsidRDefault="00A17905" w:rsidP="00BC3EA0">
            <w:pPr>
              <w:jc w:val="both"/>
              <w:rPr>
                <w:rFonts w:ascii="Arial" w:hAnsi="Arial" w:cs="Arial"/>
                <w:bCs/>
                <w:sz w:val="20"/>
                <w:szCs w:val="20"/>
              </w:rPr>
            </w:pPr>
            <w:proofErr w:type="spellStart"/>
            <w:r>
              <w:rPr>
                <w:rStyle w:val="Hipersaite"/>
                <w:rFonts w:ascii="Arial" w:hAnsi="Arial" w:cs="Arial"/>
                <w:color w:val="auto"/>
                <w:sz w:val="20"/>
                <w:szCs w:val="20"/>
                <w:u w:val="none"/>
              </w:rPr>
              <w:t>Nosakot</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attālumu</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tiek</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ņemts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vērā</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noteiktais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pa</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koplietošanas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ceļiem</w:t>
            </w:r>
            <w:proofErr w:type="spellEnd"/>
            <w:r>
              <w:rPr>
                <w:rStyle w:val="Hipersaite"/>
                <w:rFonts w:ascii="Arial" w:hAnsi="Arial" w:cs="Arial"/>
                <w:color w:val="auto"/>
                <w:sz w:val="20"/>
                <w:szCs w:val="20"/>
                <w:u w:val="none"/>
              </w:rPr>
              <w:t>.</w:t>
            </w:r>
          </w:p>
        </w:tc>
      </w:tr>
      <w:tr w:rsidR="00BC3EA0" w:rsidRPr="00E87A12" w14:paraId="232889C6" w14:textId="77777777" w:rsidTr="0088185F">
        <w:tc>
          <w:tcPr>
            <w:tcW w:w="3369" w:type="dxa"/>
            <w:shd w:val="clear" w:color="auto" w:fill="auto"/>
          </w:tcPr>
          <w:p w14:paraId="72597B2F" w14:textId="77777777" w:rsidR="00BC3EA0" w:rsidRPr="00E87A12" w:rsidRDefault="00BC3EA0" w:rsidP="00BC3EA0">
            <w:pPr>
              <w:jc w:val="both"/>
              <w:rPr>
                <w:rFonts w:ascii="Arial" w:hAnsi="Arial" w:cs="Arial"/>
                <w:sz w:val="20"/>
                <w:szCs w:val="20"/>
                <w:lang w:val="lv-LV"/>
              </w:rPr>
            </w:pPr>
            <w:r w:rsidRPr="00E87A12">
              <w:rPr>
                <w:rFonts w:ascii="Arial" w:hAnsi="Arial" w:cs="Arial"/>
                <w:sz w:val="20"/>
                <w:szCs w:val="20"/>
                <w:lang w:val="lv-LV"/>
              </w:rPr>
              <w:t>Pārtikas produkti nesatur ģenētiski modificētos organismus, nesastāv no tiem un nav ražoti no tiem.</w:t>
            </w:r>
          </w:p>
        </w:tc>
        <w:tc>
          <w:tcPr>
            <w:tcW w:w="3260" w:type="dxa"/>
            <w:shd w:val="clear" w:color="auto" w:fill="auto"/>
          </w:tcPr>
          <w:p w14:paraId="055D46C9" w14:textId="384E62C4" w:rsidR="00BC3EA0" w:rsidRPr="00E87A12" w:rsidRDefault="00BC3EA0" w:rsidP="00BC3EA0">
            <w:pPr>
              <w:jc w:val="both"/>
              <w:rPr>
                <w:rFonts w:ascii="Arial" w:hAnsi="Arial" w:cs="Arial"/>
                <w:sz w:val="20"/>
                <w:szCs w:val="20"/>
                <w:lang w:val="lv-LV"/>
              </w:rPr>
            </w:pPr>
            <w:r w:rsidRPr="00E87A12">
              <w:rPr>
                <w:rFonts w:ascii="Arial" w:hAnsi="Arial" w:cs="Arial"/>
                <w:sz w:val="20"/>
                <w:szCs w:val="20"/>
                <w:lang w:val="lv-LV"/>
              </w:rPr>
              <w:t>Piedāvājumā iekļauj apliecinājumu</w:t>
            </w:r>
            <w:r w:rsidR="000408C2" w:rsidRPr="00E87A12">
              <w:rPr>
                <w:rFonts w:ascii="Arial" w:hAnsi="Arial" w:cs="Arial"/>
                <w:sz w:val="20"/>
                <w:szCs w:val="20"/>
                <w:lang w:val="lv-LV"/>
              </w:rPr>
              <w:t xml:space="preserve"> </w:t>
            </w:r>
            <w:r w:rsidRPr="00E87A12">
              <w:rPr>
                <w:rFonts w:ascii="Arial" w:hAnsi="Arial" w:cs="Arial"/>
                <w:sz w:val="20"/>
                <w:szCs w:val="20"/>
                <w:lang w:val="lv-LV"/>
              </w:rPr>
              <w:t xml:space="preserve">(nolikuma 8.pielikums) </w:t>
            </w:r>
          </w:p>
        </w:tc>
        <w:tc>
          <w:tcPr>
            <w:tcW w:w="3224" w:type="dxa"/>
            <w:shd w:val="clear" w:color="auto" w:fill="auto"/>
          </w:tcPr>
          <w:p w14:paraId="667149C9" w14:textId="77777777" w:rsidR="00BC3EA0" w:rsidRPr="00E87A12" w:rsidRDefault="00BC3EA0" w:rsidP="00BC3EA0">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D95011" w:rsidRPr="00E87A12" w14:paraId="5DCE9C6D" w14:textId="77777777" w:rsidTr="0088185F">
        <w:tc>
          <w:tcPr>
            <w:tcW w:w="3369" w:type="dxa"/>
            <w:shd w:val="clear" w:color="auto" w:fill="auto"/>
          </w:tcPr>
          <w:p w14:paraId="1A9106AF" w14:textId="63A12A5A" w:rsidR="00D95011" w:rsidRDefault="00E3198E" w:rsidP="00D95011">
            <w:pPr>
              <w:jc w:val="both"/>
              <w:rPr>
                <w:rFonts w:ascii="Arial" w:hAnsi="Arial" w:cs="Arial"/>
                <w:sz w:val="20"/>
                <w:szCs w:val="20"/>
                <w:lang w:val="lv-LV" w:eastAsia="ja-JP"/>
              </w:rPr>
            </w:pPr>
            <w:r>
              <w:rPr>
                <w:rFonts w:ascii="Arial" w:hAnsi="Arial" w:cs="Arial"/>
                <w:sz w:val="20"/>
                <w:szCs w:val="20"/>
                <w:lang w:val="lv-LV" w:eastAsia="ja-JP"/>
              </w:rPr>
              <w:t>Vismaz 2</w:t>
            </w:r>
            <w:r w:rsidR="00D95011" w:rsidRPr="00E87A12">
              <w:rPr>
                <w:rFonts w:ascii="Arial" w:hAnsi="Arial" w:cs="Arial"/>
                <w:sz w:val="20"/>
                <w:szCs w:val="20"/>
                <w:lang w:val="lv-LV" w:eastAsia="ja-JP"/>
              </w:rPr>
              <w:t xml:space="preserve"> (</w:t>
            </w:r>
            <w:r>
              <w:rPr>
                <w:rFonts w:ascii="Arial" w:hAnsi="Arial" w:cs="Arial"/>
                <w:sz w:val="20"/>
                <w:szCs w:val="20"/>
                <w:lang w:val="lv-LV" w:eastAsia="ja-JP"/>
              </w:rPr>
              <w:t>diviem) produktiem</w:t>
            </w:r>
            <w:r w:rsidR="00D95011" w:rsidRPr="00E87A12">
              <w:rPr>
                <w:rFonts w:ascii="Arial" w:hAnsi="Arial" w:cs="Arial"/>
                <w:sz w:val="20"/>
                <w:szCs w:val="20"/>
                <w:lang w:val="lv-LV" w:eastAsia="ja-JP"/>
              </w:rPr>
              <w:t xml:space="preserve"> no kopējā produktu sortimenta </w:t>
            </w:r>
            <w:proofErr w:type="spellStart"/>
            <w:r w:rsidR="00D95011" w:rsidRPr="00E87A12">
              <w:rPr>
                <w:rFonts w:ascii="Arial" w:hAnsi="Arial" w:cs="Arial"/>
                <w:sz w:val="20"/>
                <w:szCs w:val="20"/>
                <w:lang w:val="lv-LV" w:eastAsia="ja-JP"/>
              </w:rPr>
              <w:t>jāatbilst</w:t>
            </w:r>
            <w:proofErr w:type="spellEnd"/>
            <w:r w:rsidR="00D95011" w:rsidRPr="00E87A12">
              <w:rPr>
                <w:rFonts w:ascii="Arial" w:hAnsi="Arial" w:cs="Arial"/>
                <w:sz w:val="20"/>
                <w:szCs w:val="20"/>
                <w:lang w:val="lv-LV" w:eastAsia="ja-JP"/>
              </w:rPr>
              <w:t xml:space="preserve"> nacionālās pārtikas kvalitātes shēmas (NPKS) vai tās produkt</w:t>
            </w:r>
            <w:r w:rsidR="001315C1">
              <w:rPr>
                <w:rFonts w:ascii="Arial" w:hAnsi="Arial" w:cs="Arial"/>
                <w:sz w:val="20"/>
                <w:szCs w:val="20"/>
                <w:lang w:val="lv-LV" w:eastAsia="ja-JP"/>
              </w:rPr>
              <w:t>u kvalitātes rādītāju prasībām:</w:t>
            </w:r>
          </w:p>
          <w:p w14:paraId="1972454A" w14:textId="3DCB1F70" w:rsidR="001315C1" w:rsidRDefault="001315C1" w:rsidP="00D95011">
            <w:pPr>
              <w:jc w:val="both"/>
              <w:rPr>
                <w:rFonts w:ascii="Arial" w:hAnsi="Arial" w:cs="Arial"/>
                <w:i/>
                <w:sz w:val="20"/>
                <w:szCs w:val="20"/>
                <w:lang w:val="lv-LV" w:eastAsia="ja-JP"/>
              </w:rPr>
            </w:pPr>
            <w:r w:rsidRPr="00D04CDB">
              <w:rPr>
                <w:rFonts w:ascii="Arial" w:hAnsi="Arial" w:cs="Arial"/>
                <w:i/>
                <w:color w:val="FF0000"/>
                <w:sz w:val="20"/>
                <w:szCs w:val="20"/>
                <w:lang w:val="lv-LV" w:eastAsia="ja-JP"/>
              </w:rPr>
              <w:t>Rupjmaize</w:t>
            </w:r>
            <w:r w:rsidR="002064E3">
              <w:rPr>
                <w:rFonts w:ascii="Arial" w:hAnsi="Arial" w:cs="Arial"/>
                <w:i/>
                <w:color w:val="FF0000"/>
                <w:sz w:val="20"/>
                <w:szCs w:val="20"/>
                <w:lang w:val="lv-LV" w:eastAsia="ja-JP"/>
              </w:rPr>
              <w:t>,</w:t>
            </w:r>
          </w:p>
          <w:p w14:paraId="57065B35" w14:textId="716423ED" w:rsidR="00465C29" w:rsidRPr="001315C1" w:rsidRDefault="00465C29" w:rsidP="00D95011">
            <w:pPr>
              <w:jc w:val="both"/>
              <w:rPr>
                <w:rFonts w:ascii="Arial" w:hAnsi="Arial" w:cs="Arial"/>
                <w:i/>
                <w:sz w:val="20"/>
                <w:szCs w:val="20"/>
                <w:lang w:val="lv-LV"/>
              </w:rPr>
            </w:pPr>
            <w:r w:rsidRPr="00465C29">
              <w:rPr>
                <w:rFonts w:ascii="Arial" w:hAnsi="Arial" w:cs="Arial"/>
                <w:i/>
                <w:color w:val="FF0000"/>
                <w:sz w:val="20"/>
                <w:szCs w:val="20"/>
                <w:lang w:val="lv-LV"/>
              </w:rPr>
              <w:t>Baltmaize</w:t>
            </w:r>
            <w:r w:rsidR="002064E3">
              <w:rPr>
                <w:rFonts w:ascii="Arial" w:hAnsi="Arial" w:cs="Arial"/>
                <w:i/>
                <w:color w:val="FF0000"/>
                <w:sz w:val="20"/>
                <w:szCs w:val="20"/>
                <w:lang w:val="lv-LV"/>
              </w:rPr>
              <w:t>.</w:t>
            </w:r>
          </w:p>
        </w:tc>
        <w:tc>
          <w:tcPr>
            <w:tcW w:w="3260" w:type="dxa"/>
            <w:shd w:val="clear" w:color="auto" w:fill="auto"/>
          </w:tcPr>
          <w:p w14:paraId="29E5EA0E" w14:textId="77282DC5" w:rsidR="00D95011" w:rsidRPr="00E87A12" w:rsidRDefault="007A32C9" w:rsidP="000408C2">
            <w:pPr>
              <w:pStyle w:val="Default"/>
              <w:jc w:val="both"/>
              <w:rPr>
                <w:rFonts w:ascii="Arial" w:eastAsia="Times New Roman" w:hAnsi="Arial" w:cs="Arial"/>
                <w:color w:val="auto"/>
                <w:sz w:val="20"/>
                <w:szCs w:val="20"/>
                <w:lang w:eastAsia="lv-LV"/>
              </w:rPr>
            </w:pPr>
            <w:r>
              <w:rPr>
                <w:rFonts w:ascii="Arial" w:hAnsi="Arial" w:cs="Arial"/>
                <w:color w:val="auto"/>
                <w:sz w:val="20"/>
                <w:szCs w:val="20"/>
              </w:rPr>
              <w:t>Norāda informāciju</w:t>
            </w:r>
            <w:r w:rsidR="00D95011" w:rsidRPr="00E87A12">
              <w:rPr>
                <w:rFonts w:ascii="Arial" w:hAnsi="Arial" w:cs="Arial"/>
                <w:color w:val="auto"/>
                <w:sz w:val="20"/>
                <w:szCs w:val="20"/>
              </w:rPr>
              <w:t xml:space="preserve"> tabulā</w:t>
            </w:r>
            <w:r w:rsidR="00D95011" w:rsidRPr="00E87A12">
              <w:rPr>
                <w:rFonts w:ascii="Arial" w:eastAsia="Times New Roman" w:hAnsi="Arial" w:cs="Arial"/>
                <w:color w:val="auto"/>
                <w:sz w:val="20"/>
                <w:szCs w:val="20"/>
                <w:lang w:eastAsia="ar-SA"/>
              </w:rPr>
              <w:t xml:space="preserve"> “Piedāvātie pārtikas produkti, kas atbilst paaugstinātas kvalitātes prasībām (NPKS, BL, LPIA</w:t>
            </w:r>
            <w:r w:rsidR="00D95011" w:rsidRPr="00E87A12">
              <w:rPr>
                <w:rFonts w:ascii="Arial" w:eastAsia="Times New Roman" w:hAnsi="Arial" w:cs="Arial"/>
                <w:color w:val="auto"/>
                <w:sz w:val="20"/>
                <w:szCs w:val="20"/>
                <w:lang w:eastAsia="lv-LV"/>
              </w:rPr>
              <w:t>)”</w:t>
            </w:r>
            <w:r w:rsidR="000408C2" w:rsidRPr="00E87A12">
              <w:rPr>
                <w:rFonts w:ascii="Arial" w:eastAsia="Times New Roman" w:hAnsi="Arial" w:cs="Arial"/>
                <w:color w:val="auto"/>
                <w:sz w:val="20"/>
                <w:szCs w:val="20"/>
                <w:lang w:eastAsia="lv-LV"/>
              </w:rPr>
              <w:t xml:space="preserve"> </w:t>
            </w:r>
            <w:r w:rsidR="00D95011" w:rsidRPr="00E87A12">
              <w:rPr>
                <w:rFonts w:ascii="Arial" w:hAnsi="Arial" w:cs="Arial"/>
                <w:sz w:val="20"/>
                <w:szCs w:val="20"/>
              </w:rPr>
              <w:t>(nolikuma 6.pielikums).</w:t>
            </w:r>
          </w:p>
        </w:tc>
        <w:tc>
          <w:tcPr>
            <w:tcW w:w="3224" w:type="dxa"/>
            <w:shd w:val="clear" w:color="auto" w:fill="auto"/>
          </w:tcPr>
          <w:p w14:paraId="428ABFC6" w14:textId="77777777" w:rsidR="00D95011" w:rsidRPr="00E87A12" w:rsidRDefault="00D95011" w:rsidP="00D95011">
            <w:pPr>
              <w:suppressAutoHyphens w:val="0"/>
              <w:jc w:val="both"/>
              <w:rPr>
                <w:rFonts w:ascii="Arial" w:eastAsia="Calibri" w:hAnsi="Arial" w:cs="Arial"/>
                <w:sz w:val="20"/>
                <w:szCs w:val="20"/>
                <w:lang w:val="lv-LV" w:eastAsia="lv-LV"/>
              </w:rPr>
            </w:pPr>
            <w:r w:rsidRPr="00E87A12">
              <w:rPr>
                <w:rFonts w:ascii="Arial" w:hAnsi="Arial" w:cs="Arial"/>
                <w:sz w:val="20"/>
                <w:szCs w:val="20"/>
                <w:lang w:val="lv-LV"/>
              </w:rPr>
              <w:t xml:space="preserve">Informāciju par atbilstību </w:t>
            </w:r>
            <w:r w:rsidRPr="00E87A12">
              <w:rPr>
                <w:rFonts w:ascii="Arial" w:hAnsi="Arial" w:cs="Arial"/>
                <w:sz w:val="20"/>
                <w:szCs w:val="20"/>
              </w:rPr>
              <w:t>NPKS</w:t>
            </w:r>
            <w:r w:rsidRPr="00E87A12">
              <w:rPr>
                <w:rFonts w:ascii="Arial" w:hAnsi="Arial" w:cs="Arial"/>
                <w:sz w:val="20"/>
                <w:szCs w:val="20"/>
                <w:lang w:val="lv-LV"/>
              </w:rPr>
              <w:t xml:space="preserve"> prasībām Komisija pārbaudīs Pārtikas un veterinārā dienesta mājaslapā </w:t>
            </w:r>
            <w:hyperlink r:id="rId35" w:history="1">
              <w:r w:rsidRPr="00E87A12">
                <w:rPr>
                  <w:rStyle w:val="Hipersaite"/>
                  <w:rFonts w:ascii="Arial" w:eastAsia="Calibri" w:hAnsi="Arial" w:cs="Arial"/>
                  <w:sz w:val="20"/>
                  <w:szCs w:val="20"/>
                  <w:lang w:val="lv-LV" w:eastAsia="lv-LV"/>
                </w:rPr>
                <w:t>https://registri.pvd.gov.lv/cr</w:t>
              </w:r>
            </w:hyperlink>
            <w:r w:rsidRPr="00E87A12">
              <w:rPr>
                <w:rFonts w:ascii="Arial" w:eastAsia="Calibri" w:hAnsi="Arial" w:cs="Arial"/>
                <w:sz w:val="20"/>
                <w:szCs w:val="20"/>
                <w:u w:val="single"/>
                <w:lang w:val="lv-LV" w:eastAsia="lv-LV"/>
              </w:rPr>
              <w:t xml:space="preserve"> sarakstā</w:t>
            </w:r>
            <w:r w:rsidRPr="00E87A12">
              <w:rPr>
                <w:rFonts w:ascii="Arial" w:eastAsia="Calibri" w:hAnsi="Arial" w:cs="Arial"/>
                <w:sz w:val="20"/>
                <w:szCs w:val="20"/>
                <w:lang w:val="lv-LV" w:eastAsia="lv-LV"/>
              </w:rPr>
              <w:t xml:space="preserve"> “</w:t>
            </w:r>
            <w:r w:rsidRPr="00E87A12">
              <w:rPr>
                <w:rFonts w:ascii="Arial" w:hAnsi="Arial" w:cs="Arial"/>
                <w:sz w:val="20"/>
                <w:szCs w:val="20"/>
                <w:lang w:val="lv-LV"/>
              </w:rPr>
              <w:t>Nacionālās pārtikas kvalitātes shēmas produkti un to ražotāji”.</w:t>
            </w:r>
            <w:r w:rsidRPr="00E87A12">
              <w:rPr>
                <w:rFonts w:ascii="Arial" w:eastAsia="Calibri" w:hAnsi="Arial" w:cs="Arial"/>
                <w:sz w:val="20"/>
                <w:szCs w:val="20"/>
                <w:lang w:val="lv-LV" w:eastAsia="lv-LV"/>
              </w:rPr>
              <w:t xml:space="preserve"> </w:t>
            </w:r>
          </w:p>
          <w:p w14:paraId="7450E0D7" w14:textId="7908FEE1" w:rsidR="00D95011" w:rsidRPr="00E87A12" w:rsidRDefault="00D95011" w:rsidP="00CA2A21">
            <w:pPr>
              <w:jc w:val="both"/>
              <w:rPr>
                <w:rFonts w:ascii="Arial" w:hAnsi="Arial" w:cs="Arial"/>
                <w:sz w:val="20"/>
                <w:szCs w:val="20"/>
                <w:lang w:val="lv-LV"/>
              </w:rPr>
            </w:pPr>
            <w:r w:rsidRPr="00E87A12">
              <w:rPr>
                <w:rFonts w:ascii="Arial" w:hAnsi="Arial" w:cs="Arial"/>
                <w:sz w:val="20"/>
                <w:szCs w:val="20"/>
                <w:lang w:val="lv-LV"/>
              </w:rPr>
              <w:t xml:space="preserve">Līgumslēdzējs kontrolēs atvestos produktus. </w:t>
            </w:r>
            <w:proofErr w:type="spellStart"/>
            <w:r w:rsidRPr="00E87A12">
              <w:rPr>
                <w:rFonts w:ascii="Arial" w:hAnsi="Arial" w:cs="Arial"/>
                <w:sz w:val="20"/>
                <w:szCs w:val="20"/>
              </w:rPr>
              <w:t>Produkti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nacionālās</w:t>
            </w:r>
            <w:proofErr w:type="spellEnd"/>
            <w:r w:rsidRPr="00E87A12">
              <w:rPr>
                <w:rFonts w:ascii="Arial" w:hAnsi="Arial" w:cs="Arial"/>
                <w:sz w:val="20"/>
                <w:szCs w:val="20"/>
              </w:rPr>
              <w:t xml:space="preserve"> </w:t>
            </w:r>
            <w:proofErr w:type="spellStart"/>
            <w:r w:rsidRPr="00E87A12">
              <w:rPr>
                <w:rFonts w:ascii="Arial" w:hAnsi="Arial" w:cs="Arial"/>
                <w:sz w:val="20"/>
                <w:szCs w:val="20"/>
              </w:rPr>
              <w:t>pārtikas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kvalitātes</w:t>
            </w:r>
            <w:proofErr w:type="spellEnd"/>
            <w:r w:rsidRPr="00E87A12">
              <w:rPr>
                <w:rFonts w:ascii="Arial" w:hAnsi="Arial" w:cs="Arial"/>
                <w:sz w:val="20"/>
                <w:szCs w:val="20"/>
              </w:rPr>
              <w:t xml:space="preserve"> </w:t>
            </w:r>
            <w:proofErr w:type="spellStart"/>
            <w:r w:rsidRPr="00E87A12">
              <w:rPr>
                <w:rFonts w:ascii="Arial" w:hAnsi="Arial" w:cs="Arial"/>
                <w:sz w:val="20"/>
                <w:szCs w:val="20"/>
              </w:rPr>
              <w:t>shēmas</w:t>
            </w:r>
            <w:proofErr w:type="spellEnd"/>
            <w:r w:rsidRPr="00E87A12">
              <w:rPr>
                <w:rFonts w:ascii="Arial" w:hAnsi="Arial" w:cs="Arial"/>
                <w:sz w:val="20"/>
                <w:szCs w:val="20"/>
              </w:rPr>
              <w:t xml:space="preserve"> (NPKS) </w:t>
            </w:r>
            <w:proofErr w:type="spellStart"/>
            <w:r w:rsidRPr="00E87A12">
              <w:rPr>
                <w:rFonts w:ascii="Arial" w:hAnsi="Arial" w:cs="Arial"/>
                <w:sz w:val="20"/>
                <w:szCs w:val="20"/>
              </w:rPr>
              <w:t>marķējumu</w:t>
            </w:r>
            <w:proofErr w:type="spellEnd"/>
            <w:r w:rsidRPr="00E87A12">
              <w:rPr>
                <w:rFonts w:ascii="Arial" w:hAnsi="Arial" w:cs="Arial"/>
                <w:sz w:val="20"/>
                <w:szCs w:val="20"/>
              </w:rPr>
              <w:t xml:space="preserve"> </w:t>
            </w:r>
            <w:proofErr w:type="spellStart"/>
            <w:r w:rsidRPr="00E87A12">
              <w:rPr>
                <w:rFonts w:ascii="Arial" w:hAnsi="Arial" w:cs="Arial"/>
                <w:sz w:val="20"/>
                <w:szCs w:val="20"/>
              </w:rPr>
              <w:t>tiks</w:t>
            </w:r>
            <w:proofErr w:type="spellEnd"/>
            <w:r w:rsidRPr="00E87A12">
              <w:rPr>
                <w:rFonts w:ascii="Arial" w:hAnsi="Arial" w:cs="Arial"/>
                <w:sz w:val="20"/>
                <w:szCs w:val="20"/>
              </w:rPr>
              <w:t xml:space="preserve"> </w:t>
            </w:r>
            <w:proofErr w:type="spellStart"/>
            <w:r w:rsidRPr="00E87A12">
              <w:rPr>
                <w:rFonts w:ascii="Arial" w:hAnsi="Arial" w:cs="Arial"/>
                <w:sz w:val="20"/>
                <w:szCs w:val="20"/>
              </w:rPr>
              <w:t>uzskatīti</w:t>
            </w:r>
            <w:proofErr w:type="spellEnd"/>
            <w:r w:rsidR="00CA2A21">
              <w:rPr>
                <w:rFonts w:ascii="Arial" w:hAnsi="Arial" w:cs="Arial"/>
                <w:sz w:val="20"/>
                <w:szCs w:val="20"/>
              </w:rPr>
              <w:t xml:space="preserve"> par </w:t>
            </w:r>
            <w:proofErr w:type="spellStart"/>
            <w:r w:rsidR="000408C2" w:rsidRPr="00E87A12">
              <w:rPr>
                <w:rFonts w:ascii="Arial" w:hAnsi="Arial" w:cs="Arial"/>
                <w:sz w:val="20"/>
                <w:szCs w:val="20"/>
              </w:rPr>
              <w:t>atbilstošiem</w:t>
            </w:r>
            <w:proofErr w:type="spellEnd"/>
            <w:r w:rsidR="000408C2" w:rsidRPr="00E87A12">
              <w:rPr>
                <w:rFonts w:ascii="Arial" w:hAnsi="Arial" w:cs="Arial"/>
                <w:sz w:val="20"/>
                <w:szCs w:val="20"/>
              </w:rPr>
              <w:t>.</w:t>
            </w:r>
            <w:r w:rsidR="000408C2" w:rsidRPr="00E87A12">
              <w:rPr>
                <w:rFonts w:ascii="Arial" w:hAnsi="Arial" w:cs="Arial"/>
                <w:color w:val="FF0000"/>
                <w:sz w:val="20"/>
                <w:szCs w:val="20"/>
              </w:rPr>
              <w:t xml:space="preserve"> </w:t>
            </w:r>
            <w:r w:rsidR="000408C2" w:rsidRPr="00E87A12">
              <w:rPr>
                <w:rFonts w:ascii="Arial" w:hAnsi="Arial" w:cs="Arial"/>
                <w:b/>
                <w:bCs/>
                <w:color w:val="FF0000"/>
                <w:sz w:val="20"/>
                <w:szCs w:val="20"/>
              </w:rPr>
              <w:t>*</w:t>
            </w:r>
          </w:p>
        </w:tc>
      </w:tr>
    </w:tbl>
    <w:p w14:paraId="1F5EBC33" w14:textId="2E87AF17" w:rsidR="007E49E9" w:rsidRDefault="007E49E9" w:rsidP="009060AA">
      <w:pPr>
        <w:jc w:val="both"/>
        <w:rPr>
          <w:b/>
          <w:sz w:val="16"/>
          <w:szCs w:val="16"/>
          <w:lang w:val="lv-LV"/>
        </w:rPr>
      </w:pPr>
    </w:p>
    <w:p w14:paraId="2654C9D8" w14:textId="3A09C1BC" w:rsidR="00896BF3" w:rsidRDefault="00896BF3" w:rsidP="009060AA">
      <w:pPr>
        <w:jc w:val="both"/>
        <w:rPr>
          <w:b/>
          <w:sz w:val="16"/>
          <w:szCs w:val="16"/>
          <w:lang w:val="lv-LV"/>
        </w:rPr>
      </w:pPr>
    </w:p>
    <w:p w14:paraId="235A2CBB" w14:textId="70B2F490" w:rsidR="00896BF3" w:rsidRDefault="00896BF3" w:rsidP="009060AA">
      <w:pPr>
        <w:jc w:val="both"/>
        <w:rPr>
          <w:b/>
          <w:sz w:val="16"/>
          <w:szCs w:val="16"/>
          <w:lang w:val="lv-LV"/>
        </w:rPr>
      </w:pPr>
    </w:p>
    <w:p w14:paraId="1C5D3E36" w14:textId="11F48C9E" w:rsidR="00896BF3" w:rsidRDefault="00896BF3" w:rsidP="009060AA">
      <w:pPr>
        <w:jc w:val="both"/>
        <w:rPr>
          <w:b/>
          <w:sz w:val="16"/>
          <w:szCs w:val="16"/>
          <w:lang w:val="lv-LV"/>
        </w:rPr>
      </w:pPr>
    </w:p>
    <w:p w14:paraId="6DC34C3B" w14:textId="2C3DC92C" w:rsidR="00896BF3" w:rsidRDefault="00896BF3" w:rsidP="009060AA">
      <w:pPr>
        <w:jc w:val="both"/>
        <w:rPr>
          <w:b/>
          <w:sz w:val="16"/>
          <w:szCs w:val="16"/>
          <w:lang w:val="lv-LV"/>
        </w:rPr>
      </w:pPr>
    </w:p>
    <w:p w14:paraId="595B6750" w14:textId="79BDE341" w:rsidR="00896BF3" w:rsidRDefault="00896BF3" w:rsidP="009060AA">
      <w:pPr>
        <w:jc w:val="both"/>
        <w:rPr>
          <w:b/>
          <w:sz w:val="16"/>
          <w:szCs w:val="16"/>
          <w:lang w:val="lv-LV"/>
        </w:rPr>
      </w:pPr>
    </w:p>
    <w:p w14:paraId="04C41BF1" w14:textId="53673CB4" w:rsidR="00896BF3" w:rsidRDefault="00896BF3" w:rsidP="009060AA">
      <w:pPr>
        <w:jc w:val="both"/>
        <w:rPr>
          <w:b/>
          <w:sz w:val="16"/>
          <w:szCs w:val="16"/>
          <w:lang w:val="lv-LV"/>
        </w:rPr>
      </w:pPr>
    </w:p>
    <w:p w14:paraId="3A90B0C3" w14:textId="096E342B" w:rsidR="00896BF3" w:rsidRDefault="00896BF3" w:rsidP="009060AA">
      <w:pPr>
        <w:jc w:val="both"/>
        <w:rPr>
          <w:b/>
          <w:sz w:val="16"/>
          <w:szCs w:val="16"/>
          <w:lang w:val="lv-LV"/>
        </w:rPr>
      </w:pPr>
    </w:p>
    <w:p w14:paraId="63D40426" w14:textId="77777777" w:rsidR="00896BF3" w:rsidRPr="00E87A12" w:rsidRDefault="00896BF3" w:rsidP="009060AA">
      <w:pPr>
        <w:jc w:val="both"/>
        <w:rPr>
          <w:b/>
          <w:sz w:val="16"/>
          <w:szCs w:val="16"/>
          <w:lang w:val="lv-LV"/>
        </w:rPr>
      </w:pPr>
    </w:p>
    <w:p w14:paraId="7B6AFFAF" w14:textId="77777777" w:rsidR="007E49E9" w:rsidRPr="00E87A12" w:rsidRDefault="007E49E9" w:rsidP="009060AA">
      <w:pPr>
        <w:jc w:val="both"/>
        <w:rPr>
          <w:b/>
          <w:sz w:val="16"/>
          <w:szCs w:val="16"/>
          <w:lang w:val="lv-LV"/>
        </w:rPr>
      </w:pPr>
    </w:p>
    <w:p w14:paraId="293C7990" w14:textId="0A2A8DFE" w:rsidR="009060AA" w:rsidRPr="00E87A12" w:rsidRDefault="00BA6B75" w:rsidP="009060AA">
      <w:pPr>
        <w:jc w:val="both"/>
        <w:rPr>
          <w:rFonts w:ascii="Arial" w:hAnsi="Arial" w:cs="Arial"/>
          <w:sz w:val="20"/>
          <w:szCs w:val="20"/>
          <w:lang w:val="lv-LV"/>
        </w:rPr>
      </w:pPr>
      <w:r w:rsidRPr="00E87A12">
        <w:rPr>
          <w:rFonts w:ascii="Arial" w:hAnsi="Arial" w:cs="Arial"/>
          <w:b/>
          <w:sz w:val="20"/>
          <w:szCs w:val="20"/>
          <w:lang w:val="lv-LV"/>
        </w:rPr>
        <w:t>Iepirkuma daļā Nr. 12</w:t>
      </w:r>
      <w:r w:rsidR="009060AA" w:rsidRPr="00E87A12">
        <w:rPr>
          <w:rFonts w:ascii="Arial" w:hAnsi="Arial" w:cs="Arial"/>
          <w:b/>
          <w:sz w:val="20"/>
          <w:szCs w:val="20"/>
          <w:lang w:val="lv-LV"/>
        </w:rPr>
        <w:t xml:space="preserve"> “Olas</w:t>
      </w:r>
      <w:r w:rsidR="009060AA" w:rsidRPr="00E87A12">
        <w:rPr>
          <w:rFonts w:ascii="Arial" w:hAnsi="Arial" w:cs="Arial"/>
          <w:sz w:val="20"/>
          <w:szCs w:val="20"/>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24"/>
      </w:tblGrid>
      <w:tr w:rsidR="009060AA" w:rsidRPr="00E87A12" w14:paraId="0624DB67" w14:textId="77777777" w:rsidTr="009060AA">
        <w:tc>
          <w:tcPr>
            <w:tcW w:w="3369" w:type="dxa"/>
            <w:vMerge w:val="restart"/>
            <w:shd w:val="clear" w:color="auto" w:fill="auto"/>
            <w:vAlign w:val="center"/>
          </w:tcPr>
          <w:p w14:paraId="10105F1C" w14:textId="77777777" w:rsidR="009060AA" w:rsidRPr="00E87A12" w:rsidRDefault="009060AA" w:rsidP="009060AA">
            <w:pPr>
              <w:jc w:val="center"/>
              <w:rPr>
                <w:rFonts w:ascii="Arial" w:hAnsi="Arial" w:cs="Arial"/>
                <w:b/>
                <w:sz w:val="20"/>
                <w:szCs w:val="20"/>
                <w:lang w:val="lv-LV"/>
              </w:rPr>
            </w:pPr>
            <w:r w:rsidRPr="00E87A12">
              <w:rPr>
                <w:rFonts w:ascii="Arial" w:hAnsi="Arial" w:cs="Arial"/>
                <w:b/>
                <w:sz w:val="20"/>
                <w:szCs w:val="20"/>
                <w:lang w:val="lv-LV"/>
              </w:rPr>
              <w:t>ZPI prasība</w:t>
            </w:r>
          </w:p>
        </w:tc>
        <w:tc>
          <w:tcPr>
            <w:tcW w:w="6484" w:type="dxa"/>
            <w:gridSpan w:val="2"/>
            <w:shd w:val="clear" w:color="auto" w:fill="auto"/>
          </w:tcPr>
          <w:p w14:paraId="5F1D67D2" w14:textId="77777777" w:rsidR="009060AA" w:rsidRPr="00E87A12" w:rsidRDefault="009060AA" w:rsidP="009060AA">
            <w:pPr>
              <w:jc w:val="center"/>
              <w:rPr>
                <w:rFonts w:ascii="Arial" w:hAnsi="Arial" w:cs="Arial"/>
                <w:b/>
                <w:sz w:val="20"/>
                <w:szCs w:val="20"/>
                <w:lang w:val="lv-LV"/>
              </w:rPr>
            </w:pPr>
            <w:r w:rsidRPr="00E87A12">
              <w:rPr>
                <w:rFonts w:ascii="Arial" w:hAnsi="Arial" w:cs="Arial"/>
                <w:b/>
                <w:sz w:val="20"/>
                <w:szCs w:val="20"/>
                <w:lang w:val="lv-LV"/>
              </w:rPr>
              <w:t>Verifikācija</w:t>
            </w:r>
          </w:p>
        </w:tc>
      </w:tr>
      <w:tr w:rsidR="009060AA" w:rsidRPr="00E87A12" w14:paraId="2EDEDEB7" w14:textId="77777777" w:rsidTr="009060AA">
        <w:tc>
          <w:tcPr>
            <w:tcW w:w="3369" w:type="dxa"/>
            <w:vMerge/>
            <w:shd w:val="clear" w:color="auto" w:fill="auto"/>
          </w:tcPr>
          <w:p w14:paraId="4F01B869" w14:textId="77777777" w:rsidR="009060AA" w:rsidRPr="00E87A12" w:rsidRDefault="009060AA" w:rsidP="009060AA">
            <w:pPr>
              <w:jc w:val="both"/>
              <w:rPr>
                <w:rFonts w:ascii="Arial" w:hAnsi="Arial" w:cs="Arial"/>
                <w:sz w:val="20"/>
                <w:szCs w:val="20"/>
                <w:lang w:val="lv-LV"/>
              </w:rPr>
            </w:pPr>
          </w:p>
        </w:tc>
        <w:tc>
          <w:tcPr>
            <w:tcW w:w="3260" w:type="dxa"/>
            <w:shd w:val="clear" w:color="auto" w:fill="auto"/>
          </w:tcPr>
          <w:p w14:paraId="100C849D" w14:textId="77777777" w:rsidR="009060AA" w:rsidRPr="00E87A12" w:rsidRDefault="009060AA" w:rsidP="009060AA">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24" w:type="dxa"/>
            <w:shd w:val="clear" w:color="auto" w:fill="auto"/>
          </w:tcPr>
          <w:p w14:paraId="4B484729" w14:textId="77777777" w:rsidR="009060AA" w:rsidRPr="00E87A12" w:rsidRDefault="009060AA" w:rsidP="009060AA">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9060AA" w:rsidRPr="00E87A12" w14:paraId="6763F5EE" w14:textId="77777777" w:rsidTr="009060AA">
        <w:tc>
          <w:tcPr>
            <w:tcW w:w="3369" w:type="dxa"/>
            <w:shd w:val="clear" w:color="auto" w:fill="auto"/>
          </w:tcPr>
          <w:p w14:paraId="3712DEC2" w14:textId="1FC1D547" w:rsidR="009060AA" w:rsidRPr="00E87A12" w:rsidRDefault="00E21088" w:rsidP="00E21088">
            <w:pPr>
              <w:suppressAutoHyphens w:val="0"/>
              <w:jc w:val="both"/>
              <w:rPr>
                <w:rFonts w:ascii="Arial" w:hAnsi="Arial" w:cs="Arial"/>
                <w:sz w:val="20"/>
                <w:szCs w:val="20"/>
                <w:lang w:val="lv-LV" w:eastAsia="ja-JP"/>
              </w:rPr>
            </w:pPr>
            <w:r>
              <w:rPr>
                <w:rFonts w:ascii="Arial" w:hAnsi="Arial" w:cs="Arial"/>
                <w:sz w:val="20"/>
                <w:szCs w:val="20"/>
                <w:lang w:val="lv-LV" w:eastAsia="ja-JP"/>
              </w:rPr>
              <w:t>50% no</w:t>
            </w:r>
            <w:r w:rsidR="002626AC">
              <w:rPr>
                <w:rFonts w:ascii="Arial" w:hAnsi="Arial" w:cs="Arial"/>
                <w:sz w:val="20"/>
                <w:szCs w:val="20"/>
                <w:lang w:val="lv-LV" w:eastAsia="ja-JP"/>
              </w:rPr>
              <w:t xml:space="preserve"> piegādātiem p</w:t>
            </w:r>
            <w:r w:rsidR="009060AA" w:rsidRPr="00E87A12">
              <w:rPr>
                <w:rFonts w:ascii="Arial" w:hAnsi="Arial" w:cs="Arial"/>
                <w:sz w:val="20"/>
                <w:szCs w:val="20"/>
                <w:lang w:val="lv-LV" w:eastAsia="ja-JP"/>
              </w:rPr>
              <w:t xml:space="preserve">ārtikas produktiem </w:t>
            </w:r>
            <w:proofErr w:type="spellStart"/>
            <w:r w:rsidR="009060AA" w:rsidRPr="00E87A12">
              <w:rPr>
                <w:rFonts w:ascii="Arial" w:hAnsi="Arial" w:cs="Arial"/>
                <w:sz w:val="20"/>
                <w:szCs w:val="20"/>
                <w:lang w:val="lv-LV" w:eastAsia="ja-JP"/>
              </w:rPr>
              <w:t>jābūt</w:t>
            </w:r>
            <w:proofErr w:type="spellEnd"/>
            <w:r w:rsidR="009060AA" w:rsidRPr="00E87A12">
              <w:rPr>
                <w:rFonts w:ascii="Arial" w:hAnsi="Arial" w:cs="Arial"/>
                <w:sz w:val="20"/>
                <w:szCs w:val="20"/>
                <w:lang w:val="lv-LV" w:eastAsia="ja-JP"/>
              </w:rPr>
              <w:t xml:space="preserve"> piegādātiem </w:t>
            </w:r>
            <w:proofErr w:type="spellStart"/>
            <w:r w:rsidR="009060AA" w:rsidRPr="00E87A12">
              <w:rPr>
                <w:rFonts w:ascii="Arial" w:hAnsi="Arial" w:cs="Arial"/>
                <w:sz w:val="20"/>
                <w:szCs w:val="20"/>
                <w:lang w:val="lv-LV" w:eastAsia="ja-JP"/>
              </w:rPr>
              <w:t>sekundāraja</w:t>
            </w:r>
            <w:proofErr w:type="spellEnd"/>
            <w:r w:rsidR="009060AA" w:rsidRPr="00E87A12">
              <w:rPr>
                <w:rFonts w:ascii="Arial" w:hAnsi="Arial" w:cs="Arial"/>
                <w:sz w:val="20"/>
                <w:szCs w:val="20"/>
                <w:lang w:val="lv-LV" w:eastAsia="ja-JP"/>
              </w:rPr>
              <w:t xml:space="preserve">̄ un/vai transporta iepakojumā, kas satur </w:t>
            </w:r>
            <w:proofErr w:type="spellStart"/>
            <w:r w:rsidR="009060AA" w:rsidRPr="00E87A12">
              <w:rPr>
                <w:rFonts w:ascii="Arial" w:hAnsi="Arial" w:cs="Arial"/>
                <w:sz w:val="20"/>
                <w:szCs w:val="20"/>
                <w:lang w:val="lv-LV" w:eastAsia="ja-JP"/>
              </w:rPr>
              <w:t>vairāk</w:t>
            </w:r>
            <w:proofErr w:type="spellEnd"/>
            <w:r w:rsidR="009060AA" w:rsidRPr="00E87A12">
              <w:rPr>
                <w:rFonts w:ascii="Arial" w:hAnsi="Arial" w:cs="Arial"/>
                <w:sz w:val="20"/>
                <w:szCs w:val="20"/>
                <w:lang w:val="lv-LV" w:eastAsia="ja-JP"/>
              </w:rPr>
              <w:t xml:space="preserve"> </w:t>
            </w:r>
            <w:proofErr w:type="spellStart"/>
            <w:r w:rsidR="009060AA" w:rsidRPr="00E87A12">
              <w:rPr>
                <w:rFonts w:ascii="Arial" w:hAnsi="Arial" w:cs="Arial"/>
                <w:sz w:val="20"/>
                <w:szCs w:val="20"/>
                <w:lang w:val="lv-LV" w:eastAsia="ja-JP"/>
              </w:rPr>
              <w:t>neka</w:t>
            </w:r>
            <w:proofErr w:type="spellEnd"/>
            <w:r w:rsidR="009060AA" w:rsidRPr="00E87A12">
              <w:rPr>
                <w:rFonts w:ascii="Arial" w:hAnsi="Arial" w:cs="Arial"/>
                <w:sz w:val="20"/>
                <w:szCs w:val="20"/>
                <w:lang w:val="lv-LV" w:eastAsia="ja-JP"/>
              </w:rPr>
              <w:t xml:space="preserve">̄ 45% </w:t>
            </w:r>
            <w:proofErr w:type="spellStart"/>
            <w:r w:rsidR="009060AA" w:rsidRPr="00E87A12">
              <w:rPr>
                <w:rFonts w:ascii="Arial" w:hAnsi="Arial" w:cs="Arial"/>
                <w:sz w:val="20"/>
                <w:szCs w:val="20"/>
                <w:lang w:val="lv-LV" w:eastAsia="ja-JP"/>
              </w:rPr>
              <w:t>pārstrādātu</w:t>
            </w:r>
            <w:proofErr w:type="spellEnd"/>
            <w:r w:rsidR="009060AA" w:rsidRPr="00E87A12">
              <w:rPr>
                <w:rFonts w:ascii="Arial" w:hAnsi="Arial" w:cs="Arial"/>
                <w:sz w:val="20"/>
                <w:szCs w:val="20"/>
                <w:lang w:val="lv-LV" w:eastAsia="ja-JP"/>
              </w:rPr>
              <w:t xml:space="preserve"> </w:t>
            </w:r>
            <w:proofErr w:type="spellStart"/>
            <w:r w:rsidR="009060AA" w:rsidRPr="00E87A12">
              <w:rPr>
                <w:rFonts w:ascii="Arial" w:hAnsi="Arial" w:cs="Arial"/>
                <w:sz w:val="20"/>
                <w:szCs w:val="20"/>
                <w:lang w:val="lv-LV" w:eastAsia="ja-JP"/>
              </w:rPr>
              <w:t>materiālu</w:t>
            </w:r>
            <w:proofErr w:type="spellEnd"/>
            <w:r w:rsidR="000408C2" w:rsidRPr="00E87A12">
              <w:rPr>
                <w:rFonts w:ascii="Arial" w:hAnsi="Arial" w:cs="Arial"/>
                <w:sz w:val="20"/>
                <w:szCs w:val="20"/>
                <w:lang w:val="lv-LV" w:eastAsia="ja-JP"/>
              </w:rPr>
              <w:t>.</w:t>
            </w:r>
          </w:p>
        </w:tc>
        <w:tc>
          <w:tcPr>
            <w:tcW w:w="3260" w:type="dxa"/>
            <w:shd w:val="clear" w:color="auto" w:fill="auto"/>
          </w:tcPr>
          <w:p w14:paraId="69F88EDE" w14:textId="180CEAB6" w:rsidR="009060AA" w:rsidRPr="00E87A12" w:rsidRDefault="00CE68EF" w:rsidP="00F438CF">
            <w:pPr>
              <w:jc w:val="both"/>
              <w:rPr>
                <w:rFonts w:ascii="Arial" w:hAnsi="Arial" w:cs="Arial"/>
                <w:sz w:val="20"/>
                <w:szCs w:val="20"/>
              </w:rPr>
            </w:pPr>
            <w:r w:rsidRPr="00E87A12">
              <w:rPr>
                <w:rFonts w:ascii="Arial" w:hAnsi="Arial" w:cs="Arial"/>
                <w:sz w:val="20"/>
                <w:szCs w:val="20"/>
                <w:lang w:val="lv-LV"/>
              </w:rPr>
              <w:t>Piedāvājumā iekļauj apliecinājumu</w:t>
            </w:r>
            <w:r w:rsidR="00B75127">
              <w:rPr>
                <w:rFonts w:ascii="Arial" w:hAnsi="Arial" w:cs="Arial"/>
                <w:sz w:val="20"/>
                <w:szCs w:val="20"/>
              </w:rPr>
              <w:t xml:space="preserve"> </w:t>
            </w:r>
            <w:r w:rsidR="009060AA" w:rsidRPr="00E87A12">
              <w:rPr>
                <w:rFonts w:ascii="Arial" w:hAnsi="Arial" w:cs="Arial"/>
                <w:sz w:val="20"/>
                <w:szCs w:val="20"/>
              </w:rPr>
              <w:t>(</w:t>
            </w:r>
            <w:proofErr w:type="spellStart"/>
            <w:r w:rsidR="009060AA" w:rsidRPr="00E87A12">
              <w:rPr>
                <w:rFonts w:ascii="Arial" w:hAnsi="Arial" w:cs="Arial"/>
                <w:sz w:val="20"/>
                <w:szCs w:val="20"/>
              </w:rPr>
              <w:t>nolikuma</w:t>
            </w:r>
            <w:proofErr w:type="spellEnd"/>
            <w:r w:rsidR="009060AA" w:rsidRPr="00E87A12">
              <w:rPr>
                <w:rFonts w:ascii="Arial" w:hAnsi="Arial" w:cs="Arial"/>
                <w:sz w:val="20"/>
                <w:szCs w:val="20"/>
              </w:rPr>
              <w:t xml:space="preserve"> 13.pielikums).</w:t>
            </w:r>
          </w:p>
        </w:tc>
        <w:tc>
          <w:tcPr>
            <w:tcW w:w="3224" w:type="dxa"/>
            <w:shd w:val="clear" w:color="auto" w:fill="auto"/>
          </w:tcPr>
          <w:p w14:paraId="7F8DC50B" w14:textId="77777777" w:rsidR="009060AA" w:rsidRPr="00E87A12" w:rsidRDefault="009060AA" w:rsidP="009060AA">
            <w:pPr>
              <w:jc w:val="both"/>
              <w:rPr>
                <w:rFonts w:ascii="Arial" w:hAnsi="Arial" w:cs="Arial"/>
                <w:sz w:val="20"/>
                <w:szCs w:val="20"/>
              </w:rPr>
            </w:pPr>
            <w:proofErr w:type="spellStart"/>
            <w:r w:rsidRPr="00E87A12">
              <w:rPr>
                <w:rFonts w:ascii="Arial" w:hAnsi="Arial" w:cs="Arial"/>
                <w:sz w:val="20"/>
                <w:szCs w:val="20"/>
              </w:rPr>
              <w:t>Līgumslēdzējs</w:t>
            </w:r>
            <w:proofErr w:type="spellEnd"/>
            <w:r w:rsidRPr="00E87A12">
              <w:rPr>
                <w:rFonts w:ascii="Arial" w:hAnsi="Arial" w:cs="Arial"/>
                <w:sz w:val="20"/>
                <w:szCs w:val="20"/>
              </w:rPr>
              <w:t xml:space="preserve"> </w:t>
            </w:r>
            <w:proofErr w:type="spellStart"/>
            <w:r w:rsidRPr="00E87A12">
              <w:rPr>
                <w:rFonts w:ascii="Arial" w:hAnsi="Arial" w:cs="Arial"/>
                <w:sz w:val="20"/>
                <w:szCs w:val="20"/>
              </w:rPr>
              <w:t>pārbaudīs</w:t>
            </w:r>
            <w:proofErr w:type="spellEnd"/>
            <w:r w:rsidRPr="00E87A12">
              <w:rPr>
                <w:rFonts w:ascii="Arial" w:hAnsi="Arial" w:cs="Arial"/>
                <w:sz w:val="20"/>
                <w:szCs w:val="20"/>
              </w:rPr>
              <w:t xml:space="preserve"> </w:t>
            </w:r>
            <w:proofErr w:type="spellStart"/>
            <w:r w:rsidRPr="00E87A12">
              <w:rPr>
                <w:rFonts w:ascii="Arial" w:hAnsi="Arial" w:cs="Arial"/>
                <w:sz w:val="20"/>
                <w:szCs w:val="20"/>
              </w:rPr>
              <w:t>atbilstību</w:t>
            </w:r>
            <w:proofErr w:type="spellEnd"/>
            <w:r w:rsidRPr="00E87A12">
              <w:rPr>
                <w:rFonts w:ascii="Arial" w:hAnsi="Arial" w:cs="Arial"/>
                <w:sz w:val="20"/>
                <w:szCs w:val="20"/>
              </w:rPr>
              <w:t xml:space="preserve"> </w:t>
            </w:r>
            <w:proofErr w:type="spellStart"/>
            <w:r w:rsidRPr="00E87A12">
              <w:rPr>
                <w:rFonts w:ascii="Arial" w:hAnsi="Arial" w:cs="Arial"/>
                <w:sz w:val="20"/>
                <w:szCs w:val="20"/>
              </w:rPr>
              <w:t>līguma</w:t>
            </w:r>
            <w:proofErr w:type="spellEnd"/>
            <w:r w:rsidRPr="00E87A12">
              <w:rPr>
                <w:rFonts w:ascii="Arial" w:hAnsi="Arial" w:cs="Arial"/>
                <w:sz w:val="20"/>
                <w:szCs w:val="20"/>
              </w:rPr>
              <w:t xml:space="preserve"> </w:t>
            </w:r>
            <w:proofErr w:type="spellStart"/>
            <w:r w:rsidRPr="00E87A12">
              <w:rPr>
                <w:rFonts w:ascii="Arial" w:hAnsi="Arial" w:cs="Arial"/>
                <w:sz w:val="20"/>
                <w:szCs w:val="20"/>
              </w:rPr>
              <w:t>darbības</w:t>
            </w:r>
            <w:proofErr w:type="spellEnd"/>
            <w:r w:rsidRPr="00E87A12">
              <w:rPr>
                <w:rFonts w:ascii="Arial" w:hAnsi="Arial" w:cs="Arial"/>
                <w:sz w:val="20"/>
                <w:szCs w:val="20"/>
              </w:rPr>
              <w:t xml:space="preserve"> </w:t>
            </w:r>
            <w:proofErr w:type="spellStart"/>
            <w:r w:rsidRPr="00E87A12">
              <w:rPr>
                <w:rFonts w:ascii="Arial" w:hAnsi="Arial" w:cs="Arial"/>
                <w:sz w:val="20"/>
                <w:szCs w:val="20"/>
              </w:rPr>
              <w:t>laikā</w:t>
            </w:r>
            <w:proofErr w:type="spellEnd"/>
            <w:r w:rsidRPr="00E87A12">
              <w:rPr>
                <w:rFonts w:ascii="Arial" w:hAnsi="Arial" w:cs="Arial"/>
                <w:sz w:val="20"/>
                <w:szCs w:val="20"/>
              </w:rPr>
              <w:t>.</w:t>
            </w:r>
          </w:p>
          <w:p w14:paraId="7CCD347F" w14:textId="4294F539" w:rsidR="009060AA" w:rsidRPr="00E87A12" w:rsidRDefault="009060AA" w:rsidP="009060AA">
            <w:pPr>
              <w:jc w:val="both"/>
              <w:rPr>
                <w:rFonts w:ascii="Arial" w:hAnsi="Arial" w:cs="Arial"/>
                <w:sz w:val="20"/>
                <w:szCs w:val="20"/>
              </w:rPr>
            </w:pPr>
          </w:p>
        </w:tc>
      </w:tr>
      <w:tr w:rsidR="009060AA" w:rsidRPr="00E87A12" w14:paraId="6F174DC5" w14:textId="77777777" w:rsidTr="009060AA">
        <w:tc>
          <w:tcPr>
            <w:tcW w:w="3369" w:type="dxa"/>
            <w:shd w:val="clear" w:color="auto" w:fill="auto"/>
          </w:tcPr>
          <w:p w14:paraId="00DE86CD" w14:textId="4F24DEEE" w:rsidR="009060AA" w:rsidRPr="00E87A12" w:rsidRDefault="009060AA" w:rsidP="0019193C">
            <w:pPr>
              <w:suppressAutoHyphens w:val="0"/>
              <w:jc w:val="both"/>
              <w:rPr>
                <w:rFonts w:ascii="Arial" w:hAnsi="Arial" w:cs="Arial"/>
                <w:sz w:val="20"/>
                <w:szCs w:val="20"/>
                <w:lang w:val="lv-LV" w:eastAsia="ja-JP"/>
              </w:rPr>
            </w:pPr>
            <w:r w:rsidRPr="00E87A12">
              <w:rPr>
                <w:rFonts w:ascii="Arial" w:hAnsi="Arial" w:cs="Arial"/>
                <w:sz w:val="20"/>
                <w:szCs w:val="20"/>
                <w:lang w:val="lv-LV" w:eastAsia="ja-JP"/>
              </w:rPr>
              <w:t xml:space="preserve">Produktiem piegāde tiks veikta </w:t>
            </w:r>
            <w:r w:rsidRPr="00017F81">
              <w:rPr>
                <w:rFonts w:ascii="Arial" w:hAnsi="Arial" w:cs="Arial"/>
                <w:sz w:val="20"/>
                <w:szCs w:val="20"/>
                <w:lang w:val="lv-LV" w:eastAsia="ja-JP"/>
              </w:rPr>
              <w:t>150</w:t>
            </w:r>
            <w:r w:rsidRPr="00E87A12">
              <w:rPr>
                <w:rFonts w:ascii="Arial" w:hAnsi="Arial" w:cs="Arial"/>
                <w:sz w:val="20"/>
                <w:szCs w:val="20"/>
                <w:lang w:val="lv-LV" w:eastAsia="ja-JP"/>
              </w:rPr>
              <w:t xml:space="preserve"> km attāluma ietvaros no pārtikas produktu ražošanas vietas līdz </w:t>
            </w:r>
            <w:r w:rsidR="0019193C">
              <w:rPr>
                <w:rFonts w:ascii="Arial" w:hAnsi="Arial" w:cs="Arial"/>
                <w:sz w:val="20"/>
                <w:szCs w:val="20"/>
                <w:lang w:val="lv-LV" w:eastAsia="ja-JP"/>
              </w:rPr>
              <w:t>Liepājai.</w:t>
            </w:r>
            <w:r w:rsidRPr="00E87A12">
              <w:rPr>
                <w:rFonts w:ascii="Arial" w:hAnsi="Arial" w:cs="Arial"/>
                <w:sz w:val="20"/>
                <w:szCs w:val="20"/>
                <w:lang w:val="lv-LV" w:eastAsia="ja-JP"/>
              </w:rPr>
              <w:t xml:space="preserve"> </w:t>
            </w:r>
          </w:p>
        </w:tc>
        <w:tc>
          <w:tcPr>
            <w:tcW w:w="3260" w:type="dxa"/>
            <w:shd w:val="clear" w:color="auto" w:fill="auto"/>
          </w:tcPr>
          <w:p w14:paraId="73E62A0E" w14:textId="3EE0C346" w:rsidR="009060AA" w:rsidRPr="00E87A12" w:rsidRDefault="009060AA" w:rsidP="009060AA">
            <w:pPr>
              <w:jc w:val="both"/>
              <w:rPr>
                <w:rFonts w:ascii="Arial" w:hAnsi="Arial" w:cs="Arial"/>
                <w:bCs/>
                <w:sz w:val="20"/>
                <w:szCs w:val="20"/>
              </w:rPr>
            </w:pPr>
            <w:proofErr w:type="spellStart"/>
            <w:r w:rsidRPr="00E87A12">
              <w:rPr>
                <w:rFonts w:ascii="Arial" w:hAnsi="Arial" w:cs="Arial"/>
                <w:bCs/>
                <w:sz w:val="20"/>
                <w:szCs w:val="20"/>
              </w:rPr>
              <w:t>Pretendents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specifikācijā</w:t>
            </w:r>
            <w:proofErr w:type="spellEnd"/>
            <w:r w:rsidRPr="00E87A12">
              <w:rPr>
                <w:rFonts w:ascii="Arial" w:hAnsi="Arial" w:cs="Arial"/>
                <w:bCs/>
                <w:sz w:val="20"/>
                <w:szCs w:val="20"/>
              </w:rPr>
              <w:t>/</w:t>
            </w:r>
            <w:proofErr w:type="spellStart"/>
            <w:r w:rsidRPr="00E87A12">
              <w:rPr>
                <w:rFonts w:ascii="Arial" w:hAnsi="Arial" w:cs="Arial"/>
                <w:bCs/>
                <w:sz w:val="20"/>
                <w:szCs w:val="20"/>
              </w:rPr>
              <w:t>tehniskajā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piedāvājumā</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nolikuma</w:t>
            </w:r>
            <w:proofErr w:type="spellEnd"/>
            <w:r w:rsidRPr="00E87A12">
              <w:rPr>
                <w:rFonts w:ascii="Arial" w:hAnsi="Arial" w:cs="Arial"/>
                <w:bCs/>
                <w:sz w:val="20"/>
                <w:szCs w:val="20"/>
              </w:rPr>
              <w:t xml:space="preserve"> 3.</w:t>
            </w:r>
            <w:r w:rsidR="00B36913">
              <w:rPr>
                <w:rFonts w:ascii="Arial" w:hAnsi="Arial" w:cs="Arial"/>
                <w:bCs/>
                <w:sz w:val="20"/>
                <w:szCs w:val="20"/>
              </w:rPr>
              <w:t>12.</w:t>
            </w:r>
            <w:r w:rsidRPr="00E87A12">
              <w:rPr>
                <w:rFonts w:ascii="Arial" w:hAnsi="Arial" w:cs="Arial"/>
                <w:bCs/>
                <w:sz w:val="20"/>
                <w:szCs w:val="20"/>
              </w:rPr>
              <w:t xml:space="preserve">pielikums) </w:t>
            </w:r>
            <w:proofErr w:type="spellStart"/>
            <w:r w:rsidRPr="00E87A12">
              <w:rPr>
                <w:rFonts w:ascii="Arial" w:hAnsi="Arial" w:cs="Arial"/>
                <w:bCs/>
                <w:sz w:val="20"/>
                <w:szCs w:val="20"/>
              </w:rPr>
              <w:t>norāda</w:t>
            </w:r>
            <w:proofErr w:type="spellEnd"/>
            <w:r w:rsidRPr="00E87A12">
              <w:rPr>
                <w:rFonts w:ascii="Arial" w:hAnsi="Arial" w:cs="Arial"/>
                <w:bCs/>
                <w:sz w:val="20"/>
                <w:szCs w:val="20"/>
              </w:rPr>
              <w:t xml:space="preserve"> </w:t>
            </w:r>
            <w:proofErr w:type="spellStart"/>
            <w:r w:rsidRPr="00E87A12">
              <w:rPr>
                <w:rFonts w:ascii="Arial" w:hAnsi="Arial" w:cs="Arial"/>
                <w:b/>
                <w:bCs/>
                <w:sz w:val="20"/>
                <w:szCs w:val="20"/>
              </w:rPr>
              <w:t>ražošanas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vietas</w:t>
            </w:r>
            <w:proofErr w:type="spellEnd"/>
            <w:r w:rsidRPr="00E87A12">
              <w:rPr>
                <w:rFonts w:ascii="Arial" w:hAnsi="Arial" w:cs="Arial"/>
                <w:bCs/>
                <w:sz w:val="20"/>
                <w:szCs w:val="20"/>
              </w:rPr>
              <w:t xml:space="preserve"> </w:t>
            </w:r>
            <w:proofErr w:type="spellStart"/>
            <w:r w:rsidRPr="00E87A12">
              <w:rPr>
                <w:rFonts w:ascii="Arial" w:hAnsi="Arial" w:cs="Arial"/>
                <w:bCs/>
                <w:sz w:val="20"/>
                <w:szCs w:val="20"/>
              </w:rPr>
              <w:t>adresi</w:t>
            </w:r>
            <w:proofErr w:type="spellEnd"/>
            <w:r w:rsidRPr="00E87A12">
              <w:rPr>
                <w:rFonts w:ascii="Arial" w:hAnsi="Arial" w:cs="Arial"/>
                <w:bCs/>
                <w:sz w:val="20"/>
                <w:szCs w:val="20"/>
              </w:rPr>
              <w:t>.</w:t>
            </w:r>
          </w:p>
        </w:tc>
        <w:tc>
          <w:tcPr>
            <w:tcW w:w="3224" w:type="dxa"/>
            <w:shd w:val="clear" w:color="auto" w:fill="auto"/>
          </w:tcPr>
          <w:p w14:paraId="621F32CD" w14:textId="77777777" w:rsidR="009060AA" w:rsidRDefault="009060AA" w:rsidP="009060AA">
            <w:pPr>
              <w:jc w:val="both"/>
              <w:rPr>
                <w:rStyle w:val="Hipersaite"/>
                <w:rFonts w:ascii="Arial" w:hAnsi="Arial" w:cs="Arial"/>
                <w:sz w:val="20"/>
                <w:szCs w:val="20"/>
              </w:rPr>
            </w:pPr>
            <w:proofErr w:type="spellStart"/>
            <w:r w:rsidRPr="00E87A12">
              <w:rPr>
                <w:rFonts w:ascii="Arial" w:hAnsi="Arial" w:cs="Arial"/>
                <w:sz w:val="20"/>
                <w:szCs w:val="20"/>
              </w:rPr>
              <w:t>Komisija</w:t>
            </w:r>
            <w:proofErr w:type="spellEnd"/>
            <w:r w:rsidRPr="00E87A12">
              <w:rPr>
                <w:rFonts w:ascii="Arial" w:hAnsi="Arial" w:cs="Arial"/>
                <w:sz w:val="20"/>
                <w:szCs w:val="20"/>
              </w:rPr>
              <w:t xml:space="preserve"> </w:t>
            </w:r>
            <w:proofErr w:type="spellStart"/>
            <w:r w:rsidRPr="00E87A12">
              <w:rPr>
                <w:rFonts w:ascii="Arial" w:hAnsi="Arial" w:cs="Arial"/>
                <w:sz w:val="20"/>
                <w:szCs w:val="20"/>
              </w:rPr>
              <w:t>attālumu</w:t>
            </w:r>
            <w:proofErr w:type="spellEnd"/>
            <w:r w:rsidRPr="00E87A12">
              <w:rPr>
                <w:rFonts w:ascii="Arial" w:hAnsi="Arial" w:cs="Arial"/>
                <w:sz w:val="20"/>
                <w:szCs w:val="20"/>
              </w:rPr>
              <w:t xml:space="preserve"> </w:t>
            </w:r>
            <w:proofErr w:type="spellStart"/>
            <w:r w:rsidRPr="00E87A12">
              <w:rPr>
                <w:rFonts w:ascii="Arial" w:hAnsi="Arial" w:cs="Arial"/>
                <w:sz w:val="20"/>
                <w:szCs w:val="20"/>
              </w:rPr>
              <w:t>kilometros</w:t>
            </w:r>
            <w:proofErr w:type="spellEnd"/>
            <w:r w:rsidRPr="00E87A12">
              <w:rPr>
                <w:rFonts w:ascii="Arial" w:hAnsi="Arial" w:cs="Arial"/>
                <w:sz w:val="20"/>
                <w:szCs w:val="20"/>
              </w:rPr>
              <w:t xml:space="preserve"> </w:t>
            </w:r>
            <w:proofErr w:type="spellStart"/>
            <w:r w:rsidRPr="00E87A12">
              <w:rPr>
                <w:rFonts w:ascii="Arial" w:hAnsi="Arial" w:cs="Arial"/>
                <w:sz w:val="20"/>
                <w:szCs w:val="20"/>
              </w:rPr>
              <w:t>noteikts</w:t>
            </w:r>
            <w:proofErr w:type="spellEnd"/>
            <w:r w:rsidRPr="00E87A12">
              <w:rPr>
                <w:rFonts w:ascii="Arial" w:hAnsi="Arial" w:cs="Arial"/>
                <w:sz w:val="20"/>
                <w:szCs w:val="20"/>
              </w:rPr>
              <w:t xml:space="preserve"> </w:t>
            </w:r>
            <w:proofErr w:type="spellStart"/>
            <w:r w:rsidRPr="00E87A12">
              <w:rPr>
                <w:rFonts w:ascii="Arial" w:hAnsi="Arial" w:cs="Arial"/>
                <w:sz w:val="20"/>
                <w:szCs w:val="20"/>
              </w:rPr>
              <w:t>izmantojot</w:t>
            </w:r>
            <w:proofErr w:type="spellEnd"/>
            <w:r w:rsidRPr="00E87A12">
              <w:rPr>
                <w:rFonts w:ascii="Arial" w:hAnsi="Arial" w:cs="Arial"/>
                <w:sz w:val="20"/>
                <w:szCs w:val="20"/>
              </w:rPr>
              <w:t xml:space="preserve"> </w:t>
            </w:r>
            <w:proofErr w:type="spellStart"/>
            <w:r w:rsidRPr="00E87A12">
              <w:rPr>
                <w:rFonts w:ascii="Arial" w:hAnsi="Arial" w:cs="Arial"/>
                <w:sz w:val="20"/>
                <w:szCs w:val="20"/>
              </w:rPr>
              <w:t>interneta</w:t>
            </w:r>
            <w:proofErr w:type="spellEnd"/>
            <w:r w:rsidRPr="00E87A12">
              <w:rPr>
                <w:rFonts w:ascii="Arial" w:hAnsi="Arial" w:cs="Arial"/>
                <w:sz w:val="20"/>
                <w:szCs w:val="20"/>
              </w:rPr>
              <w:t xml:space="preserve"> </w:t>
            </w:r>
            <w:proofErr w:type="spellStart"/>
            <w:r w:rsidRPr="00E87A12">
              <w:rPr>
                <w:rFonts w:ascii="Arial" w:hAnsi="Arial" w:cs="Arial"/>
                <w:sz w:val="20"/>
                <w:szCs w:val="20"/>
              </w:rPr>
              <w:t>vietni</w:t>
            </w:r>
            <w:proofErr w:type="spellEnd"/>
            <w:r w:rsidRPr="00E87A12">
              <w:rPr>
                <w:rFonts w:ascii="Arial" w:hAnsi="Arial" w:cs="Arial"/>
                <w:sz w:val="20"/>
                <w:szCs w:val="20"/>
              </w:rPr>
              <w:t xml:space="preserve"> </w:t>
            </w:r>
            <w:hyperlink r:id="rId36" w:history="1">
              <w:r w:rsidR="001D24A1" w:rsidRPr="00E87A12">
                <w:rPr>
                  <w:rStyle w:val="Hipersaite"/>
                  <w:rFonts w:ascii="Arial" w:hAnsi="Arial" w:cs="Arial"/>
                  <w:sz w:val="20"/>
                  <w:szCs w:val="20"/>
                </w:rPr>
                <w:t>http://lv.toponavi.com/</w:t>
              </w:r>
            </w:hyperlink>
          </w:p>
          <w:p w14:paraId="5FE85525" w14:textId="1977AD77" w:rsidR="00A17905" w:rsidRPr="00E87A12" w:rsidRDefault="00A17905" w:rsidP="009060AA">
            <w:pPr>
              <w:jc w:val="both"/>
              <w:rPr>
                <w:rFonts w:ascii="Arial" w:hAnsi="Arial" w:cs="Arial"/>
                <w:bCs/>
                <w:sz w:val="20"/>
                <w:szCs w:val="20"/>
              </w:rPr>
            </w:pPr>
            <w:proofErr w:type="spellStart"/>
            <w:r>
              <w:rPr>
                <w:rStyle w:val="Hipersaite"/>
                <w:rFonts w:ascii="Arial" w:hAnsi="Arial" w:cs="Arial"/>
                <w:color w:val="auto"/>
                <w:sz w:val="20"/>
                <w:szCs w:val="20"/>
                <w:u w:val="none"/>
              </w:rPr>
              <w:t>Nosakot</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attālumu</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tiek</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ņemts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vērā</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noteiktais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attālums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pa</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koplietošanas</w:t>
            </w:r>
            <w:proofErr w:type="spellEnd"/>
            <w:r>
              <w:rPr>
                <w:rStyle w:val="Hipersaite"/>
                <w:rFonts w:ascii="Arial" w:hAnsi="Arial" w:cs="Arial"/>
                <w:color w:val="auto"/>
                <w:sz w:val="20"/>
                <w:szCs w:val="20"/>
                <w:u w:val="none"/>
              </w:rPr>
              <w:t xml:space="preserve"> </w:t>
            </w:r>
            <w:proofErr w:type="spellStart"/>
            <w:r>
              <w:rPr>
                <w:rStyle w:val="Hipersaite"/>
                <w:rFonts w:ascii="Arial" w:hAnsi="Arial" w:cs="Arial"/>
                <w:color w:val="auto"/>
                <w:sz w:val="20"/>
                <w:szCs w:val="20"/>
                <w:u w:val="none"/>
              </w:rPr>
              <w:t>ceļiem</w:t>
            </w:r>
            <w:proofErr w:type="spellEnd"/>
            <w:r>
              <w:rPr>
                <w:rStyle w:val="Hipersaite"/>
                <w:rFonts w:ascii="Arial" w:hAnsi="Arial" w:cs="Arial"/>
                <w:color w:val="auto"/>
                <w:sz w:val="20"/>
                <w:szCs w:val="20"/>
                <w:u w:val="none"/>
              </w:rPr>
              <w:t>.</w:t>
            </w:r>
          </w:p>
        </w:tc>
      </w:tr>
      <w:tr w:rsidR="009060AA" w:rsidRPr="00E87A12" w14:paraId="1746129B" w14:textId="77777777" w:rsidTr="009060AA">
        <w:tc>
          <w:tcPr>
            <w:tcW w:w="3369" w:type="dxa"/>
            <w:shd w:val="clear" w:color="auto" w:fill="auto"/>
          </w:tcPr>
          <w:p w14:paraId="6C0F7CE5" w14:textId="77777777" w:rsidR="009060AA" w:rsidRPr="00E87A12" w:rsidRDefault="009060AA" w:rsidP="009060AA">
            <w:pPr>
              <w:jc w:val="both"/>
              <w:rPr>
                <w:rFonts w:ascii="Arial" w:hAnsi="Arial" w:cs="Arial"/>
                <w:sz w:val="20"/>
                <w:szCs w:val="20"/>
                <w:lang w:val="lv-LV"/>
              </w:rPr>
            </w:pPr>
            <w:r w:rsidRPr="00E87A12">
              <w:rPr>
                <w:rFonts w:ascii="Arial" w:hAnsi="Arial" w:cs="Arial"/>
                <w:sz w:val="20"/>
                <w:szCs w:val="20"/>
                <w:lang w:val="lv-LV"/>
              </w:rPr>
              <w:t>Pārtikas produkti nesatur ģenētiski modificētos organismus, nesastāv no tiem un nav ražoti no tiem.</w:t>
            </w:r>
          </w:p>
        </w:tc>
        <w:tc>
          <w:tcPr>
            <w:tcW w:w="3260" w:type="dxa"/>
            <w:shd w:val="clear" w:color="auto" w:fill="auto"/>
          </w:tcPr>
          <w:p w14:paraId="47B6EF19" w14:textId="6B7B8ED6" w:rsidR="009060AA" w:rsidRPr="00E87A12" w:rsidRDefault="009060AA" w:rsidP="009060AA">
            <w:pPr>
              <w:jc w:val="both"/>
              <w:rPr>
                <w:rFonts w:ascii="Arial" w:hAnsi="Arial" w:cs="Arial"/>
                <w:sz w:val="20"/>
                <w:szCs w:val="20"/>
                <w:lang w:val="lv-LV"/>
              </w:rPr>
            </w:pPr>
            <w:r w:rsidRPr="00E87A12">
              <w:rPr>
                <w:rFonts w:ascii="Arial" w:hAnsi="Arial" w:cs="Arial"/>
                <w:sz w:val="20"/>
                <w:szCs w:val="20"/>
                <w:lang w:val="lv-LV"/>
              </w:rPr>
              <w:t>Piedāvājumā iekļauj apliecinājumu</w:t>
            </w:r>
            <w:r w:rsidR="001D24A1" w:rsidRPr="00E87A12">
              <w:rPr>
                <w:rFonts w:ascii="Arial" w:hAnsi="Arial" w:cs="Arial"/>
                <w:sz w:val="20"/>
                <w:szCs w:val="20"/>
                <w:lang w:val="lv-LV"/>
              </w:rPr>
              <w:t xml:space="preserve"> </w:t>
            </w:r>
            <w:r w:rsidRPr="00E87A12">
              <w:rPr>
                <w:rFonts w:ascii="Arial" w:hAnsi="Arial" w:cs="Arial"/>
                <w:sz w:val="20"/>
                <w:szCs w:val="20"/>
                <w:lang w:val="lv-LV"/>
              </w:rPr>
              <w:t>(nolikuma 8.pielikums)</w:t>
            </w:r>
          </w:p>
        </w:tc>
        <w:tc>
          <w:tcPr>
            <w:tcW w:w="3224" w:type="dxa"/>
            <w:shd w:val="clear" w:color="auto" w:fill="auto"/>
          </w:tcPr>
          <w:p w14:paraId="4FFF7C08" w14:textId="77777777" w:rsidR="009060AA" w:rsidRPr="00E87A12" w:rsidRDefault="009060AA" w:rsidP="009060AA">
            <w:pPr>
              <w:jc w:val="both"/>
              <w:rPr>
                <w:rFonts w:ascii="Arial" w:hAnsi="Arial" w:cs="Arial"/>
                <w:sz w:val="20"/>
                <w:szCs w:val="20"/>
                <w:lang w:val="lv-LV"/>
              </w:rPr>
            </w:pPr>
            <w:r w:rsidRPr="00E87A12">
              <w:rPr>
                <w:rFonts w:ascii="Arial" w:hAnsi="Arial" w:cs="Arial"/>
                <w:sz w:val="20"/>
                <w:szCs w:val="20"/>
                <w:lang w:val="lv-LV"/>
              </w:rPr>
              <w:t>Līgumslēdzējs kontrolēs atvesto produktu marķējumu.</w:t>
            </w:r>
          </w:p>
        </w:tc>
      </w:tr>
      <w:tr w:rsidR="005802E2" w:rsidRPr="00E87A12" w14:paraId="3356D5B8" w14:textId="77777777" w:rsidTr="009060AA">
        <w:tc>
          <w:tcPr>
            <w:tcW w:w="3369" w:type="dxa"/>
            <w:shd w:val="clear" w:color="auto" w:fill="auto"/>
          </w:tcPr>
          <w:p w14:paraId="3BDECC04" w14:textId="1DAF5BF5" w:rsidR="005802E2" w:rsidRPr="00A82CA1" w:rsidRDefault="005802E2" w:rsidP="009060AA">
            <w:pPr>
              <w:jc w:val="both"/>
              <w:rPr>
                <w:rFonts w:ascii="Arial" w:hAnsi="Arial" w:cs="Arial"/>
                <w:sz w:val="20"/>
                <w:szCs w:val="20"/>
                <w:lang w:val="lv-LV"/>
              </w:rPr>
            </w:pPr>
            <w:r w:rsidRPr="00A82CA1">
              <w:rPr>
                <w:rFonts w:ascii="Arial" w:hAnsi="Arial" w:cs="Arial"/>
                <w:sz w:val="20"/>
                <w:szCs w:val="20"/>
                <w:lang w:val="lv-LV" w:eastAsia="ja-JP"/>
              </w:rPr>
              <w:t xml:space="preserve">Produktam </w:t>
            </w:r>
            <w:proofErr w:type="spellStart"/>
            <w:r w:rsidRPr="00A82CA1">
              <w:rPr>
                <w:rFonts w:ascii="Arial" w:hAnsi="Arial" w:cs="Arial"/>
                <w:sz w:val="20"/>
                <w:szCs w:val="20"/>
                <w:lang w:val="lv-LV" w:eastAsia="ja-JP"/>
              </w:rPr>
              <w:t>jāatbilst</w:t>
            </w:r>
            <w:proofErr w:type="spellEnd"/>
            <w:r w:rsidRPr="00A82CA1">
              <w:rPr>
                <w:rFonts w:ascii="Arial" w:hAnsi="Arial" w:cs="Arial"/>
                <w:sz w:val="20"/>
                <w:szCs w:val="20"/>
                <w:lang w:val="lv-LV" w:eastAsia="ja-JP"/>
              </w:rPr>
              <w:t xml:space="preserve"> nacionālās pārtikas kvalitātes shēmas (NPKS) vai tās produktu kvalitātes rādītāju prasībām.</w:t>
            </w:r>
          </w:p>
          <w:p w14:paraId="5FFF4123" w14:textId="66468EBD" w:rsidR="005802E2" w:rsidRPr="00A82CA1" w:rsidRDefault="005802E2" w:rsidP="009060AA">
            <w:pPr>
              <w:jc w:val="both"/>
              <w:rPr>
                <w:rFonts w:ascii="Arial" w:hAnsi="Arial" w:cs="Arial"/>
                <w:sz w:val="20"/>
                <w:szCs w:val="20"/>
                <w:lang w:val="lv-LV"/>
              </w:rPr>
            </w:pPr>
          </w:p>
        </w:tc>
        <w:tc>
          <w:tcPr>
            <w:tcW w:w="3260" w:type="dxa"/>
            <w:shd w:val="clear" w:color="auto" w:fill="auto"/>
          </w:tcPr>
          <w:p w14:paraId="5E72C463" w14:textId="5B364C5C" w:rsidR="005802E2" w:rsidRPr="00A82CA1" w:rsidRDefault="007A32C9" w:rsidP="009060AA">
            <w:pPr>
              <w:jc w:val="both"/>
              <w:rPr>
                <w:rFonts w:ascii="Arial" w:hAnsi="Arial" w:cs="Arial"/>
                <w:sz w:val="20"/>
                <w:szCs w:val="20"/>
                <w:lang w:val="lv-LV"/>
              </w:rPr>
            </w:pPr>
            <w:proofErr w:type="spellStart"/>
            <w:r w:rsidRPr="00A82CA1">
              <w:rPr>
                <w:rFonts w:ascii="Arial" w:hAnsi="Arial" w:cs="Arial"/>
                <w:sz w:val="20"/>
                <w:szCs w:val="20"/>
              </w:rPr>
              <w:t>Norāda</w:t>
            </w:r>
            <w:proofErr w:type="spellEnd"/>
            <w:r w:rsidRPr="00A82CA1">
              <w:rPr>
                <w:rFonts w:ascii="Arial" w:hAnsi="Arial" w:cs="Arial"/>
                <w:sz w:val="20"/>
                <w:szCs w:val="20"/>
              </w:rPr>
              <w:t xml:space="preserve"> </w:t>
            </w:r>
            <w:proofErr w:type="spellStart"/>
            <w:r w:rsidRPr="00A82CA1">
              <w:rPr>
                <w:rFonts w:ascii="Arial" w:hAnsi="Arial" w:cs="Arial"/>
                <w:sz w:val="20"/>
                <w:szCs w:val="20"/>
              </w:rPr>
              <w:t>informāciju</w:t>
            </w:r>
            <w:proofErr w:type="spellEnd"/>
            <w:r w:rsidRPr="00A82CA1">
              <w:rPr>
                <w:rFonts w:ascii="Arial" w:hAnsi="Arial" w:cs="Arial"/>
                <w:sz w:val="20"/>
                <w:szCs w:val="20"/>
              </w:rPr>
              <w:t xml:space="preserve"> </w:t>
            </w:r>
            <w:proofErr w:type="spellStart"/>
            <w:r w:rsidRPr="00A82CA1">
              <w:rPr>
                <w:rFonts w:ascii="Arial" w:hAnsi="Arial" w:cs="Arial"/>
                <w:sz w:val="20"/>
                <w:szCs w:val="20"/>
              </w:rPr>
              <w:t>tabulā</w:t>
            </w:r>
            <w:proofErr w:type="spellEnd"/>
            <w:r w:rsidRPr="00A82CA1">
              <w:rPr>
                <w:rFonts w:ascii="Arial" w:hAnsi="Arial" w:cs="Arial"/>
                <w:sz w:val="20"/>
                <w:szCs w:val="20"/>
              </w:rPr>
              <w:t xml:space="preserve"> “</w:t>
            </w:r>
            <w:proofErr w:type="spellStart"/>
            <w:r w:rsidRPr="00A82CA1">
              <w:rPr>
                <w:rFonts w:ascii="Arial" w:hAnsi="Arial" w:cs="Arial"/>
                <w:sz w:val="20"/>
                <w:szCs w:val="20"/>
              </w:rPr>
              <w:t>Piedāvātie</w:t>
            </w:r>
            <w:proofErr w:type="spellEnd"/>
            <w:r w:rsidRPr="00A82CA1">
              <w:rPr>
                <w:rFonts w:ascii="Arial" w:hAnsi="Arial" w:cs="Arial"/>
                <w:sz w:val="20"/>
                <w:szCs w:val="20"/>
              </w:rPr>
              <w:t xml:space="preserve"> </w:t>
            </w:r>
            <w:proofErr w:type="spellStart"/>
            <w:r w:rsidRPr="00A82CA1">
              <w:rPr>
                <w:rFonts w:ascii="Arial" w:hAnsi="Arial" w:cs="Arial"/>
                <w:sz w:val="20"/>
                <w:szCs w:val="20"/>
              </w:rPr>
              <w:t>pārtikas</w:t>
            </w:r>
            <w:proofErr w:type="spellEnd"/>
            <w:r w:rsidRPr="00A82CA1">
              <w:rPr>
                <w:rFonts w:ascii="Arial" w:hAnsi="Arial" w:cs="Arial"/>
                <w:sz w:val="20"/>
                <w:szCs w:val="20"/>
              </w:rPr>
              <w:t xml:space="preserve"> </w:t>
            </w:r>
            <w:proofErr w:type="spellStart"/>
            <w:r w:rsidRPr="00A82CA1">
              <w:rPr>
                <w:rFonts w:ascii="Arial" w:hAnsi="Arial" w:cs="Arial"/>
                <w:sz w:val="20"/>
                <w:szCs w:val="20"/>
              </w:rPr>
              <w:t>produkti</w:t>
            </w:r>
            <w:proofErr w:type="spellEnd"/>
            <w:r w:rsidRPr="00A82CA1">
              <w:rPr>
                <w:rFonts w:ascii="Arial" w:hAnsi="Arial" w:cs="Arial"/>
                <w:sz w:val="20"/>
                <w:szCs w:val="20"/>
              </w:rPr>
              <w:t xml:space="preserve">, kas </w:t>
            </w:r>
            <w:proofErr w:type="spellStart"/>
            <w:r w:rsidRPr="00A82CA1">
              <w:rPr>
                <w:rFonts w:ascii="Arial" w:hAnsi="Arial" w:cs="Arial"/>
                <w:sz w:val="20"/>
                <w:szCs w:val="20"/>
              </w:rPr>
              <w:t>atbilst</w:t>
            </w:r>
            <w:proofErr w:type="spellEnd"/>
            <w:r w:rsidRPr="00A82CA1">
              <w:rPr>
                <w:rFonts w:ascii="Arial" w:hAnsi="Arial" w:cs="Arial"/>
                <w:sz w:val="20"/>
                <w:szCs w:val="20"/>
              </w:rPr>
              <w:t xml:space="preserve"> </w:t>
            </w:r>
            <w:proofErr w:type="spellStart"/>
            <w:r w:rsidRPr="00A82CA1">
              <w:rPr>
                <w:rFonts w:ascii="Arial" w:hAnsi="Arial" w:cs="Arial"/>
                <w:sz w:val="20"/>
                <w:szCs w:val="20"/>
              </w:rPr>
              <w:t>paaugstinātas</w:t>
            </w:r>
            <w:proofErr w:type="spellEnd"/>
            <w:r w:rsidRPr="00A82CA1">
              <w:rPr>
                <w:rFonts w:ascii="Arial" w:hAnsi="Arial" w:cs="Arial"/>
                <w:sz w:val="20"/>
                <w:szCs w:val="20"/>
              </w:rPr>
              <w:t xml:space="preserve"> </w:t>
            </w:r>
            <w:proofErr w:type="spellStart"/>
            <w:r w:rsidRPr="00A82CA1">
              <w:rPr>
                <w:rFonts w:ascii="Arial" w:hAnsi="Arial" w:cs="Arial"/>
                <w:sz w:val="20"/>
                <w:szCs w:val="20"/>
              </w:rPr>
              <w:t>kvalitātes</w:t>
            </w:r>
            <w:proofErr w:type="spellEnd"/>
            <w:r w:rsidRPr="00A82CA1">
              <w:rPr>
                <w:rFonts w:ascii="Arial" w:hAnsi="Arial" w:cs="Arial"/>
                <w:sz w:val="20"/>
                <w:szCs w:val="20"/>
              </w:rPr>
              <w:t xml:space="preserve"> </w:t>
            </w:r>
            <w:proofErr w:type="spellStart"/>
            <w:r w:rsidRPr="00A82CA1">
              <w:rPr>
                <w:rFonts w:ascii="Arial" w:hAnsi="Arial" w:cs="Arial"/>
                <w:sz w:val="20"/>
                <w:szCs w:val="20"/>
              </w:rPr>
              <w:t>prasībām</w:t>
            </w:r>
            <w:proofErr w:type="spellEnd"/>
            <w:r w:rsidRPr="00A82CA1">
              <w:rPr>
                <w:rFonts w:ascii="Arial" w:hAnsi="Arial" w:cs="Arial"/>
                <w:sz w:val="20"/>
                <w:szCs w:val="20"/>
              </w:rPr>
              <w:t xml:space="preserve"> (NPKS, BL, LPIA</w:t>
            </w:r>
            <w:r w:rsidRPr="00A82CA1">
              <w:rPr>
                <w:rFonts w:ascii="Arial" w:hAnsi="Arial" w:cs="Arial"/>
                <w:sz w:val="20"/>
                <w:szCs w:val="20"/>
                <w:lang w:eastAsia="lv-LV"/>
              </w:rPr>
              <w:t xml:space="preserve">)” </w:t>
            </w:r>
            <w:r w:rsidRPr="00A82CA1">
              <w:rPr>
                <w:rFonts w:ascii="Arial" w:hAnsi="Arial" w:cs="Arial"/>
                <w:sz w:val="20"/>
                <w:szCs w:val="20"/>
              </w:rPr>
              <w:t>(</w:t>
            </w:r>
            <w:proofErr w:type="spellStart"/>
            <w:r w:rsidRPr="00A82CA1">
              <w:rPr>
                <w:rFonts w:ascii="Arial" w:hAnsi="Arial" w:cs="Arial"/>
                <w:sz w:val="20"/>
                <w:szCs w:val="20"/>
              </w:rPr>
              <w:t>nolikuma</w:t>
            </w:r>
            <w:proofErr w:type="spellEnd"/>
            <w:r w:rsidRPr="00A82CA1">
              <w:rPr>
                <w:rFonts w:ascii="Arial" w:hAnsi="Arial" w:cs="Arial"/>
                <w:sz w:val="20"/>
                <w:szCs w:val="20"/>
              </w:rPr>
              <w:t xml:space="preserve"> 6.pielikums).</w:t>
            </w:r>
          </w:p>
        </w:tc>
        <w:tc>
          <w:tcPr>
            <w:tcW w:w="3224" w:type="dxa"/>
            <w:shd w:val="clear" w:color="auto" w:fill="auto"/>
          </w:tcPr>
          <w:p w14:paraId="01B281A2" w14:textId="77777777" w:rsidR="007A32C9" w:rsidRPr="00A82CA1" w:rsidRDefault="007A32C9" w:rsidP="007A32C9">
            <w:pPr>
              <w:suppressAutoHyphens w:val="0"/>
              <w:jc w:val="both"/>
              <w:rPr>
                <w:rFonts w:ascii="Arial" w:eastAsia="Calibri" w:hAnsi="Arial" w:cs="Arial"/>
                <w:sz w:val="20"/>
                <w:szCs w:val="20"/>
                <w:lang w:val="lv-LV" w:eastAsia="lv-LV"/>
              </w:rPr>
            </w:pPr>
            <w:r w:rsidRPr="00A82CA1">
              <w:rPr>
                <w:rFonts w:ascii="Arial" w:hAnsi="Arial" w:cs="Arial"/>
                <w:sz w:val="20"/>
                <w:szCs w:val="20"/>
                <w:lang w:val="lv-LV"/>
              </w:rPr>
              <w:t xml:space="preserve">Informāciju par atbilstību </w:t>
            </w:r>
            <w:r w:rsidRPr="00A82CA1">
              <w:rPr>
                <w:rFonts w:ascii="Arial" w:hAnsi="Arial" w:cs="Arial"/>
                <w:sz w:val="20"/>
                <w:szCs w:val="20"/>
              </w:rPr>
              <w:t>NPKS</w:t>
            </w:r>
            <w:r w:rsidRPr="00A82CA1">
              <w:rPr>
                <w:rFonts w:ascii="Arial" w:hAnsi="Arial" w:cs="Arial"/>
                <w:sz w:val="20"/>
                <w:szCs w:val="20"/>
                <w:lang w:val="lv-LV"/>
              </w:rPr>
              <w:t xml:space="preserve"> prasībām Komisija pārbaudīs Pārtikas un veterinārā dienesta mājaslapā </w:t>
            </w:r>
            <w:hyperlink r:id="rId37" w:history="1">
              <w:r w:rsidRPr="00A82CA1">
                <w:rPr>
                  <w:rStyle w:val="Hipersaite"/>
                  <w:rFonts w:ascii="Arial" w:eastAsia="Calibri" w:hAnsi="Arial" w:cs="Arial"/>
                  <w:sz w:val="20"/>
                  <w:szCs w:val="20"/>
                  <w:lang w:val="lv-LV" w:eastAsia="lv-LV"/>
                </w:rPr>
                <w:t>https://registri.pvd.gov.lv/cr</w:t>
              </w:r>
            </w:hyperlink>
            <w:r w:rsidRPr="00A82CA1">
              <w:rPr>
                <w:rFonts w:ascii="Arial" w:eastAsia="Calibri" w:hAnsi="Arial" w:cs="Arial"/>
                <w:sz w:val="20"/>
                <w:szCs w:val="20"/>
                <w:u w:val="single"/>
                <w:lang w:val="lv-LV" w:eastAsia="lv-LV"/>
              </w:rPr>
              <w:t xml:space="preserve"> sarakstā</w:t>
            </w:r>
            <w:r w:rsidRPr="00A82CA1">
              <w:rPr>
                <w:rFonts w:ascii="Arial" w:eastAsia="Calibri" w:hAnsi="Arial" w:cs="Arial"/>
                <w:sz w:val="20"/>
                <w:szCs w:val="20"/>
                <w:lang w:val="lv-LV" w:eastAsia="lv-LV"/>
              </w:rPr>
              <w:t xml:space="preserve"> “</w:t>
            </w:r>
            <w:r w:rsidRPr="00A82CA1">
              <w:rPr>
                <w:rFonts w:ascii="Arial" w:hAnsi="Arial" w:cs="Arial"/>
                <w:sz w:val="20"/>
                <w:szCs w:val="20"/>
                <w:lang w:val="lv-LV"/>
              </w:rPr>
              <w:t>Nacionālās pārtikas kvalitātes shēmas produkti un to ražotāji”.</w:t>
            </w:r>
            <w:r w:rsidRPr="00A82CA1">
              <w:rPr>
                <w:rFonts w:ascii="Arial" w:eastAsia="Calibri" w:hAnsi="Arial" w:cs="Arial"/>
                <w:sz w:val="20"/>
                <w:szCs w:val="20"/>
                <w:lang w:val="lv-LV" w:eastAsia="lv-LV"/>
              </w:rPr>
              <w:t xml:space="preserve"> </w:t>
            </w:r>
          </w:p>
          <w:p w14:paraId="73E500A6" w14:textId="5BA4393E" w:rsidR="005802E2" w:rsidRPr="00A82CA1" w:rsidRDefault="00D41D2E" w:rsidP="007A32C9">
            <w:pPr>
              <w:jc w:val="both"/>
              <w:rPr>
                <w:rFonts w:ascii="Arial" w:hAnsi="Arial" w:cs="Arial"/>
                <w:sz w:val="20"/>
                <w:szCs w:val="20"/>
                <w:lang w:val="lv-LV"/>
              </w:rPr>
            </w:pPr>
            <w:r>
              <w:rPr>
                <w:rFonts w:ascii="Arial" w:hAnsi="Arial" w:cs="Arial"/>
                <w:sz w:val="20"/>
                <w:szCs w:val="20"/>
                <w:lang w:val="lv-LV"/>
              </w:rPr>
              <w:t>Līgumslēdzējs kontrolēs atvesto produktu</w:t>
            </w:r>
            <w:r w:rsidR="007A32C9" w:rsidRPr="00A82CA1">
              <w:rPr>
                <w:rFonts w:ascii="Arial" w:hAnsi="Arial" w:cs="Arial"/>
                <w:sz w:val="20"/>
                <w:szCs w:val="20"/>
                <w:lang w:val="lv-LV"/>
              </w:rPr>
              <w:t xml:space="preserve">. </w:t>
            </w:r>
            <w:proofErr w:type="spellStart"/>
            <w:r w:rsidR="00AF3E96">
              <w:rPr>
                <w:rFonts w:ascii="Arial" w:hAnsi="Arial" w:cs="Arial"/>
                <w:sz w:val="20"/>
                <w:szCs w:val="20"/>
              </w:rPr>
              <w:t>Produkts</w:t>
            </w:r>
            <w:proofErr w:type="spellEnd"/>
            <w:r w:rsidR="007A32C9" w:rsidRPr="00A82CA1">
              <w:rPr>
                <w:rFonts w:ascii="Arial" w:hAnsi="Arial" w:cs="Arial"/>
                <w:sz w:val="20"/>
                <w:szCs w:val="20"/>
              </w:rPr>
              <w:t xml:space="preserve"> </w:t>
            </w:r>
            <w:proofErr w:type="spellStart"/>
            <w:r w:rsidR="007A32C9" w:rsidRPr="00A82CA1">
              <w:rPr>
                <w:rFonts w:ascii="Arial" w:hAnsi="Arial" w:cs="Arial"/>
                <w:sz w:val="20"/>
                <w:szCs w:val="20"/>
              </w:rPr>
              <w:t>ar</w:t>
            </w:r>
            <w:proofErr w:type="spellEnd"/>
            <w:r w:rsidR="007A32C9" w:rsidRPr="00A82CA1">
              <w:rPr>
                <w:rFonts w:ascii="Arial" w:hAnsi="Arial" w:cs="Arial"/>
                <w:sz w:val="20"/>
                <w:szCs w:val="20"/>
              </w:rPr>
              <w:t xml:space="preserve"> </w:t>
            </w:r>
            <w:proofErr w:type="spellStart"/>
            <w:r w:rsidR="007A32C9" w:rsidRPr="00A82CA1">
              <w:rPr>
                <w:rFonts w:ascii="Arial" w:hAnsi="Arial" w:cs="Arial"/>
                <w:sz w:val="20"/>
                <w:szCs w:val="20"/>
              </w:rPr>
              <w:t>nacionālās</w:t>
            </w:r>
            <w:proofErr w:type="spellEnd"/>
            <w:r w:rsidR="007A32C9" w:rsidRPr="00A82CA1">
              <w:rPr>
                <w:rFonts w:ascii="Arial" w:hAnsi="Arial" w:cs="Arial"/>
                <w:sz w:val="20"/>
                <w:szCs w:val="20"/>
              </w:rPr>
              <w:t xml:space="preserve"> </w:t>
            </w:r>
            <w:proofErr w:type="spellStart"/>
            <w:r w:rsidR="007A32C9" w:rsidRPr="00A82CA1">
              <w:rPr>
                <w:rFonts w:ascii="Arial" w:hAnsi="Arial" w:cs="Arial"/>
                <w:sz w:val="20"/>
                <w:szCs w:val="20"/>
              </w:rPr>
              <w:t>pārtikas</w:t>
            </w:r>
            <w:proofErr w:type="spellEnd"/>
            <w:r w:rsidR="007A32C9" w:rsidRPr="00A82CA1">
              <w:rPr>
                <w:rFonts w:ascii="Arial" w:hAnsi="Arial" w:cs="Arial"/>
                <w:sz w:val="20"/>
                <w:szCs w:val="20"/>
              </w:rPr>
              <w:t xml:space="preserve"> </w:t>
            </w:r>
            <w:proofErr w:type="spellStart"/>
            <w:r w:rsidR="007A32C9" w:rsidRPr="00A82CA1">
              <w:rPr>
                <w:rFonts w:ascii="Arial" w:hAnsi="Arial" w:cs="Arial"/>
                <w:sz w:val="20"/>
                <w:szCs w:val="20"/>
              </w:rPr>
              <w:t>kvalitātes</w:t>
            </w:r>
            <w:proofErr w:type="spellEnd"/>
            <w:r w:rsidR="007A32C9" w:rsidRPr="00A82CA1">
              <w:rPr>
                <w:rFonts w:ascii="Arial" w:hAnsi="Arial" w:cs="Arial"/>
                <w:sz w:val="20"/>
                <w:szCs w:val="20"/>
              </w:rPr>
              <w:t xml:space="preserve"> </w:t>
            </w:r>
            <w:proofErr w:type="spellStart"/>
            <w:r w:rsidR="007A32C9" w:rsidRPr="00A82CA1">
              <w:rPr>
                <w:rFonts w:ascii="Arial" w:hAnsi="Arial" w:cs="Arial"/>
                <w:sz w:val="20"/>
                <w:szCs w:val="20"/>
              </w:rPr>
              <w:t>shēmas</w:t>
            </w:r>
            <w:proofErr w:type="spellEnd"/>
            <w:r w:rsidR="00AF3E96">
              <w:rPr>
                <w:rFonts w:ascii="Arial" w:hAnsi="Arial" w:cs="Arial"/>
                <w:sz w:val="20"/>
                <w:szCs w:val="20"/>
              </w:rPr>
              <w:t xml:space="preserve"> (NPKS) </w:t>
            </w:r>
            <w:proofErr w:type="spellStart"/>
            <w:r w:rsidR="00AF3E96">
              <w:rPr>
                <w:rFonts w:ascii="Arial" w:hAnsi="Arial" w:cs="Arial"/>
                <w:sz w:val="20"/>
                <w:szCs w:val="20"/>
              </w:rPr>
              <w:t>marķējumu</w:t>
            </w:r>
            <w:proofErr w:type="spellEnd"/>
            <w:r w:rsidR="00AF3E96">
              <w:rPr>
                <w:rFonts w:ascii="Arial" w:hAnsi="Arial" w:cs="Arial"/>
                <w:sz w:val="20"/>
                <w:szCs w:val="20"/>
              </w:rPr>
              <w:t xml:space="preserve"> </w:t>
            </w:r>
            <w:proofErr w:type="spellStart"/>
            <w:r w:rsidR="00AF3E96">
              <w:rPr>
                <w:rFonts w:ascii="Arial" w:hAnsi="Arial" w:cs="Arial"/>
                <w:sz w:val="20"/>
                <w:szCs w:val="20"/>
              </w:rPr>
              <w:t>tiks</w:t>
            </w:r>
            <w:proofErr w:type="spellEnd"/>
            <w:r w:rsidR="00AF3E96">
              <w:rPr>
                <w:rFonts w:ascii="Arial" w:hAnsi="Arial" w:cs="Arial"/>
                <w:sz w:val="20"/>
                <w:szCs w:val="20"/>
              </w:rPr>
              <w:t xml:space="preserve"> </w:t>
            </w:r>
            <w:proofErr w:type="spellStart"/>
            <w:r w:rsidR="00AF3E96">
              <w:rPr>
                <w:rFonts w:ascii="Arial" w:hAnsi="Arial" w:cs="Arial"/>
                <w:sz w:val="20"/>
                <w:szCs w:val="20"/>
              </w:rPr>
              <w:t>uzskatīts</w:t>
            </w:r>
            <w:proofErr w:type="spellEnd"/>
            <w:r w:rsidR="00AF3E96">
              <w:rPr>
                <w:rFonts w:ascii="Arial" w:hAnsi="Arial" w:cs="Arial"/>
                <w:sz w:val="20"/>
                <w:szCs w:val="20"/>
              </w:rPr>
              <w:t xml:space="preserve"> par </w:t>
            </w:r>
            <w:proofErr w:type="spellStart"/>
            <w:r w:rsidR="00AF3E96">
              <w:rPr>
                <w:rFonts w:ascii="Arial" w:hAnsi="Arial" w:cs="Arial"/>
                <w:sz w:val="20"/>
                <w:szCs w:val="20"/>
              </w:rPr>
              <w:t>atbilstošu</w:t>
            </w:r>
            <w:proofErr w:type="spellEnd"/>
            <w:r w:rsidR="007A32C9" w:rsidRPr="00A82CA1">
              <w:rPr>
                <w:rFonts w:ascii="Arial" w:hAnsi="Arial" w:cs="Arial"/>
                <w:sz w:val="20"/>
                <w:szCs w:val="20"/>
              </w:rPr>
              <w:t>.</w:t>
            </w:r>
            <w:r w:rsidR="007A32C9" w:rsidRPr="00A82CA1">
              <w:rPr>
                <w:rFonts w:ascii="Arial" w:hAnsi="Arial" w:cs="Arial"/>
                <w:color w:val="FF0000"/>
                <w:sz w:val="20"/>
                <w:szCs w:val="20"/>
              </w:rPr>
              <w:t xml:space="preserve"> </w:t>
            </w:r>
            <w:r w:rsidR="007A32C9" w:rsidRPr="00A82CA1">
              <w:rPr>
                <w:rFonts w:ascii="Arial" w:hAnsi="Arial" w:cs="Arial"/>
                <w:b/>
                <w:bCs/>
                <w:color w:val="FF0000"/>
                <w:sz w:val="20"/>
                <w:szCs w:val="20"/>
              </w:rPr>
              <w:t>*</w:t>
            </w:r>
          </w:p>
        </w:tc>
      </w:tr>
    </w:tbl>
    <w:p w14:paraId="6799DB51" w14:textId="77777777" w:rsidR="005F3A59" w:rsidRPr="00E87A12" w:rsidRDefault="005F3A59" w:rsidP="000B1D87">
      <w:pPr>
        <w:jc w:val="both"/>
        <w:rPr>
          <w:b/>
          <w:sz w:val="20"/>
          <w:szCs w:val="20"/>
          <w:lang w:val="lv-LV"/>
        </w:rPr>
      </w:pPr>
    </w:p>
    <w:p w14:paraId="147F9D34" w14:textId="26EAE192" w:rsidR="000B1D87" w:rsidRPr="00E87A12" w:rsidRDefault="00A316A1" w:rsidP="000B1D87">
      <w:pPr>
        <w:jc w:val="both"/>
        <w:rPr>
          <w:rFonts w:ascii="Arial" w:hAnsi="Arial" w:cs="Arial"/>
          <w:b/>
          <w:sz w:val="20"/>
          <w:szCs w:val="20"/>
          <w:lang w:val="lv-LV"/>
        </w:rPr>
      </w:pPr>
      <w:r w:rsidRPr="00E87A12">
        <w:rPr>
          <w:rFonts w:ascii="Arial" w:hAnsi="Arial" w:cs="Arial"/>
          <w:b/>
          <w:sz w:val="20"/>
          <w:szCs w:val="20"/>
          <w:lang w:val="lv-LV"/>
        </w:rPr>
        <w:t>Iepirkuma daļā Nr.</w:t>
      </w:r>
      <w:r w:rsidR="00BA6B75" w:rsidRPr="00E87A12">
        <w:rPr>
          <w:rFonts w:ascii="Arial" w:hAnsi="Arial" w:cs="Arial"/>
          <w:b/>
          <w:sz w:val="20"/>
          <w:szCs w:val="20"/>
          <w:lang w:val="lv-LV"/>
        </w:rPr>
        <w:t>13</w:t>
      </w:r>
      <w:r w:rsidR="000B1D87" w:rsidRPr="00E87A12">
        <w:rPr>
          <w:rFonts w:ascii="Arial" w:hAnsi="Arial" w:cs="Arial"/>
          <w:b/>
          <w:sz w:val="20"/>
          <w:szCs w:val="20"/>
          <w:lang w:val="lv-LV"/>
        </w:rPr>
        <w:t xml:space="preserve"> “Produkti uztura korekcijai”</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24"/>
      </w:tblGrid>
      <w:tr w:rsidR="007E49E9" w:rsidRPr="00E87A12" w14:paraId="2894718A" w14:textId="77777777" w:rsidTr="007E49E9">
        <w:tc>
          <w:tcPr>
            <w:tcW w:w="3369" w:type="dxa"/>
            <w:vMerge w:val="restart"/>
            <w:shd w:val="clear" w:color="auto" w:fill="auto"/>
            <w:vAlign w:val="center"/>
          </w:tcPr>
          <w:p w14:paraId="36B61887" w14:textId="77777777" w:rsidR="007E49E9" w:rsidRPr="00E87A12" w:rsidRDefault="007E49E9" w:rsidP="00FF7A99">
            <w:pPr>
              <w:jc w:val="center"/>
              <w:rPr>
                <w:rFonts w:ascii="Arial" w:hAnsi="Arial" w:cs="Arial"/>
                <w:b/>
                <w:sz w:val="20"/>
                <w:szCs w:val="20"/>
                <w:lang w:val="lv-LV"/>
              </w:rPr>
            </w:pPr>
            <w:r w:rsidRPr="00E87A12">
              <w:rPr>
                <w:rFonts w:ascii="Arial" w:hAnsi="Arial" w:cs="Arial"/>
                <w:b/>
                <w:sz w:val="20"/>
                <w:szCs w:val="20"/>
                <w:lang w:val="lv-LV"/>
              </w:rPr>
              <w:t>ZPI prasība</w:t>
            </w:r>
          </w:p>
        </w:tc>
        <w:tc>
          <w:tcPr>
            <w:tcW w:w="6484" w:type="dxa"/>
            <w:gridSpan w:val="2"/>
            <w:shd w:val="clear" w:color="auto" w:fill="auto"/>
          </w:tcPr>
          <w:p w14:paraId="02D7B702" w14:textId="77777777" w:rsidR="007E49E9" w:rsidRPr="00E87A12" w:rsidRDefault="007E49E9" w:rsidP="00FF7A99">
            <w:pPr>
              <w:jc w:val="center"/>
              <w:rPr>
                <w:rFonts w:ascii="Arial" w:hAnsi="Arial" w:cs="Arial"/>
                <w:b/>
                <w:sz w:val="20"/>
                <w:szCs w:val="20"/>
                <w:lang w:val="lv-LV"/>
              </w:rPr>
            </w:pPr>
            <w:r w:rsidRPr="00E87A12">
              <w:rPr>
                <w:rFonts w:ascii="Arial" w:hAnsi="Arial" w:cs="Arial"/>
                <w:b/>
                <w:sz w:val="20"/>
                <w:szCs w:val="20"/>
                <w:lang w:val="lv-LV"/>
              </w:rPr>
              <w:t>Verifikācija</w:t>
            </w:r>
          </w:p>
        </w:tc>
      </w:tr>
      <w:tr w:rsidR="007E49E9" w:rsidRPr="00E87A12" w14:paraId="470345FC" w14:textId="77777777" w:rsidTr="007E49E9">
        <w:tc>
          <w:tcPr>
            <w:tcW w:w="3369" w:type="dxa"/>
            <w:vMerge/>
            <w:shd w:val="clear" w:color="auto" w:fill="auto"/>
          </w:tcPr>
          <w:p w14:paraId="61D47C3F" w14:textId="77777777" w:rsidR="007E49E9" w:rsidRPr="00E87A12" w:rsidRDefault="007E49E9" w:rsidP="00FF7A99">
            <w:pPr>
              <w:jc w:val="both"/>
              <w:rPr>
                <w:rFonts w:ascii="Arial" w:hAnsi="Arial" w:cs="Arial"/>
                <w:sz w:val="20"/>
                <w:szCs w:val="20"/>
                <w:lang w:val="lv-LV"/>
              </w:rPr>
            </w:pPr>
          </w:p>
        </w:tc>
        <w:tc>
          <w:tcPr>
            <w:tcW w:w="3260" w:type="dxa"/>
            <w:shd w:val="clear" w:color="auto" w:fill="auto"/>
          </w:tcPr>
          <w:p w14:paraId="2FAF67D0" w14:textId="77777777" w:rsidR="007E49E9" w:rsidRPr="00E87A12" w:rsidRDefault="007E49E9" w:rsidP="00FF7A99">
            <w:pPr>
              <w:jc w:val="center"/>
              <w:rPr>
                <w:rFonts w:ascii="Arial" w:hAnsi="Arial" w:cs="Arial"/>
                <w:b/>
                <w:sz w:val="20"/>
                <w:szCs w:val="20"/>
                <w:lang w:val="lv-LV"/>
              </w:rPr>
            </w:pPr>
            <w:r w:rsidRPr="00E87A12">
              <w:rPr>
                <w:rFonts w:ascii="Arial" w:hAnsi="Arial" w:cs="Arial"/>
                <w:b/>
                <w:sz w:val="20"/>
                <w:szCs w:val="20"/>
                <w:lang w:val="lv-LV"/>
              </w:rPr>
              <w:t>Dokuments, kas jāiekļauj piedāvājumā</w:t>
            </w:r>
          </w:p>
        </w:tc>
        <w:tc>
          <w:tcPr>
            <w:tcW w:w="3224" w:type="dxa"/>
            <w:shd w:val="clear" w:color="auto" w:fill="auto"/>
          </w:tcPr>
          <w:p w14:paraId="772E51C1" w14:textId="77777777" w:rsidR="007E49E9" w:rsidRPr="00E87A12" w:rsidRDefault="007E49E9" w:rsidP="00FF7A99">
            <w:pPr>
              <w:jc w:val="center"/>
              <w:rPr>
                <w:rFonts w:ascii="Arial" w:hAnsi="Arial" w:cs="Arial"/>
                <w:b/>
                <w:sz w:val="20"/>
                <w:szCs w:val="20"/>
                <w:lang w:val="lv-LV"/>
              </w:rPr>
            </w:pPr>
            <w:r w:rsidRPr="00E87A12">
              <w:rPr>
                <w:rFonts w:ascii="Arial" w:hAnsi="Arial" w:cs="Arial"/>
                <w:b/>
                <w:sz w:val="20"/>
                <w:szCs w:val="20"/>
                <w:lang w:val="lv-LV"/>
              </w:rPr>
              <w:t>Kontrole pārbaudot piedāvājumu un līguma izpildes laikā</w:t>
            </w:r>
          </w:p>
        </w:tc>
      </w:tr>
      <w:tr w:rsidR="007E49E9" w:rsidRPr="00E87A12" w14:paraId="66AC8A80" w14:textId="77777777" w:rsidTr="007E49E9">
        <w:tc>
          <w:tcPr>
            <w:tcW w:w="3369" w:type="dxa"/>
            <w:shd w:val="clear" w:color="auto" w:fill="auto"/>
          </w:tcPr>
          <w:p w14:paraId="63A0AB89" w14:textId="70545935" w:rsidR="007E49E9" w:rsidRPr="00E87A12" w:rsidRDefault="007E49E9" w:rsidP="007E49E9">
            <w:pPr>
              <w:suppressAutoHyphens w:val="0"/>
              <w:jc w:val="both"/>
              <w:rPr>
                <w:rFonts w:ascii="Arial" w:hAnsi="Arial" w:cs="Arial"/>
                <w:sz w:val="20"/>
                <w:szCs w:val="20"/>
                <w:lang w:val="lv-LV" w:eastAsia="ja-JP"/>
              </w:rPr>
            </w:pPr>
            <w:proofErr w:type="spellStart"/>
            <w:r w:rsidRPr="00E87A12">
              <w:rPr>
                <w:rFonts w:ascii="Arial" w:hAnsi="Arial" w:cs="Arial"/>
                <w:sz w:val="20"/>
                <w:szCs w:val="20"/>
              </w:rPr>
              <w:t>Vismaz</w:t>
            </w:r>
            <w:proofErr w:type="spellEnd"/>
            <w:r w:rsidRPr="00E87A12">
              <w:rPr>
                <w:rFonts w:ascii="Arial" w:hAnsi="Arial" w:cs="Arial"/>
                <w:sz w:val="20"/>
                <w:szCs w:val="20"/>
              </w:rPr>
              <w:t xml:space="preserve"> </w:t>
            </w:r>
            <w:proofErr w:type="spellStart"/>
            <w:r w:rsidRPr="00E87A12">
              <w:rPr>
                <w:rFonts w:ascii="Arial" w:hAnsi="Arial" w:cs="Arial"/>
                <w:sz w:val="20"/>
                <w:szCs w:val="20"/>
              </w:rPr>
              <w:t>vienam</w:t>
            </w:r>
            <w:proofErr w:type="spellEnd"/>
            <w:r w:rsidRPr="00E87A12">
              <w:rPr>
                <w:rFonts w:ascii="Arial" w:hAnsi="Arial" w:cs="Arial"/>
                <w:sz w:val="20"/>
                <w:szCs w:val="20"/>
              </w:rPr>
              <w:t xml:space="preserve"> no </w:t>
            </w:r>
            <w:proofErr w:type="spellStart"/>
            <w:r w:rsidRPr="00E87A12">
              <w:rPr>
                <w:rFonts w:ascii="Arial" w:hAnsi="Arial" w:cs="Arial"/>
                <w:sz w:val="20"/>
                <w:szCs w:val="20"/>
              </w:rPr>
              <w:t>transporta</w:t>
            </w:r>
            <w:proofErr w:type="spellEnd"/>
            <w:r w:rsidRPr="00E87A12">
              <w:rPr>
                <w:rFonts w:ascii="Arial" w:hAnsi="Arial" w:cs="Arial"/>
                <w:sz w:val="20"/>
                <w:szCs w:val="20"/>
              </w:rPr>
              <w:t xml:space="preserve"> </w:t>
            </w:r>
            <w:proofErr w:type="spellStart"/>
            <w:r w:rsidRPr="00E87A12">
              <w:rPr>
                <w:rFonts w:ascii="Arial" w:hAnsi="Arial" w:cs="Arial"/>
                <w:sz w:val="20"/>
                <w:szCs w:val="20"/>
              </w:rPr>
              <w:t>līdzekļiem</w:t>
            </w:r>
            <w:proofErr w:type="spellEnd"/>
            <w:r w:rsidRPr="00E87A12">
              <w:rPr>
                <w:rFonts w:ascii="Arial" w:hAnsi="Arial" w:cs="Arial"/>
                <w:sz w:val="20"/>
                <w:szCs w:val="20"/>
              </w:rPr>
              <w:t xml:space="preserve">, ko </w:t>
            </w:r>
            <w:proofErr w:type="spellStart"/>
            <w:r w:rsidRPr="00E87A12">
              <w:rPr>
                <w:rFonts w:ascii="Arial" w:hAnsi="Arial" w:cs="Arial"/>
                <w:sz w:val="20"/>
                <w:szCs w:val="20"/>
              </w:rPr>
              <w:t>paredzēts</w:t>
            </w:r>
            <w:proofErr w:type="spellEnd"/>
            <w:r w:rsidRPr="00E87A12">
              <w:rPr>
                <w:rFonts w:ascii="Arial" w:hAnsi="Arial" w:cs="Arial"/>
                <w:sz w:val="20"/>
                <w:szCs w:val="20"/>
              </w:rPr>
              <w:t xml:space="preserve"> </w:t>
            </w:r>
            <w:proofErr w:type="spellStart"/>
            <w:r w:rsidRPr="00E87A12">
              <w:rPr>
                <w:rFonts w:ascii="Arial" w:hAnsi="Arial" w:cs="Arial"/>
                <w:sz w:val="20"/>
                <w:szCs w:val="20"/>
              </w:rPr>
              <w:t>izmantot</w:t>
            </w:r>
            <w:proofErr w:type="spellEnd"/>
            <w:r w:rsidRPr="00E87A12">
              <w:rPr>
                <w:rFonts w:ascii="Arial" w:hAnsi="Arial" w:cs="Arial"/>
                <w:sz w:val="20"/>
                <w:szCs w:val="20"/>
              </w:rPr>
              <w:t xml:space="preserve"> </w:t>
            </w:r>
            <w:proofErr w:type="spellStart"/>
            <w:r w:rsidRPr="00E87A12">
              <w:rPr>
                <w:rFonts w:ascii="Arial" w:hAnsi="Arial" w:cs="Arial"/>
                <w:sz w:val="20"/>
                <w:szCs w:val="20"/>
              </w:rPr>
              <w:t>produktu</w:t>
            </w:r>
            <w:proofErr w:type="spellEnd"/>
            <w:r w:rsidRPr="00E87A12">
              <w:rPr>
                <w:rFonts w:ascii="Arial" w:hAnsi="Arial" w:cs="Arial"/>
                <w:sz w:val="20"/>
                <w:szCs w:val="20"/>
              </w:rPr>
              <w:t xml:space="preserve"> </w:t>
            </w:r>
            <w:proofErr w:type="spellStart"/>
            <w:r w:rsidRPr="00E87A12">
              <w:rPr>
                <w:rFonts w:ascii="Arial" w:hAnsi="Arial" w:cs="Arial"/>
                <w:sz w:val="20"/>
                <w:szCs w:val="20"/>
              </w:rPr>
              <w:t>piegādei</w:t>
            </w:r>
            <w:proofErr w:type="spellEnd"/>
            <w:r w:rsidRPr="00E87A12">
              <w:rPr>
                <w:rFonts w:ascii="Arial" w:hAnsi="Arial" w:cs="Arial"/>
                <w:sz w:val="20"/>
                <w:szCs w:val="20"/>
              </w:rPr>
              <w:t xml:space="preserve"> no </w:t>
            </w:r>
            <w:proofErr w:type="spellStart"/>
            <w:r w:rsidRPr="00E87A12">
              <w:rPr>
                <w:rFonts w:ascii="Arial" w:hAnsi="Arial" w:cs="Arial"/>
                <w:sz w:val="20"/>
                <w:szCs w:val="20"/>
              </w:rPr>
              <w:t>pārtikas</w:t>
            </w:r>
            <w:proofErr w:type="spellEnd"/>
            <w:r w:rsidRPr="00E87A12">
              <w:rPr>
                <w:rFonts w:ascii="Arial" w:hAnsi="Arial" w:cs="Arial"/>
                <w:sz w:val="20"/>
                <w:szCs w:val="20"/>
              </w:rPr>
              <w:t xml:space="preserve"> </w:t>
            </w:r>
            <w:proofErr w:type="spellStart"/>
            <w:r w:rsidRPr="00E87A12">
              <w:rPr>
                <w:rFonts w:ascii="Arial" w:hAnsi="Arial" w:cs="Arial"/>
                <w:sz w:val="20"/>
                <w:szCs w:val="20"/>
              </w:rPr>
              <w:t>produktu</w:t>
            </w:r>
            <w:proofErr w:type="spellEnd"/>
            <w:r w:rsidRPr="00E87A12">
              <w:rPr>
                <w:rFonts w:ascii="Arial" w:hAnsi="Arial" w:cs="Arial"/>
                <w:sz w:val="20"/>
                <w:szCs w:val="20"/>
              </w:rPr>
              <w:t xml:space="preserve"> </w:t>
            </w:r>
            <w:proofErr w:type="spellStart"/>
            <w:r w:rsidRPr="00E87A12">
              <w:rPr>
                <w:rFonts w:ascii="Arial" w:hAnsi="Arial" w:cs="Arial"/>
                <w:sz w:val="20"/>
                <w:szCs w:val="20"/>
              </w:rPr>
              <w:t>izcelsmes</w:t>
            </w:r>
            <w:proofErr w:type="spellEnd"/>
            <w:r w:rsidRPr="00E87A12">
              <w:rPr>
                <w:rFonts w:ascii="Arial" w:hAnsi="Arial" w:cs="Arial"/>
                <w:sz w:val="20"/>
                <w:szCs w:val="20"/>
              </w:rPr>
              <w:t xml:space="preserve"> (</w:t>
            </w:r>
            <w:proofErr w:type="spellStart"/>
            <w:r w:rsidRPr="00E87A12">
              <w:rPr>
                <w:rFonts w:ascii="Arial" w:hAnsi="Arial" w:cs="Arial"/>
                <w:sz w:val="20"/>
                <w:szCs w:val="20"/>
              </w:rPr>
              <w:t>ražošanas</w:t>
            </w:r>
            <w:proofErr w:type="spellEnd"/>
            <w:r w:rsidRPr="00E87A12">
              <w:rPr>
                <w:rFonts w:ascii="Arial" w:hAnsi="Arial" w:cs="Arial"/>
                <w:sz w:val="20"/>
                <w:szCs w:val="20"/>
              </w:rPr>
              <w:t xml:space="preserve">) </w:t>
            </w:r>
            <w:proofErr w:type="spellStart"/>
            <w:r w:rsidRPr="00E87A12">
              <w:rPr>
                <w:rFonts w:ascii="Arial" w:hAnsi="Arial" w:cs="Arial"/>
                <w:sz w:val="20"/>
                <w:szCs w:val="20"/>
              </w:rPr>
              <w:t>vietas</w:t>
            </w:r>
            <w:proofErr w:type="spellEnd"/>
            <w:r w:rsidRPr="00E87A12">
              <w:rPr>
                <w:rFonts w:ascii="Arial" w:hAnsi="Arial" w:cs="Arial"/>
                <w:sz w:val="20"/>
                <w:szCs w:val="20"/>
              </w:rPr>
              <w:t xml:space="preserve">, </w:t>
            </w:r>
            <w:proofErr w:type="spellStart"/>
            <w:r w:rsidRPr="00E87A12">
              <w:rPr>
                <w:rFonts w:ascii="Arial" w:hAnsi="Arial" w:cs="Arial"/>
                <w:sz w:val="20"/>
                <w:szCs w:val="20"/>
              </w:rPr>
              <w:t>jāatbilst</w:t>
            </w:r>
            <w:proofErr w:type="spellEnd"/>
            <w:r w:rsidRPr="00E87A12">
              <w:rPr>
                <w:rFonts w:ascii="Arial" w:hAnsi="Arial" w:cs="Arial"/>
                <w:sz w:val="20"/>
                <w:szCs w:val="20"/>
              </w:rPr>
              <w:t xml:space="preserve"> </w:t>
            </w:r>
            <w:proofErr w:type="spellStart"/>
            <w:r w:rsidRPr="00E87A12">
              <w:rPr>
                <w:rFonts w:ascii="Arial" w:hAnsi="Arial" w:cs="Arial"/>
                <w:sz w:val="20"/>
                <w:szCs w:val="20"/>
              </w:rPr>
              <w:t>vismaz</w:t>
            </w:r>
            <w:proofErr w:type="spellEnd"/>
            <w:r w:rsidRPr="00E87A12">
              <w:rPr>
                <w:rFonts w:ascii="Arial" w:hAnsi="Arial" w:cs="Arial"/>
                <w:sz w:val="20"/>
                <w:szCs w:val="20"/>
              </w:rPr>
              <w:t xml:space="preserve"> EURO 5 </w:t>
            </w:r>
            <w:proofErr w:type="spellStart"/>
            <w:r w:rsidRPr="00E87A12">
              <w:rPr>
                <w:rFonts w:ascii="Arial" w:hAnsi="Arial" w:cs="Arial"/>
                <w:sz w:val="20"/>
                <w:szCs w:val="20"/>
              </w:rPr>
              <w:t>vai</w:t>
            </w:r>
            <w:proofErr w:type="spellEnd"/>
            <w:r w:rsidRPr="00E87A12">
              <w:rPr>
                <w:rFonts w:ascii="Arial" w:hAnsi="Arial" w:cs="Arial"/>
                <w:sz w:val="20"/>
                <w:szCs w:val="20"/>
              </w:rPr>
              <w:t xml:space="preserve"> V </w:t>
            </w:r>
            <w:proofErr w:type="spellStart"/>
            <w:r w:rsidRPr="00E87A12">
              <w:rPr>
                <w:rFonts w:ascii="Arial" w:hAnsi="Arial" w:cs="Arial"/>
                <w:sz w:val="20"/>
                <w:szCs w:val="20"/>
              </w:rPr>
              <w:t>atgāzu</w:t>
            </w:r>
            <w:proofErr w:type="spellEnd"/>
            <w:r w:rsidRPr="00E87A12">
              <w:rPr>
                <w:rFonts w:ascii="Arial" w:hAnsi="Arial" w:cs="Arial"/>
                <w:sz w:val="20"/>
                <w:szCs w:val="20"/>
              </w:rPr>
              <w:t xml:space="preserve"> </w:t>
            </w:r>
            <w:proofErr w:type="spellStart"/>
            <w:r w:rsidRPr="00E87A12">
              <w:rPr>
                <w:rFonts w:ascii="Arial" w:hAnsi="Arial" w:cs="Arial"/>
                <w:sz w:val="20"/>
                <w:szCs w:val="20"/>
              </w:rPr>
              <w:t>emisijas</w:t>
            </w:r>
            <w:proofErr w:type="spellEnd"/>
            <w:r w:rsidRPr="00E87A12">
              <w:rPr>
                <w:rFonts w:ascii="Arial" w:hAnsi="Arial" w:cs="Arial"/>
                <w:sz w:val="20"/>
                <w:szCs w:val="20"/>
              </w:rPr>
              <w:t xml:space="preserve"> </w:t>
            </w:r>
            <w:proofErr w:type="spellStart"/>
            <w:r w:rsidRPr="00E87A12">
              <w:rPr>
                <w:rFonts w:ascii="Arial" w:hAnsi="Arial" w:cs="Arial"/>
                <w:sz w:val="20"/>
                <w:szCs w:val="20"/>
              </w:rPr>
              <w:t>standartiem</w:t>
            </w:r>
            <w:proofErr w:type="spellEnd"/>
            <w:r w:rsidRPr="00E87A12">
              <w:rPr>
                <w:rFonts w:ascii="Arial" w:hAnsi="Arial" w:cs="Arial"/>
                <w:sz w:val="20"/>
                <w:szCs w:val="20"/>
              </w:rPr>
              <w:t xml:space="preserve">. </w:t>
            </w:r>
            <w:r w:rsidRPr="00E87A12">
              <w:rPr>
                <w:rFonts w:ascii="Arial" w:hAnsi="Arial" w:cs="Arial"/>
                <w:b/>
                <w:bCs/>
                <w:color w:val="FF0000"/>
                <w:sz w:val="20"/>
                <w:szCs w:val="20"/>
              </w:rPr>
              <w:t>**</w:t>
            </w:r>
          </w:p>
        </w:tc>
        <w:tc>
          <w:tcPr>
            <w:tcW w:w="3260" w:type="dxa"/>
            <w:shd w:val="clear" w:color="auto" w:fill="auto"/>
          </w:tcPr>
          <w:p w14:paraId="25E1A28E" w14:textId="2C941D94" w:rsidR="007E49E9" w:rsidRPr="00E87A12" w:rsidRDefault="007E49E9" w:rsidP="007E49E9">
            <w:pPr>
              <w:jc w:val="both"/>
              <w:rPr>
                <w:rFonts w:ascii="Arial" w:hAnsi="Arial" w:cs="Arial"/>
                <w:sz w:val="20"/>
                <w:szCs w:val="20"/>
                <w:lang w:val="lv-LV"/>
              </w:rPr>
            </w:pPr>
            <w:r w:rsidRPr="00E87A12">
              <w:rPr>
                <w:rFonts w:ascii="Arial" w:hAnsi="Arial" w:cs="Arial"/>
                <w:sz w:val="20"/>
                <w:szCs w:val="20"/>
                <w:lang w:val="lv-LV"/>
              </w:rPr>
              <w:t>Piedāvājumā iekļauj apliecinājumu (nolikuma 10.pielikums).</w:t>
            </w:r>
          </w:p>
        </w:tc>
        <w:tc>
          <w:tcPr>
            <w:tcW w:w="3224" w:type="dxa"/>
            <w:shd w:val="clear" w:color="auto" w:fill="auto"/>
          </w:tcPr>
          <w:p w14:paraId="32D313D4" w14:textId="7CA4144C" w:rsidR="007E49E9" w:rsidRPr="00E87A12" w:rsidRDefault="007E49E9" w:rsidP="007E49E9">
            <w:pPr>
              <w:jc w:val="both"/>
              <w:rPr>
                <w:rFonts w:ascii="Arial" w:hAnsi="Arial" w:cs="Arial"/>
                <w:sz w:val="20"/>
                <w:szCs w:val="20"/>
              </w:rPr>
            </w:pPr>
            <w:r w:rsidRPr="00E87A12">
              <w:rPr>
                <w:rFonts w:ascii="Arial" w:hAnsi="Arial" w:cs="Arial"/>
                <w:sz w:val="20"/>
                <w:szCs w:val="20"/>
                <w:lang w:val="lv-LV"/>
              </w:rPr>
              <w:t>Līgumslēdzējs pārbaudīs transporta līdzekļa atbilstību līguma izpildes laikā, pieprasot piegādātajiem iesniegt to transporta līdzekļu sarakstu, ko paredzēts izmantot produktu piegādei, un šo transporta līdzekļu tehnisko datu lapas, kurās norādīti attiecīgie emisiju līmeņi.</w:t>
            </w:r>
          </w:p>
        </w:tc>
      </w:tr>
      <w:tr w:rsidR="007E49E9" w:rsidRPr="00E87A12" w14:paraId="28DCDC5F" w14:textId="77777777" w:rsidTr="007E49E9">
        <w:tc>
          <w:tcPr>
            <w:tcW w:w="3369" w:type="dxa"/>
            <w:shd w:val="clear" w:color="auto" w:fill="auto"/>
          </w:tcPr>
          <w:p w14:paraId="044A2C37" w14:textId="3DAB989A" w:rsidR="007E49E9" w:rsidRPr="00E87A12" w:rsidRDefault="007E49E9" w:rsidP="007E49E9">
            <w:pPr>
              <w:suppressAutoHyphens w:val="0"/>
              <w:jc w:val="both"/>
              <w:rPr>
                <w:rFonts w:ascii="Arial" w:hAnsi="Arial" w:cs="Arial"/>
                <w:sz w:val="20"/>
                <w:szCs w:val="20"/>
                <w:lang w:val="lv-LV" w:eastAsia="ja-JP"/>
              </w:rPr>
            </w:pPr>
            <w:r w:rsidRPr="00E87A12">
              <w:rPr>
                <w:rFonts w:ascii="Arial" w:hAnsi="Arial" w:cs="Arial"/>
                <w:sz w:val="20"/>
                <w:szCs w:val="20"/>
                <w:lang w:val="lv-LV"/>
              </w:rPr>
              <w:t>Pārtikas produkti nesatur ģenētiski modificētos organismus, nesastāv no tiem un nav ražoti no tiem.</w:t>
            </w:r>
          </w:p>
        </w:tc>
        <w:tc>
          <w:tcPr>
            <w:tcW w:w="3260" w:type="dxa"/>
            <w:shd w:val="clear" w:color="auto" w:fill="auto"/>
          </w:tcPr>
          <w:p w14:paraId="2C8EFA0C" w14:textId="41548EF0" w:rsidR="007E49E9" w:rsidRPr="00E87A12" w:rsidRDefault="007E49E9" w:rsidP="007E49E9">
            <w:pPr>
              <w:jc w:val="both"/>
              <w:rPr>
                <w:rFonts w:ascii="Arial" w:hAnsi="Arial" w:cs="Arial"/>
                <w:sz w:val="20"/>
                <w:szCs w:val="20"/>
                <w:lang w:val="lv-LV"/>
              </w:rPr>
            </w:pPr>
            <w:r w:rsidRPr="00E87A12">
              <w:rPr>
                <w:rFonts w:ascii="Arial" w:hAnsi="Arial" w:cs="Arial"/>
                <w:sz w:val="20"/>
                <w:szCs w:val="20"/>
                <w:lang w:val="lv-LV"/>
              </w:rPr>
              <w:t>Piedāvājumā iekļauj apliecinājumu (nolikuma 8.pielikums).</w:t>
            </w:r>
          </w:p>
        </w:tc>
        <w:tc>
          <w:tcPr>
            <w:tcW w:w="3224" w:type="dxa"/>
            <w:shd w:val="clear" w:color="auto" w:fill="auto"/>
          </w:tcPr>
          <w:p w14:paraId="041B5D74" w14:textId="188E69A7" w:rsidR="007E49E9" w:rsidRPr="00E87A12" w:rsidRDefault="007E49E9" w:rsidP="007E49E9">
            <w:pPr>
              <w:jc w:val="both"/>
              <w:rPr>
                <w:rFonts w:ascii="Arial" w:hAnsi="Arial" w:cs="Arial"/>
                <w:bCs/>
                <w:sz w:val="20"/>
                <w:szCs w:val="20"/>
              </w:rPr>
            </w:pPr>
            <w:r w:rsidRPr="00E87A12">
              <w:rPr>
                <w:rFonts w:ascii="Arial" w:hAnsi="Arial" w:cs="Arial"/>
                <w:sz w:val="20"/>
                <w:szCs w:val="20"/>
                <w:lang w:val="lv-LV"/>
              </w:rPr>
              <w:t>Līgumslēdzējs kontrolēs atvesto produktu marķējumu.</w:t>
            </w:r>
          </w:p>
        </w:tc>
      </w:tr>
      <w:tr w:rsidR="007E49E9" w:rsidRPr="00E87A12" w14:paraId="061E62A0" w14:textId="77777777" w:rsidTr="007E49E9">
        <w:tc>
          <w:tcPr>
            <w:tcW w:w="3369" w:type="dxa"/>
            <w:shd w:val="clear" w:color="auto" w:fill="auto"/>
          </w:tcPr>
          <w:p w14:paraId="3BFEE8F3" w14:textId="2A77F759" w:rsidR="007E49E9" w:rsidRPr="00E87A12" w:rsidRDefault="007E49E9" w:rsidP="007E49E9">
            <w:pPr>
              <w:jc w:val="both"/>
              <w:rPr>
                <w:rFonts w:ascii="Arial" w:hAnsi="Arial" w:cs="Arial"/>
                <w:sz w:val="20"/>
                <w:szCs w:val="20"/>
                <w:lang w:val="lv-LV"/>
              </w:rPr>
            </w:pPr>
            <w:proofErr w:type="spellStart"/>
            <w:r w:rsidRPr="00E87A12">
              <w:rPr>
                <w:rFonts w:ascii="Arial" w:hAnsi="Arial" w:cs="Arial"/>
                <w:sz w:val="20"/>
                <w:szCs w:val="20"/>
                <w:lang w:eastAsia="ja-JP"/>
              </w:rPr>
              <w:t>Vismaz</w:t>
            </w:r>
            <w:proofErr w:type="spellEnd"/>
            <w:r w:rsidRPr="00E87A12">
              <w:rPr>
                <w:rFonts w:ascii="Arial" w:hAnsi="Arial" w:cs="Arial"/>
                <w:sz w:val="20"/>
                <w:szCs w:val="20"/>
                <w:lang w:eastAsia="ja-JP"/>
              </w:rPr>
              <w:t xml:space="preserve"> 1 (</w:t>
            </w:r>
            <w:proofErr w:type="spellStart"/>
            <w:r w:rsidRPr="00E87A12">
              <w:rPr>
                <w:rFonts w:ascii="Arial" w:hAnsi="Arial" w:cs="Arial"/>
                <w:sz w:val="20"/>
                <w:szCs w:val="20"/>
                <w:lang w:eastAsia="ja-JP"/>
              </w:rPr>
              <w:t>vienā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pozīcijā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norādītajam</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produktam</w:t>
            </w:r>
            <w:proofErr w:type="spellEnd"/>
            <w:r w:rsidRPr="00E87A12">
              <w:rPr>
                <w:rFonts w:ascii="Arial" w:hAnsi="Arial" w:cs="Arial"/>
                <w:sz w:val="20"/>
                <w:szCs w:val="20"/>
                <w:lang w:eastAsia="ja-JP"/>
              </w:rPr>
              <w:t xml:space="preserve"> no </w:t>
            </w:r>
            <w:proofErr w:type="spellStart"/>
            <w:r w:rsidRPr="00E87A12">
              <w:rPr>
                <w:rFonts w:ascii="Arial" w:hAnsi="Arial" w:cs="Arial"/>
                <w:sz w:val="20"/>
                <w:szCs w:val="20"/>
                <w:lang w:eastAsia="ja-JP"/>
              </w:rPr>
              <w:t>kopējā</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produktu</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eastAsia="ja-JP"/>
              </w:rPr>
              <w:t>sortimenta</w:t>
            </w:r>
            <w:proofErr w:type="spellEnd"/>
            <w:r w:rsidRPr="00E87A12">
              <w:rPr>
                <w:rFonts w:ascii="Arial" w:hAnsi="Arial" w:cs="Arial"/>
                <w:sz w:val="20"/>
                <w:szCs w:val="20"/>
                <w:lang w:eastAsia="ja-JP"/>
              </w:rPr>
              <w:t xml:space="preserve"> </w:t>
            </w:r>
            <w:proofErr w:type="spellStart"/>
            <w:r w:rsidRPr="00E87A12">
              <w:rPr>
                <w:rFonts w:ascii="Arial" w:hAnsi="Arial" w:cs="Arial"/>
                <w:sz w:val="20"/>
                <w:szCs w:val="20"/>
                <w:lang w:val="lv-LV"/>
              </w:rPr>
              <w:t>jābūt</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ražotam</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atbilstoši</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u w:val="single"/>
                <w:lang w:val="lv-LV"/>
              </w:rPr>
              <w:t>bioloģiskās</w:t>
            </w:r>
            <w:proofErr w:type="spellEnd"/>
            <w:r w:rsidRPr="00E87A12">
              <w:rPr>
                <w:rFonts w:ascii="Arial" w:hAnsi="Arial" w:cs="Arial"/>
                <w:sz w:val="20"/>
                <w:szCs w:val="20"/>
                <w:u w:val="single"/>
                <w:lang w:val="lv-LV"/>
              </w:rPr>
              <w:t xml:space="preserve"> </w:t>
            </w:r>
            <w:proofErr w:type="spellStart"/>
            <w:r w:rsidRPr="00E87A12">
              <w:rPr>
                <w:rFonts w:ascii="Arial" w:hAnsi="Arial" w:cs="Arial"/>
                <w:sz w:val="20"/>
                <w:szCs w:val="20"/>
                <w:u w:val="single"/>
                <w:lang w:val="lv-LV"/>
              </w:rPr>
              <w:t>lauksaimniecības</w:t>
            </w:r>
            <w:proofErr w:type="spellEnd"/>
            <w:r w:rsidRPr="00E87A12">
              <w:rPr>
                <w:rFonts w:ascii="Arial" w:hAnsi="Arial" w:cs="Arial"/>
                <w:sz w:val="20"/>
                <w:szCs w:val="20"/>
                <w:u w:val="single"/>
                <w:lang w:val="lv-LV"/>
              </w:rPr>
              <w:t xml:space="preserve"> (BL)</w:t>
            </w:r>
            <w:r w:rsidRPr="00E87A12">
              <w:rPr>
                <w:rFonts w:ascii="Arial" w:hAnsi="Arial" w:cs="Arial"/>
                <w:sz w:val="20"/>
                <w:szCs w:val="20"/>
                <w:lang w:val="lv-LV"/>
              </w:rPr>
              <w:t xml:space="preserve"> </w:t>
            </w:r>
            <w:proofErr w:type="spellStart"/>
            <w:r w:rsidRPr="00E87A12">
              <w:rPr>
                <w:rFonts w:ascii="Arial" w:hAnsi="Arial" w:cs="Arial"/>
                <w:sz w:val="20"/>
                <w:szCs w:val="20"/>
                <w:lang w:val="lv-LV"/>
              </w:rPr>
              <w:t>metodēm</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saskaņa</w:t>
            </w:r>
            <w:proofErr w:type="spellEnd"/>
            <w:r w:rsidRPr="00E87A12">
              <w:rPr>
                <w:rFonts w:ascii="Arial" w:hAnsi="Arial" w:cs="Arial"/>
                <w:sz w:val="20"/>
                <w:szCs w:val="20"/>
                <w:lang w:val="lv-LV"/>
              </w:rPr>
              <w:t>̄ ar Padomes 2007.gada 28.jūnija Regulu (EK) Nr.834/2007.</w:t>
            </w:r>
          </w:p>
        </w:tc>
        <w:tc>
          <w:tcPr>
            <w:tcW w:w="3260" w:type="dxa"/>
            <w:shd w:val="clear" w:color="auto" w:fill="auto"/>
          </w:tcPr>
          <w:p w14:paraId="5758D657" w14:textId="17BA3CD0" w:rsidR="007E49E9" w:rsidRPr="00E87A12" w:rsidRDefault="007E49E9" w:rsidP="007E49E9">
            <w:pPr>
              <w:jc w:val="both"/>
              <w:rPr>
                <w:rFonts w:ascii="Arial" w:hAnsi="Arial" w:cs="Arial"/>
                <w:sz w:val="20"/>
                <w:szCs w:val="20"/>
                <w:lang w:val="lv-LV"/>
              </w:rPr>
            </w:pPr>
            <w:r w:rsidRPr="00E87A12">
              <w:rPr>
                <w:rFonts w:ascii="Arial" w:hAnsi="Arial" w:cs="Arial"/>
                <w:sz w:val="20"/>
                <w:szCs w:val="20"/>
                <w:lang w:val="lv-LV"/>
              </w:rPr>
              <w:t>Norāda informāciju tabulā “Piedāvātie pārtikas produkti, kas atbilst paaugstinātas kvalitātes prasībām (NPKS, BL, LPIA)”</w:t>
            </w:r>
          </w:p>
          <w:p w14:paraId="3D3B9436" w14:textId="0623AC9D" w:rsidR="007E49E9" w:rsidRPr="00E87A12" w:rsidRDefault="007E49E9" w:rsidP="007E49E9">
            <w:pPr>
              <w:jc w:val="both"/>
              <w:rPr>
                <w:rFonts w:ascii="Arial" w:hAnsi="Arial" w:cs="Arial"/>
                <w:sz w:val="20"/>
                <w:szCs w:val="20"/>
                <w:lang w:val="lv-LV"/>
              </w:rPr>
            </w:pPr>
            <w:r w:rsidRPr="00E87A12">
              <w:rPr>
                <w:rFonts w:ascii="Arial" w:hAnsi="Arial" w:cs="Arial"/>
                <w:sz w:val="20"/>
                <w:szCs w:val="20"/>
                <w:lang w:val="lv-LV"/>
              </w:rPr>
              <w:t>(nolikuma 6.pielikums).</w:t>
            </w:r>
          </w:p>
        </w:tc>
        <w:tc>
          <w:tcPr>
            <w:tcW w:w="3224" w:type="dxa"/>
            <w:shd w:val="clear" w:color="auto" w:fill="auto"/>
          </w:tcPr>
          <w:p w14:paraId="21A1B0D2" w14:textId="7956D925" w:rsidR="007E49E9" w:rsidRPr="00E87A12" w:rsidRDefault="007E49E9" w:rsidP="007E49E9">
            <w:pPr>
              <w:jc w:val="both"/>
              <w:rPr>
                <w:rFonts w:ascii="Arial" w:hAnsi="Arial" w:cs="Arial"/>
                <w:sz w:val="20"/>
                <w:szCs w:val="20"/>
                <w:lang w:val="lv-LV"/>
              </w:rPr>
            </w:pPr>
            <w:r w:rsidRPr="00E87A12">
              <w:rPr>
                <w:rFonts w:ascii="Arial" w:hAnsi="Arial" w:cs="Arial"/>
                <w:sz w:val="20"/>
                <w:szCs w:val="20"/>
                <w:lang w:val="lv-LV"/>
              </w:rPr>
              <w:t xml:space="preserve">Informāciju par atbilstību BL prasībām Komisija pārbaudīs </w:t>
            </w:r>
            <w:proofErr w:type="spellStart"/>
            <w:r w:rsidRPr="00E87A12">
              <w:rPr>
                <w:rFonts w:ascii="Arial" w:hAnsi="Arial" w:cs="Arial"/>
                <w:sz w:val="20"/>
                <w:szCs w:val="20"/>
              </w:rPr>
              <w:t>izmantojot</w:t>
            </w:r>
            <w:proofErr w:type="spellEnd"/>
            <w:r w:rsidRPr="00E87A12">
              <w:rPr>
                <w:rFonts w:ascii="Arial" w:hAnsi="Arial" w:cs="Arial"/>
                <w:sz w:val="20"/>
                <w:szCs w:val="20"/>
              </w:rPr>
              <w:t xml:space="preserve"> </w:t>
            </w:r>
            <w:proofErr w:type="spellStart"/>
            <w:r w:rsidRPr="00E87A12">
              <w:rPr>
                <w:rFonts w:ascii="Arial" w:hAnsi="Arial" w:cs="Arial"/>
                <w:sz w:val="20"/>
                <w:szCs w:val="20"/>
              </w:rPr>
              <w:t>Zemkopības</w:t>
            </w:r>
            <w:proofErr w:type="spellEnd"/>
            <w:r w:rsidRPr="00E87A12">
              <w:rPr>
                <w:rFonts w:ascii="Arial" w:hAnsi="Arial" w:cs="Arial"/>
                <w:sz w:val="20"/>
                <w:szCs w:val="20"/>
              </w:rPr>
              <w:t xml:space="preserve"> </w:t>
            </w:r>
            <w:proofErr w:type="spellStart"/>
            <w:r w:rsidRPr="00E87A12">
              <w:rPr>
                <w:rFonts w:ascii="Arial" w:hAnsi="Arial" w:cs="Arial"/>
                <w:sz w:val="20"/>
                <w:szCs w:val="20"/>
              </w:rPr>
              <w:t>ministrijas</w:t>
            </w:r>
            <w:proofErr w:type="spellEnd"/>
            <w:r w:rsidRPr="00E87A12">
              <w:rPr>
                <w:rFonts w:ascii="Arial" w:hAnsi="Arial" w:cs="Arial"/>
                <w:sz w:val="20"/>
                <w:szCs w:val="20"/>
              </w:rPr>
              <w:t xml:space="preserve"> </w:t>
            </w:r>
            <w:proofErr w:type="spellStart"/>
            <w:r w:rsidRPr="00E87A12">
              <w:rPr>
                <w:rFonts w:ascii="Arial" w:hAnsi="Arial" w:cs="Arial"/>
                <w:sz w:val="20"/>
                <w:szCs w:val="20"/>
              </w:rPr>
              <w:t>mājaslapā</w:t>
            </w:r>
            <w:proofErr w:type="spellEnd"/>
            <w:r w:rsidRPr="00E87A12">
              <w:rPr>
                <w:rFonts w:ascii="Arial" w:hAnsi="Arial" w:cs="Arial"/>
                <w:sz w:val="20"/>
                <w:szCs w:val="20"/>
              </w:rPr>
              <w:t xml:space="preserve"> </w:t>
            </w:r>
            <w:proofErr w:type="spellStart"/>
            <w:r w:rsidRPr="00E87A12">
              <w:rPr>
                <w:rFonts w:ascii="Arial" w:hAnsi="Arial" w:cs="Arial"/>
                <w:sz w:val="20"/>
                <w:szCs w:val="20"/>
              </w:rPr>
              <w:t>ievietotajā</w:t>
            </w:r>
            <w:proofErr w:type="spellEnd"/>
            <w:r w:rsidRPr="00E87A12">
              <w:rPr>
                <w:rFonts w:ascii="Arial" w:hAnsi="Arial" w:cs="Arial"/>
                <w:sz w:val="20"/>
                <w:szCs w:val="20"/>
              </w:rPr>
              <w:t xml:space="preserve"> </w:t>
            </w:r>
            <w:proofErr w:type="spellStart"/>
            <w:r w:rsidRPr="00E87A12">
              <w:rPr>
                <w:rFonts w:ascii="Arial" w:hAnsi="Arial" w:cs="Arial"/>
                <w:sz w:val="20"/>
                <w:szCs w:val="20"/>
              </w:rPr>
              <w:t>sarakstā</w:t>
            </w:r>
            <w:proofErr w:type="spellEnd"/>
            <w:r w:rsidRPr="00E87A12">
              <w:rPr>
                <w:rFonts w:ascii="Arial" w:hAnsi="Arial" w:cs="Arial"/>
                <w:sz w:val="20"/>
                <w:szCs w:val="20"/>
              </w:rPr>
              <w:t xml:space="preserve"> “</w:t>
            </w:r>
            <w:proofErr w:type="spellStart"/>
            <w:r w:rsidRPr="00E87A12">
              <w:rPr>
                <w:rFonts w:ascii="Arial" w:hAnsi="Arial" w:cs="Arial"/>
                <w:sz w:val="20"/>
                <w:szCs w:val="20"/>
              </w:rPr>
              <w:t>Kontroles</w:t>
            </w:r>
            <w:proofErr w:type="spellEnd"/>
            <w:r w:rsidRPr="00E87A12">
              <w:rPr>
                <w:rFonts w:ascii="Arial" w:hAnsi="Arial" w:cs="Arial"/>
                <w:sz w:val="20"/>
                <w:szCs w:val="20"/>
              </w:rPr>
              <w:t xml:space="preserve"> </w:t>
            </w:r>
            <w:proofErr w:type="spellStart"/>
            <w:r w:rsidRPr="00E87A12">
              <w:rPr>
                <w:rFonts w:ascii="Arial" w:hAnsi="Arial" w:cs="Arial"/>
                <w:sz w:val="20"/>
                <w:szCs w:val="20"/>
              </w:rPr>
              <w:t>institūcijās</w:t>
            </w:r>
            <w:proofErr w:type="spellEnd"/>
            <w:r w:rsidRPr="00E87A12">
              <w:rPr>
                <w:rFonts w:ascii="Arial" w:hAnsi="Arial" w:cs="Arial"/>
                <w:sz w:val="20"/>
                <w:szCs w:val="20"/>
              </w:rPr>
              <w:t xml:space="preserve"> </w:t>
            </w:r>
            <w:proofErr w:type="spellStart"/>
            <w:r w:rsidRPr="00E87A12">
              <w:rPr>
                <w:rFonts w:ascii="Arial" w:hAnsi="Arial" w:cs="Arial"/>
                <w:sz w:val="20"/>
                <w:szCs w:val="20"/>
              </w:rPr>
              <w:t>reģistrētie</w:t>
            </w:r>
            <w:proofErr w:type="spellEnd"/>
            <w:r w:rsidRPr="00E87A12">
              <w:rPr>
                <w:rFonts w:ascii="Arial" w:hAnsi="Arial" w:cs="Arial"/>
                <w:sz w:val="20"/>
                <w:szCs w:val="20"/>
              </w:rPr>
              <w:t xml:space="preserve"> </w:t>
            </w:r>
            <w:proofErr w:type="spellStart"/>
            <w:r w:rsidRPr="00E87A12">
              <w:rPr>
                <w:rFonts w:ascii="Arial" w:hAnsi="Arial" w:cs="Arial"/>
                <w:sz w:val="20"/>
                <w:szCs w:val="20"/>
              </w:rPr>
              <w:t>bioloģiskās</w:t>
            </w:r>
            <w:proofErr w:type="spellEnd"/>
            <w:r w:rsidRPr="00E87A12">
              <w:rPr>
                <w:rFonts w:ascii="Arial" w:hAnsi="Arial" w:cs="Arial"/>
                <w:sz w:val="20"/>
                <w:szCs w:val="20"/>
              </w:rPr>
              <w:t xml:space="preserve"> </w:t>
            </w:r>
            <w:proofErr w:type="spellStart"/>
            <w:r w:rsidRPr="00E87A12">
              <w:rPr>
                <w:rFonts w:ascii="Arial" w:hAnsi="Arial" w:cs="Arial"/>
                <w:sz w:val="20"/>
                <w:szCs w:val="20"/>
              </w:rPr>
              <w:t>lauksaimniecības</w:t>
            </w:r>
            <w:proofErr w:type="spellEnd"/>
            <w:r w:rsidRPr="00E87A12">
              <w:rPr>
                <w:rFonts w:ascii="Arial" w:hAnsi="Arial" w:cs="Arial"/>
                <w:sz w:val="20"/>
                <w:szCs w:val="20"/>
              </w:rPr>
              <w:t xml:space="preserve"> </w:t>
            </w:r>
            <w:proofErr w:type="spellStart"/>
            <w:r w:rsidRPr="00E87A12">
              <w:rPr>
                <w:rFonts w:ascii="Arial" w:hAnsi="Arial" w:cs="Arial"/>
                <w:sz w:val="20"/>
                <w:szCs w:val="20"/>
              </w:rPr>
              <w:t>uzņēmumi</w:t>
            </w:r>
            <w:proofErr w:type="spellEnd"/>
            <w:r w:rsidRPr="00E87A12">
              <w:rPr>
                <w:rFonts w:ascii="Arial" w:hAnsi="Arial" w:cs="Arial"/>
                <w:sz w:val="20"/>
                <w:szCs w:val="20"/>
              </w:rPr>
              <w:t xml:space="preserve">” </w:t>
            </w:r>
            <w:hyperlink r:id="rId38" w:anchor="jump" w:history="1">
              <w:r w:rsidRPr="00E87A12">
                <w:rPr>
                  <w:rStyle w:val="Hipersaite"/>
                  <w:rFonts w:ascii="Arial" w:hAnsi="Arial" w:cs="Arial"/>
                  <w:sz w:val="20"/>
                  <w:szCs w:val="20"/>
                </w:rPr>
                <w:t>https://www.zm.gov.lv/partikas-un-veterinarais-dienests/statiskas-lapas/kontroles-institucijas-registretie-biologiskas-</w:t>
              </w:r>
              <w:r w:rsidRPr="00E87A12">
                <w:rPr>
                  <w:rStyle w:val="Hipersaite"/>
                  <w:rFonts w:ascii="Arial" w:hAnsi="Arial" w:cs="Arial"/>
                  <w:sz w:val="20"/>
                  <w:szCs w:val="20"/>
                </w:rPr>
                <w:lastRenderedPageBreak/>
                <w:t>lauksaimniecibas-uznemu?id=7408#jump</w:t>
              </w:r>
            </w:hyperlink>
            <w:r w:rsidRPr="00E87A12">
              <w:rPr>
                <w:rStyle w:val="Hipersaite"/>
                <w:rFonts w:ascii="Arial" w:hAnsi="Arial" w:cs="Arial"/>
                <w:color w:val="auto"/>
                <w:sz w:val="20"/>
                <w:szCs w:val="20"/>
              </w:rPr>
              <w:t>,</w:t>
            </w:r>
            <w:r w:rsidRPr="00E87A12">
              <w:rPr>
                <w:rFonts w:ascii="Arial" w:hAnsi="Arial" w:cs="Arial"/>
                <w:sz w:val="20"/>
                <w:szCs w:val="20"/>
              </w:rPr>
              <w:t xml:space="preserve"> </w:t>
            </w:r>
            <w:proofErr w:type="spellStart"/>
            <w:r w:rsidRPr="00E87A12">
              <w:rPr>
                <w:rFonts w:ascii="Arial" w:hAnsi="Arial" w:cs="Arial"/>
                <w:sz w:val="20"/>
                <w:szCs w:val="20"/>
              </w:rPr>
              <w:t>biedrības</w:t>
            </w:r>
            <w:proofErr w:type="spellEnd"/>
            <w:r w:rsidRPr="00E87A12">
              <w:rPr>
                <w:rFonts w:ascii="Arial" w:hAnsi="Arial" w:cs="Arial"/>
                <w:sz w:val="20"/>
                <w:szCs w:val="20"/>
              </w:rPr>
              <w:t xml:space="preserve"> „</w:t>
            </w:r>
            <w:proofErr w:type="spellStart"/>
            <w:r w:rsidRPr="00E87A12">
              <w:rPr>
                <w:rFonts w:ascii="Arial" w:hAnsi="Arial" w:cs="Arial"/>
                <w:sz w:val="20"/>
                <w:szCs w:val="20"/>
              </w:rPr>
              <w:t>Vides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w:t>
            </w:r>
            <w:proofErr w:type="spellEnd"/>
            <w:r w:rsidRPr="00E87A12">
              <w:rPr>
                <w:rFonts w:ascii="Arial" w:hAnsi="Arial" w:cs="Arial"/>
                <w:sz w:val="20"/>
                <w:szCs w:val="20"/>
              </w:rPr>
              <w:t xml:space="preserve">” </w:t>
            </w:r>
            <w:proofErr w:type="spellStart"/>
            <w:r w:rsidRPr="00E87A12">
              <w:rPr>
                <w:rFonts w:ascii="Arial" w:hAnsi="Arial" w:cs="Arial"/>
                <w:sz w:val="20"/>
                <w:szCs w:val="20"/>
              </w:rPr>
              <w:t>sertifikācijas</w:t>
            </w:r>
            <w:proofErr w:type="spellEnd"/>
            <w:r w:rsidRPr="00E87A12">
              <w:rPr>
                <w:rFonts w:ascii="Arial" w:hAnsi="Arial" w:cs="Arial"/>
                <w:sz w:val="20"/>
                <w:szCs w:val="20"/>
              </w:rPr>
              <w:t xml:space="preserve"> </w:t>
            </w:r>
            <w:proofErr w:type="spellStart"/>
            <w:r w:rsidRPr="00E87A12">
              <w:rPr>
                <w:rFonts w:ascii="Arial" w:hAnsi="Arial" w:cs="Arial"/>
                <w:sz w:val="20"/>
                <w:szCs w:val="20"/>
              </w:rPr>
              <w:t>institūcijas</w:t>
            </w:r>
            <w:proofErr w:type="spellEnd"/>
            <w:r w:rsidRPr="00E87A12">
              <w:rPr>
                <w:rFonts w:ascii="Arial" w:hAnsi="Arial" w:cs="Arial"/>
                <w:sz w:val="20"/>
                <w:szCs w:val="20"/>
              </w:rPr>
              <w:t xml:space="preserve"> „</w:t>
            </w:r>
            <w:proofErr w:type="spellStart"/>
            <w:r w:rsidRPr="00E87A12">
              <w:rPr>
                <w:rFonts w:ascii="Arial" w:hAnsi="Arial" w:cs="Arial"/>
                <w:sz w:val="20"/>
                <w:szCs w:val="20"/>
              </w:rPr>
              <w:t>Vides</w:t>
            </w:r>
            <w:proofErr w:type="spellEnd"/>
            <w:r w:rsidRPr="00E87A12">
              <w:rPr>
                <w:rFonts w:ascii="Arial" w:hAnsi="Arial" w:cs="Arial"/>
                <w:sz w:val="20"/>
                <w:szCs w:val="20"/>
              </w:rPr>
              <w:t xml:space="preserve"> </w:t>
            </w:r>
            <w:proofErr w:type="spellStart"/>
            <w:r w:rsidRPr="00E87A12">
              <w:rPr>
                <w:rFonts w:ascii="Arial" w:hAnsi="Arial" w:cs="Arial"/>
                <w:sz w:val="20"/>
                <w:szCs w:val="20"/>
              </w:rPr>
              <w:t>kvalitāte</w:t>
            </w:r>
            <w:proofErr w:type="spellEnd"/>
            <w:r w:rsidRPr="00E87A12">
              <w:rPr>
                <w:rFonts w:ascii="Arial" w:hAnsi="Arial" w:cs="Arial"/>
                <w:sz w:val="20"/>
                <w:szCs w:val="20"/>
              </w:rPr>
              <w:t xml:space="preserve">” </w:t>
            </w:r>
            <w:proofErr w:type="spellStart"/>
            <w:r w:rsidRPr="00E87A12">
              <w:rPr>
                <w:rFonts w:ascii="Arial" w:hAnsi="Arial" w:cs="Arial"/>
                <w:sz w:val="20"/>
                <w:szCs w:val="20"/>
              </w:rPr>
              <w:t>mājas</w:t>
            </w:r>
            <w:proofErr w:type="spellEnd"/>
            <w:r w:rsidRPr="00E87A12">
              <w:rPr>
                <w:rFonts w:ascii="Arial" w:hAnsi="Arial" w:cs="Arial"/>
                <w:sz w:val="20"/>
                <w:szCs w:val="20"/>
              </w:rPr>
              <w:t xml:space="preserve"> </w:t>
            </w:r>
            <w:proofErr w:type="spellStart"/>
            <w:r w:rsidRPr="00E87A12">
              <w:rPr>
                <w:rFonts w:ascii="Arial" w:hAnsi="Arial" w:cs="Arial"/>
                <w:sz w:val="20"/>
                <w:szCs w:val="20"/>
              </w:rPr>
              <w:t>lapā</w:t>
            </w:r>
            <w:proofErr w:type="spellEnd"/>
            <w:r w:rsidRPr="00E87A12">
              <w:rPr>
                <w:rFonts w:ascii="Arial" w:hAnsi="Arial" w:cs="Arial"/>
                <w:sz w:val="20"/>
                <w:szCs w:val="20"/>
              </w:rPr>
              <w:t xml:space="preserve"> </w:t>
            </w:r>
            <w:hyperlink r:id="rId39" w:history="1">
              <w:r w:rsidRPr="00E87A12">
                <w:rPr>
                  <w:rStyle w:val="Hipersaite"/>
                  <w:rFonts w:ascii="Arial" w:hAnsi="Arial" w:cs="Arial"/>
                  <w:sz w:val="20"/>
                  <w:szCs w:val="20"/>
                </w:rPr>
                <w:t>http://www.videskvalitate.lv</w:t>
              </w:r>
            </w:hyperlink>
            <w:r w:rsidRPr="00E87A12">
              <w:rPr>
                <w:rStyle w:val="Hipersaite"/>
                <w:rFonts w:ascii="Arial" w:hAnsi="Arial" w:cs="Arial"/>
                <w:color w:val="auto"/>
                <w:sz w:val="20"/>
                <w:szCs w:val="20"/>
              </w:rPr>
              <w:t xml:space="preserve"> </w:t>
            </w:r>
            <w:r w:rsidRPr="00E87A12">
              <w:rPr>
                <w:rFonts w:ascii="Arial" w:hAnsi="Arial" w:cs="Arial"/>
                <w:sz w:val="20"/>
                <w:szCs w:val="20"/>
              </w:rPr>
              <w:t xml:space="preserve"> un </w:t>
            </w:r>
            <w:proofErr w:type="spellStart"/>
            <w:r w:rsidRPr="00E87A12">
              <w:rPr>
                <w:rFonts w:ascii="Arial" w:hAnsi="Arial" w:cs="Arial"/>
                <w:sz w:val="20"/>
                <w:szCs w:val="20"/>
              </w:rPr>
              <w:t>Valsts</w:t>
            </w:r>
            <w:proofErr w:type="spellEnd"/>
            <w:r w:rsidRPr="00E87A12">
              <w:rPr>
                <w:rFonts w:ascii="Arial" w:hAnsi="Arial" w:cs="Arial"/>
                <w:sz w:val="20"/>
                <w:szCs w:val="20"/>
              </w:rPr>
              <w:t xml:space="preserve"> SIA “</w:t>
            </w:r>
            <w:proofErr w:type="spellStart"/>
            <w:r w:rsidRPr="00E87A12">
              <w:rPr>
                <w:rFonts w:ascii="Arial" w:hAnsi="Arial" w:cs="Arial"/>
                <w:sz w:val="20"/>
                <w:szCs w:val="20"/>
              </w:rPr>
              <w:t>Sertifikācijas</w:t>
            </w:r>
            <w:proofErr w:type="spellEnd"/>
            <w:r w:rsidRPr="00E87A12">
              <w:rPr>
                <w:rFonts w:ascii="Arial" w:hAnsi="Arial" w:cs="Arial"/>
                <w:sz w:val="20"/>
                <w:szCs w:val="20"/>
              </w:rPr>
              <w:t xml:space="preserve"> un </w:t>
            </w:r>
            <w:proofErr w:type="spellStart"/>
            <w:r w:rsidRPr="00E87A12">
              <w:rPr>
                <w:rFonts w:ascii="Arial" w:hAnsi="Arial" w:cs="Arial"/>
                <w:sz w:val="20"/>
                <w:szCs w:val="20"/>
              </w:rPr>
              <w:t>testēšanas</w:t>
            </w:r>
            <w:proofErr w:type="spellEnd"/>
            <w:r w:rsidRPr="00E87A12">
              <w:rPr>
                <w:rFonts w:ascii="Arial" w:hAnsi="Arial" w:cs="Arial"/>
                <w:sz w:val="20"/>
                <w:szCs w:val="20"/>
              </w:rPr>
              <w:t xml:space="preserve"> </w:t>
            </w:r>
            <w:proofErr w:type="spellStart"/>
            <w:r w:rsidRPr="00E87A12">
              <w:rPr>
                <w:rFonts w:ascii="Arial" w:hAnsi="Arial" w:cs="Arial"/>
                <w:sz w:val="20"/>
                <w:szCs w:val="20"/>
              </w:rPr>
              <w:t>centrs</w:t>
            </w:r>
            <w:proofErr w:type="spellEnd"/>
            <w:r w:rsidRPr="00E87A12">
              <w:rPr>
                <w:rFonts w:ascii="Arial" w:hAnsi="Arial" w:cs="Arial"/>
                <w:sz w:val="20"/>
                <w:szCs w:val="20"/>
              </w:rPr>
              <w:t xml:space="preserve">” </w:t>
            </w:r>
            <w:proofErr w:type="spellStart"/>
            <w:r w:rsidRPr="00E87A12">
              <w:rPr>
                <w:rFonts w:ascii="Arial" w:hAnsi="Arial" w:cs="Arial"/>
                <w:sz w:val="20"/>
                <w:szCs w:val="20"/>
              </w:rPr>
              <w:t>mājaslapā</w:t>
            </w:r>
            <w:proofErr w:type="spellEnd"/>
            <w:r w:rsidRPr="00E87A12">
              <w:rPr>
                <w:rFonts w:ascii="Arial" w:hAnsi="Arial" w:cs="Arial"/>
                <w:sz w:val="20"/>
                <w:szCs w:val="20"/>
              </w:rPr>
              <w:t xml:space="preserve"> </w:t>
            </w:r>
            <w:hyperlink r:id="rId40" w:history="1">
              <w:r w:rsidRPr="00E87A12">
                <w:rPr>
                  <w:rStyle w:val="Hipersaite"/>
                  <w:rFonts w:ascii="Arial" w:hAnsi="Arial" w:cs="Arial"/>
                  <w:sz w:val="20"/>
                  <w:szCs w:val="20"/>
                </w:rPr>
                <w:t>www.stc.lv</w:t>
              </w:r>
            </w:hyperlink>
            <w:r w:rsidRPr="00E87A12">
              <w:rPr>
                <w:rFonts w:ascii="Arial" w:hAnsi="Arial" w:cs="Arial"/>
                <w:sz w:val="20"/>
                <w:szCs w:val="20"/>
              </w:rPr>
              <w:t xml:space="preserve"> </w:t>
            </w:r>
            <w:proofErr w:type="spellStart"/>
            <w:r w:rsidRPr="00E87A12">
              <w:rPr>
                <w:rFonts w:ascii="Arial" w:hAnsi="Arial" w:cs="Arial"/>
                <w:sz w:val="20"/>
                <w:szCs w:val="20"/>
              </w:rPr>
              <w:t>pieejamo</w:t>
            </w:r>
            <w:proofErr w:type="spellEnd"/>
            <w:r w:rsidRPr="00E87A12">
              <w:rPr>
                <w:rFonts w:ascii="Arial" w:hAnsi="Arial" w:cs="Arial"/>
                <w:sz w:val="20"/>
                <w:szCs w:val="20"/>
              </w:rPr>
              <w:t xml:space="preserve"> </w:t>
            </w:r>
            <w:proofErr w:type="spellStart"/>
            <w:r w:rsidRPr="00E87A12">
              <w:rPr>
                <w:rFonts w:ascii="Arial" w:hAnsi="Arial" w:cs="Arial"/>
                <w:sz w:val="20"/>
                <w:szCs w:val="20"/>
              </w:rPr>
              <w:t>informāciju</w:t>
            </w:r>
            <w:proofErr w:type="spellEnd"/>
            <w:r w:rsidRPr="00E87A12">
              <w:rPr>
                <w:rFonts w:ascii="Arial" w:hAnsi="Arial" w:cs="Arial"/>
                <w:sz w:val="20"/>
                <w:szCs w:val="20"/>
              </w:rPr>
              <w:t>.</w:t>
            </w:r>
          </w:p>
          <w:p w14:paraId="31B19E9B" w14:textId="7615FD0B" w:rsidR="007E49E9" w:rsidRPr="00E87A12" w:rsidRDefault="007E49E9" w:rsidP="000F5ABB">
            <w:pPr>
              <w:jc w:val="both"/>
              <w:rPr>
                <w:rFonts w:ascii="Arial" w:hAnsi="Arial" w:cs="Arial"/>
                <w:sz w:val="20"/>
                <w:szCs w:val="20"/>
                <w:lang w:val="lv-LV"/>
              </w:rPr>
            </w:pPr>
            <w:r w:rsidRPr="00E87A12">
              <w:rPr>
                <w:rFonts w:ascii="Arial" w:hAnsi="Arial" w:cs="Arial"/>
                <w:sz w:val="20"/>
                <w:szCs w:val="20"/>
                <w:lang w:val="lv-LV"/>
              </w:rPr>
              <w:t>Līguma izpildē p</w:t>
            </w:r>
            <w:proofErr w:type="spellStart"/>
            <w:r w:rsidRPr="00E87A12">
              <w:rPr>
                <w:rFonts w:ascii="Arial" w:hAnsi="Arial" w:cs="Arial"/>
                <w:sz w:val="20"/>
                <w:szCs w:val="20"/>
              </w:rPr>
              <w:t>rodukti</w:t>
            </w:r>
            <w:proofErr w:type="spellEnd"/>
            <w:r w:rsidRPr="00E87A12">
              <w:rPr>
                <w:rFonts w:ascii="Arial" w:hAnsi="Arial" w:cs="Arial"/>
                <w:sz w:val="20"/>
                <w:szCs w:val="20"/>
              </w:rPr>
              <w:t xml:space="preserve"> </w:t>
            </w:r>
            <w:proofErr w:type="spellStart"/>
            <w:r w:rsidRPr="00E87A12">
              <w:rPr>
                <w:rFonts w:ascii="Arial" w:hAnsi="Arial" w:cs="Arial"/>
                <w:sz w:val="20"/>
                <w:szCs w:val="20"/>
              </w:rPr>
              <w:t>ar</w:t>
            </w:r>
            <w:proofErr w:type="spellEnd"/>
            <w:r w:rsidRPr="00E87A12">
              <w:rPr>
                <w:rFonts w:ascii="Arial" w:hAnsi="Arial" w:cs="Arial"/>
                <w:sz w:val="20"/>
                <w:szCs w:val="20"/>
              </w:rPr>
              <w:t xml:space="preserve"> </w:t>
            </w:r>
            <w:proofErr w:type="spellStart"/>
            <w:r w:rsidRPr="00E87A12">
              <w:rPr>
                <w:rFonts w:ascii="Arial" w:hAnsi="Arial" w:cs="Arial"/>
                <w:sz w:val="20"/>
                <w:szCs w:val="20"/>
              </w:rPr>
              <w:t>Kopienas</w:t>
            </w:r>
            <w:proofErr w:type="spellEnd"/>
            <w:r w:rsidRPr="00E87A12">
              <w:rPr>
                <w:rFonts w:ascii="Arial" w:hAnsi="Arial" w:cs="Arial"/>
                <w:sz w:val="20"/>
                <w:szCs w:val="20"/>
              </w:rPr>
              <w:t xml:space="preserve"> </w:t>
            </w:r>
            <w:proofErr w:type="spellStart"/>
            <w:r w:rsidRPr="00E87A12">
              <w:rPr>
                <w:rFonts w:ascii="Arial" w:hAnsi="Arial" w:cs="Arial"/>
                <w:sz w:val="20"/>
                <w:szCs w:val="20"/>
              </w:rPr>
              <w:t>vai</w:t>
            </w:r>
            <w:proofErr w:type="spellEnd"/>
            <w:r w:rsidRPr="00E87A12">
              <w:rPr>
                <w:rFonts w:ascii="Arial" w:hAnsi="Arial" w:cs="Arial"/>
                <w:sz w:val="20"/>
                <w:szCs w:val="20"/>
              </w:rPr>
              <w:t xml:space="preserve"> </w:t>
            </w:r>
            <w:proofErr w:type="spellStart"/>
            <w:r w:rsidRPr="00E87A12">
              <w:rPr>
                <w:rFonts w:ascii="Arial" w:hAnsi="Arial" w:cs="Arial"/>
                <w:sz w:val="20"/>
                <w:szCs w:val="20"/>
              </w:rPr>
              <w:t>nacionālo</w:t>
            </w:r>
            <w:proofErr w:type="spellEnd"/>
            <w:r w:rsidRPr="00E87A12">
              <w:rPr>
                <w:rFonts w:ascii="Arial" w:hAnsi="Arial" w:cs="Arial"/>
                <w:sz w:val="20"/>
                <w:szCs w:val="20"/>
              </w:rPr>
              <w:t xml:space="preserve"> </w:t>
            </w:r>
            <w:proofErr w:type="spellStart"/>
            <w:r w:rsidRPr="00E87A12">
              <w:rPr>
                <w:rFonts w:ascii="Arial" w:hAnsi="Arial" w:cs="Arial"/>
                <w:sz w:val="20"/>
                <w:szCs w:val="20"/>
              </w:rPr>
              <w:t>bioloģiskās</w:t>
            </w:r>
            <w:proofErr w:type="spellEnd"/>
            <w:r w:rsidRPr="00E87A12">
              <w:rPr>
                <w:rFonts w:ascii="Arial" w:hAnsi="Arial" w:cs="Arial"/>
                <w:sz w:val="20"/>
                <w:szCs w:val="20"/>
              </w:rPr>
              <w:t xml:space="preserve"> </w:t>
            </w:r>
            <w:proofErr w:type="spellStart"/>
            <w:r w:rsidRPr="00E87A12">
              <w:rPr>
                <w:rFonts w:ascii="Arial" w:hAnsi="Arial" w:cs="Arial"/>
                <w:sz w:val="20"/>
                <w:szCs w:val="20"/>
              </w:rPr>
              <w:t>lauksaimniecības</w:t>
            </w:r>
            <w:proofErr w:type="spellEnd"/>
            <w:r w:rsidRPr="00E87A12">
              <w:rPr>
                <w:rFonts w:ascii="Arial" w:hAnsi="Arial" w:cs="Arial"/>
                <w:sz w:val="20"/>
                <w:szCs w:val="20"/>
              </w:rPr>
              <w:t xml:space="preserve"> </w:t>
            </w:r>
            <w:proofErr w:type="spellStart"/>
            <w:r w:rsidRPr="00E87A12">
              <w:rPr>
                <w:rFonts w:ascii="Arial" w:hAnsi="Arial" w:cs="Arial"/>
                <w:sz w:val="20"/>
                <w:szCs w:val="20"/>
              </w:rPr>
              <w:t>marķējumu</w:t>
            </w:r>
            <w:proofErr w:type="spellEnd"/>
            <w:r w:rsidR="00F57C35">
              <w:rPr>
                <w:rFonts w:ascii="Arial" w:hAnsi="Arial" w:cs="Arial"/>
                <w:sz w:val="20"/>
                <w:szCs w:val="20"/>
              </w:rPr>
              <w:t xml:space="preserve"> </w:t>
            </w:r>
            <w:proofErr w:type="spellStart"/>
            <w:r w:rsidR="00F57C35">
              <w:rPr>
                <w:rFonts w:ascii="Arial" w:hAnsi="Arial" w:cs="Arial"/>
                <w:sz w:val="20"/>
                <w:szCs w:val="20"/>
              </w:rPr>
              <w:t>tiks</w:t>
            </w:r>
            <w:proofErr w:type="spellEnd"/>
            <w:r w:rsidR="00F57C35">
              <w:rPr>
                <w:rFonts w:ascii="Arial" w:hAnsi="Arial" w:cs="Arial"/>
                <w:sz w:val="20"/>
                <w:szCs w:val="20"/>
              </w:rPr>
              <w:t xml:space="preserve"> </w:t>
            </w:r>
            <w:proofErr w:type="spellStart"/>
            <w:r w:rsidR="00F57C35">
              <w:rPr>
                <w:rFonts w:ascii="Arial" w:hAnsi="Arial" w:cs="Arial"/>
                <w:sz w:val="20"/>
                <w:szCs w:val="20"/>
              </w:rPr>
              <w:t>uzskatīti</w:t>
            </w:r>
            <w:proofErr w:type="spellEnd"/>
            <w:r w:rsidR="00F57C35">
              <w:rPr>
                <w:rFonts w:ascii="Arial" w:hAnsi="Arial" w:cs="Arial"/>
                <w:sz w:val="20"/>
                <w:szCs w:val="20"/>
              </w:rPr>
              <w:t xml:space="preserve"> par </w:t>
            </w:r>
            <w:proofErr w:type="spellStart"/>
            <w:r w:rsidR="00F57C35">
              <w:rPr>
                <w:rFonts w:ascii="Arial" w:hAnsi="Arial" w:cs="Arial"/>
                <w:sz w:val="20"/>
                <w:szCs w:val="20"/>
              </w:rPr>
              <w:t>atbilstošiem</w:t>
            </w:r>
            <w:proofErr w:type="spellEnd"/>
            <w:r w:rsidRPr="00E87A12">
              <w:rPr>
                <w:rFonts w:ascii="Arial" w:hAnsi="Arial" w:cs="Arial"/>
                <w:sz w:val="20"/>
                <w:szCs w:val="20"/>
              </w:rPr>
              <w:t>.</w:t>
            </w:r>
            <w:r w:rsidR="00CA0E83">
              <w:rPr>
                <w:rFonts w:ascii="Arial" w:hAnsi="Arial" w:cs="Arial"/>
                <w:sz w:val="20"/>
                <w:szCs w:val="20"/>
              </w:rPr>
              <w:t xml:space="preserve"> </w:t>
            </w:r>
            <w:r w:rsidR="000F5ABB">
              <w:rPr>
                <w:rFonts w:ascii="Arial" w:hAnsi="Arial" w:cs="Arial"/>
                <w:color w:val="FF0000"/>
                <w:sz w:val="20"/>
                <w:szCs w:val="20"/>
              </w:rPr>
              <w:t xml:space="preserve"> </w:t>
            </w:r>
          </w:p>
        </w:tc>
      </w:tr>
    </w:tbl>
    <w:p w14:paraId="1799C25F" w14:textId="1DA209D5" w:rsidR="004317CB" w:rsidRPr="00E87A12" w:rsidRDefault="004317CB" w:rsidP="000B1D87">
      <w:pPr>
        <w:jc w:val="both"/>
        <w:rPr>
          <w:b/>
          <w:sz w:val="20"/>
          <w:szCs w:val="20"/>
          <w:lang w:val="lv-LV"/>
        </w:rPr>
      </w:pPr>
    </w:p>
    <w:p w14:paraId="489243C8" w14:textId="52DFE77E" w:rsidR="000B1D87" w:rsidRPr="00E87A12" w:rsidRDefault="000B1D87" w:rsidP="000B1D87">
      <w:pPr>
        <w:jc w:val="both"/>
        <w:rPr>
          <w:rFonts w:ascii="Arial" w:hAnsi="Arial" w:cs="Arial"/>
          <w:sz w:val="18"/>
          <w:szCs w:val="18"/>
          <w:lang w:val="lv-LV"/>
        </w:rPr>
      </w:pPr>
      <w:r w:rsidRPr="00E87A12">
        <w:rPr>
          <w:rFonts w:ascii="Arial" w:hAnsi="Arial" w:cs="Arial"/>
          <w:b/>
          <w:bCs/>
          <w:color w:val="FF0000"/>
          <w:sz w:val="18"/>
          <w:szCs w:val="18"/>
          <w:lang w:val="lv-LV"/>
        </w:rPr>
        <w:t>*</w:t>
      </w:r>
      <w:r w:rsidR="007E49E9" w:rsidRPr="00E87A12">
        <w:rPr>
          <w:rFonts w:ascii="Arial" w:hAnsi="Arial" w:cs="Arial"/>
          <w:b/>
          <w:bCs/>
          <w:color w:val="FF0000"/>
          <w:sz w:val="18"/>
          <w:szCs w:val="18"/>
          <w:lang w:val="lv-LV"/>
        </w:rPr>
        <w:t xml:space="preserve"> </w:t>
      </w:r>
      <w:r w:rsidRPr="00E87A12">
        <w:rPr>
          <w:rFonts w:ascii="Arial" w:hAnsi="Arial" w:cs="Arial"/>
          <w:sz w:val="18"/>
          <w:szCs w:val="18"/>
          <w:lang w:val="lv-LV"/>
        </w:rPr>
        <w:t>Ja produkti nav marķēti ar NPKS marķējumu, piegādātājam jāiesniedz līgumslēdzējam piemērots apliecinājums par atbilstību katrai prasībai, kas noteikta NPKS vai tās produktu kvalitātes rādītājos.</w:t>
      </w:r>
    </w:p>
    <w:p w14:paraId="2E3F2932" w14:textId="77777777" w:rsidR="000B1D87" w:rsidRPr="00E87A12" w:rsidRDefault="000B1D87" w:rsidP="000B1D87">
      <w:pPr>
        <w:jc w:val="both"/>
        <w:rPr>
          <w:rFonts w:ascii="Arial" w:hAnsi="Arial" w:cs="Arial"/>
          <w:sz w:val="18"/>
          <w:szCs w:val="18"/>
          <w:lang w:val="lv-LV"/>
        </w:rPr>
      </w:pPr>
    </w:p>
    <w:p w14:paraId="30500245" w14:textId="6EDD1404" w:rsidR="000B1D87" w:rsidRPr="00E87A12" w:rsidRDefault="000B1D87" w:rsidP="007E49E9">
      <w:pPr>
        <w:numPr>
          <w:ilvl w:val="0"/>
          <w:numId w:val="3"/>
        </w:numPr>
        <w:suppressLineNumbers/>
        <w:tabs>
          <w:tab w:val="clear" w:pos="0"/>
        </w:tabs>
        <w:jc w:val="both"/>
        <w:rPr>
          <w:rFonts w:ascii="Arial" w:hAnsi="Arial" w:cs="Arial"/>
          <w:sz w:val="18"/>
          <w:szCs w:val="18"/>
          <w:lang w:val="lv-LV"/>
        </w:rPr>
      </w:pPr>
      <w:r w:rsidRPr="00E87A12">
        <w:rPr>
          <w:rFonts w:ascii="Arial" w:hAnsi="Arial" w:cs="Arial"/>
          <w:b/>
          <w:bCs/>
          <w:color w:val="FF0000"/>
          <w:sz w:val="18"/>
          <w:szCs w:val="18"/>
          <w:lang w:val="lv-LV"/>
        </w:rPr>
        <w:t>**</w:t>
      </w:r>
      <w:r w:rsidR="007E49E9" w:rsidRPr="00E87A12">
        <w:rPr>
          <w:rFonts w:ascii="Arial" w:hAnsi="Arial" w:cs="Arial"/>
          <w:sz w:val="18"/>
          <w:szCs w:val="18"/>
          <w:lang w:val="lv-LV"/>
        </w:rPr>
        <w:t xml:space="preserve"> </w:t>
      </w:r>
      <w:r w:rsidR="003D7E25">
        <w:rPr>
          <w:rFonts w:ascii="Arial" w:hAnsi="Arial" w:cs="Arial"/>
          <w:sz w:val="18"/>
          <w:szCs w:val="18"/>
          <w:lang w:val="lv-LV"/>
        </w:rPr>
        <w:t>Transporta līdzekļiem j</w:t>
      </w:r>
      <w:r w:rsidRPr="00E87A12">
        <w:rPr>
          <w:rFonts w:ascii="Arial" w:hAnsi="Arial" w:cs="Arial"/>
          <w:sz w:val="18"/>
          <w:szCs w:val="18"/>
          <w:lang w:val="lv-LV"/>
        </w:rPr>
        <w:t xml:space="preserve">āatbilst V </w:t>
      </w:r>
      <w:proofErr w:type="spellStart"/>
      <w:r w:rsidRPr="00E87A12">
        <w:rPr>
          <w:rFonts w:ascii="Arial" w:hAnsi="Arial" w:cs="Arial"/>
          <w:sz w:val="18"/>
          <w:szCs w:val="18"/>
          <w:lang w:val="lv-LV"/>
        </w:rPr>
        <w:t>atgāzu</w:t>
      </w:r>
      <w:proofErr w:type="spellEnd"/>
      <w:r w:rsidRPr="00E87A12">
        <w:rPr>
          <w:rFonts w:ascii="Arial" w:hAnsi="Arial" w:cs="Arial"/>
          <w:sz w:val="18"/>
          <w:szCs w:val="18"/>
          <w:lang w:val="lv-LV"/>
        </w:rPr>
        <w:t xml:space="preserve"> emisijas standartiem saskaņā ar Eiropas Parlamenta un Padomes 2007. gada 20. jūnija Regulas (EK) Nr. 715/2007 par tipa apstiprinājumu mehāniskiem transportlīdzekļiem attiecībā uz emisijām no vieglajiem pasažieru un komerciālajiem transportlīdzekļiem (</w:t>
      </w:r>
      <w:proofErr w:type="spellStart"/>
      <w:r w:rsidRPr="00E87A12">
        <w:rPr>
          <w:rFonts w:ascii="Arial" w:hAnsi="Arial" w:cs="Arial"/>
          <w:sz w:val="18"/>
          <w:szCs w:val="18"/>
          <w:lang w:val="lv-LV"/>
        </w:rPr>
        <w:t>Euro</w:t>
      </w:r>
      <w:proofErr w:type="spellEnd"/>
      <w:r w:rsidRPr="00E87A12">
        <w:rPr>
          <w:rFonts w:ascii="Arial" w:hAnsi="Arial" w:cs="Arial"/>
          <w:sz w:val="18"/>
          <w:szCs w:val="18"/>
          <w:lang w:val="lv-LV"/>
        </w:rPr>
        <w:t xml:space="preserve"> 5 un </w:t>
      </w:r>
      <w:proofErr w:type="spellStart"/>
      <w:r w:rsidRPr="00E87A12">
        <w:rPr>
          <w:rFonts w:ascii="Arial" w:hAnsi="Arial" w:cs="Arial"/>
          <w:sz w:val="18"/>
          <w:szCs w:val="18"/>
          <w:lang w:val="lv-LV"/>
        </w:rPr>
        <w:t>Euro</w:t>
      </w:r>
      <w:proofErr w:type="spellEnd"/>
      <w:r w:rsidRPr="00E87A12">
        <w:rPr>
          <w:rFonts w:ascii="Arial" w:hAnsi="Arial" w:cs="Arial"/>
          <w:sz w:val="18"/>
          <w:szCs w:val="18"/>
          <w:lang w:val="lv-LV"/>
        </w:rPr>
        <w:t xml:space="preserve"> 6) un par piekļuvi transportlīdzekļa remonta un tehniskās apkopes informācijai I pielikuma 1. tabulā noteiktajām “</w:t>
      </w:r>
      <w:proofErr w:type="spellStart"/>
      <w:r w:rsidRPr="00E87A12">
        <w:rPr>
          <w:rFonts w:ascii="Arial" w:hAnsi="Arial" w:cs="Arial"/>
          <w:sz w:val="18"/>
          <w:szCs w:val="18"/>
          <w:lang w:val="lv-LV"/>
        </w:rPr>
        <w:t>Euro</w:t>
      </w:r>
      <w:proofErr w:type="spellEnd"/>
      <w:r w:rsidRPr="00E87A12">
        <w:rPr>
          <w:rFonts w:ascii="Arial" w:hAnsi="Arial" w:cs="Arial"/>
          <w:sz w:val="18"/>
          <w:szCs w:val="18"/>
          <w:lang w:val="lv-LV"/>
        </w:rPr>
        <w:t xml:space="preserve"> 5” emisijas robežvērtībām vai saskaņā ar Ministru kabineta 2009. gada 22. decembra noteikumiem noteikumu Nr.1494  “Mopēdu, mehānisko transportlīdzekļu, to piekabju un sastāvdaļu atbilstības novērtēšanas noteikumi” 11. pielikuma 41. iedaļā noteiktajām “EURO V” emisiju robežvērtībām.</w:t>
      </w:r>
    </w:p>
    <w:p w14:paraId="0873EAE9" w14:textId="77777777" w:rsidR="00BC3EA0" w:rsidRPr="00E87A12" w:rsidRDefault="00BC3EA0">
      <w:pPr>
        <w:suppressAutoHyphens w:val="0"/>
        <w:rPr>
          <w:sz w:val="18"/>
          <w:szCs w:val="18"/>
          <w:lang w:val="lv-LV"/>
        </w:rPr>
      </w:pPr>
      <w:r w:rsidRPr="00E87A12">
        <w:rPr>
          <w:sz w:val="18"/>
          <w:szCs w:val="18"/>
          <w:lang w:val="lv-LV"/>
        </w:rPr>
        <w:br w:type="page"/>
      </w:r>
    </w:p>
    <w:p w14:paraId="620797F4" w14:textId="77777777" w:rsidR="00BC3EA0" w:rsidRPr="00E87A12" w:rsidRDefault="00BC3EA0" w:rsidP="00BC3EA0">
      <w:pPr>
        <w:numPr>
          <w:ilvl w:val="0"/>
          <w:numId w:val="3"/>
        </w:numPr>
        <w:suppressLineNumbers/>
        <w:tabs>
          <w:tab w:val="clear" w:pos="0"/>
        </w:tabs>
        <w:jc w:val="both"/>
        <w:rPr>
          <w:sz w:val="18"/>
          <w:szCs w:val="18"/>
          <w:lang w:val="lv-LV"/>
        </w:rPr>
        <w:sectPr w:rsidR="00BC3EA0" w:rsidRPr="00E87A12" w:rsidSect="007E49E9">
          <w:pgSz w:w="11905" w:h="16837"/>
          <w:pgMar w:top="851" w:right="1134" w:bottom="1276" w:left="1134" w:header="720" w:footer="720" w:gutter="0"/>
          <w:cols w:space="720"/>
          <w:docGrid w:linePitch="360"/>
        </w:sectPr>
      </w:pPr>
    </w:p>
    <w:p w14:paraId="585D4507" w14:textId="77777777" w:rsidR="000B1D87" w:rsidRPr="00E87A12" w:rsidRDefault="000B1D87" w:rsidP="000B1D87">
      <w:pPr>
        <w:numPr>
          <w:ilvl w:val="0"/>
          <w:numId w:val="3"/>
        </w:numPr>
        <w:suppressLineNumbers/>
        <w:tabs>
          <w:tab w:val="clear" w:pos="0"/>
        </w:tabs>
        <w:jc w:val="center"/>
        <w:rPr>
          <w:rFonts w:ascii="Arial" w:hAnsi="Arial" w:cs="Arial"/>
          <w:b/>
          <w:sz w:val="20"/>
          <w:szCs w:val="20"/>
          <w:lang w:val="lv-LV"/>
        </w:rPr>
      </w:pPr>
      <w:r w:rsidRPr="00E87A12">
        <w:rPr>
          <w:rFonts w:ascii="Arial" w:hAnsi="Arial" w:cs="Arial"/>
          <w:b/>
          <w:sz w:val="20"/>
          <w:szCs w:val="20"/>
          <w:lang w:val="lv-LV"/>
        </w:rPr>
        <w:lastRenderedPageBreak/>
        <w:t>ZAĻĀ PUBLISKĀ IEPIRKUMA (ZPI) PRASĪBU</w:t>
      </w:r>
      <w:r w:rsidRPr="00E87A12">
        <w:rPr>
          <w:rFonts w:ascii="Arial" w:hAnsi="Arial" w:cs="Arial"/>
          <w:sz w:val="20"/>
          <w:szCs w:val="20"/>
          <w:lang w:val="lv-LV"/>
        </w:rPr>
        <w:t xml:space="preserve"> PĀRTIKAS PRODUKTIEM  PA IEPIRKUMA DAĻĀM</w:t>
      </w:r>
      <w:r w:rsidRPr="00E87A12">
        <w:rPr>
          <w:rFonts w:ascii="Arial" w:hAnsi="Arial" w:cs="Arial"/>
          <w:b/>
          <w:sz w:val="20"/>
          <w:szCs w:val="20"/>
          <w:lang w:val="lv-LV"/>
        </w:rPr>
        <w:t xml:space="preserve"> APKOPOJUMS</w:t>
      </w:r>
    </w:p>
    <w:p w14:paraId="0D2E1223" w14:textId="77777777" w:rsidR="000B1D87" w:rsidRPr="00E87A12" w:rsidRDefault="000B1D87" w:rsidP="000B1D87">
      <w:pPr>
        <w:jc w:val="center"/>
        <w:rPr>
          <w:rFonts w:ascii="Arial" w:hAnsi="Arial" w:cs="Arial"/>
          <w:b/>
          <w:sz w:val="20"/>
          <w:szCs w:val="20"/>
          <w:lang w:val="lv-LV"/>
        </w:rPr>
      </w:pPr>
    </w:p>
    <w:tbl>
      <w:tblPr>
        <w:tblW w:w="14603" w:type="dxa"/>
        <w:tblLayout w:type="fixed"/>
        <w:tblCellMar>
          <w:left w:w="10" w:type="dxa"/>
          <w:right w:w="10" w:type="dxa"/>
        </w:tblCellMar>
        <w:tblLook w:val="04A0" w:firstRow="1" w:lastRow="0" w:firstColumn="1" w:lastColumn="0" w:noHBand="0" w:noVBand="1"/>
      </w:tblPr>
      <w:tblGrid>
        <w:gridCol w:w="7210"/>
        <w:gridCol w:w="567"/>
        <w:gridCol w:w="569"/>
        <w:gridCol w:w="569"/>
        <w:gridCol w:w="569"/>
        <w:gridCol w:w="568"/>
        <w:gridCol w:w="569"/>
        <w:gridCol w:w="569"/>
        <w:gridCol w:w="569"/>
        <w:gridCol w:w="568"/>
        <w:gridCol w:w="569"/>
        <w:gridCol w:w="569"/>
        <w:gridCol w:w="569"/>
        <w:gridCol w:w="569"/>
      </w:tblGrid>
      <w:tr w:rsidR="00D27F83" w:rsidRPr="00E87A12" w14:paraId="2E7427DE" w14:textId="655EA87C" w:rsidTr="003D6110">
        <w:trPr>
          <w:cantSplit/>
          <w:trHeight w:val="1754"/>
        </w:trPr>
        <w:tc>
          <w:tcPr>
            <w:tcW w:w="7210"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108" w:type="dxa"/>
              <w:bottom w:w="0" w:type="dxa"/>
              <w:right w:w="108" w:type="dxa"/>
            </w:tcMar>
          </w:tcPr>
          <w:p w14:paraId="3B7A6E1B" w14:textId="77777777" w:rsidR="00D27F83" w:rsidRPr="00E87A12" w:rsidRDefault="00D27F83" w:rsidP="000B1D87">
            <w:pPr>
              <w:autoSpaceDN w:val="0"/>
              <w:ind w:left="154"/>
              <w:textAlignment w:val="baseline"/>
              <w:rPr>
                <w:rFonts w:ascii="Arial" w:hAnsi="Arial" w:cs="Arial"/>
                <w:b/>
                <w:sz w:val="20"/>
                <w:szCs w:val="20"/>
                <w:lang w:val="lv-LV"/>
              </w:rPr>
            </w:pPr>
            <w:r w:rsidRPr="00E87A12">
              <w:rPr>
                <w:rFonts w:ascii="Arial" w:hAnsi="Arial" w:cs="Arial"/>
                <w:b/>
                <w:sz w:val="20"/>
                <w:szCs w:val="20"/>
                <w:lang w:val="lv-LV"/>
              </w:rPr>
              <w:t xml:space="preserve">                Iepirkuma daļas numurs un nosaukums                                                                                          </w:t>
            </w:r>
          </w:p>
          <w:p w14:paraId="62DECDC9" w14:textId="77777777" w:rsidR="00D27F83" w:rsidRPr="00E87A12" w:rsidRDefault="00D27F83" w:rsidP="000B1D87">
            <w:pPr>
              <w:autoSpaceDN w:val="0"/>
              <w:textAlignment w:val="baseline"/>
              <w:rPr>
                <w:rFonts w:ascii="Arial" w:hAnsi="Arial" w:cs="Arial"/>
                <w:b/>
                <w:sz w:val="20"/>
                <w:szCs w:val="20"/>
                <w:lang w:val="lv-LV"/>
              </w:rPr>
            </w:pPr>
          </w:p>
          <w:p w14:paraId="188978E8" w14:textId="77777777" w:rsidR="00D27F83" w:rsidRPr="00E87A12" w:rsidRDefault="00D27F83" w:rsidP="000B1D87">
            <w:pPr>
              <w:autoSpaceDN w:val="0"/>
              <w:textAlignment w:val="baseline"/>
              <w:rPr>
                <w:rFonts w:ascii="Arial" w:hAnsi="Arial" w:cs="Arial"/>
                <w:b/>
                <w:sz w:val="20"/>
                <w:szCs w:val="20"/>
                <w:lang w:val="lv-LV"/>
              </w:rPr>
            </w:pPr>
          </w:p>
          <w:p w14:paraId="6CF00A6F" w14:textId="77777777" w:rsidR="00D27F83" w:rsidRPr="00E87A12" w:rsidRDefault="00D27F83" w:rsidP="000B1D87">
            <w:pPr>
              <w:autoSpaceDN w:val="0"/>
              <w:textAlignment w:val="baseline"/>
              <w:rPr>
                <w:rFonts w:ascii="Arial" w:hAnsi="Arial" w:cs="Arial"/>
                <w:b/>
                <w:sz w:val="20"/>
                <w:szCs w:val="20"/>
                <w:lang w:val="lv-LV"/>
              </w:rPr>
            </w:pPr>
          </w:p>
          <w:p w14:paraId="4FCD4054" w14:textId="77777777" w:rsidR="00D27F83" w:rsidRPr="00E87A12" w:rsidRDefault="00D27F83" w:rsidP="000B1D87">
            <w:pPr>
              <w:autoSpaceDN w:val="0"/>
              <w:textAlignment w:val="baseline"/>
              <w:rPr>
                <w:rFonts w:ascii="Arial" w:hAnsi="Arial" w:cs="Arial"/>
                <w:b/>
                <w:sz w:val="20"/>
                <w:szCs w:val="20"/>
                <w:lang w:val="lv-LV"/>
              </w:rPr>
            </w:pPr>
          </w:p>
          <w:p w14:paraId="1029C809" w14:textId="77777777" w:rsidR="00D27F83" w:rsidRPr="00E87A12" w:rsidRDefault="00D27F83" w:rsidP="000B1D87">
            <w:pPr>
              <w:autoSpaceDN w:val="0"/>
              <w:textAlignment w:val="baseline"/>
              <w:rPr>
                <w:rFonts w:ascii="Arial" w:hAnsi="Arial" w:cs="Arial"/>
                <w:sz w:val="20"/>
                <w:szCs w:val="20"/>
              </w:rPr>
            </w:pPr>
            <w:r w:rsidRPr="00E87A12">
              <w:rPr>
                <w:rFonts w:ascii="Arial" w:hAnsi="Arial" w:cs="Arial"/>
                <w:b/>
                <w:sz w:val="20"/>
                <w:szCs w:val="20"/>
                <w:lang w:val="lv-LV"/>
              </w:rPr>
              <w:t>ZPI prasība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DEBBBDD" w14:textId="77777777"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lang w:val="lv-LV"/>
              </w:rPr>
              <w:t>1.Piens un piena produkti</w:t>
            </w:r>
            <w:r w:rsidRPr="00E87A12">
              <w:rPr>
                <w:rFonts w:ascii="Arial" w:hAnsi="Arial" w:cs="Arial"/>
                <w:b/>
                <w:sz w:val="20"/>
                <w:szCs w:val="20"/>
                <w:lang w:val="lv-LV"/>
              </w:rPr>
              <w:t xml:space="preserve"> </w:t>
            </w:r>
          </w:p>
          <w:p w14:paraId="4792E8C6" w14:textId="77777777" w:rsidR="00D27F83" w:rsidRPr="00E87A12" w:rsidRDefault="00D27F83" w:rsidP="003D6110">
            <w:pPr>
              <w:autoSpaceDN w:val="0"/>
              <w:textAlignment w:val="baseline"/>
              <w:rPr>
                <w:rFonts w:ascii="Arial" w:hAnsi="Arial" w:cs="Arial"/>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9F8C573" w14:textId="77777777"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lang w:val="lv-LV"/>
              </w:rPr>
              <w:t>2.Citi piena izstrādājumi</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7BBBE99" w14:textId="67F72D1A"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lang w:val="lv-LV"/>
              </w:rPr>
              <w:t xml:space="preserve">3.Gaļa  </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88BA3B0" w14:textId="4246D0DA"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lang w:val="lv-LV"/>
              </w:rPr>
              <w:t>4.  Gaļas izstrādājumi</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301361F1" w14:textId="74D4C553"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lang w:val="lv-LV"/>
              </w:rPr>
              <w:t>5.  Putnu gaļa</w:t>
            </w:r>
          </w:p>
        </w:tc>
        <w:tc>
          <w:tcPr>
            <w:tcW w:w="569" w:type="dxa"/>
            <w:tcBorders>
              <w:top w:val="single" w:sz="4" w:space="0" w:color="000000"/>
              <w:left w:val="single" w:sz="4" w:space="0" w:color="000000"/>
              <w:bottom w:val="single" w:sz="4" w:space="0" w:color="000000"/>
              <w:right w:val="single" w:sz="4" w:space="0" w:color="000000"/>
            </w:tcBorders>
            <w:textDirection w:val="btLr"/>
            <w:vAlign w:val="center"/>
          </w:tcPr>
          <w:p w14:paraId="72A12D92" w14:textId="68FE71B7" w:rsidR="00D27F83" w:rsidRPr="00E87A12" w:rsidRDefault="00D27F83" w:rsidP="003D6110">
            <w:pPr>
              <w:autoSpaceDN w:val="0"/>
              <w:textAlignment w:val="baseline"/>
              <w:rPr>
                <w:rFonts w:ascii="Arial" w:hAnsi="Arial" w:cs="Arial"/>
                <w:sz w:val="20"/>
                <w:szCs w:val="20"/>
                <w:lang w:val="lv-LV"/>
              </w:rPr>
            </w:pPr>
            <w:r w:rsidRPr="00E87A12">
              <w:rPr>
                <w:rFonts w:ascii="Arial" w:hAnsi="Arial" w:cs="Arial"/>
                <w:sz w:val="20"/>
                <w:szCs w:val="20"/>
                <w:lang w:val="lv-LV"/>
              </w:rPr>
              <w:t>6. Zivis un zivju izstrādājumi</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2C5E1DC5" w14:textId="0C10E638"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lang w:val="lv-LV"/>
              </w:rPr>
              <w:t>7. Augļi, ogas un dārzeņi</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31A8DF6A" w14:textId="33C0CCCC"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lang w:val="lv-LV"/>
              </w:rPr>
              <w:t>8. Sakņaugi</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368FBEF9" w14:textId="5A8DCDF6"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lang w:val="lv-LV"/>
              </w:rPr>
              <w:t xml:space="preserve">9.  </w:t>
            </w:r>
            <w:proofErr w:type="spellStart"/>
            <w:r w:rsidRPr="00E87A12">
              <w:rPr>
                <w:rFonts w:ascii="Arial" w:hAnsi="Arial" w:cs="Arial"/>
                <w:sz w:val="20"/>
                <w:szCs w:val="20"/>
                <w:lang w:val="lv-LV"/>
              </w:rPr>
              <w:t>Bakalejas</w:t>
            </w:r>
            <w:proofErr w:type="spellEnd"/>
            <w:r w:rsidRPr="00E87A12">
              <w:rPr>
                <w:rFonts w:ascii="Arial" w:hAnsi="Arial" w:cs="Arial"/>
                <w:sz w:val="20"/>
                <w:szCs w:val="20"/>
                <w:lang w:val="lv-LV"/>
              </w:rPr>
              <w:t xml:space="preserve"> produkti</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439E2BA7" w14:textId="43F597C2"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lang w:val="lv-LV"/>
              </w:rPr>
              <w:t xml:space="preserve">10. </w:t>
            </w:r>
            <w:proofErr w:type="spellStart"/>
            <w:r w:rsidRPr="00E87A12">
              <w:rPr>
                <w:rFonts w:ascii="Arial" w:hAnsi="Arial" w:cs="Arial"/>
                <w:sz w:val="20"/>
                <w:szCs w:val="20"/>
              </w:rPr>
              <w:t>Saldēti</w:t>
            </w:r>
            <w:proofErr w:type="spellEnd"/>
            <w:r w:rsidRPr="00E87A12">
              <w:rPr>
                <w:rFonts w:ascii="Arial" w:hAnsi="Arial" w:cs="Arial"/>
                <w:sz w:val="20"/>
                <w:szCs w:val="20"/>
              </w:rPr>
              <w:t xml:space="preserve"> </w:t>
            </w:r>
            <w:proofErr w:type="spellStart"/>
            <w:r w:rsidRPr="00E87A12">
              <w:rPr>
                <w:rFonts w:ascii="Arial" w:hAnsi="Arial" w:cs="Arial"/>
                <w:sz w:val="20"/>
                <w:szCs w:val="20"/>
              </w:rPr>
              <w:t>produkti</w:t>
            </w:r>
            <w:proofErr w:type="spellEnd"/>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25FD6D4D" w14:textId="54A58437" w:rsidR="00D27F83" w:rsidRPr="00E87A12" w:rsidRDefault="00D27F83" w:rsidP="003D6110">
            <w:pPr>
              <w:autoSpaceDN w:val="0"/>
              <w:textAlignment w:val="baseline"/>
              <w:rPr>
                <w:rFonts w:ascii="Arial" w:hAnsi="Arial" w:cs="Arial"/>
                <w:sz w:val="20"/>
                <w:szCs w:val="20"/>
              </w:rPr>
            </w:pPr>
            <w:r w:rsidRPr="00E87A12">
              <w:rPr>
                <w:rFonts w:ascii="Arial" w:hAnsi="Arial" w:cs="Arial"/>
                <w:sz w:val="20"/>
                <w:szCs w:val="20"/>
              </w:rPr>
              <w:t>11.Maize un</w:t>
            </w:r>
            <w:r w:rsidR="003D6110">
              <w:rPr>
                <w:rFonts w:ascii="Arial" w:hAnsi="Arial" w:cs="Arial"/>
                <w:sz w:val="20"/>
                <w:szCs w:val="20"/>
              </w:rPr>
              <w:t xml:space="preserve"> </w:t>
            </w:r>
            <w:proofErr w:type="spellStart"/>
            <w:r w:rsidRPr="00E87A12">
              <w:rPr>
                <w:rFonts w:ascii="Arial" w:hAnsi="Arial" w:cs="Arial"/>
                <w:sz w:val="20"/>
                <w:szCs w:val="20"/>
              </w:rPr>
              <w:t>miltu</w:t>
            </w:r>
            <w:proofErr w:type="spellEnd"/>
            <w:r w:rsidRPr="00E87A12">
              <w:rPr>
                <w:rFonts w:ascii="Arial" w:hAnsi="Arial" w:cs="Arial"/>
                <w:sz w:val="20"/>
                <w:szCs w:val="20"/>
              </w:rPr>
              <w:t xml:space="preserve"> </w:t>
            </w:r>
            <w:proofErr w:type="spellStart"/>
            <w:r w:rsidRPr="00E87A12">
              <w:rPr>
                <w:rFonts w:ascii="Arial" w:hAnsi="Arial" w:cs="Arial"/>
                <w:sz w:val="20"/>
                <w:szCs w:val="20"/>
              </w:rPr>
              <w:t>izstrādājumi</w:t>
            </w:r>
            <w:proofErr w:type="spellEnd"/>
            <w:r w:rsidRPr="00E87A12">
              <w:rPr>
                <w:rFonts w:ascii="Arial" w:hAnsi="Arial" w:cs="Arial"/>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textDirection w:val="btLr"/>
            <w:vAlign w:val="center"/>
          </w:tcPr>
          <w:p w14:paraId="0656EF54" w14:textId="3F73F4EF" w:rsidR="00D27F83" w:rsidRPr="00E87A12" w:rsidRDefault="00D27F83" w:rsidP="003D6110">
            <w:pPr>
              <w:autoSpaceDN w:val="0"/>
              <w:textAlignment w:val="baseline"/>
              <w:rPr>
                <w:rFonts w:ascii="Arial" w:hAnsi="Arial" w:cs="Arial"/>
                <w:sz w:val="20"/>
                <w:szCs w:val="20"/>
                <w:lang w:val="lv-LV"/>
              </w:rPr>
            </w:pPr>
            <w:r w:rsidRPr="00E87A12">
              <w:rPr>
                <w:rFonts w:ascii="Arial" w:hAnsi="Arial" w:cs="Arial"/>
                <w:sz w:val="20"/>
                <w:szCs w:val="20"/>
                <w:lang w:val="lv-LV"/>
              </w:rPr>
              <w:t>12.Olas</w:t>
            </w:r>
          </w:p>
        </w:tc>
        <w:tc>
          <w:tcPr>
            <w:tcW w:w="569" w:type="dxa"/>
            <w:tcBorders>
              <w:top w:val="single" w:sz="4" w:space="0" w:color="000000"/>
              <w:left w:val="single" w:sz="4" w:space="0" w:color="000000"/>
              <w:bottom w:val="single" w:sz="4" w:space="0" w:color="000000"/>
              <w:right w:val="single" w:sz="4" w:space="0" w:color="000000"/>
            </w:tcBorders>
            <w:textDirection w:val="btLr"/>
            <w:vAlign w:val="center"/>
          </w:tcPr>
          <w:p w14:paraId="50282083" w14:textId="617F22A9" w:rsidR="00D27F83" w:rsidRPr="00E87A12" w:rsidRDefault="00D27F83" w:rsidP="003D6110">
            <w:pPr>
              <w:autoSpaceDN w:val="0"/>
              <w:textAlignment w:val="baseline"/>
              <w:rPr>
                <w:rFonts w:ascii="Arial" w:hAnsi="Arial" w:cs="Arial"/>
                <w:sz w:val="20"/>
                <w:szCs w:val="20"/>
                <w:lang w:val="lv-LV"/>
              </w:rPr>
            </w:pPr>
            <w:r w:rsidRPr="00E87A12">
              <w:rPr>
                <w:rFonts w:ascii="Arial" w:hAnsi="Arial" w:cs="Arial"/>
                <w:sz w:val="20"/>
                <w:szCs w:val="20"/>
                <w:lang w:val="lv-LV"/>
              </w:rPr>
              <w:t>13. Produkti uztura korekcijai</w:t>
            </w:r>
          </w:p>
        </w:tc>
      </w:tr>
      <w:tr w:rsidR="00D27F83" w:rsidRPr="00E87A12" w14:paraId="7260A284" w14:textId="7615FCC8" w:rsidTr="003D6110">
        <w:tc>
          <w:tcPr>
            <w:tcW w:w="7210" w:type="dxa"/>
            <w:tcBorders>
              <w:top w:val="single" w:sz="4" w:space="0" w:color="000000"/>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92A472A" w14:textId="6AF7A5D9" w:rsidR="00D27F83" w:rsidRPr="00E87A12" w:rsidRDefault="00D27F83" w:rsidP="009A457E">
            <w:pPr>
              <w:autoSpaceDN w:val="0"/>
              <w:jc w:val="both"/>
              <w:textAlignment w:val="baseline"/>
              <w:rPr>
                <w:rFonts w:ascii="Arial" w:hAnsi="Arial" w:cs="Arial"/>
                <w:sz w:val="20"/>
                <w:szCs w:val="20"/>
                <w:lang w:val="lv-LV"/>
              </w:rPr>
            </w:pPr>
            <w:r w:rsidRPr="00E87A12">
              <w:rPr>
                <w:rFonts w:ascii="Arial" w:hAnsi="Arial" w:cs="Arial"/>
                <w:b/>
                <w:sz w:val="20"/>
                <w:szCs w:val="20"/>
                <w:lang w:val="lv-LV"/>
              </w:rPr>
              <w:t>50%</w:t>
            </w:r>
            <w:r w:rsidR="009A457E">
              <w:rPr>
                <w:rFonts w:ascii="Arial" w:hAnsi="Arial" w:cs="Arial"/>
                <w:sz w:val="20"/>
                <w:szCs w:val="20"/>
                <w:lang w:val="lv-LV"/>
              </w:rPr>
              <w:t xml:space="preserve"> procentiem no</w:t>
            </w:r>
            <w:r w:rsidRPr="00E87A12">
              <w:rPr>
                <w:rFonts w:ascii="Arial" w:hAnsi="Arial" w:cs="Arial"/>
                <w:sz w:val="20"/>
                <w:szCs w:val="20"/>
                <w:lang w:val="lv-LV"/>
              </w:rPr>
              <w:t xml:space="preserve"> piegādātiem pārtikas produktiem </w:t>
            </w:r>
            <w:proofErr w:type="spellStart"/>
            <w:r w:rsidRPr="00E87A12">
              <w:rPr>
                <w:rFonts w:ascii="Arial" w:hAnsi="Arial" w:cs="Arial"/>
                <w:sz w:val="20"/>
                <w:szCs w:val="20"/>
                <w:lang w:val="lv-LV"/>
              </w:rPr>
              <w:t>jābūt</w:t>
            </w:r>
            <w:proofErr w:type="spellEnd"/>
            <w:r w:rsidRPr="00E87A12">
              <w:rPr>
                <w:rFonts w:ascii="Arial" w:hAnsi="Arial" w:cs="Arial"/>
                <w:sz w:val="20"/>
                <w:szCs w:val="20"/>
                <w:lang w:val="lv-LV"/>
              </w:rPr>
              <w:t xml:space="preserve"> piegādātiem </w:t>
            </w:r>
            <w:r w:rsidRPr="00E87A12">
              <w:rPr>
                <w:rFonts w:ascii="Arial" w:hAnsi="Arial" w:cs="Arial"/>
                <w:sz w:val="20"/>
                <w:szCs w:val="20"/>
                <w:u w:val="single"/>
                <w:lang w:val="lv-LV"/>
              </w:rPr>
              <w:t>atkārtoti izmantojamā primārajā iepakojumā</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25F8F618"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B05B668"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05339CC2"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28118450"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30DAFA1"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F1780A9"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3AFD70B"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BD9A061"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76EA8BD7"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1F03B8CF"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6CD5A0DB"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88F295"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2CF363D"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r>
      <w:tr w:rsidR="004937BF" w:rsidRPr="004937BF" w14:paraId="679B9A44" w14:textId="50FFBCA2" w:rsidTr="003D6110">
        <w:tc>
          <w:tcPr>
            <w:tcW w:w="72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0047926D" w14:textId="32A7BF7C" w:rsidR="00D27F83" w:rsidRPr="00E87A12" w:rsidRDefault="00D27F83" w:rsidP="009A457E">
            <w:pPr>
              <w:autoSpaceDN w:val="0"/>
              <w:spacing w:before="120" w:after="120"/>
              <w:jc w:val="both"/>
              <w:textAlignment w:val="baseline"/>
              <w:rPr>
                <w:rFonts w:ascii="Arial" w:hAnsi="Arial" w:cs="Arial"/>
                <w:sz w:val="20"/>
                <w:szCs w:val="20"/>
                <w:lang w:val="lv-LV"/>
              </w:rPr>
            </w:pPr>
            <w:bookmarkStart w:id="3" w:name="_Hlk13564435"/>
            <w:r w:rsidRPr="00E87A12">
              <w:rPr>
                <w:rFonts w:ascii="Arial" w:hAnsi="Arial" w:cs="Arial"/>
                <w:b/>
                <w:sz w:val="20"/>
                <w:szCs w:val="20"/>
                <w:lang w:val="lv-LV"/>
              </w:rPr>
              <w:t>50%</w:t>
            </w:r>
            <w:r w:rsidR="009A457E">
              <w:rPr>
                <w:rFonts w:ascii="Arial" w:hAnsi="Arial" w:cs="Arial"/>
                <w:sz w:val="20"/>
                <w:szCs w:val="20"/>
                <w:lang w:val="lv-LV"/>
              </w:rPr>
              <w:t xml:space="preserve"> procentiem no</w:t>
            </w:r>
            <w:r w:rsidRPr="00E87A12">
              <w:rPr>
                <w:rFonts w:ascii="Arial" w:hAnsi="Arial" w:cs="Arial"/>
                <w:sz w:val="20"/>
                <w:szCs w:val="20"/>
                <w:lang w:val="lv-LV"/>
              </w:rPr>
              <w:t xml:space="preserve"> piegādātiem pārtikas produktiem </w:t>
            </w:r>
            <w:proofErr w:type="spellStart"/>
            <w:r w:rsidRPr="00E87A12">
              <w:rPr>
                <w:rFonts w:ascii="Arial" w:hAnsi="Arial" w:cs="Arial"/>
                <w:sz w:val="20"/>
                <w:szCs w:val="20"/>
                <w:lang w:val="lv-LV"/>
              </w:rPr>
              <w:t>jābūt</w:t>
            </w:r>
            <w:proofErr w:type="spellEnd"/>
            <w:r w:rsidRPr="00E87A12">
              <w:rPr>
                <w:rFonts w:ascii="Arial" w:hAnsi="Arial" w:cs="Arial"/>
                <w:sz w:val="20"/>
                <w:szCs w:val="20"/>
                <w:lang w:val="lv-LV"/>
              </w:rPr>
              <w:t xml:space="preserve"> piegādātiem </w:t>
            </w:r>
            <w:proofErr w:type="spellStart"/>
            <w:r w:rsidRPr="00E87A12">
              <w:rPr>
                <w:rFonts w:ascii="Arial" w:hAnsi="Arial" w:cs="Arial"/>
                <w:sz w:val="20"/>
                <w:szCs w:val="20"/>
                <w:lang w:val="lv-LV"/>
              </w:rPr>
              <w:t>sekundāraja</w:t>
            </w:r>
            <w:proofErr w:type="spellEnd"/>
            <w:r w:rsidRPr="00E87A12">
              <w:rPr>
                <w:rFonts w:ascii="Arial" w:hAnsi="Arial" w:cs="Arial"/>
                <w:sz w:val="20"/>
                <w:szCs w:val="20"/>
                <w:lang w:val="lv-LV"/>
              </w:rPr>
              <w:t xml:space="preserve">̄ un/vai transporta </w:t>
            </w:r>
            <w:r w:rsidRPr="00E87A12">
              <w:rPr>
                <w:rFonts w:ascii="Arial" w:hAnsi="Arial" w:cs="Arial"/>
                <w:sz w:val="20"/>
                <w:szCs w:val="20"/>
                <w:u w:val="single"/>
                <w:lang w:val="lv-LV"/>
              </w:rPr>
              <w:t xml:space="preserve">iepakojumā, kas satur </w:t>
            </w:r>
            <w:proofErr w:type="spellStart"/>
            <w:r w:rsidRPr="00E87A12">
              <w:rPr>
                <w:rFonts w:ascii="Arial" w:hAnsi="Arial" w:cs="Arial"/>
                <w:sz w:val="20"/>
                <w:szCs w:val="20"/>
                <w:u w:val="single"/>
                <w:lang w:val="lv-LV"/>
              </w:rPr>
              <w:t>vairāk</w:t>
            </w:r>
            <w:proofErr w:type="spellEnd"/>
            <w:r w:rsidRPr="00E87A12">
              <w:rPr>
                <w:rFonts w:ascii="Arial" w:hAnsi="Arial" w:cs="Arial"/>
                <w:sz w:val="20"/>
                <w:szCs w:val="20"/>
                <w:u w:val="single"/>
                <w:lang w:val="lv-LV"/>
              </w:rPr>
              <w:t xml:space="preserve"> </w:t>
            </w:r>
            <w:proofErr w:type="spellStart"/>
            <w:r w:rsidRPr="00E87A12">
              <w:rPr>
                <w:rFonts w:ascii="Arial" w:hAnsi="Arial" w:cs="Arial"/>
                <w:sz w:val="20"/>
                <w:szCs w:val="20"/>
                <w:u w:val="single"/>
                <w:lang w:val="lv-LV"/>
              </w:rPr>
              <w:t>neka</w:t>
            </w:r>
            <w:proofErr w:type="spellEnd"/>
            <w:r w:rsidRPr="00E87A12">
              <w:rPr>
                <w:rFonts w:ascii="Arial" w:hAnsi="Arial" w:cs="Arial"/>
                <w:sz w:val="20"/>
                <w:szCs w:val="20"/>
                <w:u w:val="single"/>
                <w:lang w:val="lv-LV"/>
              </w:rPr>
              <w:t xml:space="preserve">̄ 45 procenti </w:t>
            </w:r>
            <w:proofErr w:type="spellStart"/>
            <w:r w:rsidRPr="00E87A12">
              <w:rPr>
                <w:rFonts w:ascii="Arial" w:hAnsi="Arial" w:cs="Arial"/>
                <w:sz w:val="20"/>
                <w:szCs w:val="20"/>
                <w:u w:val="single"/>
                <w:lang w:val="lv-LV"/>
              </w:rPr>
              <w:t>pārstrādātu</w:t>
            </w:r>
            <w:proofErr w:type="spellEnd"/>
            <w:r w:rsidRPr="00E87A12">
              <w:rPr>
                <w:rFonts w:ascii="Arial" w:hAnsi="Arial" w:cs="Arial"/>
                <w:sz w:val="20"/>
                <w:szCs w:val="20"/>
                <w:u w:val="single"/>
                <w:lang w:val="lv-LV"/>
              </w:rPr>
              <w:t xml:space="preserve"> </w:t>
            </w:r>
            <w:proofErr w:type="spellStart"/>
            <w:r w:rsidRPr="00E87A12">
              <w:rPr>
                <w:rFonts w:ascii="Arial" w:hAnsi="Arial" w:cs="Arial"/>
                <w:sz w:val="20"/>
                <w:szCs w:val="20"/>
                <w:u w:val="single"/>
                <w:lang w:val="lv-LV"/>
              </w:rPr>
              <w:t>materiālu</w:t>
            </w:r>
            <w:bookmarkEnd w:id="3"/>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4C9056F" w14:textId="77777777" w:rsidR="00D27F83" w:rsidRPr="00E87A12" w:rsidRDefault="00D27F83" w:rsidP="00BC3EA0">
            <w:pPr>
              <w:autoSpaceDN w:val="0"/>
              <w:jc w:val="center"/>
              <w:textAlignment w:val="baseline"/>
              <w:rPr>
                <w:rFonts w:ascii="Arial" w:hAnsi="Arial" w:cs="Arial"/>
                <w:b/>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3EE2691D" w14:textId="77777777" w:rsidR="00D27F83" w:rsidRPr="00E87A12" w:rsidRDefault="00D27F83" w:rsidP="00BC3EA0">
            <w:pPr>
              <w:autoSpaceDN w:val="0"/>
              <w:jc w:val="center"/>
              <w:textAlignment w:val="baseline"/>
              <w:rPr>
                <w:rFonts w:ascii="Arial" w:hAnsi="Arial" w:cs="Arial"/>
                <w:b/>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0EE75415" w14:textId="77777777" w:rsidR="00D27F83" w:rsidRPr="00E87A12" w:rsidRDefault="00D27F83" w:rsidP="00BC3EA0">
            <w:pPr>
              <w:autoSpaceDN w:val="0"/>
              <w:jc w:val="center"/>
              <w:textAlignment w:val="baseline"/>
              <w:rPr>
                <w:rFonts w:ascii="Arial" w:hAnsi="Arial" w:cs="Arial"/>
                <w:b/>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B91553C" w14:textId="77777777" w:rsidR="00D27F83" w:rsidRPr="00E87A12" w:rsidRDefault="00D27F83" w:rsidP="00BC3EA0">
            <w:pPr>
              <w:autoSpaceDN w:val="0"/>
              <w:jc w:val="center"/>
              <w:textAlignment w:val="baseline"/>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717FD40F" w14:textId="77777777" w:rsidR="00D27F83" w:rsidRPr="00E87A12" w:rsidRDefault="00D27F83" w:rsidP="00BC3EA0">
            <w:pPr>
              <w:autoSpaceDN w:val="0"/>
              <w:jc w:val="center"/>
              <w:textAlignment w:val="baseline"/>
              <w:rPr>
                <w:rFonts w:ascii="Arial" w:hAnsi="Arial" w:cs="Arial"/>
                <w:b/>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FF7278E" w14:textId="77777777" w:rsidR="00D27F83" w:rsidRPr="00E87A12" w:rsidRDefault="00D27F83" w:rsidP="00BC3EA0">
            <w:pPr>
              <w:autoSpaceDN w:val="0"/>
              <w:jc w:val="center"/>
              <w:textAlignment w:val="baseline"/>
              <w:rPr>
                <w:rFonts w:ascii="Arial" w:hAnsi="Arial" w:cs="Arial"/>
                <w:b/>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57B53FD6" w14:textId="77777777" w:rsidR="00D27F83" w:rsidRPr="00E87A12" w:rsidRDefault="00D27F83" w:rsidP="00BC3EA0">
            <w:pPr>
              <w:autoSpaceDN w:val="0"/>
              <w:jc w:val="center"/>
              <w:textAlignment w:val="baseline"/>
              <w:rPr>
                <w:rFonts w:ascii="Arial" w:hAnsi="Arial" w:cs="Arial"/>
                <w:b/>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5F5ED8FF" w14:textId="77777777" w:rsidR="00D27F83" w:rsidRPr="00E87A12" w:rsidRDefault="00D27F83" w:rsidP="00BC3EA0">
            <w:pPr>
              <w:autoSpaceDN w:val="0"/>
              <w:jc w:val="center"/>
              <w:textAlignment w:val="baseline"/>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54B789D3" w14:textId="77777777" w:rsidR="00D27F83" w:rsidRPr="00E87A12" w:rsidRDefault="00D27F83" w:rsidP="00BC3EA0">
            <w:pPr>
              <w:autoSpaceDN w:val="0"/>
              <w:jc w:val="center"/>
              <w:textAlignment w:val="baseline"/>
              <w:rPr>
                <w:rFonts w:ascii="Arial" w:hAnsi="Arial" w:cs="Arial"/>
                <w:b/>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202F3FAB"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FAA38B2" w14:textId="47981FC1"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04DD9A2" w14:textId="2EE220C8"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5A2F4F1" w14:textId="0BF13A52" w:rsidR="00D27F83" w:rsidRPr="004937BF" w:rsidRDefault="00D27F83" w:rsidP="00BC3EA0">
            <w:pPr>
              <w:autoSpaceDN w:val="0"/>
              <w:spacing w:before="80" w:after="80"/>
              <w:jc w:val="center"/>
              <w:textAlignment w:val="baseline"/>
              <w:rPr>
                <w:rFonts w:ascii="Arial" w:hAnsi="Arial" w:cs="Arial"/>
                <w:b/>
                <w:color w:val="000000" w:themeColor="text1"/>
                <w:sz w:val="20"/>
                <w:szCs w:val="20"/>
                <w:lang w:val="lv-LV"/>
              </w:rPr>
            </w:pPr>
            <w:r w:rsidRPr="004937BF">
              <w:rPr>
                <w:rFonts w:ascii="Arial" w:hAnsi="Arial" w:cs="Arial"/>
                <w:b/>
                <w:color w:val="000000" w:themeColor="text1"/>
                <w:sz w:val="20"/>
                <w:szCs w:val="20"/>
                <w:lang w:val="lv-LV"/>
              </w:rPr>
              <w:t xml:space="preserve"> </w:t>
            </w:r>
          </w:p>
        </w:tc>
      </w:tr>
      <w:tr w:rsidR="004937BF" w:rsidRPr="004937BF" w14:paraId="4C3BA2A2" w14:textId="26C39F69" w:rsidTr="003D6110">
        <w:tc>
          <w:tcPr>
            <w:tcW w:w="72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5779FEF0" w14:textId="77777777" w:rsidR="00D27F83" w:rsidRPr="00E87A12" w:rsidRDefault="00D27F83" w:rsidP="000B1D87">
            <w:pPr>
              <w:autoSpaceDN w:val="0"/>
              <w:jc w:val="both"/>
              <w:textAlignment w:val="baseline"/>
              <w:rPr>
                <w:rFonts w:ascii="Arial" w:hAnsi="Arial" w:cs="Arial"/>
                <w:sz w:val="20"/>
                <w:szCs w:val="20"/>
                <w:lang w:val="lv-LV"/>
              </w:rPr>
            </w:pPr>
            <w:r w:rsidRPr="00E87A12">
              <w:rPr>
                <w:rFonts w:ascii="Arial" w:hAnsi="Arial" w:cs="Arial"/>
                <w:b/>
                <w:sz w:val="20"/>
                <w:szCs w:val="20"/>
                <w:lang w:val="lv-LV"/>
              </w:rPr>
              <w:t>Gurķi</w:t>
            </w:r>
            <w:r w:rsidRPr="00E87A12">
              <w:rPr>
                <w:rFonts w:ascii="Arial" w:hAnsi="Arial" w:cs="Arial"/>
                <w:sz w:val="20"/>
                <w:szCs w:val="20"/>
                <w:lang w:val="lv-LV"/>
              </w:rPr>
              <w:t xml:space="preserve"> nedrīkst būt iepakoti atsevišķās porcijās (vienas </w:t>
            </w:r>
            <w:proofErr w:type="spellStart"/>
            <w:r w:rsidRPr="00E87A12">
              <w:rPr>
                <w:rFonts w:ascii="Arial" w:hAnsi="Arial" w:cs="Arial"/>
                <w:sz w:val="20"/>
                <w:szCs w:val="20"/>
                <w:lang w:val="lv-LV"/>
              </w:rPr>
              <w:t>vienības</w:t>
            </w:r>
            <w:proofErr w:type="spellEnd"/>
            <w:r w:rsidRPr="00E87A12">
              <w:rPr>
                <w:rFonts w:ascii="Arial" w:hAnsi="Arial" w:cs="Arial"/>
                <w:sz w:val="20"/>
                <w:szCs w:val="20"/>
                <w:lang w:val="lv-LV"/>
              </w:rPr>
              <w:t xml:space="preserve"> iepakojumos)</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7E362E07"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7F90B182"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6CF6C8E0"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28534EE"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5B4C7C87"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05240BB"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0E89F8D0"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5E1B03D9"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D6F9630"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CE1A107"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06EB7179"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6CDFF7"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D8B244" w14:textId="77777777" w:rsidR="00D27F83" w:rsidRPr="004937BF" w:rsidRDefault="00D27F83" w:rsidP="00BC3EA0">
            <w:pPr>
              <w:autoSpaceDN w:val="0"/>
              <w:spacing w:before="80" w:after="80"/>
              <w:jc w:val="center"/>
              <w:textAlignment w:val="baseline"/>
              <w:rPr>
                <w:rFonts w:ascii="Arial" w:hAnsi="Arial" w:cs="Arial"/>
                <w:b/>
                <w:color w:val="000000" w:themeColor="text1"/>
                <w:sz w:val="20"/>
                <w:szCs w:val="20"/>
                <w:lang w:val="lv-LV"/>
              </w:rPr>
            </w:pPr>
          </w:p>
        </w:tc>
      </w:tr>
      <w:tr w:rsidR="004937BF" w:rsidRPr="004937BF" w14:paraId="70636621" w14:textId="2F29532B" w:rsidTr="003D6110">
        <w:tc>
          <w:tcPr>
            <w:tcW w:w="72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26DB0914" w14:textId="464BB21B" w:rsidR="00D27F83" w:rsidRPr="00E87A12" w:rsidRDefault="00D27F83" w:rsidP="000B1D87">
            <w:pPr>
              <w:autoSpaceDN w:val="0"/>
              <w:jc w:val="both"/>
              <w:textAlignment w:val="baseline"/>
              <w:rPr>
                <w:rFonts w:ascii="Arial" w:hAnsi="Arial" w:cs="Arial"/>
                <w:b/>
                <w:sz w:val="20"/>
                <w:szCs w:val="20"/>
                <w:lang w:val="lv-LV"/>
              </w:rPr>
            </w:pPr>
            <w:r w:rsidRPr="00E87A12">
              <w:rPr>
                <w:rFonts w:ascii="Arial" w:hAnsi="Arial" w:cs="Arial"/>
                <w:sz w:val="20"/>
                <w:szCs w:val="20"/>
                <w:lang w:val="lv-LV"/>
              </w:rPr>
              <w:t xml:space="preserve">Vismaz viens no </w:t>
            </w:r>
            <w:proofErr w:type="spellStart"/>
            <w:r w:rsidRPr="00E87A12">
              <w:rPr>
                <w:rFonts w:ascii="Arial" w:hAnsi="Arial" w:cs="Arial"/>
                <w:sz w:val="20"/>
                <w:szCs w:val="20"/>
                <w:lang w:val="lv-LV"/>
              </w:rPr>
              <w:t>transportlīdzekļiem</w:t>
            </w:r>
            <w:proofErr w:type="spellEnd"/>
            <w:r w:rsidRPr="00E87A12">
              <w:rPr>
                <w:rFonts w:ascii="Arial" w:hAnsi="Arial" w:cs="Arial"/>
                <w:sz w:val="20"/>
                <w:szCs w:val="20"/>
                <w:lang w:val="lv-LV"/>
              </w:rPr>
              <w:t xml:space="preserve">, ko </w:t>
            </w:r>
            <w:proofErr w:type="spellStart"/>
            <w:r w:rsidRPr="00E87A12">
              <w:rPr>
                <w:rFonts w:ascii="Arial" w:hAnsi="Arial" w:cs="Arial"/>
                <w:sz w:val="20"/>
                <w:szCs w:val="20"/>
                <w:lang w:val="lv-LV"/>
              </w:rPr>
              <w:t>paredzēts</w:t>
            </w:r>
            <w:proofErr w:type="spellEnd"/>
            <w:r w:rsidRPr="00E87A12">
              <w:rPr>
                <w:rFonts w:ascii="Arial" w:hAnsi="Arial" w:cs="Arial"/>
                <w:sz w:val="20"/>
                <w:szCs w:val="20"/>
                <w:lang w:val="lv-LV"/>
              </w:rPr>
              <w:t xml:space="preserve"> izmantot produktu piegādei no pārtikas produktu izcelsmes (audzēšanas/ražošanas) vietas, </w:t>
            </w:r>
            <w:proofErr w:type="spellStart"/>
            <w:r w:rsidRPr="00E87A12">
              <w:rPr>
                <w:rFonts w:ascii="Arial" w:hAnsi="Arial" w:cs="Arial"/>
                <w:sz w:val="20"/>
                <w:szCs w:val="20"/>
                <w:lang w:val="lv-LV"/>
              </w:rPr>
              <w:t>jāatbilst</w:t>
            </w:r>
            <w:proofErr w:type="spellEnd"/>
            <w:r w:rsidRPr="00E87A12">
              <w:rPr>
                <w:rFonts w:ascii="Arial" w:hAnsi="Arial" w:cs="Arial"/>
                <w:sz w:val="20"/>
                <w:szCs w:val="20"/>
                <w:lang w:val="lv-LV"/>
              </w:rPr>
              <w:t xml:space="preserve"> vismaz </w:t>
            </w:r>
            <w:r w:rsidRPr="00E87A12">
              <w:rPr>
                <w:rFonts w:ascii="Arial" w:hAnsi="Arial" w:cs="Arial"/>
                <w:b/>
                <w:sz w:val="20"/>
                <w:szCs w:val="20"/>
                <w:lang w:val="lv-LV"/>
              </w:rPr>
              <w:t>EURO 5</w:t>
            </w:r>
            <w:r w:rsidRPr="00E87A12">
              <w:rPr>
                <w:rFonts w:ascii="Arial" w:hAnsi="Arial" w:cs="Arial"/>
                <w:sz w:val="20"/>
                <w:szCs w:val="20"/>
                <w:lang w:val="lv-LV"/>
              </w:rPr>
              <w:t xml:space="preserve"> vai V </w:t>
            </w:r>
            <w:proofErr w:type="spellStart"/>
            <w:r w:rsidRPr="00E87A12">
              <w:rPr>
                <w:rFonts w:ascii="Arial" w:hAnsi="Arial" w:cs="Arial"/>
                <w:sz w:val="20"/>
                <w:szCs w:val="20"/>
                <w:lang w:val="lv-LV"/>
              </w:rPr>
              <w:t>atgāzu</w:t>
            </w:r>
            <w:proofErr w:type="spellEnd"/>
            <w:r w:rsidRPr="00E87A12">
              <w:rPr>
                <w:rFonts w:ascii="Arial" w:hAnsi="Arial" w:cs="Arial"/>
                <w:sz w:val="20"/>
                <w:szCs w:val="20"/>
                <w:lang w:val="lv-LV"/>
              </w:rPr>
              <w:t xml:space="preserve"> emisijas standartiem</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3BF81125" w14:textId="5A3A7B0E"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36B679DB" w14:textId="4F237B87" w:rsidR="00D27F83" w:rsidRPr="00E87A12" w:rsidRDefault="004735F8" w:rsidP="00BC3EA0">
            <w:pPr>
              <w:autoSpaceDN w:val="0"/>
              <w:spacing w:before="80" w:after="80"/>
              <w:jc w:val="center"/>
              <w:textAlignment w:val="baseline"/>
              <w:rPr>
                <w:rFonts w:ascii="Arial" w:hAnsi="Arial" w:cs="Arial"/>
                <w:b/>
                <w:sz w:val="20"/>
                <w:szCs w:val="20"/>
                <w:lang w:val="lv-LV"/>
              </w:rPr>
            </w:pPr>
            <w:r>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116D8FFE"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3339B70D"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83034E8" w14:textId="77FB4519"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C6A712F" w14:textId="7D96BF46"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1A850E2A"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7D7D1EEC" w14:textId="2E1BDDAA"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4183061" w14:textId="088911D0"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6F04E1C3" w14:textId="305F3968"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2955DE97" w14:textId="77952952"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E491E4C" w14:textId="62684113"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61C227A" w14:textId="547C1E28" w:rsidR="00D27F83" w:rsidRPr="004937BF" w:rsidRDefault="00D27F83" w:rsidP="00BC3EA0">
            <w:pPr>
              <w:autoSpaceDN w:val="0"/>
              <w:spacing w:before="80" w:after="80"/>
              <w:jc w:val="center"/>
              <w:textAlignment w:val="baseline"/>
              <w:rPr>
                <w:rFonts w:ascii="Arial" w:hAnsi="Arial" w:cs="Arial"/>
                <w:b/>
                <w:color w:val="000000" w:themeColor="text1"/>
                <w:sz w:val="20"/>
                <w:szCs w:val="20"/>
                <w:lang w:val="lv-LV"/>
              </w:rPr>
            </w:pPr>
            <w:r w:rsidRPr="004937BF">
              <w:rPr>
                <w:rFonts w:ascii="Arial" w:hAnsi="Arial" w:cs="Arial"/>
                <w:b/>
                <w:color w:val="000000" w:themeColor="text1"/>
                <w:sz w:val="20"/>
                <w:szCs w:val="20"/>
                <w:lang w:val="lv-LV"/>
              </w:rPr>
              <w:t>X</w:t>
            </w:r>
          </w:p>
        </w:tc>
      </w:tr>
      <w:tr w:rsidR="004937BF" w:rsidRPr="004937BF" w14:paraId="5F729FEE" w14:textId="44946F32" w:rsidTr="003D6110">
        <w:tc>
          <w:tcPr>
            <w:tcW w:w="72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051E897" w14:textId="60F37714" w:rsidR="00D27F83" w:rsidRPr="00E87A12" w:rsidRDefault="00D27F83" w:rsidP="0019193C">
            <w:pPr>
              <w:autoSpaceDN w:val="0"/>
              <w:jc w:val="both"/>
              <w:textAlignment w:val="baseline"/>
              <w:rPr>
                <w:rFonts w:ascii="Arial" w:hAnsi="Arial" w:cs="Arial"/>
                <w:sz w:val="20"/>
                <w:szCs w:val="20"/>
                <w:lang w:val="lv-LV"/>
              </w:rPr>
            </w:pPr>
            <w:r w:rsidRPr="00E87A12">
              <w:rPr>
                <w:rFonts w:ascii="Arial" w:hAnsi="Arial" w:cs="Arial"/>
                <w:sz w:val="20"/>
                <w:szCs w:val="20"/>
                <w:lang w:val="lv-LV"/>
              </w:rPr>
              <w:t xml:space="preserve">Pārtikas produktu piegāde tiks veikta </w:t>
            </w:r>
            <w:r w:rsidRPr="00E87A12">
              <w:rPr>
                <w:rFonts w:ascii="Arial" w:hAnsi="Arial" w:cs="Arial"/>
                <w:b/>
                <w:sz w:val="20"/>
                <w:szCs w:val="20"/>
                <w:lang w:val="lv-LV"/>
              </w:rPr>
              <w:t>150 km</w:t>
            </w:r>
            <w:r w:rsidRPr="00E87A12">
              <w:rPr>
                <w:rFonts w:ascii="Arial" w:hAnsi="Arial" w:cs="Arial"/>
                <w:sz w:val="20"/>
                <w:szCs w:val="20"/>
                <w:lang w:val="lv-LV"/>
              </w:rPr>
              <w:t xml:space="preserve"> attāluma ietvaros no pārtikas produktu izcelsmes (audzēšanas/ražošanas) vietas līdz </w:t>
            </w:r>
            <w:r w:rsidR="0019193C">
              <w:rPr>
                <w:rFonts w:ascii="Arial" w:hAnsi="Arial" w:cs="Arial"/>
                <w:sz w:val="20"/>
                <w:szCs w:val="20"/>
                <w:lang w:val="lv-LV"/>
              </w:rPr>
              <w:t>Liepājai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154B236"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394594CA"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3D69D4B0"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20112C78"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DE3CAD7"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6E96C61"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33EF89A6"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078078EE" w14:textId="77777777" w:rsidR="00D27F83" w:rsidRPr="00E87A12" w:rsidRDefault="00D27F83" w:rsidP="00BC3EA0">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66ABEAD8" w14:textId="0AFD0AA2"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6C5D5CFF" w14:textId="54A9FAFE"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54C59E7E" w14:textId="04DD237D"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5E2B5B" w14:textId="0FB5B312" w:rsidR="00D27F83" w:rsidRPr="00E87A12" w:rsidRDefault="00D27F83" w:rsidP="00BC3EA0">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B204E6" w14:textId="38A7CB88" w:rsidR="00D27F83" w:rsidRPr="004937BF" w:rsidRDefault="00D27F83" w:rsidP="00BC3EA0">
            <w:pPr>
              <w:autoSpaceDN w:val="0"/>
              <w:spacing w:before="80" w:after="80"/>
              <w:jc w:val="center"/>
              <w:textAlignment w:val="baseline"/>
              <w:rPr>
                <w:rFonts w:ascii="Arial" w:hAnsi="Arial" w:cs="Arial"/>
                <w:b/>
                <w:color w:val="000000" w:themeColor="text1"/>
                <w:sz w:val="20"/>
                <w:szCs w:val="20"/>
                <w:lang w:val="lv-LV"/>
              </w:rPr>
            </w:pPr>
            <w:r w:rsidRPr="004937BF">
              <w:rPr>
                <w:rFonts w:ascii="Arial" w:hAnsi="Arial" w:cs="Arial"/>
                <w:b/>
                <w:color w:val="000000" w:themeColor="text1"/>
                <w:sz w:val="20"/>
                <w:szCs w:val="20"/>
                <w:lang w:val="lv-LV"/>
              </w:rPr>
              <w:t xml:space="preserve"> </w:t>
            </w:r>
          </w:p>
        </w:tc>
      </w:tr>
      <w:tr w:rsidR="004937BF" w:rsidRPr="004937BF" w14:paraId="3D640C4A" w14:textId="77777777" w:rsidTr="003D6110">
        <w:tc>
          <w:tcPr>
            <w:tcW w:w="72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DB68E70" w14:textId="3A0C96AA" w:rsidR="00A737AE" w:rsidRPr="00E87A12" w:rsidRDefault="00A737AE" w:rsidP="0019193C">
            <w:pPr>
              <w:autoSpaceDN w:val="0"/>
              <w:jc w:val="both"/>
              <w:textAlignment w:val="baseline"/>
              <w:rPr>
                <w:rFonts w:ascii="Arial" w:hAnsi="Arial" w:cs="Arial"/>
                <w:sz w:val="20"/>
                <w:szCs w:val="20"/>
                <w:lang w:val="lv-LV"/>
              </w:rPr>
            </w:pPr>
            <w:r w:rsidRPr="00E87A12">
              <w:rPr>
                <w:rFonts w:ascii="Arial" w:hAnsi="Arial" w:cs="Arial"/>
                <w:sz w:val="20"/>
                <w:szCs w:val="20"/>
                <w:lang w:val="lv-LV"/>
              </w:rPr>
              <w:t xml:space="preserve">Pārtikas produktu piegāde tiks veikta </w:t>
            </w:r>
            <w:r w:rsidRPr="00E87A12">
              <w:rPr>
                <w:rFonts w:ascii="Arial" w:hAnsi="Arial" w:cs="Arial"/>
                <w:b/>
                <w:sz w:val="20"/>
                <w:szCs w:val="20"/>
                <w:lang w:val="lv-LV"/>
              </w:rPr>
              <w:t>200 km</w:t>
            </w:r>
            <w:r w:rsidRPr="00E87A12">
              <w:rPr>
                <w:rFonts w:ascii="Arial" w:hAnsi="Arial" w:cs="Arial"/>
                <w:sz w:val="20"/>
                <w:szCs w:val="20"/>
                <w:lang w:val="lv-LV"/>
              </w:rPr>
              <w:t xml:space="preserve"> attāluma ietvaros no pārtikas produktu izcelsmes (audzēšanas/ražošanas) vietas līdz </w:t>
            </w:r>
            <w:r w:rsidR="0019193C">
              <w:rPr>
                <w:rFonts w:ascii="Arial" w:hAnsi="Arial" w:cs="Arial"/>
                <w:sz w:val="20"/>
                <w:szCs w:val="20"/>
                <w:lang w:val="lv-LV"/>
              </w:rPr>
              <w:t>Liepājai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0F8355AD" w14:textId="213B5541" w:rsidR="00A737AE" w:rsidRPr="00E87A12" w:rsidRDefault="00ED06FB"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3C7A9268"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454F8156"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1621AD1E"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24FB0874"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D801897"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63C3983"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0F773C92"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6C5B68AE"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09CBCB88"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6A4BDEAB"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BAA4426"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E055393" w14:textId="77777777" w:rsidR="00A737AE" w:rsidRPr="004937BF" w:rsidRDefault="00A737AE" w:rsidP="00A737AE">
            <w:pPr>
              <w:autoSpaceDN w:val="0"/>
              <w:spacing w:before="80" w:after="80"/>
              <w:jc w:val="center"/>
              <w:textAlignment w:val="baseline"/>
              <w:rPr>
                <w:rFonts w:ascii="Arial" w:hAnsi="Arial" w:cs="Arial"/>
                <w:b/>
                <w:color w:val="000000" w:themeColor="text1"/>
                <w:sz w:val="20"/>
                <w:szCs w:val="20"/>
                <w:lang w:val="lv-LV"/>
              </w:rPr>
            </w:pPr>
          </w:p>
        </w:tc>
      </w:tr>
      <w:tr w:rsidR="004937BF" w:rsidRPr="004937BF" w14:paraId="54B4DEB5" w14:textId="352A609B" w:rsidTr="003D6110">
        <w:tc>
          <w:tcPr>
            <w:tcW w:w="72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4B6E4607" w14:textId="3A5DF0EC" w:rsidR="00A737AE" w:rsidRPr="00E87A12" w:rsidRDefault="00A737AE" w:rsidP="0019193C">
            <w:pPr>
              <w:autoSpaceDN w:val="0"/>
              <w:jc w:val="both"/>
              <w:textAlignment w:val="baseline"/>
              <w:rPr>
                <w:rFonts w:ascii="Arial" w:hAnsi="Arial" w:cs="Arial"/>
                <w:sz w:val="20"/>
                <w:szCs w:val="20"/>
                <w:lang w:val="lv-LV"/>
              </w:rPr>
            </w:pPr>
            <w:r w:rsidRPr="00E87A12">
              <w:rPr>
                <w:rFonts w:ascii="Arial" w:hAnsi="Arial" w:cs="Arial"/>
                <w:sz w:val="20"/>
                <w:szCs w:val="20"/>
                <w:lang w:val="lv-LV"/>
              </w:rPr>
              <w:t xml:space="preserve">Pārtikas produktu piegāde tiks veikta </w:t>
            </w:r>
            <w:r w:rsidRPr="00E87A12">
              <w:rPr>
                <w:rFonts w:ascii="Arial" w:hAnsi="Arial" w:cs="Arial"/>
                <w:b/>
                <w:sz w:val="20"/>
                <w:szCs w:val="20"/>
                <w:lang w:val="lv-LV"/>
              </w:rPr>
              <w:t>250 km</w:t>
            </w:r>
            <w:r w:rsidRPr="00E87A12">
              <w:rPr>
                <w:rFonts w:ascii="Arial" w:hAnsi="Arial" w:cs="Arial"/>
                <w:sz w:val="20"/>
                <w:szCs w:val="20"/>
                <w:lang w:val="lv-LV"/>
              </w:rPr>
              <w:t xml:space="preserve"> attāluma ietvaros no pārtikas produktu izcelsmes (audzēšanas/ražošanas) vietas līdz </w:t>
            </w:r>
            <w:r w:rsidR="0019193C">
              <w:rPr>
                <w:rFonts w:ascii="Arial" w:hAnsi="Arial" w:cs="Arial"/>
                <w:sz w:val="20"/>
                <w:szCs w:val="20"/>
                <w:lang w:val="lv-LV"/>
              </w:rPr>
              <w:t>Liepājai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608148D7"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5AD45930" w14:textId="6DC72F85" w:rsidR="00A737AE" w:rsidRPr="00E87A12" w:rsidRDefault="004735F8" w:rsidP="00A737AE">
            <w:pPr>
              <w:autoSpaceDN w:val="0"/>
              <w:spacing w:before="80" w:after="80"/>
              <w:jc w:val="center"/>
              <w:textAlignment w:val="baseline"/>
              <w:rPr>
                <w:rFonts w:ascii="Arial" w:hAnsi="Arial" w:cs="Arial"/>
                <w:b/>
                <w:sz w:val="20"/>
                <w:szCs w:val="20"/>
                <w:lang w:val="lv-LV"/>
              </w:rPr>
            </w:pPr>
            <w:r>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1F6E74A9"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6B7E3249"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635C11E1" w14:textId="62447972"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X </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E26CC36"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11752DE7"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576EBB2D"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E0F9965"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477C8EAF"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107AA4FF"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C1880CF"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3126B8D" w14:textId="26DF0919" w:rsidR="00A737AE" w:rsidRPr="004937BF" w:rsidRDefault="00A737AE" w:rsidP="00A737AE">
            <w:pPr>
              <w:autoSpaceDN w:val="0"/>
              <w:spacing w:before="80" w:after="80"/>
              <w:jc w:val="center"/>
              <w:textAlignment w:val="baseline"/>
              <w:rPr>
                <w:rFonts w:ascii="Arial" w:hAnsi="Arial" w:cs="Arial"/>
                <w:b/>
                <w:color w:val="000000" w:themeColor="text1"/>
                <w:sz w:val="20"/>
                <w:szCs w:val="20"/>
                <w:lang w:val="lv-LV"/>
              </w:rPr>
            </w:pPr>
          </w:p>
        </w:tc>
      </w:tr>
      <w:tr w:rsidR="004937BF" w:rsidRPr="004937BF" w14:paraId="56E145A4" w14:textId="78EF2B9D" w:rsidTr="003D6110">
        <w:tc>
          <w:tcPr>
            <w:tcW w:w="72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39D0A178" w14:textId="77777777" w:rsidR="00A737AE" w:rsidRPr="00E87A12" w:rsidRDefault="00A737AE" w:rsidP="00A737AE">
            <w:pPr>
              <w:autoSpaceDN w:val="0"/>
              <w:textAlignment w:val="baseline"/>
              <w:rPr>
                <w:rFonts w:ascii="Arial" w:hAnsi="Arial" w:cs="Arial"/>
                <w:sz w:val="20"/>
                <w:szCs w:val="20"/>
                <w:lang w:val="lv-LV"/>
              </w:rPr>
            </w:pPr>
            <w:r w:rsidRPr="00E87A12">
              <w:rPr>
                <w:rFonts w:ascii="Arial" w:hAnsi="Arial" w:cs="Arial"/>
                <w:sz w:val="20"/>
                <w:szCs w:val="20"/>
                <w:lang w:val="lv-LV"/>
              </w:rPr>
              <w:t xml:space="preserve">Augļu, ogu un dārzeņu piegādes tiks veiktas, ievērojot </w:t>
            </w:r>
            <w:r w:rsidRPr="00E87A12">
              <w:rPr>
                <w:rFonts w:ascii="Arial" w:hAnsi="Arial" w:cs="Arial"/>
                <w:b/>
                <w:sz w:val="20"/>
                <w:szCs w:val="20"/>
                <w:lang w:val="lv-LV"/>
              </w:rPr>
              <w:t>sezonalitāti.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13CF38A9"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0FBD6A7D"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70AAEEA3"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14:paraId="6891CA04"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3BFFDD63"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1DCE1F3" w14:textId="300F5D35"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71D50FF3"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15D1D3F7" w14:textId="7140A35A"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2DBD79C8"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58F5B955"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 w:type="dxa"/>
              <w:bottom w:w="0" w:type="dxa"/>
              <w:right w:w="10" w:type="dxa"/>
            </w:tcMar>
            <w:vAlign w:val="center"/>
          </w:tcPr>
          <w:p w14:paraId="65D3DD40"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BDBC542"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92B22C3" w14:textId="77777777" w:rsidR="00A737AE" w:rsidRPr="004937BF" w:rsidRDefault="00A737AE" w:rsidP="00A737AE">
            <w:pPr>
              <w:autoSpaceDN w:val="0"/>
              <w:spacing w:before="80" w:after="80"/>
              <w:jc w:val="center"/>
              <w:textAlignment w:val="baseline"/>
              <w:rPr>
                <w:rFonts w:ascii="Arial" w:hAnsi="Arial" w:cs="Arial"/>
                <w:b/>
                <w:color w:val="000000" w:themeColor="text1"/>
                <w:sz w:val="20"/>
                <w:szCs w:val="20"/>
                <w:lang w:val="lv-LV"/>
              </w:rPr>
            </w:pPr>
          </w:p>
        </w:tc>
      </w:tr>
      <w:tr w:rsidR="004937BF" w:rsidRPr="004937BF" w14:paraId="6732D6DC" w14:textId="7B9FA9ED" w:rsidTr="003D6110">
        <w:tc>
          <w:tcPr>
            <w:tcW w:w="72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vAlign w:val="center"/>
          </w:tcPr>
          <w:p w14:paraId="1B398444" w14:textId="77777777" w:rsidR="00A737AE" w:rsidRPr="00E87A12" w:rsidRDefault="00A737AE" w:rsidP="00A737AE">
            <w:pPr>
              <w:autoSpaceDN w:val="0"/>
              <w:textAlignment w:val="baseline"/>
              <w:rPr>
                <w:rFonts w:ascii="Arial" w:hAnsi="Arial" w:cs="Arial"/>
                <w:sz w:val="20"/>
                <w:szCs w:val="20"/>
                <w:lang w:val="lv-LV"/>
              </w:rPr>
            </w:pPr>
            <w:r w:rsidRPr="00E87A12">
              <w:rPr>
                <w:rFonts w:ascii="Arial" w:hAnsi="Arial" w:cs="Arial"/>
                <w:sz w:val="20"/>
                <w:szCs w:val="20"/>
                <w:lang w:val="lv-LV"/>
              </w:rPr>
              <w:t>Pārtikas produkti nesatur ģenētiski modificētos organismus (</w:t>
            </w:r>
            <w:r w:rsidRPr="00E87A12">
              <w:rPr>
                <w:rFonts w:ascii="Arial" w:hAnsi="Arial" w:cs="Arial"/>
                <w:b/>
                <w:sz w:val="20"/>
                <w:szCs w:val="20"/>
                <w:lang w:val="lv-LV"/>
              </w:rPr>
              <w:t>ĢMO</w:t>
            </w:r>
            <w:r w:rsidRPr="00E87A12">
              <w:rPr>
                <w:rFonts w:ascii="Arial" w:hAnsi="Arial" w:cs="Arial"/>
                <w:sz w:val="20"/>
                <w:szCs w:val="20"/>
                <w:lang w:val="lv-LV"/>
              </w:rPr>
              <w:t>), nesastāv no tiem un nav ražoti no tiem</w:t>
            </w:r>
          </w:p>
        </w:tc>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0893D676"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2A97115C"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0081BB83"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vAlign w:val="center"/>
          </w:tcPr>
          <w:p w14:paraId="0C032FD7"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 w:type="dxa"/>
              <w:bottom w:w="0" w:type="dxa"/>
              <w:right w:w="10" w:type="dxa"/>
            </w:tcMar>
            <w:vAlign w:val="center"/>
          </w:tcPr>
          <w:p w14:paraId="714EF4C4"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7D10E83E"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 w:type="dxa"/>
              <w:bottom w:w="0" w:type="dxa"/>
              <w:right w:w="10" w:type="dxa"/>
            </w:tcMar>
            <w:vAlign w:val="center"/>
          </w:tcPr>
          <w:p w14:paraId="0CAA7D73"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 w:type="dxa"/>
              <w:bottom w:w="0" w:type="dxa"/>
              <w:right w:w="10" w:type="dxa"/>
            </w:tcMar>
            <w:vAlign w:val="center"/>
          </w:tcPr>
          <w:p w14:paraId="039B600D"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 w:type="dxa"/>
              <w:bottom w:w="0" w:type="dxa"/>
              <w:right w:w="10" w:type="dxa"/>
            </w:tcMar>
            <w:vAlign w:val="center"/>
          </w:tcPr>
          <w:p w14:paraId="7AC079D5"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 w:type="dxa"/>
              <w:bottom w:w="0" w:type="dxa"/>
              <w:right w:w="10" w:type="dxa"/>
            </w:tcMar>
            <w:vAlign w:val="center"/>
          </w:tcPr>
          <w:p w14:paraId="450ED98A"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 w:type="dxa"/>
              <w:bottom w:w="0" w:type="dxa"/>
              <w:right w:w="10" w:type="dxa"/>
            </w:tcMar>
            <w:vAlign w:val="center"/>
          </w:tcPr>
          <w:p w14:paraId="65BC5208"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04A3E104"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X</w:t>
            </w:r>
          </w:p>
        </w:tc>
        <w:tc>
          <w:tcPr>
            <w:tcW w:w="56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1DFBFD58" w14:textId="77777777" w:rsidR="00A737AE" w:rsidRPr="004937BF" w:rsidRDefault="00A737AE" w:rsidP="00A737AE">
            <w:pPr>
              <w:autoSpaceDN w:val="0"/>
              <w:spacing w:before="80" w:after="80"/>
              <w:jc w:val="center"/>
              <w:textAlignment w:val="baseline"/>
              <w:rPr>
                <w:rFonts w:ascii="Arial" w:hAnsi="Arial" w:cs="Arial"/>
                <w:b/>
                <w:color w:val="000000" w:themeColor="text1"/>
                <w:sz w:val="20"/>
                <w:szCs w:val="20"/>
                <w:lang w:val="lv-LV"/>
              </w:rPr>
            </w:pPr>
            <w:r w:rsidRPr="004937BF">
              <w:rPr>
                <w:rFonts w:ascii="Arial" w:hAnsi="Arial" w:cs="Arial"/>
                <w:b/>
                <w:color w:val="000000" w:themeColor="text1"/>
                <w:sz w:val="20"/>
                <w:szCs w:val="20"/>
                <w:lang w:val="lv-LV"/>
              </w:rPr>
              <w:t>X</w:t>
            </w:r>
          </w:p>
        </w:tc>
      </w:tr>
      <w:tr w:rsidR="004937BF" w:rsidRPr="004937BF" w14:paraId="78064F31" w14:textId="3503F112" w:rsidTr="003D6110">
        <w:tc>
          <w:tcPr>
            <w:tcW w:w="72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108" w:type="dxa"/>
              <w:bottom w:w="0" w:type="dxa"/>
              <w:right w:w="108" w:type="dxa"/>
            </w:tcMar>
            <w:vAlign w:val="center"/>
          </w:tcPr>
          <w:p w14:paraId="2469911D" w14:textId="14E9989B" w:rsidR="00A737AE" w:rsidRPr="00E87A12" w:rsidRDefault="00A737AE" w:rsidP="00A737AE">
            <w:pPr>
              <w:autoSpaceDN w:val="0"/>
              <w:textAlignment w:val="baseline"/>
              <w:rPr>
                <w:rFonts w:ascii="Arial" w:hAnsi="Arial" w:cs="Arial"/>
                <w:sz w:val="20"/>
                <w:szCs w:val="20"/>
                <w:lang w:val="lv-LV"/>
              </w:rPr>
            </w:pPr>
            <w:r w:rsidRPr="00E87A12">
              <w:rPr>
                <w:rFonts w:ascii="Arial" w:hAnsi="Arial" w:cs="Arial"/>
                <w:sz w:val="20"/>
                <w:szCs w:val="20"/>
                <w:lang w:val="lv-LV"/>
              </w:rPr>
              <w:t xml:space="preserve">Vismaz 1 (vienam) no tehniskajā specifikācijā norādītajiem produktiem </w:t>
            </w:r>
            <w:proofErr w:type="spellStart"/>
            <w:r w:rsidRPr="00E87A12">
              <w:rPr>
                <w:rFonts w:ascii="Arial" w:hAnsi="Arial" w:cs="Arial"/>
                <w:sz w:val="20"/>
                <w:szCs w:val="20"/>
                <w:lang w:val="lv-LV"/>
              </w:rPr>
              <w:t>jābūt</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ražotam</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atbilstoši</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bioloģiskās</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lauksaimniecības</w:t>
            </w:r>
            <w:proofErr w:type="spellEnd"/>
            <w:r w:rsidRPr="00E87A12">
              <w:rPr>
                <w:rFonts w:ascii="Arial" w:hAnsi="Arial" w:cs="Arial"/>
                <w:sz w:val="20"/>
                <w:szCs w:val="20"/>
                <w:lang w:val="lv-LV"/>
              </w:rPr>
              <w:t xml:space="preserve"> (</w:t>
            </w:r>
            <w:r w:rsidRPr="00E87A12">
              <w:rPr>
                <w:rFonts w:ascii="Arial" w:hAnsi="Arial" w:cs="Arial"/>
                <w:b/>
                <w:sz w:val="20"/>
                <w:szCs w:val="20"/>
                <w:lang w:val="lv-LV"/>
              </w:rPr>
              <w:t>BL</w:t>
            </w:r>
            <w:r w:rsidRPr="00E87A12">
              <w:rPr>
                <w:rFonts w:ascii="Arial" w:hAnsi="Arial" w:cs="Arial"/>
                <w:sz w:val="20"/>
                <w:szCs w:val="20"/>
                <w:lang w:val="lv-LV"/>
              </w:rPr>
              <w:t xml:space="preserve">) </w:t>
            </w:r>
            <w:proofErr w:type="spellStart"/>
            <w:r w:rsidRPr="00E87A12">
              <w:rPr>
                <w:rFonts w:ascii="Arial" w:hAnsi="Arial" w:cs="Arial"/>
                <w:sz w:val="20"/>
                <w:szCs w:val="20"/>
                <w:lang w:val="lv-LV"/>
              </w:rPr>
              <w:t>metodēm</w:t>
            </w:r>
            <w:proofErr w:type="spellEnd"/>
            <w:r w:rsidRPr="00E87A12">
              <w:rPr>
                <w:rFonts w:ascii="Arial" w:hAnsi="Arial" w:cs="Arial"/>
                <w:sz w:val="20"/>
                <w:szCs w:val="20"/>
                <w:lang w:val="lv-LV"/>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0F0BB30"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E49D603"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1A4060F"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6C89520A"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6B1D3108"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9EEF338"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3EF59A2A"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6F280988" w14:textId="3B6969D4"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6E02A329" w14:textId="5406957C" w:rsidR="00A737AE" w:rsidRPr="00E87A12" w:rsidRDefault="001221E3" w:rsidP="00A737AE">
            <w:pPr>
              <w:autoSpaceDN w:val="0"/>
              <w:spacing w:before="80" w:after="80"/>
              <w:jc w:val="center"/>
              <w:textAlignment w:val="baseline"/>
              <w:rPr>
                <w:rFonts w:ascii="Arial" w:hAnsi="Arial" w:cs="Arial"/>
                <w:b/>
                <w:sz w:val="20"/>
                <w:szCs w:val="20"/>
                <w:lang w:val="lv-LV"/>
              </w:rPr>
            </w:pPr>
            <w:r>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763A465D" w14:textId="2B942683" w:rsidR="00A737AE" w:rsidRPr="00E87A12" w:rsidRDefault="00B75127" w:rsidP="00A737AE">
            <w:pPr>
              <w:autoSpaceDN w:val="0"/>
              <w:spacing w:before="80" w:after="80"/>
              <w:jc w:val="center"/>
              <w:textAlignment w:val="baseline"/>
              <w:rPr>
                <w:rFonts w:ascii="Arial" w:hAnsi="Arial" w:cs="Arial"/>
                <w:b/>
                <w:sz w:val="20"/>
                <w:szCs w:val="20"/>
                <w:lang w:val="lv-LV"/>
              </w:rPr>
            </w:pPr>
            <w:r>
              <w:rPr>
                <w:rFonts w:ascii="Arial" w:hAnsi="Arial" w:cs="Arial"/>
                <w:b/>
                <w:sz w:val="20"/>
                <w:szCs w:val="20"/>
                <w:lang w:val="lv-LV"/>
              </w:rPr>
              <w:t>1</w:t>
            </w:r>
            <w:r w:rsidR="00A737AE" w:rsidRPr="00E87A12">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34AA6256" w14:textId="21A37A5B"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78B3D29" w14:textId="04DF7DE3" w:rsidR="00A737AE" w:rsidRPr="00E87A12" w:rsidRDefault="00167053" w:rsidP="00A737AE">
            <w:pPr>
              <w:autoSpaceDN w:val="0"/>
              <w:spacing w:before="80" w:after="80"/>
              <w:jc w:val="center"/>
              <w:textAlignment w:val="baseline"/>
              <w:rPr>
                <w:rFonts w:ascii="Arial" w:hAnsi="Arial" w:cs="Arial"/>
                <w:b/>
                <w:sz w:val="20"/>
                <w:szCs w:val="20"/>
                <w:lang w:val="lv-LV"/>
              </w:rPr>
            </w:pPr>
            <w:r>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3B5FF0D" w14:textId="041849B9" w:rsidR="00A737AE" w:rsidRPr="004937BF" w:rsidRDefault="003D7E25" w:rsidP="00A737AE">
            <w:pPr>
              <w:autoSpaceDN w:val="0"/>
              <w:spacing w:before="80" w:after="80"/>
              <w:jc w:val="center"/>
              <w:textAlignment w:val="baseline"/>
              <w:rPr>
                <w:rFonts w:ascii="Arial" w:hAnsi="Arial" w:cs="Arial"/>
                <w:b/>
                <w:color w:val="000000" w:themeColor="text1"/>
                <w:sz w:val="20"/>
                <w:szCs w:val="20"/>
                <w:lang w:val="lv-LV"/>
              </w:rPr>
            </w:pPr>
            <w:r w:rsidRPr="004937BF">
              <w:rPr>
                <w:rFonts w:ascii="Arial" w:hAnsi="Arial" w:cs="Arial"/>
                <w:b/>
                <w:color w:val="000000" w:themeColor="text1"/>
                <w:sz w:val="20"/>
                <w:szCs w:val="20"/>
                <w:lang w:val="lv-LV"/>
              </w:rPr>
              <w:t>1</w:t>
            </w:r>
          </w:p>
        </w:tc>
      </w:tr>
      <w:tr w:rsidR="00A737AE" w:rsidRPr="00E87A12" w14:paraId="54FA9AE9" w14:textId="146F285B" w:rsidTr="003D6110">
        <w:tc>
          <w:tcPr>
            <w:tcW w:w="72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108" w:type="dxa"/>
              <w:bottom w:w="0" w:type="dxa"/>
              <w:right w:w="108" w:type="dxa"/>
            </w:tcMar>
            <w:vAlign w:val="center"/>
          </w:tcPr>
          <w:p w14:paraId="2518F0DB" w14:textId="77777777" w:rsidR="00A737AE" w:rsidRPr="00E87A12" w:rsidRDefault="00A737AE" w:rsidP="00A737AE">
            <w:pPr>
              <w:autoSpaceDN w:val="0"/>
              <w:textAlignment w:val="baseline"/>
              <w:rPr>
                <w:rFonts w:ascii="Arial" w:hAnsi="Arial" w:cs="Arial"/>
                <w:sz w:val="20"/>
                <w:szCs w:val="20"/>
                <w:lang w:val="lv-LV"/>
              </w:rPr>
            </w:pPr>
            <w:r w:rsidRPr="00E87A12">
              <w:rPr>
                <w:rFonts w:ascii="Arial" w:hAnsi="Arial" w:cs="Arial"/>
                <w:sz w:val="20"/>
                <w:szCs w:val="20"/>
                <w:lang w:val="lv-LV"/>
              </w:rPr>
              <w:t xml:space="preserve">Produktu skaits, kam jābūt </w:t>
            </w:r>
            <w:proofErr w:type="spellStart"/>
            <w:r w:rsidRPr="00E87A12">
              <w:rPr>
                <w:rFonts w:ascii="Arial" w:hAnsi="Arial" w:cs="Arial"/>
                <w:sz w:val="20"/>
                <w:szCs w:val="20"/>
                <w:lang w:val="lv-LV"/>
              </w:rPr>
              <w:t>ražotiem</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saskaņa</w:t>
            </w:r>
            <w:proofErr w:type="spellEnd"/>
            <w:r w:rsidRPr="00E87A12">
              <w:rPr>
                <w:rFonts w:ascii="Arial" w:hAnsi="Arial" w:cs="Arial"/>
                <w:sz w:val="20"/>
                <w:szCs w:val="20"/>
                <w:lang w:val="lv-LV"/>
              </w:rPr>
              <w:t xml:space="preserve">̄ ar </w:t>
            </w:r>
            <w:proofErr w:type="spellStart"/>
            <w:r w:rsidRPr="00E87A12">
              <w:rPr>
                <w:rFonts w:ascii="Arial" w:hAnsi="Arial" w:cs="Arial"/>
                <w:sz w:val="20"/>
                <w:szCs w:val="20"/>
                <w:lang w:val="lv-LV"/>
              </w:rPr>
              <w:t>integrētās</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ražošanas</w:t>
            </w:r>
            <w:proofErr w:type="spellEnd"/>
            <w:r w:rsidRPr="00E87A12">
              <w:rPr>
                <w:rFonts w:ascii="Arial" w:hAnsi="Arial" w:cs="Arial"/>
                <w:sz w:val="20"/>
                <w:szCs w:val="20"/>
                <w:lang w:val="lv-LV"/>
              </w:rPr>
              <w:t xml:space="preserve"> </w:t>
            </w:r>
            <w:proofErr w:type="spellStart"/>
            <w:r w:rsidRPr="00E87A12">
              <w:rPr>
                <w:rFonts w:ascii="Arial" w:hAnsi="Arial" w:cs="Arial"/>
                <w:sz w:val="20"/>
                <w:szCs w:val="20"/>
                <w:lang w:val="lv-LV"/>
              </w:rPr>
              <w:t>kritērijiem</w:t>
            </w:r>
            <w:proofErr w:type="spellEnd"/>
            <w:r w:rsidRPr="00E87A12">
              <w:rPr>
                <w:rFonts w:ascii="Arial" w:hAnsi="Arial" w:cs="Arial"/>
                <w:sz w:val="20"/>
                <w:szCs w:val="20"/>
                <w:lang w:val="lv-LV"/>
              </w:rPr>
              <w:t xml:space="preserve"> (</w:t>
            </w:r>
            <w:r w:rsidRPr="00E87A12">
              <w:rPr>
                <w:rFonts w:ascii="Arial" w:hAnsi="Arial" w:cs="Arial"/>
                <w:b/>
                <w:sz w:val="20"/>
                <w:szCs w:val="20"/>
                <w:lang w:val="lv-LV"/>
              </w:rPr>
              <w:t>LPIA</w:t>
            </w:r>
            <w:r w:rsidRPr="00E87A12">
              <w:rPr>
                <w:rFonts w:ascii="Arial" w:hAnsi="Arial" w:cs="Arial"/>
                <w:sz w:val="20"/>
                <w:szCs w:val="20"/>
                <w:lang w:val="lv-LV"/>
              </w:rPr>
              <w:t>)</w:t>
            </w:r>
          </w:p>
        </w:tc>
        <w:tc>
          <w:tcPr>
            <w:tcW w:w="5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48DCC452"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5864518F"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1B99B7A3"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7326B623"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2F265952"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D3D7B53" w14:textId="3528DCB6"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6AB10581" w14:textId="446F51C4"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1</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242D0480" w14:textId="17A3F524"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1</w:t>
            </w:r>
          </w:p>
        </w:tc>
        <w:tc>
          <w:tcPr>
            <w:tcW w:w="5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6E1265C8"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52D7AE34"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3742E72B"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CAB3424"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EFC028C"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p>
        </w:tc>
      </w:tr>
      <w:tr w:rsidR="00A737AE" w:rsidRPr="00E87A12" w14:paraId="4D96C7F9" w14:textId="51F42C0B" w:rsidTr="003D6110">
        <w:tc>
          <w:tcPr>
            <w:tcW w:w="72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108" w:type="dxa"/>
              <w:bottom w:w="0" w:type="dxa"/>
              <w:right w:w="108" w:type="dxa"/>
            </w:tcMar>
            <w:vAlign w:val="center"/>
          </w:tcPr>
          <w:p w14:paraId="2D15C5C5" w14:textId="77777777" w:rsidR="00A737AE" w:rsidRPr="00E87A12" w:rsidRDefault="00A737AE" w:rsidP="00A737AE">
            <w:pPr>
              <w:autoSpaceDN w:val="0"/>
              <w:textAlignment w:val="baseline"/>
              <w:rPr>
                <w:rFonts w:ascii="Arial" w:hAnsi="Arial" w:cs="Arial"/>
                <w:sz w:val="20"/>
                <w:szCs w:val="20"/>
                <w:lang w:val="lv-LV"/>
              </w:rPr>
            </w:pPr>
            <w:r w:rsidRPr="00E87A12">
              <w:rPr>
                <w:rFonts w:ascii="Arial" w:hAnsi="Arial" w:cs="Arial"/>
                <w:sz w:val="20"/>
                <w:szCs w:val="20"/>
                <w:lang w:val="lv-LV"/>
              </w:rPr>
              <w:t xml:space="preserve">Produktu skaits, kam </w:t>
            </w:r>
            <w:proofErr w:type="spellStart"/>
            <w:r w:rsidRPr="00E87A12">
              <w:rPr>
                <w:rFonts w:ascii="Arial" w:hAnsi="Arial" w:cs="Arial"/>
                <w:sz w:val="20"/>
                <w:szCs w:val="20"/>
                <w:lang w:val="lv-LV"/>
              </w:rPr>
              <w:t>jāatbilst</w:t>
            </w:r>
            <w:proofErr w:type="spellEnd"/>
            <w:r w:rsidRPr="00E87A12">
              <w:rPr>
                <w:rFonts w:ascii="Arial" w:hAnsi="Arial" w:cs="Arial"/>
                <w:sz w:val="20"/>
                <w:szCs w:val="20"/>
                <w:lang w:val="lv-LV"/>
              </w:rPr>
              <w:t xml:space="preserve"> nacionālās pārtikas kvalitātes shēmas (</w:t>
            </w:r>
            <w:r w:rsidRPr="00E87A12">
              <w:rPr>
                <w:rFonts w:ascii="Arial" w:hAnsi="Arial" w:cs="Arial"/>
                <w:b/>
                <w:sz w:val="20"/>
                <w:szCs w:val="20"/>
                <w:lang w:val="lv-LV"/>
              </w:rPr>
              <w:t>NPKS</w:t>
            </w:r>
            <w:r w:rsidRPr="00E87A12">
              <w:rPr>
                <w:rFonts w:ascii="Arial" w:hAnsi="Arial" w:cs="Arial"/>
                <w:sz w:val="20"/>
                <w:szCs w:val="20"/>
                <w:lang w:val="lv-LV"/>
              </w:rPr>
              <w:t>) vai tās produktu kvalitātes rādītāju prasībām.</w:t>
            </w:r>
          </w:p>
        </w:tc>
        <w:tc>
          <w:tcPr>
            <w:tcW w:w="5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750EA56" w14:textId="61C546A5" w:rsidR="00A737AE" w:rsidRPr="00E87A12" w:rsidRDefault="00D5008F" w:rsidP="00A737AE">
            <w:pPr>
              <w:autoSpaceDN w:val="0"/>
              <w:spacing w:before="80" w:after="80"/>
              <w:jc w:val="center"/>
              <w:textAlignment w:val="baseline"/>
              <w:rPr>
                <w:rFonts w:ascii="Arial" w:hAnsi="Arial" w:cs="Arial"/>
                <w:b/>
                <w:sz w:val="20"/>
                <w:szCs w:val="20"/>
                <w:lang w:val="lv-LV"/>
              </w:rPr>
            </w:pPr>
            <w:r>
              <w:rPr>
                <w:rFonts w:ascii="Arial" w:hAnsi="Arial" w:cs="Arial"/>
                <w:b/>
                <w:sz w:val="20"/>
                <w:szCs w:val="20"/>
                <w:lang w:val="lv-LV"/>
              </w:rPr>
              <w:t>5</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63AC1EE"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1</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072E9564" w14:textId="40159017" w:rsidR="00A737AE" w:rsidRPr="00E87A12" w:rsidRDefault="00925EFB" w:rsidP="00A737AE">
            <w:pPr>
              <w:autoSpaceDN w:val="0"/>
              <w:spacing w:before="80" w:after="80"/>
              <w:jc w:val="center"/>
              <w:textAlignment w:val="baseline"/>
              <w:rPr>
                <w:rFonts w:ascii="Arial" w:hAnsi="Arial" w:cs="Arial"/>
                <w:b/>
                <w:sz w:val="20"/>
                <w:szCs w:val="20"/>
                <w:lang w:val="lv-LV"/>
              </w:rPr>
            </w:pPr>
            <w:r>
              <w:rPr>
                <w:rFonts w:ascii="Arial" w:hAnsi="Arial" w:cs="Arial"/>
                <w:b/>
                <w:sz w:val="20"/>
                <w:szCs w:val="20"/>
                <w:lang w:val="lv-LV"/>
              </w:rPr>
              <w:t>1</w:t>
            </w:r>
            <w:r w:rsidR="006744B8">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2125CD36"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1</w:t>
            </w:r>
          </w:p>
        </w:tc>
        <w:tc>
          <w:tcPr>
            <w:tcW w:w="5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423E46B7" w14:textId="77777777"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1</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A2BB9DD" w14:textId="7BA80536"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2A8635E4" w14:textId="331CEE09" w:rsidR="00A737AE" w:rsidRPr="00E87A12" w:rsidRDefault="00A737AE" w:rsidP="00A737AE">
            <w:pPr>
              <w:autoSpaceDN w:val="0"/>
              <w:spacing w:before="80" w:after="80"/>
              <w:jc w:val="center"/>
              <w:textAlignment w:val="baseline"/>
              <w:rPr>
                <w:rFonts w:ascii="Arial" w:hAnsi="Arial" w:cs="Arial"/>
                <w:b/>
                <w:sz w:val="20"/>
                <w:szCs w:val="20"/>
                <w:lang w:val="lv-LV"/>
              </w:rPr>
            </w:pP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79CE472A" w14:textId="0B904FEA"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798D0034" w14:textId="4ED342E8" w:rsidR="00A737AE" w:rsidRPr="00E87A12" w:rsidRDefault="00A737AE" w:rsidP="00A737AE">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8</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314DC51A" w14:textId="4D0A317D" w:rsidR="00A737AE" w:rsidRPr="00E87A12" w:rsidRDefault="00187582" w:rsidP="00A737AE">
            <w:pPr>
              <w:autoSpaceDN w:val="0"/>
              <w:spacing w:before="80" w:after="80"/>
              <w:jc w:val="center"/>
              <w:textAlignment w:val="baseline"/>
              <w:rPr>
                <w:rFonts w:ascii="Arial" w:hAnsi="Arial" w:cs="Arial"/>
                <w:b/>
                <w:sz w:val="20"/>
                <w:szCs w:val="20"/>
                <w:lang w:val="lv-LV"/>
              </w:rPr>
            </w:pPr>
            <w:r>
              <w:rPr>
                <w:rFonts w:ascii="Arial" w:hAnsi="Arial" w:cs="Arial"/>
                <w:b/>
                <w:sz w:val="20"/>
                <w:szCs w:val="20"/>
                <w:lang w:val="lv-LV"/>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 w:type="dxa"/>
              <w:bottom w:w="0" w:type="dxa"/>
              <w:right w:w="10" w:type="dxa"/>
            </w:tcMar>
            <w:vAlign w:val="center"/>
          </w:tcPr>
          <w:p w14:paraId="0F8F33D1" w14:textId="264867F6" w:rsidR="00A737AE" w:rsidRPr="00E87A12" w:rsidRDefault="00A737AE" w:rsidP="003269E7">
            <w:pPr>
              <w:autoSpaceDN w:val="0"/>
              <w:spacing w:before="80" w:after="80"/>
              <w:jc w:val="center"/>
              <w:textAlignment w:val="baseline"/>
              <w:rPr>
                <w:rFonts w:ascii="Arial" w:hAnsi="Arial" w:cs="Arial"/>
                <w:b/>
                <w:sz w:val="20"/>
                <w:szCs w:val="20"/>
                <w:lang w:val="lv-LV"/>
              </w:rPr>
            </w:pPr>
            <w:r w:rsidRPr="00E87A12">
              <w:rPr>
                <w:rFonts w:ascii="Arial" w:hAnsi="Arial" w:cs="Arial"/>
                <w:b/>
                <w:sz w:val="20"/>
                <w:szCs w:val="20"/>
                <w:lang w:val="lv-LV"/>
              </w:rPr>
              <w:t xml:space="preserve"> </w:t>
            </w:r>
            <w:r w:rsidR="003269E7">
              <w:rPr>
                <w:rFonts w:ascii="Arial" w:hAnsi="Arial" w:cs="Arial"/>
                <w:b/>
                <w:sz w:val="20"/>
                <w:szCs w:val="20"/>
                <w:lang w:val="lv-LV"/>
              </w:rPr>
              <w:t>2</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3C38357" w14:textId="38C85B6D" w:rsidR="00A737AE" w:rsidRPr="00E87A12" w:rsidRDefault="00B75127" w:rsidP="00A737AE">
            <w:pPr>
              <w:autoSpaceDN w:val="0"/>
              <w:spacing w:before="80" w:after="80"/>
              <w:jc w:val="center"/>
              <w:textAlignment w:val="baseline"/>
              <w:rPr>
                <w:rFonts w:ascii="Arial" w:hAnsi="Arial" w:cs="Arial"/>
                <w:b/>
                <w:sz w:val="20"/>
                <w:szCs w:val="20"/>
                <w:lang w:val="lv-LV"/>
              </w:rPr>
            </w:pPr>
            <w:r>
              <w:rPr>
                <w:rFonts w:ascii="Arial" w:hAnsi="Arial" w:cs="Arial"/>
                <w:b/>
                <w:sz w:val="20"/>
                <w:szCs w:val="20"/>
                <w:lang w:val="lv-LV"/>
              </w:rPr>
              <w:t>1</w:t>
            </w:r>
          </w:p>
        </w:tc>
        <w:tc>
          <w:tcPr>
            <w:tcW w:w="5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E924CBC" w14:textId="37E0AD88" w:rsidR="00A737AE" w:rsidRPr="00E87A12" w:rsidRDefault="00A737AE" w:rsidP="00A737AE">
            <w:pPr>
              <w:autoSpaceDN w:val="0"/>
              <w:spacing w:before="80" w:after="80"/>
              <w:jc w:val="center"/>
              <w:textAlignment w:val="baseline"/>
              <w:rPr>
                <w:rFonts w:ascii="Arial" w:hAnsi="Arial" w:cs="Arial"/>
                <w:b/>
                <w:sz w:val="20"/>
                <w:szCs w:val="20"/>
                <w:lang w:val="lv-LV"/>
              </w:rPr>
            </w:pPr>
          </w:p>
        </w:tc>
      </w:tr>
    </w:tbl>
    <w:p w14:paraId="1EE9F651" w14:textId="77777777" w:rsidR="006B5AA8" w:rsidRPr="00E87A12" w:rsidRDefault="006B5AA8" w:rsidP="000C1CBC">
      <w:pPr>
        <w:jc w:val="both"/>
        <w:rPr>
          <w:rFonts w:ascii="Arial" w:hAnsi="Arial" w:cs="Arial"/>
          <w:b/>
          <w:bCs/>
          <w:color w:val="FF0000"/>
          <w:sz w:val="18"/>
          <w:szCs w:val="18"/>
          <w:lang w:val="lv-LV"/>
        </w:rPr>
      </w:pPr>
    </w:p>
    <w:p w14:paraId="3EBE02F5" w14:textId="179B10EC" w:rsidR="000C1CBC" w:rsidRPr="00E87A12" w:rsidRDefault="00A35784" w:rsidP="000C1CBC">
      <w:pPr>
        <w:pStyle w:val="Vresteksts"/>
        <w:ind w:left="0" w:firstLine="0"/>
        <w:jc w:val="both"/>
        <w:rPr>
          <w:rFonts w:ascii="Arial" w:hAnsi="Arial" w:cs="Arial"/>
          <w:lang w:val="lv-LV"/>
        </w:rPr>
      </w:pPr>
      <w:r>
        <w:rPr>
          <w:rFonts w:ascii="Arial" w:hAnsi="Arial" w:cs="Arial"/>
          <w:lang w:val="lv-LV"/>
        </w:rPr>
        <w:t xml:space="preserve"> </w:t>
      </w:r>
    </w:p>
    <w:p w14:paraId="274423AF" w14:textId="750C0D32" w:rsidR="000547D7" w:rsidRPr="00E87A12" w:rsidRDefault="000547D7" w:rsidP="009F0A73">
      <w:pPr>
        <w:pStyle w:val="Vresteksts"/>
        <w:ind w:left="0" w:firstLine="0"/>
        <w:rPr>
          <w:b/>
          <w:sz w:val="22"/>
          <w:szCs w:val="22"/>
          <w:lang w:val="lv-LV"/>
        </w:rPr>
        <w:sectPr w:rsidR="000547D7" w:rsidRPr="00E87A12" w:rsidSect="000547D7">
          <w:pgSz w:w="16837" w:h="11905" w:orient="landscape"/>
          <w:pgMar w:top="1134" w:right="1276" w:bottom="1134" w:left="851" w:header="720" w:footer="720" w:gutter="0"/>
          <w:cols w:space="720"/>
          <w:docGrid w:linePitch="360"/>
        </w:sectPr>
      </w:pPr>
    </w:p>
    <w:tbl>
      <w:tblPr>
        <w:tblW w:w="9889" w:type="dxa"/>
        <w:tblLook w:val="04A0" w:firstRow="1" w:lastRow="0" w:firstColumn="1" w:lastColumn="0" w:noHBand="0" w:noVBand="1"/>
      </w:tblPr>
      <w:tblGrid>
        <w:gridCol w:w="3026"/>
        <w:gridCol w:w="1936"/>
        <w:gridCol w:w="4927"/>
      </w:tblGrid>
      <w:tr w:rsidR="000C1CBC" w:rsidRPr="00E87A12" w14:paraId="781FAE82" w14:textId="77777777" w:rsidTr="00C917B4">
        <w:tc>
          <w:tcPr>
            <w:tcW w:w="3026" w:type="dxa"/>
            <w:shd w:val="clear" w:color="auto" w:fill="auto"/>
          </w:tcPr>
          <w:p w14:paraId="5043EE21" w14:textId="77777777" w:rsidR="000C1CBC" w:rsidRPr="00E87A12" w:rsidRDefault="000C1CBC" w:rsidP="00C917B4">
            <w:pPr>
              <w:rPr>
                <w:rFonts w:ascii="Arial" w:hAnsi="Arial" w:cs="Arial"/>
                <w:color w:val="FF0000"/>
                <w:sz w:val="20"/>
                <w:szCs w:val="20"/>
                <w:lang w:val="lv-LV"/>
              </w:rPr>
            </w:pPr>
            <w:r w:rsidRPr="00E87A12">
              <w:rPr>
                <w:rFonts w:ascii="Arial" w:hAnsi="Arial" w:cs="Arial"/>
                <w:color w:val="FF0000"/>
                <w:sz w:val="20"/>
                <w:szCs w:val="20"/>
                <w:lang w:val="lv-LV"/>
              </w:rPr>
              <w:lastRenderedPageBreak/>
              <w:br w:type="page"/>
            </w:r>
          </w:p>
        </w:tc>
        <w:tc>
          <w:tcPr>
            <w:tcW w:w="1936" w:type="dxa"/>
            <w:shd w:val="clear" w:color="auto" w:fill="auto"/>
          </w:tcPr>
          <w:p w14:paraId="59135143" w14:textId="77777777" w:rsidR="000C1CBC" w:rsidRPr="00E87A12" w:rsidRDefault="000C1CBC" w:rsidP="00C917B4">
            <w:pPr>
              <w:jc w:val="center"/>
              <w:rPr>
                <w:rFonts w:ascii="Arial" w:hAnsi="Arial" w:cs="Arial"/>
                <w:sz w:val="20"/>
                <w:szCs w:val="20"/>
                <w:lang w:val="lv-LV"/>
              </w:rPr>
            </w:pPr>
          </w:p>
        </w:tc>
        <w:tc>
          <w:tcPr>
            <w:tcW w:w="4927" w:type="dxa"/>
            <w:shd w:val="clear" w:color="auto" w:fill="auto"/>
          </w:tcPr>
          <w:p w14:paraId="5521590C" w14:textId="451BC5AA" w:rsidR="000C1CBC" w:rsidRPr="00E87A12" w:rsidRDefault="000C1CBC" w:rsidP="00C917B4">
            <w:pPr>
              <w:jc w:val="right"/>
              <w:rPr>
                <w:rFonts w:ascii="Arial" w:hAnsi="Arial" w:cs="Arial"/>
                <w:sz w:val="20"/>
                <w:szCs w:val="20"/>
                <w:lang w:val="lv-LV"/>
              </w:rPr>
            </w:pPr>
            <w:r w:rsidRPr="00E87A12">
              <w:rPr>
                <w:rFonts w:ascii="Arial" w:hAnsi="Arial" w:cs="Arial"/>
                <w:sz w:val="20"/>
                <w:szCs w:val="20"/>
                <w:lang w:val="lv-LV"/>
              </w:rPr>
              <w:t xml:space="preserve">Atklāta konkursa LPP </w:t>
            </w:r>
            <w:r w:rsidR="00703D91" w:rsidRPr="00E87A12">
              <w:rPr>
                <w:rFonts w:ascii="Arial" w:hAnsi="Arial" w:cs="Arial"/>
                <w:sz w:val="20"/>
                <w:szCs w:val="20"/>
                <w:lang w:val="lv-LV"/>
              </w:rPr>
              <w:t>2019</w:t>
            </w:r>
            <w:r w:rsidR="004F1FC2" w:rsidRPr="00E87A12">
              <w:rPr>
                <w:rFonts w:ascii="Arial" w:hAnsi="Arial" w:cs="Arial"/>
                <w:sz w:val="20"/>
                <w:szCs w:val="20"/>
                <w:lang w:val="lv-LV"/>
              </w:rPr>
              <w:t>/</w:t>
            </w:r>
            <w:r w:rsidR="00EA1EA6">
              <w:rPr>
                <w:rFonts w:ascii="Arial" w:hAnsi="Arial" w:cs="Arial"/>
                <w:sz w:val="20"/>
                <w:szCs w:val="20"/>
                <w:lang w:val="lv-LV"/>
              </w:rPr>
              <w:t>106</w:t>
            </w:r>
          </w:p>
          <w:p w14:paraId="7B61F5CD" w14:textId="77777777" w:rsidR="000C1CBC" w:rsidRPr="00E87A12" w:rsidRDefault="000C1CBC" w:rsidP="00C917B4">
            <w:pPr>
              <w:pStyle w:val="Bezatstarpm"/>
              <w:jc w:val="right"/>
              <w:rPr>
                <w:rFonts w:ascii="Arial" w:hAnsi="Arial" w:cs="Arial"/>
                <w:b/>
                <w:sz w:val="20"/>
                <w:szCs w:val="20"/>
              </w:rPr>
            </w:pPr>
            <w:r w:rsidRPr="00E87A12">
              <w:rPr>
                <w:rFonts w:ascii="Arial" w:hAnsi="Arial" w:cs="Arial"/>
                <w:sz w:val="20"/>
                <w:szCs w:val="20"/>
              </w:rPr>
              <w:t xml:space="preserve">nolikuma </w:t>
            </w:r>
            <w:r w:rsidR="00223A6F" w:rsidRPr="00E87A12">
              <w:rPr>
                <w:rFonts w:ascii="Arial" w:hAnsi="Arial" w:cs="Arial"/>
                <w:b/>
                <w:sz w:val="20"/>
                <w:szCs w:val="20"/>
              </w:rPr>
              <w:t>14</w:t>
            </w:r>
            <w:r w:rsidRPr="00E87A12">
              <w:rPr>
                <w:rFonts w:ascii="Arial" w:hAnsi="Arial" w:cs="Arial"/>
                <w:b/>
                <w:sz w:val="20"/>
                <w:szCs w:val="20"/>
              </w:rPr>
              <w:t>.pielikums</w:t>
            </w:r>
          </w:p>
        </w:tc>
      </w:tr>
    </w:tbl>
    <w:p w14:paraId="7276A6F0" w14:textId="77777777" w:rsidR="000C1CBC" w:rsidRPr="00E87A12" w:rsidRDefault="000C1CBC" w:rsidP="000C1CBC">
      <w:pPr>
        <w:pStyle w:val="Pamatteksts"/>
        <w:tabs>
          <w:tab w:val="left" w:pos="284"/>
        </w:tabs>
        <w:jc w:val="left"/>
        <w:rPr>
          <w:rFonts w:ascii="Arial" w:hAnsi="Arial" w:cs="Arial"/>
          <w:color w:val="000000"/>
        </w:rPr>
      </w:pPr>
    </w:p>
    <w:p w14:paraId="4CEF2CD0" w14:textId="77777777" w:rsidR="000C1CBC" w:rsidRPr="00E87A12" w:rsidRDefault="000C1CBC" w:rsidP="000C1CBC">
      <w:pPr>
        <w:jc w:val="center"/>
        <w:rPr>
          <w:rFonts w:ascii="Arial" w:hAnsi="Arial" w:cs="Arial"/>
          <w:b/>
          <w:sz w:val="20"/>
          <w:szCs w:val="20"/>
          <w:lang w:val="lv-LV"/>
        </w:rPr>
      </w:pPr>
      <w:r w:rsidRPr="00E87A12">
        <w:rPr>
          <w:rFonts w:ascii="Arial" w:hAnsi="Arial" w:cs="Arial"/>
          <w:b/>
          <w:sz w:val="20"/>
          <w:szCs w:val="20"/>
          <w:lang w:val="lv-LV"/>
        </w:rPr>
        <w:t>KVALITĀTES UN TRANSPORTĒŠANAS PRASĪBAS</w:t>
      </w:r>
    </w:p>
    <w:p w14:paraId="0E97097F" w14:textId="77777777" w:rsidR="000C1CBC" w:rsidRPr="00E87A12" w:rsidRDefault="000C1CBC" w:rsidP="000C1CBC">
      <w:pPr>
        <w:jc w:val="center"/>
        <w:rPr>
          <w:rFonts w:ascii="Arial" w:hAnsi="Arial" w:cs="Arial"/>
          <w:b/>
          <w:sz w:val="20"/>
          <w:szCs w:val="20"/>
          <w:lang w:val="lv-LV"/>
        </w:rPr>
      </w:pPr>
    </w:p>
    <w:p w14:paraId="5354101F" w14:textId="77777777" w:rsidR="000C1CBC" w:rsidRPr="00E87A12" w:rsidRDefault="000C1CBC" w:rsidP="000C1CBC">
      <w:pPr>
        <w:jc w:val="center"/>
        <w:rPr>
          <w:rFonts w:ascii="Arial" w:hAnsi="Arial" w:cs="Arial"/>
          <w:b/>
          <w:sz w:val="20"/>
          <w:szCs w:val="20"/>
          <w:lang w:val="lv-LV"/>
        </w:rPr>
      </w:pPr>
      <w:r w:rsidRPr="00E87A12">
        <w:rPr>
          <w:rFonts w:ascii="Arial" w:hAnsi="Arial" w:cs="Arial"/>
          <w:b/>
          <w:sz w:val="20"/>
          <w:szCs w:val="20"/>
          <w:lang w:val="lv-LV"/>
        </w:rPr>
        <w:t>VISPĀRĒJĀS KVALITĀTES UN TRANSPORTĒŠANAS PRASĪBAS</w:t>
      </w:r>
    </w:p>
    <w:p w14:paraId="5AFB5DEF" w14:textId="77777777" w:rsidR="000C1CBC" w:rsidRPr="00E87A12" w:rsidRDefault="000C1CBC" w:rsidP="000C1CBC">
      <w:pPr>
        <w:jc w:val="center"/>
        <w:rPr>
          <w:rFonts w:ascii="Arial" w:hAnsi="Arial" w:cs="Arial"/>
          <w:b/>
          <w:sz w:val="20"/>
          <w:szCs w:val="20"/>
          <w:lang w:val="lv-LV"/>
        </w:rPr>
      </w:pPr>
      <w:r w:rsidRPr="00E87A12">
        <w:rPr>
          <w:rFonts w:ascii="Arial" w:hAnsi="Arial" w:cs="Arial"/>
          <w:b/>
          <w:sz w:val="20"/>
          <w:szCs w:val="20"/>
          <w:lang w:val="lv-LV"/>
        </w:rPr>
        <w:t>VISIEM PĀRTIKAS PRODUKTIEM</w:t>
      </w:r>
    </w:p>
    <w:p w14:paraId="784F9082" w14:textId="77777777" w:rsidR="000C1CBC" w:rsidRPr="00E87A12" w:rsidRDefault="000C1CBC" w:rsidP="000C1CBC">
      <w:pPr>
        <w:jc w:val="center"/>
        <w:rPr>
          <w:rFonts w:ascii="Arial" w:hAnsi="Arial" w:cs="Arial"/>
          <w:b/>
          <w:sz w:val="20"/>
          <w:szCs w:val="20"/>
          <w:lang w:val="lv-LV"/>
        </w:rPr>
      </w:pPr>
    </w:p>
    <w:p w14:paraId="1F67C0A4" w14:textId="77777777" w:rsidR="000C1CBC" w:rsidRPr="00E87A12" w:rsidRDefault="000C1CBC" w:rsidP="000C1CBC">
      <w:pPr>
        <w:jc w:val="center"/>
        <w:rPr>
          <w:rFonts w:ascii="Arial" w:hAnsi="Arial" w:cs="Arial"/>
          <w:b/>
          <w:sz w:val="20"/>
          <w:szCs w:val="20"/>
          <w:lang w:val="lv-LV"/>
        </w:rPr>
      </w:pPr>
    </w:p>
    <w:p w14:paraId="6A561F54" w14:textId="77777777" w:rsidR="000C1CBC" w:rsidRPr="00E87A12" w:rsidRDefault="000C1CBC" w:rsidP="000C1CBC">
      <w:pPr>
        <w:jc w:val="both"/>
        <w:rPr>
          <w:rFonts w:ascii="Arial" w:hAnsi="Arial" w:cs="Arial"/>
          <w:b/>
          <w:sz w:val="20"/>
          <w:szCs w:val="20"/>
          <w:lang w:val="lv-LV"/>
        </w:rPr>
      </w:pPr>
      <w:r w:rsidRPr="00E87A12">
        <w:rPr>
          <w:rFonts w:ascii="Arial" w:hAnsi="Arial" w:cs="Arial"/>
          <w:b/>
          <w:sz w:val="20"/>
          <w:szCs w:val="20"/>
          <w:lang w:val="lv-LV"/>
        </w:rPr>
        <w:t>Vispārējās kvalitātes prasības visiem pārtikas produktiem:</w:t>
      </w:r>
    </w:p>
    <w:p w14:paraId="04FCCBDC" w14:textId="77777777" w:rsidR="000C1CBC" w:rsidRPr="00E87A12" w:rsidRDefault="000C1CBC" w:rsidP="000C1CBC">
      <w:pPr>
        <w:jc w:val="both"/>
        <w:rPr>
          <w:rFonts w:ascii="Arial" w:hAnsi="Arial" w:cs="Arial"/>
          <w:sz w:val="20"/>
          <w:szCs w:val="20"/>
          <w:lang w:val="lv-LV"/>
        </w:rPr>
      </w:pPr>
      <w:r w:rsidRPr="00E87A12">
        <w:rPr>
          <w:rFonts w:ascii="Arial" w:hAnsi="Arial" w:cs="Arial"/>
          <w:sz w:val="20"/>
          <w:szCs w:val="20"/>
          <w:lang w:val="lv-LV"/>
        </w:rPr>
        <w:t xml:space="preserve">Pārtikas produktiem jāatbilst Latvijas Republikas un Eiropas Savienības spēkā esošajos normatīvajos aktos noteiktajiem kvalitātes un obligātā nekaitīguma prasībām. </w:t>
      </w:r>
    </w:p>
    <w:p w14:paraId="71257170" w14:textId="77777777" w:rsidR="000C1CBC" w:rsidRPr="00E87A12" w:rsidRDefault="000C1CBC" w:rsidP="000C1CBC">
      <w:pPr>
        <w:jc w:val="both"/>
        <w:rPr>
          <w:rFonts w:ascii="Arial" w:hAnsi="Arial" w:cs="Arial"/>
          <w:sz w:val="20"/>
          <w:szCs w:val="20"/>
          <w:lang w:val="lv-LV"/>
        </w:rPr>
      </w:pPr>
      <w:r w:rsidRPr="00E87A12">
        <w:rPr>
          <w:rFonts w:ascii="Arial" w:hAnsi="Arial" w:cs="Arial"/>
          <w:sz w:val="20"/>
          <w:szCs w:val="20"/>
          <w:lang w:val="lv-LV"/>
        </w:rPr>
        <w:t xml:space="preserve">Pārtikas produktu kvalitātes kritēriji (ķīmiskie, mikrobioloģiskie, </w:t>
      </w:r>
      <w:proofErr w:type="spellStart"/>
      <w:r w:rsidRPr="00E87A12">
        <w:rPr>
          <w:rFonts w:ascii="Arial" w:hAnsi="Arial" w:cs="Arial"/>
          <w:sz w:val="20"/>
          <w:szCs w:val="20"/>
          <w:lang w:val="lv-LV"/>
        </w:rPr>
        <w:t>organoleptiskie</w:t>
      </w:r>
      <w:proofErr w:type="spellEnd"/>
      <w:r w:rsidRPr="00E87A12">
        <w:rPr>
          <w:rFonts w:ascii="Arial" w:hAnsi="Arial" w:cs="Arial"/>
          <w:sz w:val="20"/>
          <w:szCs w:val="20"/>
          <w:lang w:val="lv-LV"/>
        </w:rPr>
        <w:t xml:space="preserve">) ir nemainīgi visā realizācijas termiņa laikā. </w:t>
      </w:r>
    </w:p>
    <w:p w14:paraId="447DD092" w14:textId="77777777" w:rsidR="000C1CBC" w:rsidRPr="00E87A12" w:rsidRDefault="000C1CBC" w:rsidP="000C1CBC">
      <w:pPr>
        <w:jc w:val="both"/>
        <w:rPr>
          <w:rFonts w:ascii="Arial" w:hAnsi="Arial" w:cs="Arial"/>
          <w:sz w:val="20"/>
          <w:szCs w:val="20"/>
          <w:lang w:val="lv-LV"/>
        </w:rPr>
      </w:pPr>
    </w:p>
    <w:p w14:paraId="29B746AF" w14:textId="77777777" w:rsidR="000C1CBC" w:rsidRPr="00E87A12" w:rsidRDefault="000C1CBC" w:rsidP="000C1CBC">
      <w:pPr>
        <w:jc w:val="both"/>
        <w:rPr>
          <w:rFonts w:ascii="Arial" w:hAnsi="Arial" w:cs="Arial"/>
          <w:b/>
          <w:sz w:val="20"/>
          <w:szCs w:val="20"/>
          <w:lang w:val="lv-LV"/>
        </w:rPr>
      </w:pPr>
      <w:r w:rsidRPr="00E87A12">
        <w:rPr>
          <w:rFonts w:ascii="Arial" w:hAnsi="Arial" w:cs="Arial"/>
          <w:b/>
          <w:sz w:val="20"/>
          <w:szCs w:val="20"/>
          <w:lang w:val="lv-LV"/>
        </w:rPr>
        <w:t>Normatīvie akti, kas regulē pārtikas produktu kvalitātes prasības:</w:t>
      </w:r>
    </w:p>
    <w:p w14:paraId="771F72A6" w14:textId="77777777" w:rsidR="000C1CBC" w:rsidRPr="00E87A12" w:rsidRDefault="000C1CBC" w:rsidP="00165DBE">
      <w:pPr>
        <w:numPr>
          <w:ilvl w:val="0"/>
          <w:numId w:val="17"/>
        </w:numPr>
        <w:shd w:val="clear" w:color="auto" w:fill="FFFFFF"/>
        <w:suppressAutoHyphens w:val="0"/>
        <w:spacing w:before="30"/>
        <w:jc w:val="both"/>
        <w:rPr>
          <w:rFonts w:ascii="Arial" w:hAnsi="Arial" w:cs="Arial"/>
          <w:b/>
          <w:sz w:val="20"/>
          <w:szCs w:val="20"/>
          <w:lang w:val="lv-LV"/>
        </w:rPr>
      </w:pPr>
      <w:r w:rsidRPr="00E87A12">
        <w:rPr>
          <w:rFonts w:ascii="Arial" w:hAnsi="Arial" w:cs="Arial"/>
          <w:bCs/>
          <w:sz w:val="20"/>
          <w:szCs w:val="20"/>
          <w:lang w:val="lv-LV"/>
        </w:rPr>
        <w:t>Regula (EK) Nr.1580/2007 (2007.gada 21.decembris) ar ko nosaka Regulu (EK) Nr.2000/96, (EK), Nr.2201/96 un (EK) Nr.11</w:t>
      </w:r>
      <w:r w:rsidR="00CE17A3" w:rsidRPr="00E87A12">
        <w:rPr>
          <w:rFonts w:ascii="Arial" w:hAnsi="Arial" w:cs="Arial"/>
          <w:bCs/>
          <w:sz w:val="20"/>
          <w:szCs w:val="20"/>
          <w:lang w:val="lv-LV"/>
        </w:rPr>
        <w:t>136</w:t>
      </w:r>
      <w:r w:rsidRPr="00E87A12">
        <w:rPr>
          <w:rFonts w:ascii="Arial" w:hAnsi="Arial" w:cs="Arial"/>
          <w:bCs/>
          <w:sz w:val="20"/>
          <w:szCs w:val="20"/>
          <w:lang w:val="lv-LV"/>
        </w:rPr>
        <w:t>/2007, kas nosaka dārzeņu, augļu</w:t>
      </w:r>
      <w:r w:rsidRPr="00E87A12">
        <w:rPr>
          <w:rFonts w:ascii="Arial" w:hAnsi="Arial" w:cs="Arial"/>
          <w:b/>
          <w:bCs/>
          <w:sz w:val="20"/>
          <w:szCs w:val="20"/>
          <w:lang w:val="lv-LV"/>
        </w:rPr>
        <w:t xml:space="preserve"> </w:t>
      </w:r>
      <w:r w:rsidRPr="00E87A12">
        <w:rPr>
          <w:rFonts w:ascii="Arial" w:hAnsi="Arial" w:cs="Arial"/>
          <w:bCs/>
          <w:sz w:val="20"/>
          <w:szCs w:val="20"/>
          <w:lang w:val="lv-LV"/>
        </w:rPr>
        <w:t>un sēņu vispārīgās tirdzniecības standartus un īstenošanas noteikumus;</w:t>
      </w:r>
    </w:p>
    <w:p w14:paraId="0C7E4AA9" w14:textId="77777777" w:rsidR="000C1CBC" w:rsidRPr="00E87A12" w:rsidRDefault="000C1CBC" w:rsidP="00165DBE">
      <w:pPr>
        <w:numPr>
          <w:ilvl w:val="0"/>
          <w:numId w:val="17"/>
        </w:numPr>
        <w:shd w:val="clear" w:color="auto" w:fill="FFFFFF"/>
        <w:suppressAutoHyphens w:val="0"/>
        <w:spacing w:before="30"/>
        <w:jc w:val="both"/>
        <w:rPr>
          <w:rFonts w:ascii="Arial" w:hAnsi="Arial" w:cs="Arial"/>
          <w:b/>
          <w:sz w:val="20"/>
          <w:szCs w:val="20"/>
          <w:lang w:val="lv-LV"/>
        </w:rPr>
      </w:pPr>
      <w:r w:rsidRPr="00E87A12">
        <w:rPr>
          <w:rFonts w:ascii="Arial" w:hAnsi="Arial" w:cs="Arial"/>
          <w:spacing w:val="-1"/>
          <w:sz w:val="20"/>
          <w:szCs w:val="20"/>
          <w:lang w:val="lv-LV"/>
        </w:rPr>
        <w:t>Padomes Regula (EK) Nr. 1234/2007 (2007.gada 22.oktobris)</w:t>
      </w:r>
      <w:hyperlink r:id="rId41" w:tgtFrame="_blank" w:history="1">
        <w:r w:rsidRPr="00E87A12">
          <w:rPr>
            <w:rFonts w:ascii="Arial" w:hAnsi="Arial" w:cs="Arial"/>
            <w:bCs/>
            <w:sz w:val="20"/>
            <w:szCs w:val="20"/>
            <w:lang w:val="lv-LV"/>
          </w:rPr>
          <w:t>, ar ko izveido lauksaimniecības tirgus kopīgu organizāciju un paredz īpašus noteikumus dažiem lauksaimniecības produktiem (vienotā TKO regula)</w:t>
        </w:r>
      </w:hyperlink>
      <w:r w:rsidRPr="00E87A12">
        <w:rPr>
          <w:rFonts w:ascii="Arial" w:hAnsi="Arial" w:cs="Arial"/>
          <w:bCs/>
          <w:sz w:val="20"/>
          <w:szCs w:val="20"/>
          <w:lang w:val="lv-LV"/>
        </w:rPr>
        <w:t>;</w:t>
      </w:r>
    </w:p>
    <w:p w14:paraId="6402EEB6" w14:textId="77777777" w:rsidR="000C1CBC" w:rsidRPr="00E87A12" w:rsidRDefault="000C1CBC" w:rsidP="00165DBE">
      <w:pPr>
        <w:numPr>
          <w:ilvl w:val="0"/>
          <w:numId w:val="17"/>
        </w:numPr>
        <w:shd w:val="clear" w:color="auto" w:fill="FFFFFF"/>
        <w:suppressAutoHyphens w:val="0"/>
        <w:spacing w:before="30"/>
        <w:jc w:val="both"/>
        <w:rPr>
          <w:rFonts w:ascii="Arial" w:hAnsi="Arial" w:cs="Arial"/>
          <w:b/>
          <w:sz w:val="20"/>
          <w:szCs w:val="20"/>
          <w:lang w:val="lv-LV"/>
        </w:rPr>
      </w:pPr>
      <w:r w:rsidRPr="00E87A12">
        <w:rPr>
          <w:rFonts w:ascii="Arial" w:hAnsi="Arial" w:cs="Arial"/>
          <w:bCs/>
          <w:sz w:val="20"/>
          <w:szCs w:val="20"/>
          <w:lang w:val="lv-LV"/>
        </w:rPr>
        <w:t xml:space="preserve">Komisijas īstenošanas </w:t>
      </w:r>
      <w:hyperlink r:id="rId42" w:tgtFrame="_blank" w:history="1">
        <w:r w:rsidRPr="00E87A12">
          <w:rPr>
            <w:rFonts w:ascii="Arial" w:hAnsi="Arial" w:cs="Arial"/>
            <w:sz w:val="20"/>
            <w:szCs w:val="20"/>
            <w:lang w:val="lv-LV"/>
          </w:rPr>
          <w:t>Regula (ES) Nr. 543/2011 (2011. gada 7. jūnijs), ar ko nosaka sīki izstrādātus noteikumus padomes regulas (EK) Nr.1234/2007 piemērošanai attiecībā uz augļu un dārzeņu, un pārstrādātu augļu un dārzeņu nozari</w:t>
        </w:r>
      </w:hyperlink>
      <w:r w:rsidRPr="00E87A12">
        <w:rPr>
          <w:rFonts w:ascii="Arial" w:hAnsi="Arial" w:cs="Arial"/>
          <w:bCs/>
          <w:sz w:val="20"/>
          <w:szCs w:val="20"/>
          <w:lang w:val="lv-LV"/>
        </w:rPr>
        <w:t>;</w:t>
      </w:r>
      <w:r w:rsidRPr="00E87A12">
        <w:rPr>
          <w:rFonts w:ascii="Arial" w:hAnsi="Arial" w:cs="Arial"/>
          <w:b/>
          <w:bCs/>
          <w:sz w:val="20"/>
          <w:szCs w:val="20"/>
          <w:lang w:val="lv-LV"/>
        </w:rPr>
        <w:t xml:space="preserve"> </w:t>
      </w:r>
    </w:p>
    <w:p w14:paraId="5F8CBA98" w14:textId="77777777" w:rsidR="000C1CBC" w:rsidRPr="00E87A12" w:rsidRDefault="000C1CBC" w:rsidP="00165DBE">
      <w:pPr>
        <w:numPr>
          <w:ilvl w:val="0"/>
          <w:numId w:val="17"/>
        </w:numPr>
        <w:shd w:val="clear" w:color="auto" w:fill="FFFFFF"/>
        <w:suppressAutoHyphens w:val="0"/>
        <w:spacing w:before="30"/>
        <w:jc w:val="both"/>
        <w:rPr>
          <w:rFonts w:ascii="Arial" w:hAnsi="Arial" w:cs="Arial"/>
          <w:b/>
          <w:sz w:val="20"/>
          <w:szCs w:val="20"/>
          <w:lang w:val="lv-LV"/>
        </w:rPr>
      </w:pPr>
      <w:r w:rsidRPr="00E87A12">
        <w:rPr>
          <w:rFonts w:ascii="Arial" w:hAnsi="Arial" w:cs="Arial"/>
          <w:sz w:val="20"/>
          <w:szCs w:val="20"/>
          <w:lang w:val="lv-LV"/>
        </w:rPr>
        <w:t>Eiropas parlamenta un Padomes Regula (ES) Nr.1169/2011, “</w:t>
      </w:r>
      <w:hyperlink r:id="rId43" w:tgtFrame="_blank" w:history="1">
        <w:r w:rsidRPr="00E87A12">
          <w:rPr>
            <w:rFonts w:ascii="Arial" w:hAnsi="Arial" w:cs="Arial"/>
            <w:bCs/>
            <w:sz w:val="20"/>
            <w:szCs w:val="20"/>
            <w:lang w:val="lv-LV"/>
          </w:rPr>
          <w:t>Par pārtikas produktu informācijas sniegšanu</w:t>
        </w:r>
        <w:r w:rsidRPr="00E87A12">
          <w:rPr>
            <w:rFonts w:ascii="Arial" w:hAnsi="Arial" w:cs="Arial"/>
            <w:sz w:val="20"/>
            <w:szCs w:val="20"/>
            <w:lang w:val="lv-LV"/>
          </w:rPr>
          <w:t> </w:t>
        </w:r>
      </w:hyperlink>
      <w:r w:rsidRPr="00E87A12">
        <w:rPr>
          <w:rFonts w:ascii="Arial" w:hAnsi="Arial" w:cs="Arial"/>
          <w:sz w:val="20"/>
          <w:szCs w:val="20"/>
          <w:lang w:val="lv-LV"/>
        </w:rPr>
        <w:t>patērētājiem” par pārtikas produktu marķēšanu un kvalitātes rādītājiem;</w:t>
      </w:r>
    </w:p>
    <w:p w14:paraId="34DF4A70" w14:textId="77777777" w:rsidR="000C1CBC" w:rsidRPr="00E87A12" w:rsidRDefault="006A1489" w:rsidP="00165DBE">
      <w:pPr>
        <w:numPr>
          <w:ilvl w:val="0"/>
          <w:numId w:val="17"/>
        </w:numPr>
        <w:suppressAutoHyphens w:val="0"/>
        <w:jc w:val="both"/>
        <w:rPr>
          <w:rFonts w:ascii="Arial" w:hAnsi="Arial" w:cs="Arial"/>
          <w:sz w:val="20"/>
          <w:szCs w:val="20"/>
          <w:lang w:val="lv-LV"/>
        </w:rPr>
      </w:pPr>
      <w:hyperlink r:id="rId44" w:tgtFrame="_blank" w:history="1">
        <w:r w:rsidR="000C1CBC" w:rsidRPr="00E87A12">
          <w:rPr>
            <w:rFonts w:ascii="Arial" w:hAnsi="Arial" w:cs="Arial"/>
            <w:bCs/>
            <w:sz w:val="20"/>
            <w:szCs w:val="20"/>
            <w:lang w:val="lv-LV"/>
          </w:rPr>
          <w:t>Eiropas Parlamenta un Padomes Regula (EK) Nr.853/2004 (2004. gada 29.aprīlis), ar ko nosaka īpašus higiēnas noteikumus attiecībā uz dzīvnieku izcelsmes pārtiku</w:t>
        </w:r>
      </w:hyperlink>
      <w:r w:rsidR="000C1CBC" w:rsidRPr="00E87A12">
        <w:rPr>
          <w:rFonts w:ascii="Arial" w:hAnsi="Arial" w:cs="Arial"/>
          <w:sz w:val="20"/>
          <w:szCs w:val="20"/>
          <w:lang w:val="lv-LV"/>
        </w:rPr>
        <w:t>;</w:t>
      </w:r>
    </w:p>
    <w:p w14:paraId="75376FC5" w14:textId="77777777" w:rsidR="000C1CBC" w:rsidRPr="00E87A12" w:rsidRDefault="000C1CBC" w:rsidP="00165DBE">
      <w:pPr>
        <w:numPr>
          <w:ilvl w:val="0"/>
          <w:numId w:val="17"/>
        </w:numPr>
        <w:suppressAutoHyphens w:val="0"/>
        <w:jc w:val="both"/>
        <w:rPr>
          <w:rFonts w:ascii="Arial" w:hAnsi="Arial" w:cs="Arial"/>
          <w:sz w:val="20"/>
          <w:szCs w:val="20"/>
          <w:lang w:val="lv-LV"/>
        </w:rPr>
      </w:pPr>
      <w:r w:rsidRPr="00E87A12">
        <w:rPr>
          <w:rFonts w:ascii="Arial" w:hAnsi="Arial" w:cs="Arial"/>
          <w:bCs/>
          <w:iCs/>
          <w:sz w:val="20"/>
          <w:szCs w:val="20"/>
          <w:lang w:val="lv-LV"/>
        </w:rPr>
        <w:t>Eiropas Komisijas (EK) regula Nr.543/2008 (2008.gada 16.jūnija) „Par kārtību, kādā piemērojama Padomes regula (EK) Nr.1234/2007 attiecībā uz mājputnu gaļas tirdzniecības standartiem”;</w:t>
      </w:r>
      <w:r w:rsidRPr="00E87A12">
        <w:rPr>
          <w:rFonts w:ascii="Arial" w:hAnsi="Arial" w:cs="Arial"/>
          <w:sz w:val="20"/>
          <w:szCs w:val="20"/>
        </w:rPr>
        <w:t xml:space="preserve"> </w:t>
      </w:r>
    </w:p>
    <w:p w14:paraId="6AC7C489" w14:textId="77777777" w:rsidR="000C1CBC" w:rsidRPr="00E87A12" w:rsidRDefault="000C1CBC" w:rsidP="00165DBE">
      <w:pPr>
        <w:numPr>
          <w:ilvl w:val="0"/>
          <w:numId w:val="17"/>
        </w:numPr>
        <w:suppressAutoHyphens w:val="0"/>
        <w:jc w:val="both"/>
        <w:rPr>
          <w:rFonts w:ascii="Arial" w:hAnsi="Arial" w:cs="Arial"/>
          <w:bCs/>
          <w:iCs/>
          <w:sz w:val="20"/>
          <w:szCs w:val="20"/>
          <w:lang w:val="lv-LV"/>
        </w:rPr>
      </w:pPr>
      <w:r w:rsidRPr="00E87A12">
        <w:rPr>
          <w:rFonts w:ascii="Arial" w:hAnsi="Arial" w:cs="Arial"/>
          <w:bCs/>
          <w:iCs/>
          <w:sz w:val="20"/>
          <w:szCs w:val="20"/>
          <w:lang w:val="lv-LV"/>
        </w:rPr>
        <w:t xml:space="preserve">Pārtikas aprites uzraudzības likums. </w:t>
      </w:r>
    </w:p>
    <w:p w14:paraId="0CCBB23C" w14:textId="77777777" w:rsidR="000C1CBC" w:rsidRPr="00E87A12" w:rsidRDefault="000C1CBC" w:rsidP="00165DBE">
      <w:pPr>
        <w:numPr>
          <w:ilvl w:val="0"/>
          <w:numId w:val="17"/>
        </w:numPr>
        <w:suppressAutoHyphens w:val="0"/>
        <w:jc w:val="both"/>
        <w:rPr>
          <w:rFonts w:ascii="Arial" w:hAnsi="Arial" w:cs="Arial"/>
          <w:bCs/>
          <w:iCs/>
          <w:sz w:val="20"/>
          <w:szCs w:val="20"/>
          <w:lang w:val="lv-LV"/>
        </w:rPr>
      </w:pPr>
      <w:r w:rsidRPr="00E87A12">
        <w:rPr>
          <w:rFonts w:ascii="Arial" w:hAnsi="Arial" w:cs="Arial"/>
          <w:bCs/>
          <w:iCs/>
          <w:sz w:val="20"/>
          <w:szCs w:val="20"/>
          <w:lang w:val="lv-LV"/>
        </w:rPr>
        <w:t>Preču un pakalpojumu drošuma likums.</w:t>
      </w:r>
    </w:p>
    <w:p w14:paraId="7D816203" w14:textId="77777777" w:rsidR="000C1CBC" w:rsidRPr="00E87A12" w:rsidRDefault="000C1CBC" w:rsidP="00165DBE">
      <w:pPr>
        <w:numPr>
          <w:ilvl w:val="0"/>
          <w:numId w:val="17"/>
        </w:numPr>
        <w:suppressAutoHyphens w:val="0"/>
        <w:jc w:val="both"/>
        <w:rPr>
          <w:rFonts w:ascii="Arial" w:hAnsi="Arial" w:cs="Arial"/>
          <w:sz w:val="20"/>
          <w:szCs w:val="20"/>
          <w:lang w:val="lv-LV"/>
        </w:rPr>
      </w:pPr>
      <w:r w:rsidRPr="00E87A12">
        <w:rPr>
          <w:rFonts w:ascii="Arial" w:hAnsi="Arial" w:cs="Arial"/>
          <w:bCs/>
          <w:iCs/>
          <w:sz w:val="20"/>
          <w:szCs w:val="20"/>
          <w:lang w:val="lv-LV"/>
        </w:rPr>
        <w:t>Ministru kabineta (MK) noteikumi Nr.461 (2014.gada 12.augusts) “Prasības kvalitātes shēmā, to ieviešanas darbības, uzraudzības un kontroles kārtība”;</w:t>
      </w:r>
    </w:p>
    <w:p w14:paraId="679A1276" w14:textId="77777777" w:rsidR="000C1CBC" w:rsidRPr="00E87A12" w:rsidRDefault="000C1CBC" w:rsidP="00165DBE">
      <w:pPr>
        <w:pStyle w:val="Komentrateksts"/>
        <w:numPr>
          <w:ilvl w:val="0"/>
          <w:numId w:val="17"/>
        </w:numPr>
        <w:jc w:val="both"/>
        <w:rPr>
          <w:rFonts w:ascii="Arial" w:hAnsi="Arial" w:cs="Arial"/>
          <w:lang w:val="lv-LV"/>
        </w:rPr>
      </w:pPr>
      <w:r w:rsidRPr="00E87A12">
        <w:rPr>
          <w:rFonts w:ascii="Arial" w:hAnsi="Arial" w:cs="Arial"/>
          <w:bCs/>
          <w:iCs/>
          <w:lang w:val="lv-LV"/>
        </w:rPr>
        <w:t>Ministru kabineta 2012.gada 13.marta noteikumi Nr.172 “</w:t>
      </w:r>
      <w:r w:rsidRPr="00E87A12">
        <w:rPr>
          <w:rFonts w:ascii="Arial" w:hAnsi="Arial" w:cs="Arial"/>
          <w:lang w:val="lv-LV"/>
        </w:rPr>
        <w:t>Noteikumi par uztura normām izglītības iestāžu izglītojamiem, sociālās aprūpes un sociālās rehabilitācijas institūciju klientiem un ārstniecības iestāžu pacientiem</w:t>
      </w:r>
      <w:r w:rsidRPr="00E87A12">
        <w:rPr>
          <w:rFonts w:ascii="Arial" w:hAnsi="Arial" w:cs="Arial"/>
          <w:bCs/>
          <w:iCs/>
          <w:lang w:val="lv-LV"/>
        </w:rPr>
        <w:t>”;</w:t>
      </w:r>
    </w:p>
    <w:p w14:paraId="1CC31EFF" w14:textId="77777777" w:rsidR="000C1CBC" w:rsidRPr="00E87A12" w:rsidRDefault="000C1CBC" w:rsidP="00165DBE">
      <w:pPr>
        <w:numPr>
          <w:ilvl w:val="0"/>
          <w:numId w:val="17"/>
        </w:numPr>
        <w:suppressAutoHyphens w:val="0"/>
        <w:jc w:val="both"/>
        <w:rPr>
          <w:rFonts w:ascii="Arial" w:hAnsi="Arial" w:cs="Arial"/>
          <w:sz w:val="20"/>
          <w:szCs w:val="20"/>
          <w:lang w:val="lv-LV"/>
        </w:rPr>
      </w:pPr>
      <w:r w:rsidRPr="00E87A12">
        <w:rPr>
          <w:rFonts w:ascii="Arial" w:hAnsi="Arial" w:cs="Arial"/>
          <w:bCs/>
          <w:iCs/>
          <w:sz w:val="20"/>
          <w:szCs w:val="20"/>
          <w:lang w:val="lv-LV"/>
        </w:rPr>
        <w:t>Citi spēkā esošo normatīvie akti, kas regulē pārtikas produktu kvalitātes prasības un to apriti.</w:t>
      </w:r>
    </w:p>
    <w:p w14:paraId="0488E638" w14:textId="77777777" w:rsidR="000C1CBC" w:rsidRPr="00E87A12" w:rsidRDefault="000C1CBC" w:rsidP="000C1CBC">
      <w:pPr>
        <w:ind w:left="360"/>
        <w:jc w:val="center"/>
        <w:outlineLvl w:val="0"/>
        <w:rPr>
          <w:rFonts w:ascii="Arial" w:hAnsi="Arial" w:cs="Arial"/>
          <w:b/>
          <w:sz w:val="20"/>
          <w:szCs w:val="20"/>
        </w:rPr>
      </w:pPr>
    </w:p>
    <w:p w14:paraId="12F4B40F" w14:textId="77777777" w:rsidR="000C1CBC" w:rsidRPr="00E87A12" w:rsidRDefault="000C1CBC" w:rsidP="000C1CBC">
      <w:pPr>
        <w:ind w:left="720"/>
        <w:jc w:val="both"/>
        <w:rPr>
          <w:rFonts w:ascii="Arial" w:hAnsi="Arial" w:cs="Arial"/>
          <w:sz w:val="20"/>
          <w:szCs w:val="20"/>
          <w:lang w:val="lv-LV"/>
        </w:rPr>
      </w:pPr>
    </w:p>
    <w:p w14:paraId="50AC6263" w14:textId="77777777" w:rsidR="000C1CBC" w:rsidRPr="00E87A12" w:rsidRDefault="000C1CBC" w:rsidP="000C1CBC">
      <w:pPr>
        <w:shd w:val="clear" w:color="auto" w:fill="FFFFFF"/>
        <w:spacing w:before="30"/>
        <w:jc w:val="both"/>
        <w:rPr>
          <w:rFonts w:ascii="Arial" w:hAnsi="Arial" w:cs="Arial"/>
          <w:b/>
          <w:sz w:val="20"/>
          <w:szCs w:val="20"/>
          <w:lang w:val="lv-LV"/>
        </w:rPr>
      </w:pPr>
      <w:r w:rsidRPr="00E87A12">
        <w:rPr>
          <w:rFonts w:ascii="Arial" w:hAnsi="Arial" w:cs="Arial"/>
          <w:b/>
          <w:sz w:val="20"/>
          <w:szCs w:val="20"/>
          <w:lang w:val="lv-LV"/>
        </w:rPr>
        <w:t>Vispārējie transportēšanas nosacījumi visiem pārtikas produktiem:</w:t>
      </w:r>
    </w:p>
    <w:p w14:paraId="00475FFD" w14:textId="77777777" w:rsidR="000C1CBC" w:rsidRPr="00E87A12" w:rsidRDefault="000C1CBC" w:rsidP="000C1CBC">
      <w:pPr>
        <w:jc w:val="both"/>
        <w:rPr>
          <w:rFonts w:ascii="Arial" w:hAnsi="Arial" w:cs="Arial"/>
          <w:sz w:val="20"/>
          <w:szCs w:val="20"/>
          <w:lang w:val="lv-LV"/>
        </w:rPr>
      </w:pPr>
      <w:r w:rsidRPr="00E87A12">
        <w:rPr>
          <w:rFonts w:ascii="Arial" w:hAnsi="Arial" w:cs="Arial"/>
          <w:sz w:val="20"/>
          <w:szCs w:val="20"/>
          <w:lang w:val="lv-LV"/>
        </w:rPr>
        <w:t xml:space="preserve">Transportēšanas - piegādes laikā jāievēro Eiropas Parlamenta un Padomes 2004.gada 29.aprīļa Regulas (EK) Nr.852/2004 „Par pārtikas produktu higiēnu” prasības. </w:t>
      </w:r>
    </w:p>
    <w:p w14:paraId="4D3A0F3A" w14:textId="77777777" w:rsidR="000C1CBC" w:rsidRPr="00E87A12" w:rsidRDefault="000C1CBC" w:rsidP="000C1CBC">
      <w:pPr>
        <w:jc w:val="both"/>
        <w:rPr>
          <w:rFonts w:ascii="Arial" w:hAnsi="Arial" w:cs="Arial"/>
          <w:sz w:val="20"/>
          <w:szCs w:val="20"/>
          <w:lang w:val="lv-LV"/>
        </w:rPr>
      </w:pPr>
      <w:r w:rsidRPr="00E87A12">
        <w:rPr>
          <w:rFonts w:ascii="Arial" w:hAnsi="Arial" w:cs="Arial"/>
          <w:sz w:val="20"/>
          <w:szCs w:val="20"/>
          <w:lang w:val="lv-LV"/>
        </w:rPr>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p w14:paraId="47670541" w14:textId="77777777" w:rsidR="000C1CBC" w:rsidRPr="00E87A12" w:rsidRDefault="000C1CBC" w:rsidP="000C1CBC">
      <w:pPr>
        <w:jc w:val="both"/>
        <w:rPr>
          <w:rFonts w:ascii="Arial" w:hAnsi="Arial" w:cs="Arial"/>
          <w:sz w:val="20"/>
          <w:szCs w:val="20"/>
          <w:lang w:val="lv-LV"/>
        </w:rPr>
      </w:pPr>
    </w:p>
    <w:p w14:paraId="40934EC0" w14:textId="77777777" w:rsidR="00BF293E" w:rsidRPr="00E87A12" w:rsidRDefault="000C1CBC" w:rsidP="00BF293E">
      <w:pPr>
        <w:jc w:val="center"/>
        <w:rPr>
          <w:rFonts w:ascii="Arial" w:hAnsi="Arial" w:cs="Arial"/>
          <w:b/>
          <w:sz w:val="20"/>
          <w:szCs w:val="20"/>
          <w:lang w:val="lv-LV"/>
        </w:rPr>
      </w:pPr>
      <w:r w:rsidRPr="00E87A12">
        <w:rPr>
          <w:rFonts w:ascii="Arial" w:hAnsi="Arial" w:cs="Arial"/>
          <w:b/>
          <w:sz w:val="20"/>
          <w:szCs w:val="20"/>
          <w:lang w:val="lv-LV"/>
        </w:rPr>
        <w:br w:type="page"/>
      </w:r>
      <w:r w:rsidRPr="00E87A12">
        <w:rPr>
          <w:rFonts w:ascii="Arial" w:hAnsi="Arial" w:cs="Arial"/>
          <w:b/>
          <w:sz w:val="20"/>
          <w:szCs w:val="20"/>
          <w:lang w:val="lv-LV"/>
        </w:rPr>
        <w:lastRenderedPageBreak/>
        <w:t xml:space="preserve">KVALITĀTES UN TRANSPORTĒŠANAS PRASĪBAS PĀRTIKAS PRODUKTIEM  </w:t>
      </w:r>
    </w:p>
    <w:p w14:paraId="261A5E46" w14:textId="12E3EF16" w:rsidR="000C1CBC" w:rsidRPr="00E87A12" w:rsidRDefault="00BF293E" w:rsidP="00BF293E">
      <w:pPr>
        <w:jc w:val="center"/>
        <w:rPr>
          <w:rFonts w:ascii="Arial" w:hAnsi="Arial" w:cs="Arial"/>
          <w:b/>
          <w:sz w:val="20"/>
          <w:szCs w:val="20"/>
          <w:lang w:val="lv-LV"/>
        </w:rPr>
      </w:pPr>
      <w:r w:rsidRPr="00E87A12">
        <w:rPr>
          <w:rFonts w:ascii="Arial" w:hAnsi="Arial" w:cs="Arial"/>
          <w:b/>
          <w:sz w:val="20"/>
          <w:szCs w:val="20"/>
          <w:lang w:val="lv-LV"/>
        </w:rPr>
        <w:t>KATRAI IEPIRKUMA DAĻAI</w:t>
      </w:r>
    </w:p>
    <w:p w14:paraId="6800F203" w14:textId="77777777" w:rsidR="000C1CBC" w:rsidRPr="00E87A12" w:rsidRDefault="000C1CBC" w:rsidP="00C15997">
      <w:pPr>
        <w:rPr>
          <w:rFonts w:ascii="Arial" w:hAnsi="Arial" w:cs="Arial"/>
          <w:b/>
          <w:sz w:val="20"/>
          <w:szCs w:val="20"/>
          <w:lang w:val="lv-LV"/>
        </w:rPr>
      </w:pPr>
    </w:p>
    <w:p w14:paraId="07514565" w14:textId="77777777" w:rsidR="000C1CBC" w:rsidRPr="00E87A12" w:rsidRDefault="00FF0666" w:rsidP="000C1CBC">
      <w:pPr>
        <w:rPr>
          <w:rFonts w:ascii="Arial" w:hAnsi="Arial" w:cs="Arial"/>
          <w:b/>
          <w:color w:val="0070C0"/>
          <w:sz w:val="20"/>
          <w:szCs w:val="20"/>
          <w:u w:val="single"/>
          <w:lang w:val="lv-LV"/>
        </w:rPr>
      </w:pPr>
      <w:r w:rsidRPr="00E87A12">
        <w:rPr>
          <w:rFonts w:ascii="Arial" w:hAnsi="Arial" w:cs="Arial"/>
          <w:b/>
          <w:color w:val="0070C0"/>
          <w:sz w:val="20"/>
          <w:szCs w:val="20"/>
          <w:u w:val="single"/>
          <w:lang w:val="lv-LV"/>
        </w:rPr>
        <w:t>Piens un piena produkti (</w:t>
      </w:r>
      <w:r w:rsidR="00561FEF" w:rsidRPr="00E87A12">
        <w:rPr>
          <w:rFonts w:ascii="Arial" w:hAnsi="Arial" w:cs="Arial"/>
          <w:b/>
          <w:color w:val="0070C0"/>
          <w:sz w:val="20"/>
          <w:szCs w:val="20"/>
          <w:u w:val="single"/>
          <w:lang w:val="lv-LV"/>
        </w:rPr>
        <w:t>1</w:t>
      </w:r>
      <w:r w:rsidRPr="00E87A12">
        <w:rPr>
          <w:rFonts w:ascii="Arial" w:hAnsi="Arial" w:cs="Arial"/>
          <w:b/>
          <w:color w:val="0070C0"/>
          <w:sz w:val="20"/>
          <w:szCs w:val="20"/>
          <w:u w:val="single"/>
          <w:lang w:val="lv-LV"/>
        </w:rPr>
        <w:t>.iepirkuma daļa)</w:t>
      </w:r>
      <w:r w:rsidR="00561FEF" w:rsidRPr="00E87A12">
        <w:rPr>
          <w:rFonts w:ascii="Arial" w:hAnsi="Arial" w:cs="Arial"/>
          <w:b/>
          <w:color w:val="0070C0"/>
          <w:sz w:val="20"/>
          <w:szCs w:val="20"/>
          <w:u w:val="single"/>
          <w:lang w:val="lv-LV"/>
        </w:rPr>
        <w:t xml:space="preserve"> un Citi piena izstrādājumi (2.iepirkuma daļa)</w:t>
      </w:r>
    </w:p>
    <w:p w14:paraId="53DFE12C" w14:textId="77777777" w:rsidR="000C1CBC" w:rsidRPr="00E87A12" w:rsidRDefault="000C1CBC" w:rsidP="000C1CBC">
      <w:pPr>
        <w:jc w:val="both"/>
        <w:rPr>
          <w:rFonts w:ascii="Arial" w:hAnsi="Arial" w:cs="Arial"/>
          <w:b/>
          <w:sz w:val="20"/>
          <w:szCs w:val="20"/>
          <w:lang w:val="lv-LV"/>
        </w:rPr>
      </w:pPr>
      <w:r w:rsidRPr="00E87A12">
        <w:rPr>
          <w:rFonts w:ascii="Arial" w:hAnsi="Arial" w:cs="Arial"/>
          <w:b/>
          <w:sz w:val="20"/>
          <w:szCs w:val="20"/>
          <w:lang w:val="lv-LV"/>
        </w:rPr>
        <w:t>Iepakojums:</w:t>
      </w:r>
    </w:p>
    <w:p w14:paraId="4ECE38A3" w14:textId="3B959EFD" w:rsidR="000C1CBC" w:rsidRPr="006D3368" w:rsidRDefault="000C1CBC" w:rsidP="000748A1">
      <w:pPr>
        <w:numPr>
          <w:ilvl w:val="0"/>
          <w:numId w:val="16"/>
        </w:numPr>
        <w:suppressAutoHyphens w:val="0"/>
        <w:ind w:left="284" w:hanging="284"/>
        <w:jc w:val="both"/>
        <w:rPr>
          <w:rFonts w:ascii="Arial" w:hAnsi="Arial" w:cs="Arial"/>
          <w:sz w:val="20"/>
          <w:szCs w:val="20"/>
          <w:lang w:val="lv-LV"/>
        </w:rPr>
      </w:pPr>
      <w:r w:rsidRPr="006D3368">
        <w:rPr>
          <w:rFonts w:ascii="Arial" w:hAnsi="Arial" w:cs="Arial"/>
          <w:sz w:val="20"/>
          <w:szCs w:val="20"/>
          <w:lang w:val="lv-LV"/>
        </w:rPr>
        <w:t xml:space="preserve">Pienam un piena produktiem jābūt iepakotiem </w:t>
      </w:r>
      <w:r w:rsidR="00E40FDA" w:rsidRPr="006D3368">
        <w:rPr>
          <w:rFonts w:ascii="Arial" w:hAnsi="Arial" w:cs="Arial"/>
          <w:sz w:val="20"/>
          <w:szCs w:val="20"/>
          <w:lang w:val="lv-LV"/>
        </w:rPr>
        <w:t xml:space="preserve">atkārtoti izmantojamā </w:t>
      </w:r>
      <w:r w:rsidRPr="006D3368">
        <w:rPr>
          <w:rFonts w:ascii="Arial" w:hAnsi="Arial" w:cs="Arial"/>
          <w:sz w:val="20"/>
          <w:szCs w:val="20"/>
          <w:lang w:val="lv-LV"/>
        </w:rPr>
        <w:t xml:space="preserve">primārajā iepakojumā (iesaiņojumā), kas novērš mikroorganismu iekļūšanu un ķīmiskas, fizikālas un </w:t>
      </w:r>
      <w:proofErr w:type="spellStart"/>
      <w:r w:rsidRPr="006D3368">
        <w:rPr>
          <w:rFonts w:ascii="Arial" w:hAnsi="Arial" w:cs="Arial"/>
          <w:sz w:val="20"/>
          <w:szCs w:val="20"/>
          <w:lang w:val="lv-LV"/>
        </w:rPr>
        <w:t>organoleptiskas</w:t>
      </w:r>
      <w:proofErr w:type="spellEnd"/>
      <w:r w:rsidRPr="006D3368">
        <w:rPr>
          <w:rFonts w:ascii="Arial" w:hAnsi="Arial" w:cs="Arial"/>
          <w:sz w:val="20"/>
          <w:szCs w:val="20"/>
          <w:lang w:val="lv-LV"/>
        </w:rPr>
        <w:t xml:space="preserve"> izmaiņas.</w:t>
      </w:r>
    </w:p>
    <w:p w14:paraId="585FB562" w14:textId="77777777" w:rsidR="000C1CBC" w:rsidRPr="00E87A12" w:rsidRDefault="000C1CBC" w:rsidP="000748A1">
      <w:pPr>
        <w:numPr>
          <w:ilvl w:val="0"/>
          <w:numId w:val="16"/>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 xml:space="preserve">Iepakojuma materiāls ir rūpnieciski ražots </w:t>
      </w:r>
      <w:proofErr w:type="spellStart"/>
      <w:r w:rsidRPr="00E87A12">
        <w:rPr>
          <w:rFonts w:ascii="Arial" w:hAnsi="Arial" w:cs="Arial"/>
          <w:sz w:val="20"/>
          <w:szCs w:val="20"/>
          <w:lang w:val="lv-LV"/>
        </w:rPr>
        <w:t>aizsargmateriāls</w:t>
      </w:r>
      <w:proofErr w:type="spellEnd"/>
      <w:r w:rsidRPr="00E87A12">
        <w:rPr>
          <w:rFonts w:ascii="Arial" w:hAnsi="Arial" w:cs="Arial"/>
          <w:sz w:val="20"/>
          <w:szCs w:val="20"/>
          <w:lang w:val="lv-LV"/>
        </w:rPr>
        <w:t>, kas pasargā no piesārņojuma transportēšanas un uzglabāšanas laikā.</w:t>
      </w:r>
      <w:r w:rsidRPr="00E87A12">
        <w:rPr>
          <w:rFonts w:ascii="Arial" w:hAnsi="Arial" w:cs="Arial"/>
          <w:color w:val="FF0000"/>
          <w:sz w:val="20"/>
          <w:szCs w:val="20"/>
          <w:lang w:val="lv-LV"/>
        </w:rPr>
        <w:t xml:space="preserve"> </w:t>
      </w:r>
    </w:p>
    <w:p w14:paraId="6ABE4737" w14:textId="77777777" w:rsidR="000C1CBC" w:rsidRPr="00E87A12" w:rsidRDefault="000C1CBC" w:rsidP="000C1CBC">
      <w:pPr>
        <w:jc w:val="both"/>
        <w:rPr>
          <w:rFonts w:ascii="Arial" w:hAnsi="Arial" w:cs="Arial"/>
          <w:b/>
          <w:sz w:val="20"/>
          <w:szCs w:val="20"/>
          <w:lang w:val="lv-LV"/>
        </w:rPr>
      </w:pPr>
      <w:r w:rsidRPr="00E87A12">
        <w:rPr>
          <w:rFonts w:ascii="Arial" w:hAnsi="Arial" w:cs="Arial"/>
          <w:b/>
          <w:sz w:val="20"/>
          <w:szCs w:val="20"/>
          <w:lang w:val="lv-LV"/>
        </w:rPr>
        <w:t>Marķēšana:</w:t>
      </w:r>
    </w:p>
    <w:p w14:paraId="20BF0849" w14:textId="0536D9DD" w:rsidR="000C1CBC" w:rsidRPr="00E87A12" w:rsidRDefault="000C1CBC" w:rsidP="000C1CBC">
      <w:pPr>
        <w:jc w:val="both"/>
        <w:rPr>
          <w:rFonts w:ascii="Arial" w:hAnsi="Arial" w:cs="Arial"/>
          <w:color w:val="000000"/>
          <w:sz w:val="20"/>
          <w:szCs w:val="20"/>
          <w:lang w:val="lv-LV"/>
        </w:rPr>
      </w:pPr>
      <w:r w:rsidRPr="00E87A12">
        <w:rPr>
          <w:rFonts w:ascii="Arial" w:hAnsi="Arial" w:cs="Arial"/>
          <w:color w:val="000000"/>
          <w:sz w:val="20"/>
          <w:szCs w:val="20"/>
          <w:lang w:val="lv-LV"/>
        </w:rPr>
        <w:t xml:space="preserve">Fasēto pārtikas preču marķējumam jāatrodas labi redzamā vietā uz primārā iepakojuma vai attiecīgajai pārtikas precei pievienotās etiķetes, kā arī uz sekundārā iepakojuma. Marķējumā sniegtai informācijai ir jābūt viegli saprotamai un ieraugāmai, skaidri salasāmai un neizdzēšamai, latviešu valodā. Primārajam iepakojumam pārtikas prece jāaptver pilnībā tā, lai tās saturam nevarētu piekļūt, neatverot vai nemainot primāro iepakojumu. </w:t>
      </w:r>
      <w:r w:rsidR="00F3664E" w:rsidRPr="00E87A12">
        <w:rPr>
          <w:rFonts w:ascii="Arial" w:hAnsi="Arial" w:cs="Arial"/>
          <w:color w:val="000000"/>
          <w:sz w:val="20"/>
          <w:szCs w:val="20"/>
          <w:lang w:val="lv-LV"/>
        </w:rPr>
        <w:t>Produktiem, kas atbilst nacionālās pārtikas kvalitātes shēmas (NPKS) vai tās produktu kvalitātes rādītāju prasībā</w:t>
      </w:r>
      <w:r w:rsidR="000748A1">
        <w:rPr>
          <w:rFonts w:ascii="Arial" w:hAnsi="Arial" w:cs="Arial"/>
          <w:color w:val="000000"/>
          <w:sz w:val="20"/>
          <w:szCs w:val="20"/>
          <w:lang w:val="lv-LV"/>
        </w:rPr>
        <w:t>m,</w:t>
      </w:r>
      <w:r w:rsidR="00F3664E" w:rsidRPr="00E87A12">
        <w:rPr>
          <w:rFonts w:ascii="Arial" w:hAnsi="Arial" w:cs="Arial"/>
          <w:color w:val="000000"/>
          <w:sz w:val="20"/>
          <w:szCs w:val="20"/>
          <w:lang w:val="lv-LV"/>
        </w:rPr>
        <w:t xml:space="preserve"> jābūt attiecīgam marķējumam </w:t>
      </w:r>
      <w:r w:rsidR="00F3664E" w:rsidRPr="00E87A12">
        <w:rPr>
          <w:rFonts w:ascii="Arial" w:hAnsi="Arial" w:cs="Arial"/>
          <w:sz w:val="20"/>
          <w:szCs w:val="20"/>
          <w:lang w:val="lv-LV"/>
        </w:rPr>
        <w:t xml:space="preserve">(atbilstoši ZPI prasībai – nolikuma </w:t>
      </w:r>
      <w:r w:rsidR="00044890" w:rsidRPr="00E87A12">
        <w:rPr>
          <w:rFonts w:ascii="Arial" w:hAnsi="Arial" w:cs="Arial"/>
          <w:sz w:val="20"/>
          <w:szCs w:val="20"/>
          <w:lang w:val="lv-LV"/>
        </w:rPr>
        <w:t>5</w:t>
      </w:r>
      <w:r w:rsidR="00F3664E" w:rsidRPr="00E87A12">
        <w:rPr>
          <w:rFonts w:ascii="Arial" w:hAnsi="Arial" w:cs="Arial"/>
          <w:sz w:val="20"/>
          <w:szCs w:val="20"/>
          <w:lang w:val="lv-LV"/>
        </w:rPr>
        <w:t>.pielikums).</w:t>
      </w:r>
    </w:p>
    <w:p w14:paraId="5BADA34C" w14:textId="3EF3E716" w:rsidR="000C1CBC" w:rsidRPr="00E87A12" w:rsidRDefault="000C1CBC" w:rsidP="000C1CBC">
      <w:pPr>
        <w:jc w:val="both"/>
        <w:rPr>
          <w:rFonts w:ascii="Arial" w:hAnsi="Arial" w:cs="Arial"/>
          <w:sz w:val="20"/>
          <w:szCs w:val="20"/>
          <w:lang w:val="lv-LV"/>
        </w:rPr>
      </w:pPr>
      <w:r w:rsidRPr="00E87A12">
        <w:rPr>
          <w:rFonts w:ascii="Arial" w:hAnsi="Arial" w:cs="Arial"/>
          <w:sz w:val="20"/>
          <w:szCs w:val="20"/>
          <w:lang w:val="lv-LV"/>
        </w:rPr>
        <w:t xml:space="preserve">Siera marķējumā papildus </w:t>
      </w:r>
      <w:r w:rsidR="000748A1">
        <w:rPr>
          <w:rFonts w:ascii="Arial" w:hAnsi="Arial" w:cs="Arial"/>
          <w:sz w:val="20"/>
          <w:szCs w:val="20"/>
          <w:lang w:val="lv-LV"/>
        </w:rPr>
        <w:t>jābūt norādītam</w:t>
      </w:r>
      <w:r w:rsidRPr="00E87A12">
        <w:rPr>
          <w:rFonts w:ascii="Arial" w:hAnsi="Arial" w:cs="Arial"/>
          <w:sz w:val="20"/>
          <w:szCs w:val="20"/>
          <w:lang w:val="lv-LV"/>
        </w:rPr>
        <w:t>:</w:t>
      </w:r>
    </w:p>
    <w:p w14:paraId="2F5E7F17" w14:textId="7557CB79" w:rsidR="000C1CBC" w:rsidRPr="00E87A12" w:rsidRDefault="000C1CBC" w:rsidP="000C1CBC">
      <w:pPr>
        <w:jc w:val="both"/>
        <w:rPr>
          <w:rFonts w:ascii="Arial" w:hAnsi="Arial" w:cs="Arial"/>
          <w:sz w:val="20"/>
          <w:szCs w:val="20"/>
          <w:lang w:val="lv-LV"/>
        </w:rPr>
      </w:pPr>
      <w:r w:rsidRPr="00E87A12">
        <w:rPr>
          <w:rFonts w:ascii="Arial" w:hAnsi="Arial" w:cs="Arial"/>
          <w:sz w:val="20"/>
          <w:szCs w:val="20"/>
          <w:lang w:val="lv-LV"/>
        </w:rPr>
        <w:tab/>
        <w:t xml:space="preserve">1. </w:t>
      </w:r>
      <w:proofErr w:type="spellStart"/>
      <w:r w:rsidRPr="00E87A12">
        <w:rPr>
          <w:rFonts w:ascii="Arial" w:hAnsi="Arial" w:cs="Arial"/>
          <w:sz w:val="20"/>
          <w:szCs w:val="20"/>
          <w:lang w:val="lv-LV"/>
        </w:rPr>
        <w:t>beztauku</w:t>
      </w:r>
      <w:proofErr w:type="spellEnd"/>
      <w:r w:rsidRPr="00E87A12">
        <w:rPr>
          <w:rFonts w:ascii="Arial" w:hAnsi="Arial" w:cs="Arial"/>
          <w:sz w:val="20"/>
          <w:szCs w:val="20"/>
          <w:lang w:val="lv-LV"/>
        </w:rPr>
        <w:t xml:space="preserve"> daļas mitrum</w:t>
      </w:r>
      <w:r w:rsidR="001F2059">
        <w:rPr>
          <w:rFonts w:ascii="Arial" w:hAnsi="Arial" w:cs="Arial"/>
          <w:sz w:val="20"/>
          <w:szCs w:val="20"/>
          <w:lang w:val="lv-LV"/>
        </w:rPr>
        <w:t>am</w:t>
      </w:r>
      <w:r w:rsidRPr="00E87A12">
        <w:rPr>
          <w:rFonts w:ascii="Arial" w:hAnsi="Arial" w:cs="Arial"/>
          <w:sz w:val="20"/>
          <w:szCs w:val="20"/>
          <w:lang w:val="lv-LV"/>
        </w:rPr>
        <w:t>;</w:t>
      </w:r>
    </w:p>
    <w:p w14:paraId="573E5F15" w14:textId="68AEE2EA" w:rsidR="000C1CBC" w:rsidRPr="00E87A12" w:rsidRDefault="000C1CBC" w:rsidP="000C1CBC">
      <w:pPr>
        <w:jc w:val="both"/>
        <w:rPr>
          <w:rFonts w:ascii="Arial" w:hAnsi="Arial" w:cs="Arial"/>
          <w:sz w:val="20"/>
          <w:szCs w:val="20"/>
          <w:lang w:val="lv-LV"/>
        </w:rPr>
      </w:pPr>
      <w:r w:rsidRPr="00E87A12">
        <w:rPr>
          <w:rFonts w:ascii="Arial" w:hAnsi="Arial" w:cs="Arial"/>
          <w:sz w:val="20"/>
          <w:szCs w:val="20"/>
          <w:lang w:val="lv-LV"/>
        </w:rPr>
        <w:tab/>
        <w:t>2. minimāl</w:t>
      </w:r>
      <w:r w:rsidR="001F2059">
        <w:rPr>
          <w:rFonts w:ascii="Arial" w:hAnsi="Arial" w:cs="Arial"/>
          <w:sz w:val="20"/>
          <w:szCs w:val="20"/>
          <w:lang w:val="lv-LV"/>
        </w:rPr>
        <w:t>ajam</w:t>
      </w:r>
      <w:r w:rsidRPr="00E87A12">
        <w:rPr>
          <w:rFonts w:ascii="Arial" w:hAnsi="Arial" w:cs="Arial"/>
          <w:sz w:val="20"/>
          <w:szCs w:val="20"/>
          <w:lang w:val="lv-LV"/>
        </w:rPr>
        <w:t xml:space="preserve"> tauku satur</w:t>
      </w:r>
      <w:r w:rsidR="001F2059">
        <w:rPr>
          <w:rFonts w:ascii="Arial" w:hAnsi="Arial" w:cs="Arial"/>
          <w:sz w:val="20"/>
          <w:szCs w:val="20"/>
          <w:lang w:val="lv-LV"/>
        </w:rPr>
        <w:t>am</w:t>
      </w:r>
      <w:r w:rsidRPr="00E87A12">
        <w:rPr>
          <w:rFonts w:ascii="Arial" w:hAnsi="Arial" w:cs="Arial"/>
          <w:sz w:val="20"/>
          <w:szCs w:val="20"/>
          <w:lang w:val="lv-LV"/>
        </w:rPr>
        <w:t xml:space="preserve"> siera sausnā.</w:t>
      </w:r>
    </w:p>
    <w:p w14:paraId="411CD6A4" w14:textId="78386E54" w:rsidR="000C1CBC" w:rsidRDefault="000C1CBC" w:rsidP="00C15997">
      <w:pPr>
        <w:jc w:val="both"/>
        <w:rPr>
          <w:rFonts w:ascii="Arial" w:hAnsi="Arial" w:cs="Arial"/>
          <w:color w:val="414142"/>
          <w:sz w:val="20"/>
          <w:szCs w:val="20"/>
          <w:shd w:val="clear" w:color="auto" w:fill="FFFFFF"/>
        </w:rPr>
      </w:pPr>
      <w:r w:rsidRPr="00E87A12">
        <w:rPr>
          <w:rFonts w:ascii="Arial" w:hAnsi="Arial" w:cs="Arial"/>
          <w:sz w:val="20"/>
          <w:szCs w:val="20"/>
          <w:lang w:val="lv-LV"/>
        </w:rPr>
        <w:t>Saskaņā ar Ministru kabineta 2012.gada 13.marta noteikumiem Nr.172 „Noteikumi par uztura normām izglītības iestāžu izglītotajiem, sociālās aprūpes un sociālās reabilitācijas institūciju klientiem un ārstniecības iestāžu pacientiem”</w:t>
      </w:r>
      <w:r w:rsidR="003E3903">
        <w:rPr>
          <w:rFonts w:ascii="Arial" w:hAnsi="Arial" w:cs="Arial"/>
          <w:sz w:val="20"/>
          <w:szCs w:val="20"/>
          <w:lang w:val="lv-LV"/>
        </w:rPr>
        <w:t xml:space="preserve"> (turpmāk MK noteikumi Nr.172),</w:t>
      </w:r>
      <w:r w:rsidRPr="00E87A12">
        <w:rPr>
          <w:rFonts w:ascii="Arial" w:hAnsi="Arial" w:cs="Arial"/>
          <w:sz w:val="20"/>
          <w:szCs w:val="20"/>
          <w:lang w:val="lv-LV"/>
        </w:rPr>
        <w:t xml:space="preserve"> </w:t>
      </w:r>
      <w:r w:rsidR="00A72813">
        <w:rPr>
          <w:rFonts w:ascii="Arial" w:hAnsi="Arial" w:cs="Arial"/>
          <w:sz w:val="20"/>
          <w:szCs w:val="20"/>
          <w:lang w:val="lv-LV"/>
        </w:rPr>
        <w:t>P</w:t>
      </w:r>
      <w:r w:rsidRPr="00E87A12">
        <w:rPr>
          <w:rFonts w:ascii="Arial" w:hAnsi="Arial" w:cs="Arial"/>
          <w:sz w:val="20"/>
          <w:szCs w:val="20"/>
          <w:lang w:val="lv-LV"/>
        </w:rPr>
        <w:t xml:space="preserve">retendents nedrīkst </w:t>
      </w:r>
      <w:r w:rsidRPr="006D3368">
        <w:rPr>
          <w:rFonts w:ascii="Arial" w:hAnsi="Arial" w:cs="Arial"/>
          <w:sz w:val="20"/>
          <w:szCs w:val="20"/>
          <w:lang w:val="lv-LV"/>
        </w:rPr>
        <w:t>pie</w:t>
      </w:r>
      <w:r w:rsidR="00EB0436">
        <w:rPr>
          <w:rFonts w:ascii="Arial" w:hAnsi="Arial" w:cs="Arial"/>
          <w:sz w:val="20"/>
          <w:szCs w:val="20"/>
          <w:lang w:val="lv-LV"/>
        </w:rPr>
        <w:t>dāvāt</w:t>
      </w:r>
      <w:r w:rsidRPr="006D3368">
        <w:rPr>
          <w:rFonts w:ascii="Arial" w:hAnsi="Arial" w:cs="Arial"/>
          <w:sz w:val="20"/>
          <w:szCs w:val="20"/>
          <w:lang w:val="lv-LV"/>
        </w:rPr>
        <w:t xml:space="preserve"> produktus, kuru ražošanā i</w:t>
      </w:r>
      <w:r w:rsidR="007D7B84">
        <w:rPr>
          <w:rFonts w:ascii="Arial" w:hAnsi="Arial" w:cs="Arial"/>
          <w:sz w:val="20"/>
          <w:szCs w:val="20"/>
          <w:lang w:val="lv-LV"/>
        </w:rPr>
        <w:t xml:space="preserve">zmanto </w:t>
      </w:r>
      <w:proofErr w:type="spellStart"/>
      <w:r w:rsidR="007D7B84" w:rsidRPr="007D7B84">
        <w:rPr>
          <w:rFonts w:ascii="Arial" w:hAnsi="Arial" w:cs="Arial"/>
          <w:sz w:val="20"/>
          <w:szCs w:val="20"/>
          <w:shd w:val="clear" w:color="auto" w:fill="FFFFFF"/>
        </w:rPr>
        <w:t>krāsvielas</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izņemot</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Eiropas</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Parlamenta</w:t>
      </w:r>
      <w:proofErr w:type="spellEnd"/>
      <w:r w:rsidR="007D7B84" w:rsidRPr="007D7B84">
        <w:rPr>
          <w:rFonts w:ascii="Arial" w:hAnsi="Arial" w:cs="Arial"/>
          <w:sz w:val="20"/>
          <w:szCs w:val="20"/>
          <w:shd w:val="clear" w:color="auto" w:fill="FFFFFF"/>
        </w:rPr>
        <w:t xml:space="preserve"> un </w:t>
      </w:r>
      <w:proofErr w:type="spellStart"/>
      <w:r w:rsidR="007D7B84" w:rsidRPr="007D7B84">
        <w:rPr>
          <w:rFonts w:ascii="Arial" w:hAnsi="Arial" w:cs="Arial"/>
          <w:sz w:val="20"/>
          <w:szCs w:val="20"/>
          <w:shd w:val="clear" w:color="auto" w:fill="FFFFFF"/>
        </w:rPr>
        <w:t>Padomes</w:t>
      </w:r>
      <w:proofErr w:type="spellEnd"/>
      <w:r w:rsidR="007D7B84" w:rsidRPr="007D7B84">
        <w:rPr>
          <w:rFonts w:ascii="Arial" w:hAnsi="Arial" w:cs="Arial"/>
          <w:sz w:val="20"/>
          <w:szCs w:val="20"/>
          <w:shd w:val="clear" w:color="auto" w:fill="FFFFFF"/>
        </w:rPr>
        <w:t xml:space="preserve"> 2008. </w:t>
      </w:r>
      <w:proofErr w:type="spellStart"/>
      <w:r w:rsidR="007D7B84" w:rsidRPr="007D7B84">
        <w:rPr>
          <w:rFonts w:ascii="Arial" w:hAnsi="Arial" w:cs="Arial"/>
          <w:sz w:val="20"/>
          <w:szCs w:val="20"/>
          <w:shd w:val="clear" w:color="auto" w:fill="FFFFFF"/>
        </w:rPr>
        <w:t>gada</w:t>
      </w:r>
      <w:proofErr w:type="spellEnd"/>
      <w:r w:rsidR="007D7B84" w:rsidRPr="007D7B84">
        <w:rPr>
          <w:rFonts w:ascii="Arial" w:hAnsi="Arial" w:cs="Arial"/>
          <w:sz w:val="20"/>
          <w:szCs w:val="20"/>
          <w:shd w:val="clear" w:color="auto" w:fill="FFFFFF"/>
        </w:rPr>
        <w:t xml:space="preserve"> 16. </w:t>
      </w:r>
      <w:proofErr w:type="spellStart"/>
      <w:r w:rsidR="007D7B84" w:rsidRPr="007D7B84">
        <w:rPr>
          <w:rFonts w:ascii="Arial" w:hAnsi="Arial" w:cs="Arial"/>
          <w:sz w:val="20"/>
          <w:szCs w:val="20"/>
          <w:shd w:val="clear" w:color="auto" w:fill="FFFFFF"/>
        </w:rPr>
        <w:t>decembra</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Regulas</w:t>
      </w:r>
      <w:proofErr w:type="spellEnd"/>
      <w:r w:rsidR="007D7B84" w:rsidRPr="007D7B84">
        <w:rPr>
          <w:rFonts w:ascii="Arial" w:hAnsi="Arial" w:cs="Arial"/>
          <w:sz w:val="20"/>
          <w:szCs w:val="20"/>
          <w:shd w:val="clear" w:color="auto" w:fill="FFFFFF"/>
        </w:rPr>
        <w:t xml:space="preserve"> Nr. </w:t>
      </w:r>
      <w:hyperlink r:id="rId45" w:tgtFrame="_blank" w:history="1">
        <w:r w:rsidR="007D7B84" w:rsidRPr="007D7B84">
          <w:rPr>
            <w:rFonts w:ascii="Arial" w:hAnsi="Arial" w:cs="Arial"/>
            <w:sz w:val="20"/>
            <w:szCs w:val="20"/>
            <w:u w:val="single"/>
            <w:shd w:val="clear" w:color="auto" w:fill="FFFFFF"/>
          </w:rPr>
          <w:t>1333/2008</w:t>
        </w:r>
      </w:hyperlink>
      <w:r w:rsidR="007D7B84" w:rsidRPr="007D7B84">
        <w:rPr>
          <w:rFonts w:ascii="Arial" w:hAnsi="Arial" w:cs="Arial"/>
          <w:sz w:val="20"/>
          <w:szCs w:val="20"/>
          <w:shd w:val="clear" w:color="auto" w:fill="FFFFFF"/>
        </w:rPr>
        <w:t xml:space="preserve"> par </w:t>
      </w:r>
      <w:proofErr w:type="spellStart"/>
      <w:r w:rsidR="007D7B84" w:rsidRPr="007D7B84">
        <w:rPr>
          <w:rFonts w:ascii="Arial" w:hAnsi="Arial" w:cs="Arial"/>
          <w:sz w:val="20"/>
          <w:szCs w:val="20"/>
          <w:shd w:val="clear" w:color="auto" w:fill="FFFFFF"/>
        </w:rPr>
        <w:t>pārtikas</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piedevām</w:t>
      </w:r>
      <w:proofErr w:type="spellEnd"/>
      <w:r w:rsidR="007D7B84" w:rsidRPr="007D7B84">
        <w:rPr>
          <w:rFonts w:ascii="Arial" w:hAnsi="Arial" w:cs="Arial"/>
          <w:sz w:val="20"/>
          <w:szCs w:val="20"/>
          <w:shd w:val="clear" w:color="auto" w:fill="FFFFFF"/>
        </w:rPr>
        <w:t xml:space="preserve"> II </w:t>
      </w:r>
      <w:proofErr w:type="spellStart"/>
      <w:r w:rsidR="007D7B84" w:rsidRPr="007D7B84">
        <w:rPr>
          <w:rFonts w:ascii="Arial" w:hAnsi="Arial" w:cs="Arial"/>
          <w:sz w:val="20"/>
          <w:szCs w:val="20"/>
          <w:shd w:val="clear" w:color="auto" w:fill="FFFFFF"/>
        </w:rPr>
        <w:t>pielikuma</w:t>
      </w:r>
      <w:proofErr w:type="spellEnd"/>
      <w:r w:rsidR="007D7B84" w:rsidRPr="007D7B84">
        <w:rPr>
          <w:rFonts w:ascii="Arial" w:hAnsi="Arial" w:cs="Arial"/>
          <w:sz w:val="20"/>
          <w:szCs w:val="20"/>
          <w:shd w:val="clear" w:color="auto" w:fill="FFFFFF"/>
        </w:rPr>
        <w:t xml:space="preserve"> C </w:t>
      </w:r>
      <w:proofErr w:type="spellStart"/>
      <w:r w:rsidR="007D7B84" w:rsidRPr="007D7B84">
        <w:rPr>
          <w:rFonts w:ascii="Arial" w:hAnsi="Arial" w:cs="Arial"/>
          <w:sz w:val="20"/>
          <w:szCs w:val="20"/>
          <w:shd w:val="clear" w:color="auto" w:fill="FFFFFF"/>
        </w:rPr>
        <w:t>daļā</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minētās</w:t>
      </w:r>
      <w:proofErr w:type="spellEnd"/>
      <w:r w:rsidR="007D7B84" w:rsidRPr="007D7B84">
        <w:rPr>
          <w:rFonts w:ascii="Arial" w:hAnsi="Arial" w:cs="Arial"/>
          <w:sz w:val="20"/>
          <w:szCs w:val="20"/>
          <w:shd w:val="clear" w:color="auto" w:fill="FFFFFF"/>
        </w:rPr>
        <w:t xml:space="preserve"> II </w:t>
      </w:r>
      <w:proofErr w:type="spellStart"/>
      <w:r w:rsidR="007D7B84" w:rsidRPr="007D7B84">
        <w:rPr>
          <w:rFonts w:ascii="Arial" w:hAnsi="Arial" w:cs="Arial"/>
          <w:sz w:val="20"/>
          <w:szCs w:val="20"/>
          <w:shd w:val="clear" w:color="auto" w:fill="FFFFFF"/>
        </w:rPr>
        <w:t>grupas</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pārtikas</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krāsvielas</w:t>
      </w:r>
      <w:proofErr w:type="spellEnd"/>
      <w:r w:rsidR="007D7B84" w:rsidRPr="007D7B84">
        <w:rPr>
          <w:rFonts w:ascii="Arial" w:hAnsi="Arial" w:cs="Arial"/>
          <w:sz w:val="20"/>
          <w:szCs w:val="20"/>
          <w:shd w:val="clear" w:color="auto" w:fill="FFFFFF"/>
        </w:rPr>
        <w:t>)</w:t>
      </w:r>
      <w:r w:rsidR="007D7B84">
        <w:rPr>
          <w:rFonts w:ascii="Arial" w:hAnsi="Arial" w:cs="Arial"/>
          <w:sz w:val="20"/>
          <w:szCs w:val="20"/>
          <w:shd w:val="clear" w:color="auto" w:fill="FFFFFF"/>
        </w:rPr>
        <w:t xml:space="preserve">, </w:t>
      </w:r>
      <w:proofErr w:type="spellStart"/>
      <w:r w:rsidR="007D7B84">
        <w:rPr>
          <w:rFonts w:ascii="Arial" w:hAnsi="Arial" w:cs="Arial"/>
          <w:sz w:val="20"/>
          <w:szCs w:val="20"/>
          <w:shd w:val="clear" w:color="auto" w:fill="FFFFFF"/>
        </w:rPr>
        <w:t>garšas</w:t>
      </w:r>
      <w:proofErr w:type="spellEnd"/>
      <w:r w:rsidR="007D7B84">
        <w:rPr>
          <w:rFonts w:ascii="Arial" w:hAnsi="Arial" w:cs="Arial"/>
          <w:sz w:val="20"/>
          <w:szCs w:val="20"/>
          <w:shd w:val="clear" w:color="auto" w:fill="FFFFFF"/>
        </w:rPr>
        <w:t xml:space="preserve"> </w:t>
      </w:r>
      <w:proofErr w:type="spellStart"/>
      <w:r w:rsidR="007D7B84">
        <w:rPr>
          <w:rFonts w:ascii="Arial" w:hAnsi="Arial" w:cs="Arial"/>
          <w:sz w:val="20"/>
          <w:szCs w:val="20"/>
          <w:shd w:val="clear" w:color="auto" w:fill="FFFFFF"/>
        </w:rPr>
        <w:t>pastiprinātājus</w:t>
      </w:r>
      <w:proofErr w:type="spellEnd"/>
      <w:r w:rsidR="007D7B84">
        <w:rPr>
          <w:rFonts w:ascii="Arial" w:hAnsi="Arial" w:cs="Arial"/>
          <w:sz w:val="20"/>
          <w:szCs w:val="20"/>
          <w:shd w:val="clear" w:color="auto" w:fill="FFFFFF"/>
        </w:rPr>
        <w:t xml:space="preserve">, </w:t>
      </w:r>
      <w:proofErr w:type="spellStart"/>
      <w:r w:rsidR="007D7B84">
        <w:rPr>
          <w:rFonts w:ascii="Arial" w:hAnsi="Arial" w:cs="Arial"/>
          <w:sz w:val="20"/>
          <w:szCs w:val="20"/>
          <w:shd w:val="clear" w:color="auto" w:fill="FFFFFF"/>
        </w:rPr>
        <w:t>konservantus</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izņemot</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etiķskābi</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etiķi</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sēra</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dioksīdu</w:t>
      </w:r>
      <w:proofErr w:type="spellEnd"/>
      <w:r w:rsidR="007D7B84" w:rsidRPr="007D7B84">
        <w:rPr>
          <w:rFonts w:ascii="Arial" w:hAnsi="Arial" w:cs="Arial"/>
          <w:sz w:val="20"/>
          <w:szCs w:val="20"/>
          <w:shd w:val="clear" w:color="auto" w:fill="FFFFFF"/>
        </w:rPr>
        <w:t xml:space="preserve"> – </w:t>
      </w:r>
      <w:proofErr w:type="spellStart"/>
      <w:r w:rsidR="007D7B84" w:rsidRPr="007D7B84">
        <w:rPr>
          <w:rFonts w:ascii="Arial" w:hAnsi="Arial" w:cs="Arial"/>
          <w:sz w:val="20"/>
          <w:szCs w:val="20"/>
          <w:shd w:val="clear" w:color="auto" w:fill="FFFFFF"/>
        </w:rPr>
        <w:t>sulfītus</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citronskābi</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pienskābi</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askorbīnskābi</w:t>
      </w:r>
      <w:proofErr w:type="spellEnd"/>
      <w:r w:rsidR="007D7B84" w:rsidRPr="007D7B84">
        <w:rPr>
          <w:rFonts w:ascii="Arial" w:hAnsi="Arial" w:cs="Arial"/>
          <w:sz w:val="20"/>
          <w:szCs w:val="20"/>
          <w:shd w:val="clear" w:color="auto" w:fill="FFFFFF"/>
        </w:rPr>
        <w:t xml:space="preserve">, </w:t>
      </w:r>
      <w:proofErr w:type="spellStart"/>
      <w:r w:rsidR="007D7B84" w:rsidRPr="007D7B84">
        <w:rPr>
          <w:rFonts w:ascii="Arial" w:hAnsi="Arial" w:cs="Arial"/>
          <w:sz w:val="20"/>
          <w:szCs w:val="20"/>
          <w:shd w:val="clear" w:color="auto" w:fill="FFFFFF"/>
        </w:rPr>
        <w:t>ābolskābi</w:t>
      </w:r>
      <w:proofErr w:type="spellEnd"/>
      <w:r w:rsidR="007D7B84" w:rsidRPr="007D7B84">
        <w:rPr>
          <w:rFonts w:ascii="Arial" w:hAnsi="Arial" w:cs="Arial"/>
          <w:sz w:val="20"/>
          <w:szCs w:val="20"/>
          <w:shd w:val="clear" w:color="auto" w:fill="FFFFFF"/>
        </w:rPr>
        <w:t>)</w:t>
      </w:r>
      <w:r w:rsidR="007D7B84">
        <w:rPr>
          <w:rFonts w:ascii="Arial" w:hAnsi="Arial" w:cs="Arial"/>
          <w:sz w:val="20"/>
          <w:szCs w:val="20"/>
          <w:shd w:val="clear" w:color="auto" w:fill="FFFFFF"/>
        </w:rPr>
        <w:t xml:space="preserve">, </w:t>
      </w:r>
      <w:proofErr w:type="spellStart"/>
      <w:r w:rsidR="007D7B84">
        <w:rPr>
          <w:rFonts w:ascii="Arial" w:hAnsi="Arial" w:cs="Arial"/>
          <w:sz w:val="20"/>
          <w:szCs w:val="20"/>
          <w:shd w:val="clear" w:color="auto" w:fill="FFFFFF"/>
        </w:rPr>
        <w:t>saldinātājus</w:t>
      </w:r>
      <w:proofErr w:type="spellEnd"/>
      <w:r w:rsidR="007D7B84">
        <w:rPr>
          <w:rFonts w:ascii="Arial" w:hAnsi="Arial" w:cs="Arial"/>
          <w:sz w:val="20"/>
          <w:szCs w:val="20"/>
          <w:shd w:val="clear" w:color="auto" w:fill="FFFFFF"/>
        </w:rPr>
        <w:t xml:space="preserve"> un </w:t>
      </w:r>
      <w:proofErr w:type="spellStart"/>
      <w:r w:rsidR="007D7B84">
        <w:rPr>
          <w:rFonts w:ascii="Arial" w:hAnsi="Arial" w:cs="Arial"/>
          <w:sz w:val="20"/>
          <w:szCs w:val="20"/>
          <w:shd w:val="clear" w:color="auto" w:fill="FFFFFF"/>
        </w:rPr>
        <w:t>produktus</w:t>
      </w:r>
      <w:proofErr w:type="spellEnd"/>
      <w:r w:rsidR="007D7B84">
        <w:rPr>
          <w:rFonts w:ascii="Arial" w:hAnsi="Arial" w:cs="Arial"/>
          <w:sz w:val="20"/>
          <w:szCs w:val="20"/>
          <w:shd w:val="clear" w:color="auto" w:fill="FFFFFF"/>
        </w:rPr>
        <w:t xml:space="preserve">, kas </w:t>
      </w:r>
      <w:r w:rsidRPr="006D3368">
        <w:rPr>
          <w:rFonts w:ascii="Arial" w:hAnsi="Arial" w:cs="Arial"/>
          <w:sz w:val="20"/>
          <w:szCs w:val="20"/>
          <w:lang w:val="lv-LV"/>
        </w:rPr>
        <w:t>satur ģenētiski modificētos organismus (turpmāk tekstā - ĢMO), sastāv no tiem un ir ražoti no tiem. Produktiem jābūt ražotiem saskaņā ar ražotāja deklarētajiem un Latvijas Valsts reglamentētajiem normatīviem aktiem.</w:t>
      </w:r>
      <w:r w:rsidR="007D7B84" w:rsidRPr="007D7B84">
        <w:rPr>
          <w:rFonts w:ascii="Arial" w:hAnsi="Arial" w:cs="Arial"/>
          <w:color w:val="414142"/>
          <w:sz w:val="20"/>
          <w:szCs w:val="20"/>
          <w:shd w:val="clear" w:color="auto" w:fill="FFFFFF"/>
        </w:rPr>
        <w:t xml:space="preserve"> </w:t>
      </w:r>
    </w:p>
    <w:p w14:paraId="147888C2" w14:textId="77777777" w:rsidR="007D7B84" w:rsidRPr="007D7B84" w:rsidRDefault="007D7B84" w:rsidP="00C15997">
      <w:pPr>
        <w:jc w:val="both"/>
        <w:rPr>
          <w:rFonts w:ascii="Arial" w:hAnsi="Arial" w:cs="Arial"/>
          <w:sz w:val="20"/>
          <w:szCs w:val="20"/>
          <w:lang w:val="lv-LV"/>
        </w:rPr>
      </w:pPr>
    </w:p>
    <w:p w14:paraId="17355430" w14:textId="19F402FD" w:rsidR="000C1CBC" w:rsidRPr="00E87A12" w:rsidRDefault="000C1CBC" w:rsidP="000C1CBC">
      <w:pPr>
        <w:rPr>
          <w:rFonts w:ascii="Arial" w:hAnsi="Arial" w:cs="Arial"/>
          <w:b/>
          <w:color w:val="0070C0"/>
          <w:sz w:val="20"/>
          <w:szCs w:val="20"/>
          <w:u w:val="single"/>
          <w:lang w:val="lv-LV"/>
        </w:rPr>
      </w:pPr>
      <w:r w:rsidRPr="00E87A12">
        <w:rPr>
          <w:rFonts w:ascii="Arial" w:hAnsi="Arial" w:cs="Arial"/>
          <w:b/>
          <w:color w:val="0070C0"/>
          <w:sz w:val="20"/>
          <w:szCs w:val="20"/>
          <w:u w:val="single"/>
          <w:lang w:val="lv-LV"/>
        </w:rPr>
        <w:t xml:space="preserve">Gaļa </w:t>
      </w:r>
      <w:r w:rsidR="00997660" w:rsidRPr="00E87A12">
        <w:rPr>
          <w:rFonts w:ascii="Arial" w:hAnsi="Arial" w:cs="Arial"/>
          <w:b/>
          <w:color w:val="0070C0"/>
          <w:sz w:val="20"/>
          <w:szCs w:val="20"/>
          <w:u w:val="single"/>
          <w:lang w:val="lv-LV"/>
        </w:rPr>
        <w:t>(3.iepirkuma daļa</w:t>
      </w:r>
      <w:r w:rsidR="00701109" w:rsidRPr="00E87A12">
        <w:rPr>
          <w:rFonts w:ascii="Arial" w:hAnsi="Arial" w:cs="Arial"/>
          <w:b/>
          <w:color w:val="0070C0"/>
          <w:sz w:val="20"/>
          <w:szCs w:val="20"/>
          <w:u w:val="single"/>
          <w:lang w:val="lv-LV"/>
        </w:rPr>
        <w:t>)</w:t>
      </w:r>
      <w:r w:rsidR="00256EF8">
        <w:rPr>
          <w:rFonts w:ascii="Arial" w:hAnsi="Arial" w:cs="Arial"/>
          <w:b/>
          <w:color w:val="0070C0"/>
          <w:sz w:val="20"/>
          <w:szCs w:val="20"/>
          <w:u w:val="single"/>
          <w:lang w:val="lv-LV"/>
        </w:rPr>
        <w:t xml:space="preserve"> un G</w:t>
      </w:r>
      <w:r w:rsidR="00A05661" w:rsidRPr="00E87A12">
        <w:rPr>
          <w:rFonts w:ascii="Arial" w:hAnsi="Arial" w:cs="Arial"/>
          <w:b/>
          <w:color w:val="0070C0"/>
          <w:sz w:val="20"/>
          <w:szCs w:val="20"/>
          <w:u w:val="single"/>
          <w:lang w:val="lv-LV"/>
        </w:rPr>
        <w:t>aļas izstrādājumi</w:t>
      </w:r>
      <w:r w:rsidR="00701109" w:rsidRPr="00E87A12">
        <w:rPr>
          <w:rFonts w:ascii="Arial" w:hAnsi="Arial" w:cs="Arial"/>
          <w:b/>
          <w:color w:val="0070C0"/>
          <w:sz w:val="20"/>
          <w:szCs w:val="20"/>
          <w:u w:val="single"/>
          <w:lang w:val="lv-LV"/>
        </w:rPr>
        <w:t xml:space="preserve"> (4.iepirkuma daļa)</w:t>
      </w:r>
    </w:p>
    <w:p w14:paraId="73EB6D68" w14:textId="77777777" w:rsidR="000C1CBC" w:rsidRPr="00E87A12" w:rsidRDefault="000C1CBC" w:rsidP="000C1CBC">
      <w:pPr>
        <w:jc w:val="both"/>
        <w:rPr>
          <w:rFonts w:ascii="Arial" w:hAnsi="Arial" w:cs="Arial"/>
          <w:b/>
          <w:sz w:val="20"/>
          <w:szCs w:val="20"/>
          <w:lang w:val="lv-LV"/>
        </w:rPr>
      </w:pPr>
      <w:r w:rsidRPr="00E87A12">
        <w:rPr>
          <w:rFonts w:ascii="Arial" w:hAnsi="Arial" w:cs="Arial"/>
          <w:b/>
          <w:sz w:val="20"/>
          <w:szCs w:val="20"/>
          <w:lang w:val="lv-LV"/>
        </w:rPr>
        <w:t>Gaļas marķēšanas nosacījumi:</w:t>
      </w:r>
    </w:p>
    <w:p w14:paraId="29D122EC" w14:textId="77777777" w:rsidR="000C1CBC" w:rsidRPr="00E87A12" w:rsidRDefault="000C1CBC" w:rsidP="000748A1">
      <w:pPr>
        <w:numPr>
          <w:ilvl w:val="0"/>
          <w:numId w:val="18"/>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 xml:space="preserve">Gaļai un gaļas izstrādājumiem jābūt marķētiem saskaņā ar spēkā esošo normatīvo aktu prasībām. </w:t>
      </w:r>
    </w:p>
    <w:p w14:paraId="57358030" w14:textId="77777777" w:rsidR="000C1CBC" w:rsidRPr="00E87A12" w:rsidRDefault="000C1CBC" w:rsidP="000748A1">
      <w:pPr>
        <w:numPr>
          <w:ilvl w:val="0"/>
          <w:numId w:val="18"/>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 xml:space="preserve">Gaļai jābūt marķētai ar identifikācijas un veselības marķējumu, kas apliecina, ka produkcija iegūta vai ražota atzītā, Pārtikas un veterinārā dienesta (turpmāk tekstā arī PVD) uzraudzībā esošā pārtikas uzņēmumā. Marķējumam jābūt piestiprinātam vai uzdrukātam kā etiķetei pie iesaiņojuma vai iepakojuma. </w:t>
      </w:r>
    </w:p>
    <w:p w14:paraId="3A83A414" w14:textId="77777777" w:rsidR="000C1CBC" w:rsidRPr="00E87A12" w:rsidRDefault="000C1CBC" w:rsidP="000748A1">
      <w:pPr>
        <w:numPr>
          <w:ilvl w:val="0"/>
          <w:numId w:val="18"/>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Gaļas izstrādājumiem jābūt marķētiem ar identifikācijas marķējumu. Identifikācijas marķējumu liek uz produkta primārā iesaiņojuma vai etiķetes, kuru piestiprina primārajam iesaiņojumam, ka arī uz sekundārā iesaiņojuma. Identifikācijas marķējumā jānorāda - valsts nosaukumu vai valsts nosaukuma saīsinājumu un pārtikas uzņēmuma atzīšanas numuru.</w:t>
      </w:r>
    </w:p>
    <w:p w14:paraId="673A69A8" w14:textId="77777777" w:rsidR="000C1CBC" w:rsidRPr="00E87A12" w:rsidRDefault="000C1CBC" w:rsidP="000748A1">
      <w:pPr>
        <w:numPr>
          <w:ilvl w:val="0"/>
          <w:numId w:val="18"/>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 xml:space="preserve">Fasēto pārtikas preču marķējumam jāatrodas labi redzamā vietā uz primārā iesaiņojuma vai attiecīgajai pārtikas precei pievienotās etiķetes. Marķējumā sniegtajai informācijai ir jābūt viegli saprotamai un ieraugāmai, skaidri salasāmai un neizdzēšamai. </w:t>
      </w:r>
    </w:p>
    <w:p w14:paraId="46F43C6E" w14:textId="06F67431" w:rsidR="000C1CBC" w:rsidRPr="00E87A12" w:rsidRDefault="000C1CBC" w:rsidP="000748A1">
      <w:pPr>
        <w:numPr>
          <w:ilvl w:val="0"/>
          <w:numId w:val="18"/>
        </w:numPr>
        <w:suppressAutoHyphens w:val="0"/>
        <w:ind w:left="284" w:hanging="284"/>
        <w:jc w:val="both"/>
        <w:rPr>
          <w:rFonts w:ascii="Arial" w:hAnsi="Arial" w:cs="Arial"/>
          <w:b/>
          <w:sz w:val="20"/>
          <w:szCs w:val="20"/>
          <w:lang w:val="lv-LV"/>
        </w:rPr>
      </w:pPr>
      <w:r w:rsidRPr="00E87A12">
        <w:rPr>
          <w:rFonts w:ascii="Arial" w:hAnsi="Arial" w:cs="Arial"/>
          <w:sz w:val="20"/>
          <w:szCs w:val="20"/>
          <w:lang w:val="lv-LV"/>
        </w:rPr>
        <w:t xml:space="preserve">Katrai transporta taras vienībai jābūt </w:t>
      </w:r>
      <w:r w:rsidRPr="00E87A12">
        <w:rPr>
          <w:rFonts w:ascii="Arial" w:hAnsi="Arial" w:cs="Arial"/>
          <w:bCs/>
          <w:sz w:val="20"/>
          <w:szCs w:val="20"/>
          <w:lang w:val="lv-LV"/>
        </w:rPr>
        <w:t>marķētai</w:t>
      </w:r>
      <w:r w:rsidRPr="00E87A12">
        <w:rPr>
          <w:rFonts w:ascii="Arial" w:hAnsi="Arial" w:cs="Arial"/>
          <w:sz w:val="20"/>
          <w:szCs w:val="20"/>
          <w:lang w:val="lv-LV"/>
        </w:rPr>
        <w:t>. Marķējumā jābūt norādītai šādai informācija</w:t>
      </w:r>
      <w:r w:rsidR="000748A1">
        <w:rPr>
          <w:rFonts w:ascii="Arial" w:hAnsi="Arial" w:cs="Arial"/>
          <w:sz w:val="20"/>
          <w:szCs w:val="20"/>
          <w:lang w:val="lv-LV"/>
        </w:rPr>
        <w:t>i</w:t>
      </w:r>
      <w:r w:rsidRPr="00E87A12">
        <w:rPr>
          <w:rFonts w:ascii="Arial" w:hAnsi="Arial" w:cs="Arial"/>
          <w:sz w:val="20"/>
          <w:szCs w:val="20"/>
          <w:lang w:val="lv-LV"/>
        </w:rPr>
        <w:t xml:space="preserve">: uzņēmuma nosaukums, PVD identifikācijas numurs, produkta nosaukums, realizācijas galīgais termiņš (datums, mēnesis), glabāšanas temperatūra </w:t>
      </w:r>
      <w:r w:rsidR="00C15B05">
        <w:rPr>
          <w:rFonts w:ascii="Arial" w:hAnsi="Arial" w:cs="Arial"/>
          <w:sz w:val="20"/>
          <w:szCs w:val="20"/>
          <w:lang w:val="lv-LV"/>
        </w:rPr>
        <w:t>(</w:t>
      </w:r>
      <w:proofErr w:type="spellStart"/>
      <w:r w:rsidRPr="00E87A12">
        <w:rPr>
          <w:rFonts w:ascii="Arial" w:hAnsi="Arial" w:cs="Arial"/>
          <w:sz w:val="20"/>
          <w:szCs w:val="20"/>
          <w:vertAlign w:val="superscript"/>
          <w:lang w:val="lv-LV"/>
        </w:rPr>
        <w:t>o</w:t>
      </w:r>
      <w:r w:rsidRPr="00E87A12">
        <w:rPr>
          <w:rFonts w:ascii="Arial" w:hAnsi="Arial" w:cs="Arial"/>
          <w:sz w:val="20"/>
          <w:szCs w:val="20"/>
          <w:lang w:val="lv-LV"/>
        </w:rPr>
        <w:t>C</w:t>
      </w:r>
      <w:proofErr w:type="spellEnd"/>
      <w:r w:rsidR="00C15B05">
        <w:rPr>
          <w:rFonts w:ascii="Arial" w:hAnsi="Arial" w:cs="Arial"/>
          <w:sz w:val="20"/>
          <w:szCs w:val="20"/>
          <w:lang w:val="lv-LV"/>
        </w:rPr>
        <w:t>)</w:t>
      </w:r>
      <w:r w:rsidRPr="00E87A12">
        <w:rPr>
          <w:rFonts w:ascii="Arial" w:hAnsi="Arial" w:cs="Arial"/>
          <w:sz w:val="20"/>
          <w:szCs w:val="20"/>
          <w:lang w:val="lv-LV"/>
        </w:rPr>
        <w:t>.</w:t>
      </w:r>
    </w:p>
    <w:p w14:paraId="22BF1F1B" w14:textId="1378D3D4" w:rsidR="00F3664E" w:rsidRPr="00E87A12" w:rsidRDefault="00F3664E" w:rsidP="000748A1">
      <w:pPr>
        <w:numPr>
          <w:ilvl w:val="0"/>
          <w:numId w:val="18"/>
        </w:numPr>
        <w:tabs>
          <w:tab w:val="left" w:pos="426"/>
        </w:tabs>
        <w:ind w:left="284" w:hanging="284"/>
        <w:jc w:val="both"/>
        <w:rPr>
          <w:rFonts w:ascii="Arial" w:hAnsi="Arial" w:cs="Arial"/>
          <w:color w:val="000000"/>
          <w:sz w:val="20"/>
          <w:szCs w:val="20"/>
          <w:lang w:val="lv-LV"/>
        </w:rPr>
      </w:pPr>
      <w:r w:rsidRPr="00E87A12">
        <w:rPr>
          <w:rFonts w:ascii="Arial" w:hAnsi="Arial" w:cs="Arial"/>
          <w:color w:val="000000"/>
          <w:sz w:val="20"/>
          <w:szCs w:val="20"/>
          <w:lang w:val="lv-LV"/>
        </w:rPr>
        <w:t>Produktiem, kas atbilst nacionālās pārtikas kvalitātes shēmas (NPKS) vai tās produktu kvalitātes rādītāju prasībā</w:t>
      </w:r>
      <w:r w:rsidR="000748A1">
        <w:rPr>
          <w:rFonts w:ascii="Arial" w:hAnsi="Arial" w:cs="Arial"/>
          <w:color w:val="000000"/>
          <w:sz w:val="20"/>
          <w:szCs w:val="20"/>
          <w:lang w:val="lv-LV"/>
        </w:rPr>
        <w:t>m,</w:t>
      </w:r>
      <w:r w:rsidRPr="00E87A12">
        <w:rPr>
          <w:rFonts w:ascii="Arial" w:hAnsi="Arial" w:cs="Arial"/>
          <w:color w:val="000000"/>
          <w:sz w:val="20"/>
          <w:szCs w:val="20"/>
          <w:lang w:val="lv-LV"/>
        </w:rPr>
        <w:t xml:space="preserve"> jābūt attiecīgam marķējumam </w:t>
      </w:r>
      <w:r w:rsidRPr="00E87A12">
        <w:rPr>
          <w:rFonts w:ascii="Arial" w:hAnsi="Arial" w:cs="Arial"/>
          <w:sz w:val="20"/>
          <w:szCs w:val="20"/>
          <w:lang w:val="lv-LV"/>
        </w:rPr>
        <w:t>(atbi</w:t>
      </w:r>
      <w:r w:rsidR="00CF20AB" w:rsidRPr="00E87A12">
        <w:rPr>
          <w:rFonts w:ascii="Arial" w:hAnsi="Arial" w:cs="Arial"/>
          <w:sz w:val="20"/>
          <w:szCs w:val="20"/>
          <w:lang w:val="lv-LV"/>
        </w:rPr>
        <w:t xml:space="preserve">lstoši ZPI prasībai – nolikuma </w:t>
      </w:r>
      <w:r w:rsidR="00044890" w:rsidRPr="00E87A12">
        <w:rPr>
          <w:rFonts w:ascii="Arial" w:hAnsi="Arial" w:cs="Arial"/>
          <w:sz w:val="20"/>
          <w:szCs w:val="20"/>
          <w:lang w:val="lv-LV"/>
        </w:rPr>
        <w:t>5</w:t>
      </w:r>
      <w:r w:rsidRPr="00E87A12">
        <w:rPr>
          <w:rFonts w:ascii="Arial" w:hAnsi="Arial" w:cs="Arial"/>
          <w:sz w:val="20"/>
          <w:szCs w:val="20"/>
          <w:lang w:val="lv-LV"/>
        </w:rPr>
        <w:t>.pielikums).</w:t>
      </w:r>
    </w:p>
    <w:p w14:paraId="19190BCE" w14:textId="6D32F3F4" w:rsidR="000C1CBC" w:rsidRPr="00E87A12" w:rsidRDefault="000C1CBC" w:rsidP="000748A1">
      <w:pPr>
        <w:numPr>
          <w:ilvl w:val="0"/>
          <w:numId w:val="18"/>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 xml:space="preserve">Gaļas produktu marķējumā </w:t>
      </w:r>
      <w:r w:rsidR="001F2059">
        <w:rPr>
          <w:rFonts w:ascii="Arial" w:hAnsi="Arial" w:cs="Arial"/>
          <w:sz w:val="20"/>
          <w:szCs w:val="20"/>
          <w:lang w:val="lv-LV"/>
        </w:rPr>
        <w:t xml:space="preserve">jābūt </w:t>
      </w:r>
      <w:r w:rsidRPr="00E87A12">
        <w:rPr>
          <w:rFonts w:ascii="Arial" w:hAnsi="Arial" w:cs="Arial"/>
          <w:sz w:val="20"/>
          <w:szCs w:val="20"/>
          <w:lang w:val="lv-LV"/>
        </w:rPr>
        <w:t>norād</w:t>
      </w:r>
      <w:r w:rsidR="001F2059">
        <w:rPr>
          <w:rFonts w:ascii="Arial" w:hAnsi="Arial" w:cs="Arial"/>
          <w:sz w:val="20"/>
          <w:szCs w:val="20"/>
          <w:lang w:val="lv-LV"/>
        </w:rPr>
        <w:t>ītam</w:t>
      </w:r>
      <w:r w:rsidRPr="00E87A12">
        <w:rPr>
          <w:rFonts w:ascii="Arial" w:hAnsi="Arial" w:cs="Arial"/>
          <w:sz w:val="20"/>
          <w:szCs w:val="20"/>
          <w:lang w:val="lv-LV"/>
        </w:rPr>
        <w:t>:</w:t>
      </w:r>
    </w:p>
    <w:p w14:paraId="70E68BC4" w14:textId="48074113" w:rsidR="000C1CBC" w:rsidRPr="00E87A12" w:rsidRDefault="000C1CBC" w:rsidP="000748A1">
      <w:pPr>
        <w:numPr>
          <w:ilvl w:val="0"/>
          <w:numId w:val="21"/>
        </w:numPr>
        <w:suppressAutoHyphens w:val="0"/>
        <w:ind w:left="284" w:hanging="284"/>
        <w:jc w:val="both"/>
        <w:rPr>
          <w:rFonts w:ascii="Arial" w:hAnsi="Arial" w:cs="Arial"/>
          <w:sz w:val="20"/>
          <w:szCs w:val="20"/>
          <w:u w:val="single"/>
          <w:lang w:val="lv-LV"/>
        </w:rPr>
      </w:pPr>
      <w:r w:rsidRPr="00E87A12">
        <w:rPr>
          <w:rFonts w:ascii="Arial" w:hAnsi="Arial" w:cs="Arial"/>
          <w:sz w:val="20"/>
          <w:szCs w:val="20"/>
          <w:u w:val="single"/>
          <w:lang w:val="lv-LV"/>
        </w:rPr>
        <w:t>gaļas daudzum</w:t>
      </w:r>
      <w:r w:rsidR="001F2059">
        <w:rPr>
          <w:rFonts w:ascii="Arial" w:hAnsi="Arial" w:cs="Arial"/>
          <w:sz w:val="20"/>
          <w:szCs w:val="20"/>
          <w:u w:val="single"/>
          <w:lang w:val="lv-LV"/>
        </w:rPr>
        <w:t>am</w:t>
      </w:r>
      <w:r w:rsidRPr="00E87A12">
        <w:rPr>
          <w:rFonts w:ascii="Arial" w:hAnsi="Arial" w:cs="Arial"/>
          <w:sz w:val="20"/>
          <w:szCs w:val="20"/>
          <w:u w:val="single"/>
          <w:lang w:val="lv-LV"/>
        </w:rPr>
        <w:t xml:space="preserve"> produktā (%);</w:t>
      </w:r>
    </w:p>
    <w:p w14:paraId="578CC54E" w14:textId="21113611" w:rsidR="000C1CBC" w:rsidRPr="00E87A12" w:rsidRDefault="000C1CBC" w:rsidP="000748A1">
      <w:pPr>
        <w:numPr>
          <w:ilvl w:val="0"/>
          <w:numId w:val="21"/>
        </w:numPr>
        <w:suppressAutoHyphens w:val="0"/>
        <w:ind w:left="284" w:hanging="284"/>
        <w:jc w:val="both"/>
        <w:rPr>
          <w:rFonts w:ascii="Arial" w:hAnsi="Arial" w:cs="Arial"/>
          <w:sz w:val="20"/>
          <w:szCs w:val="20"/>
          <w:u w:val="single"/>
          <w:lang w:val="lv-LV"/>
        </w:rPr>
      </w:pPr>
      <w:r w:rsidRPr="00E87A12">
        <w:rPr>
          <w:rFonts w:ascii="Arial" w:hAnsi="Arial" w:cs="Arial"/>
          <w:sz w:val="20"/>
          <w:szCs w:val="20"/>
          <w:u w:val="single"/>
          <w:lang w:val="lv-LV"/>
        </w:rPr>
        <w:t>sāls daudzum</w:t>
      </w:r>
      <w:r w:rsidR="001F2059">
        <w:rPr>
          <w:rFonts w:ascii="Arial" w:hAnsi="Arial" w:cs="Arial"/>
          <w:sz w:val="20"/>
          <w:szCs w:val="20"/>
          <w:u w:val="single"/>
          <w:lang w:val="lv-LV"/>
        </w:rPr>
        <w:t>am</w:t>
      </w:r>
      <w:r w:rsidRPr="00E87A12">
        <w:rPr>
          <w:rFonts w:ascii="Arial" w:hAnsi="Arial" w:cs="Arial"/>
          <w:sz w:val="20"/>
          <w:szCs w:val="20"/>
          <w:u w:val="single"/>
          <w:lang w:val="lv-LV"/>
        </w:rPr>
        <w:t xml:space="preserve"> (g) uz 100 g gaļas produkta.</w:t>
      </w:r>
    </w:p>
    <w:p w14:paraId="3D156329" w14:textId="77777777" w:rsidR="000C1CBC" w:rsidRPr="00E87A12" w:rsidRDefault="000C1CBC" w:rsidP="000C1CBC">
      <w:pPr>
        <w:jc w:val="both"/>
        <w:rPr>
          <w:rFonts w:ascii="Arial" w:hAnsi="Arial" w:cs="Arial"/>
          <w:b/>
          <w:sz w:val="20"/>
          <w:szCs w:val="20"/>
          <w:lang w:val="lv-LV"/>
        </w:rPr>
      </w:pPr>
      <w:r w:rsidRPr="00E87A12">
        <w:rPr>
          <w:rFonts w:ascii="Arial" w:hAnsi="Arial" w:cs="Arial"/>
          <w:b/>
          <w:sz w:val="20"/>
          <w:szCs w:val="20"/>
          <w:lang w:val="lv-LV"/>
        </w:rPr>
        <w:t>Iesaiņojums:</w:t>
      </w:r>
    </w:p>
    <w:p w14:paraId="7889DFB4" w14:textId="097C269A" w:rsidR="000C1CBC" w:rsidRPr="00E87A12" w:rsidRDefault="000C1CBC" w:rsidP="001F2059">
      <w:pPr>
        <w:numPr>
          <w:ilvl w:val="0"/>
          <w:numId w:val="19"/>
        </w:numPr>
        <w:suppressAutoHyphens w:val="0"/>
        <w:ind w:left="284" w:hanging="284"/>
        <w:jc w:val="both"/>
        <w:rPr>
          <w:rFonts w:ascii="Arial" w:hAnsi="Arial" w:cs="Arial"/>
          <w:b/>
          <w:sz w:val="20"/>
          <w:szCs w:val="20"/>
          <w:lang w:val="lv-LV"/>
        </w:rPr>
      </w:pPr>
      <w:r w:rsidRPr="00E87A12">
        <w:rPr>
          <w:rFonts w:ascii="Arial" w:hAnsi="Arial" w:cs="Arial"/>
          <w:sz w:val="20"/>
          <w:szCs w:val="20"/>
          <w:lang w:val="lv-LV"/>
        </w:rPr>
        <w:t>Primārajam iesaiņojumam pārtikas prece jāaptver pilnībā vai daļēji tā, lai precei nevarētu piekļūt, neatverot vai nemainot primāro iesaiņojumu.</w:t>
      </w:r>
      <w:r w:rsidR="00976CD6" w:rsidRPr="00E87A12">
        <w:rPr>
          <w:rFonts w:ascii="Arial" w:hAnsi="Arial" w:cs="Arial"/>
          <w:sz w:val="20"/>
          <w:szCs w:val="20"/>
          <w:lang w:val="lv-LV"/>
        </w:rPr>
        <w:t xml:space="preserve"> </w:t>
      </w:r>
      <w:r w:rsidRPr="00E87A12">
        <w:rPr>
          <w:rFonts w:ascii="Arial" w:hAnsi="Arial" w:cs="Arial"/>
          <w:sz w:val="20"/>
          <w:szCs w:val="20"/>
          <w:lang w:val="lv-LV"/>
        </w:rPr>
        <w:t xml:space="preserve">Produkcija jāpiegādā vakuumā vai </w:t>
      </w:r>
      <w:proofErr w:type="spellStart"/>
      <w:r w:rsidRPr="00E87A12">
        <w:rPr>
          <w:rFonts w:ascii="Arial" w:hAnsi="Arial" w:cs="Arial"/>
          <w:sz w:val="20"/>
          <w:szCs w:val="20"/>
          <w:lang w:val="lv-LV"/>
        </w:rPr>
        <w:t>aizsargatmosfēras</w:t>
      </w:r>
      <w:proofErr w:type="spellEnd"/>
      <w:r w:rsidRPr="00E87A12">
        <w:rPr>
          <w:rFonts w:ascii="Arial" w:hAnsi="Arial" w:cs="Arial"/>
          <w:sz w:val="20"/>
          <w:szCs w:val="20"/>
          <w:lang w:val="lv-LV"/>
        </w:rPr>
        <w:t xml:space="preserve"> iesaiņojumā</w:t>
      </w:r>
      <w:r w:rsidRPr="00E87A12">
        <w:rPr>
          <w:rFonts w:ascii="Arial" w:hAnsi="Arial" w:cs="Arial"/>
          <w:b/>
          <w:sz w:val="20"/>
          <w:szCs w:val="20"/>
          <w:lang w:val="lv-LV"/>
        </w:rPr>
        <w:t>.</w:t>
      </w:r>
    </w:p>
    <w:p w14:paraId="5C57E4FD" w14:textId="1D631A40" w:rsidR="000C1CBC" w:rsidRPr="00E87A12" w:rsidRDefault="000C1CBC" w:rsidP="001F2059">
      <w:pPr>
        <w:numPr>
          <w:ilvl w:val="0"/>
          <w:numId w:val="19"/>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Produkcija</w:t>
      </w:r>
      <w:r w:rsidR="000748A1">
        <w:rPr>
          <w:rFonts w:ascii="Arial" w:hAnsi="Arial" w:cs="Arial"/>
          <w:sz w:val="20"/>
          <w:szCs w:val="20"/>
          <w:lang w:val="lv-LV"/>
        </w:rPr>
        <w:t>i</w:t>
      </w:r>
      <w:r w:rsidRPr="00E87A12">
        <w:rPr>
          <w:rFonts w:ascii="Arial" w:hAnsi="Arial" w:cs="Arial"/>
          <w:sz w:val="20"/>
          <w:szCs w:val="20"/>
          <w:lang w:val="lv-LV"/>
        </w:rPr>
        <w:t xml:space="preserve"> ir jābūt iesaiņotai tā, lai tā būtu pasargāta no piesārņojuma transportēšanas un uzglabāšanas laikā.</w:t>
      </w:r>
    </w:p>
    <w:p w14:paraId="32F8ADA1" w14:textId="77777777" w:rsidR="000C1CBC" w:rsidRPr="00E87A12" w:rsidRDefault="000C1CBC" w:rsidP="001F2059">
      <w:pPr>
        <w:numPr>
          <w:ilvl w:val="0"/>
          <w:numId w:val="19"/>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 xml:space="preserve">Uz iepakojuma jānorāda realizācijas galīgais termiņš pie konkrētas uzglabāšanas temperatūras. </w:t>
      </w:r>
    </w:p>
    <w:p w14:paraId="0929CCAA" w14:textId="06290F3C" w:rsidR="000C1CBC" w:rsidRPr="00E87A12" w:rsidRDefault="000C1CBC" w:rsidP="001F2059">
      <w:pPr>
        <w:numPr>
          <w:ilvl w:val="0"/>
          <w:numId w:val="19"/>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 xml:space="preserve">Katrai transporta taras vienībai jābūt </w:t>
      </w:r>
      <w:r w:rsidRPr="00E87A12">
        <w:rPr>
          <w:rFonts w:ascii="Arial" w:hAnsi="Arial" w:cs="Arial"/>
          <w:bCs/>
          <w:sz w:val="20"/>
          <w:szCs w:val="20"/>
          <w:lang w:val="lv-LV"/>
        </w:rPr>
        <w:t>marķētai</w:t>
      </w:r>
      <w:r w:rsidRPr="00E87A12">
        <w:rPr>
          <w:rFonts w:ascii="Arial" w:hAnsi="Arial" w:cs="Arial"/>
          <w:sz w:val="20"/>
          <w:szCs w:val="20"/>
          <w:lang w:val="lv-LV"/>
        </w:rPr>
        <w:t>. Marķējumā</w:t>
      </w:r>
      <w:r w:rsidR="000748A1">
        <w:rPr>
          <w:rFonts w:ascii="Arial" w:hAnsi="Arial" w:cs="Arial"/>
          <w:sz w:val="20"/>
          <w:szCs w:val="20"/>
          <w:lang w:val="lv-LV"/>
        </w:rPr>
        <w:t xml:space="preserve"> jābūt</w:t>
      </w:r>
      <w:r w:rsidRPr="00E87A12">
        <w:rPr>
          <w:rFonts w:ascii="Arial" w:hAnsi="Arial" w:cs="Arial"/>
          <w:sz w:val="20"/>
          <w:szCs w:val="20"/>
          <w:lang w:val="lv-LV"/>
        </w:rPr>
        <w:t xml:space="preserve"> norādīta</w:t>
      </w:r>
      <w:r w:rsidR="000748A1">
        <w:rPr>
          <w:rFonts w:ascii="Arial" w:hAnsi="Arial" w:cs="Arial"/>
          <w:sz w:val="20"/>
          <w:szCs w:val="20"/>
          <w:lang w:val="lv-LV"/>
        </w:rPr>
        <w:t>i</w:t>
      </w:r>
      <w:r w:rsidRPr="00E87A12">
        <w:rPr>
          <w:rFonts w:ascii="Arial" w:hAnsi="Arial" w:cs="Arial"/>
          <w:sz w:val="20"/>
          <w:szCs w:val="20"/>
          <w:lang w:val="lv-LV"/>
        </w:rPr>
        <w:t xml:space="preserve"> šāda</w:t>
      </w:r>
      <w:r w:rsidR="000748A1">
        <w:rPr>
          <w:rFonts w:ascii="Arial" w:hAnsi="Arial" w:cs="Arial"/>
          <w:sz w:val="20"/>
          <w:szCs w:val="20"/>
          <w:lang w:val="lv-LV"/>
        </w:rPr>
        <w:t>i</w:t>
      </w:r>
      <w:r w:rsidRPr="00E87A12">
        <w:rPr>
          <w:rFonts w:ascii="Arial" w:hAnsi="Arial" w:cs="Arial"/>
          <w:sz w:val="20"/>
          <w:szCs w:val="20"/>
          <w:lang w:val="lv-LV"/>
        </w:rPr>
        <w:t xml:space="preserve"> informācija</w:t>
      </w:r>
      <w:r w:rsidR="003E66D0">
        <w:rPr>
          <w:rFonts w:ascii="Arial" w:hAnsi="Arial" w:cs="Arial"/>
          <w:sz w:val="20"/>
          <w:szCs w:val="20"/>
          <w:lang w:val="lv-LV"/>
        </w:rPr>
        <w:t>i</w:t>
      </w:r>
      <w:r w:rsidRPr="00E87A12">
        <w:rPr>
          <w:rFonts w:ascii="Arial" w:hAnsi="Arial" w:cs="Arial"/>
          <w:sz w:val="20"/>
          <w:szCs w:val="20"/>
          <w:lang w:val="lv-LV"/>
        </w:rPr>
        <w:t xml:space="preserve">: uzņēmuma nosaukums, produkta nosaukums, realizācijas galīgais termiņš (datums, mēnesis), </w:t>
      </w:r>
      <w:r w:rsidR="00CB66E4">
        <w:rPr>
          <w:rFonts w:ascii="Arial" w:hAnsi="Arial" w:cs="Arial"/>
          <w:sz w:val="20"/>
          <w:szCs w:val="20"/>
          <w:lang w:val="lv-LV"/>
        </w:rPr>
        <w:t>uz</w:t>
      </w:r>
      <w:r w:rsidRPr="00E87A12">
        <w:rPr>
          <w:rFonts w:ascii="Arial" w:hAnsi="Arial" w:cs="Arial"/>
          <w:sz w:val="20"/>
          <w:szCs w:val="20"/>
          <w:lang w:val="lv-LV"/>
        </w:rPr>
        <w:t>glabāšanas temperatūra</w:t>
      </w:r>
      <w:r w:rsidR="00CB66E4">
        <w:rPr>
          <w:rFonts w:ascii="Arial" w:hAnsi="Arial" w:cs="Arial"/>
          <w:sz w:val="20"/>
          <w:szCs w:val="20"/>
          <w:lang w:val="lv-LV"/>
        </w:rPr>
        <w:t xml:space="preserve"> (</w:t>
      </w:r>
      <w:r w:rsidRPr="00E87A12">
        <w:rPr>
          <w:rFonts w:ascii="Arial" w:hAnsi="Arial" w:cs="Arial"/>
          <w:sz w:val="20"/>
          <w:szCs w:val="20"/>
          <w:vertAlign w:val="superscript"/>
          <w:lang w:val="lv-LV"/>
        </w:rPr>
        <w:t>0</w:t>
      </w:r>
      <w:r w:rsidRPr="00E87A12">
        <w:rPr>
          <w:rFonts w:ascii="Arial" w:hAnsi="Arial" w:cs="Arial"/>
          <w:sz w:val="20"/>
          <w:szCs w:val="20"/>
          <w:lang w:val="lv-LV"/>
        </w:rPr>
        <w:t>C</w:t>
      </w:r>
      <w:r w:rsidR="00CB66E4">
        <w:rPr>
          <w:rFonts w:ascii="Arial" w:hAnsi="Arial" w:cs="Arial"/>
          <w:sz w:val="20"/>
          <w:szCs w:val="20"/>
          <w:lang w:val="lv-LV"/>
        </w:rPr>
        <w:t>)</w:t>
      </w:r>
      <w:r w:rsidRPr="00E87A12">
        <w:rPr>
          <w:rFonts w:ascii="Arial" w:hAnsi="Arial" w:cs="Arial"/>
          <w:sz w:val="20"/>
          <w:szCs w:val="20"/>
          <w:lang w:val="lv-LV"/>
        </w:rPr>
        <w:t>.</w:t>
      </w:r>
    </w:p>
    <w:p w14:paraId="1615C270" w14:textId="639E009F" w:rsidR="000C1CBC" w:rsidRPr="00E87A12" w:rsidRDefault="000C1CBC" w:rsidP="000C1CBC">
      <w:pPr>
        <w:rPr>
          <w:rFonts w:ascii="Arial" w:hAnsi="Arial" w:cs="Arial"/>
          <w:b/>
          <w:color w:val="0070C0"/>
          <w:sz w:val="20"/>
          <w:szCs w:val="20"/>
          <w:u w:val="single"/>
          <w:lang w:val="lv-LV"/>
        </w:rPr>
      </w:pPr>
      <w:r w:rsidRPr="00E87A12">
        <w:rPr>
          <w:rFonts w:ascii="Arial" w:hAnsi="Arial" w:cs="Arial"/>
          <w:b/>
          <w:color w:val="0070C0"/>
          <w:sz w:val="20"/>
          <w:szCs w:val="20"/>
          <w:u w:val="single"/>
          <w:lang w:val="lv-LV"/>
        </w:rPr>
        <w:t xml:space="preserve">Putnu gala </w:t>
      </w:r>
      <w:r w:rsidR="00FF0666" w:rsidRPr="00E87A12">
        <w:rPr>
          <w:rFonts w:ascii="Arial" w:hAnsi="Arial" w:cs="Arial"/>
          <w:b/>
          <w:color w:val="0070C0"/>
          <w:sz w:val="20"/>
          <w:szCs w:val="20"/>
          <w:u w:val="single"/>
          <w:lang w:val="lv-LV"/>
        </w:rPr>
        <w:t>(</w:t>
      </w:r>
      <w:r w:rsidR="00CB646A" w:rsidRPr="00E87A12">
        <w:rPr>
          <w:rFonts w:ascii="Arial" w:hAnsi="Arial" w:cs="Arial"/>
          <w:b/>
          <w:color w:val="0070C0"/>
          <w:sz w:val="20"/>
          <w:szCs w:val="20"/>
          <w:u w:val="single"/>
          <w:lang w:val="lv-LV"/>
        </w:rPr>
        <w:t>5</w:t>
      </w:r>
      <w:r w:rsidRPr="00E87A12">
        <w:rPr>
          <w:rFonts w:ascii="Arial" w:hAnsi="Arial" w:cs="Arial"/>
          <w:b/>
          <w:color w:val="0070C0"/>
          <w:sz w:val="20"/>
          <w:szCs w:val="20"/>
          <w:u w:val="single"/>
          <w:lang w:val="lv-LV"/>
        </w:rPr>
        <w:t>.iepirkuma daļa)</w:t>
      </w:r>
    </w:p>
    <w:p w14:paraId="5BD10718" w14:textId="497C061E" w:rsidR="000C1CBC" w:rsidRPr="00E87A12" w:rsidRDefault="00122639" w:rsidP="000C1CBC">
      <w:pPr>
        <w:jc w:val="both"/>
        <w:rPr>
          <w:rFonts w:ascii="Arial" w:hAnsi="Arial" w:cs="Arial"/>
          <w:b/>
          <w:bCs/>
          <w:iCs/>
          <w:sz w:val="20"/>
          <w:szCs w:val="20"/>
          <w:lang w:val="lv-LV"/>
        </w:rPr>
      </w:pPr>
      <w:r>
        <w:rPr>
          <w:rFonts w:ascii="Arial" w:hAnsi="Arial" w:cs="Arial"/>
          <w:b/>
          <w:bCs/>
          <w:iCs/>
          <w:sz w:val="20"/>
          <w:szCs w:val="20"/>
          <w:lang w:val="lv-LV"/>
        </w:rPr>
        <w:t>Putnu gaļas</w:t>
      </w:r>
      <w:r w:rsidR="000C1CBC" w:rsidRPr="00E87A12">
        <w:rPr>
          <w:rFonts w:ascii="Arial" w:hAnsi="Arial" w:cs="Arial"/>
          <w:b/>
          <w:bCs/>
          <w:iCs/>
          <w:sz w:val="20"/>
          <w:szCs w:val="20"/>
          <w:lang w:val="lv-LV"/>
        </w:rPr>
        <w:t xml:space="preserve"> marķējuma prasības:</w:t>
      </w:r>
    </w:p>
    <w:p w14:paraId="7D0A1DB3" w14:textId="669EA124" w:rsidR="000C1CBC" w:rsidRPr="00E87A12" w:rsidRDefault="000070D8" w:rsidP="001F2059">
      <w:pPr>
        <w:numPr>
          <w:ilvl w:val="0"/>
          <w:numId w:val="20"/>
        </w:numPr>
        <w:tabs>
          <w:tab w:val="left" w:pos="284"/>
        </w:tabs>
        <w:suppressAutoHyphens w:val="0"/>
        <w:ind w:left="0" w:firstLine="0"/>
        <w:jc w:val="both"/>
        <w:rPr>
          <w:rFonts w:ascii="Arial" w:hAnsi="Arial" w:cs="Arial"/>
          <w:sz w:val="20"/>
          <w:szCs w:val="20"/>
          <w:lang w:val="lv-LV"/>
        </w:rPr>
      </w:pPr>
      <w:r>
        <w:rPr>
          <w:rFonts w:ascii="Arial" w:hAnsi="Arial" w:cs="Arial"/>
          <w:sz w:val="20"/>
          <w:szCs w:val="20"/>
          <w:lang w:val="lv-LV"/>
        </w:rPr>
        <w:t>Gaļai jābūt marķētai</w:t>
      </w:r>
      <w:r w:rsidR="000C1CBC" w:rsidRPr="00E87A12">
        <w:rPr>
          <w:rFonts w:ascii="Arial" w:hAnsi="Arial" w:cs="Arial"/>
          <w:sz w:val="20"/>
          <w:szCs w:val="20"/>
          <w:lang w:val="lv-LV"/>
        </w:rPr>
        <w:t xml:space="preserve"> saskaņā ar spēkā esošo normatīvo aktu prasībām. </w:t>
      </w:r>
    </w:p>
    <w:p w14:paraId="08225125" w14:textId="77777777" w:rsidR="000C1CBC" w:rsidRPr="00E87A12" w:rsidRDefault="000C1CBC" w:rsidP="001F2059">
      <w:pPr>
        <w:numPr>
          <w:ilvl w:val="0"/>
          <w:numId w:val="20"/>
        </w:numPr>
        <w:tabs>
          <w:tab w:val="left" w:pos="284"/>
        </w:tabs>
        <w:suppressAutoHyphens w:val="0"/>
        <w:ind w:left="284" w:hanging="284"/>
        <w:jc w:val="both"/>
        <w:rPr>
          <w:rFonts w:ascii="Arial" w:hAnsi="Arial" w:cs="Arial"/>
          <w:sz w:val="20"/>
          <w:szCs w:val="20"/>
          <w:lang w:val="lv-LV"/>
        </w:rPr>
      </w:pPr>
      <w:r w:rsidRPr="00E87A12">
        <w:rPr>
          <w:rFonts w:ascii="Arial" w:hAnsi="Arial" w:cs="Arial"/>
          <w:bCs/>
          <w:iCs/>
          <w:sz w:val="20"/>
          <w:szCs w:val="20"/>
          <w:lang w:val="lv-LV"/>
        </w:rPr>
        <w:lastRenderedPageBreak/>
        <w:t>Specifiskā marķējuma informācija norādāma saskaņā ar normatīvo aktu prasībām attiecībā uz mājputnu gaļas tirdzniecības standartiem.</w:t>
      </w:r>
    </w:p>
    <w:p w14:paraId="278FA853" w14:textId="2A9C7E48" w:rsidR="000C1CBC" w:rsidRPr="00E87A12" w:rsidRDefault="000C1CBC" w:rsidP="001F2059">
      <w:pPr>
        <w:numPr>
          <w:ilvl w:val="0"/>
          <w:numId w:val="20"/>
        </w:numPr>
        <w:tabs>
          <w:tab w:val="left" w:pos="284"/>
        </w:tabs>
        <w:suppressAutoHyphens w:val="0"/>
        <w:ind w:left="284" w:hanging="284"/>
        <w:jc w:val="both"/>
        <w:rPr>
          <w:rFonts w:ascii="Arial" w:hAnsi="Arial" w:cs="Arial"/>
          <w:sz w:val="20"/>
          <w:szCs w:val="20"/>
          <w:lang w:val="lv-LV"/>
        </w:rPr>
      </w:pPr>
      <w:r w:rsidRPr="00E87A12">
        <w:rPr>
          <w:rFonts w:ascii="Arial" w:hAnsi="Arial" w:cs="Arial"/>
          <w:sz w:val="20"/>
          <w:szCs w:val="20"/>
          <w:lang w:val="lv-LV"/>
        </w:rPr>
        <w:t xml:space="preserve">Katrai transporta taras vienībai jābūt </w:t>
      </w:r>
      <w:r w:rsidRPr="00E87A12">
        <w:rPr>
          <w:rFonts w:ascii="Arial" w:hAnsi="Arial" w:cs="Arial"/>
          <w:bCs/>
          <w:sz w:val="20"/>
          <w:szCs w:val="20"/>
          <w:lang w:val="lv-LV"/>
        </w:rPr>
        <w:t>marķētai</w:t>
      </w:r>
      <w:r w:rsidRPr="00E87A12">
        <w:rPr>
          <w:rFonts w:ascii="Arial" w:hAnsi="Arial" w:cs="Arial"/>
          <w:sz w:val="20"/>
          <w:szCs w:val="20"/>
          <w:lang w:val="lv-LV"/>
        </w:rPr>
        <w:t xml:space="preserve">. Marķējumā </w:t>
      </w:r>
      <w:r w:rsidR="001F2059">
        <w:rPr>
          <w:rFonts w:ascii="Arial" w:hAnsi="Arial" w:cs="Arial"/>
          <w:sz w:val="20"/>
          <w:szCs w:val="20"/>
          <w:lang w:val="lv-LV"/>
        </w:rPr>
        <w:t xml:space="preserve">jābūt norādītai </w:t>
      </w:r>
      <w:r w:rsidRPr="00E87A12">
        <w:rPr>
          <w:rFonts w:ascii="Arial" w:hAnsi="Arial" w:cs="Arial"/>
          <w:sz w:val="20"/>
          <w:szCs w:val="20"/>
          <w:lang w:val="lv-LV"/>
        </w:rPr>
        <w:t>šāda</w:t>
      </w:r>
      <w:r w:rsidR="001F2059">
        <w:rPr>
          <w:rFonts w:ascii="Arial" w:hAnsi="Arial" w:cs="Arial"/>
          <w:sz w:val="20"/>
          <w:szCs w:val="20"/>
          <w:lang w:val="lv-LV"/>
        </w:rPr>
        <w:t>i</w:t>
      </w:r>
      <w:r w:rsidRPr="00E87A12">
        <w:rPr>
          <w:rFonts w:ascii="Arial" w:hAnsi="Arial" w:cs="Arial"/>
          <w:sz w:val="20"/>
          <w:szCs w:val="20"/>
          <w:lang w:val="lv-LV"/>
        </w:rPr>
        <w:t xml:space="preserve"> informācija</w:t>
      </w:r>
      <w:r w:rsidR="001F2059">
        <w:rPr>
          <w:rFonts w:ascii="Arial" w:hAnsi="Arial" w:cs="Arial"/>
          <w:sz w:val="20"/>
          <w:szCs w:val="20"/>
          <w:lang w:val="lv-LV"/>
        </w:rPr>
        <w:t>i</w:t>
      </w:r>
      <w:r w:rsidRPr="00E87A12">
        <w:rPr>
          <w:rFonts w:ascii="Arial" w:hAnsi="Arial" w:cs="Arial"/>
          <w:sz w:val="20"/>
          <w:szCs w:val="20"/>
          <w:lang w:val="lv-LV"/>
        </w:rPr>
        <w:t xml:space="preserve">: uzņēmuma nosaukums, produkta nosaukums, bruto, neto un taras masa, daudzums, realizācijas galīgais termiņš (datums, mēnesis), standarta apzīmējums, glabāšanas temperatūra </w:t>
      </w:r>
      <w:r w:rsidRPr="00E87A12">
        <w:rPr>
          <w:rFonts w:ascii="Arial" w:hAnsi="Arial" w:cs="Arial"/>
          <w:sz w:val="20"/>
          <w:szCs w:val="20"/>
          <w:vertAlign w:val="superscript"/>
          <w:lang w:val="lv-LV"/>
        </w:rPr>
        <w:t>0</w:t>
      </w:r>
      <w:r w:rsidRPr="00E87A12">
        <w:rPr>
          <w:rFonts w:ascii="Arial" w:hAnsi="Arial" w:cs="Arial"/>
          <w:sz w:val="20"/>
          <w:szCs w:val="20"/>
          <w:lang w:val="lv-LV"/>
        </w:rPr>
        <w:t>C.</w:t>
      </w:r>
    </w:p>
    <w:p w14:paraId="4D392E40" w14:textId="04629363" w:rsidR="00F3664E" w:rsidRPr="00E87A12" w:rsidRDefault="009002F2" w:rsidP="001F2059">
      <w:pPr>
        <w:numPr>
          <w:ilvl w:val="0"/>
          <w:numId w:val="20"/>
        </w:numPr>
        <w:tabs>
          <w:tab w:val="left" w:pos="284"/>
        </w:tabs>
        <w:ind w:left="284" w:hanging="284"/>
        <w:jc w:val="both"/>
        <w:rPr>
          <w:rFonts w:ascii="Arial" w:hAnsi="Arial" w:cs="Arial"/>
          <w:color w:val="000000"/>
          <w:sz w:val="20"/>
          <w:szCs w:val="20"/>
          <w:lang w:val="lv-LV"/>
        </w:rPr>
      </w:pPr>
      <w:r>
        <w:rPr>
          <w:rFonts w:ascii="Arial" w:hAnsi="Arial" w:cs="Arial"/>
          <w:color w:val="000000"/>
          <w:sz w:val="20"/>
          <w:szCs w:val="20"/>
          <w:lang w:val="lv-LV"/>
        </w:rPr>
        <w:t>Produktam</w:t>
      </w:r>
      <w:r w:rsidR="00F3664E" w:rsidRPr="00E87A12">
        <w:rPr>
          <w:rFonts w:ascii="Arial" w:hAnsi="Arial" w:cs="Arial"/>
          <w:color w:val="000000"/>
          <w:sz w:val="20"/>
          <w:szCs w:val="20"/>
          <w:lang w:val="lv-LV"/>
        </w:rPr>
        <w:t>, kas atbilst nacionālās pārtikas kvalitātes shēmas (NPKS) vai tās produktu kvalitātes rādītāju prasībā</w:t>
      </w:r>
      <w:r w:rsidR="001F2059">
        <w:rPr>
          <w:rFonts w:ascii="Arial" w:hAnsi="Arial" w:cs="Arial"/>
          <w:color w:val="000000"/>
          <w:sz w:val="20"/>
          <w:szCs w:val="20"/>
          <w:lang w:val="lv-LV"/>
        </w:rPr>
        <w:t>m,</w:t>
      </w:r>
      <w:r w:rsidR="00F3664E" w:rsidRPr="00E87A12">
        <w:rPr>
          <w:rFonts w:ascii="Arial" w:hAnsi="Arial" w:cs="Arial"/>
          <w:color w:val="000000"/>
          <w:sz w:val="20"/>
          <w:szCs w:val="20"/>
          <w:lang w:val="lv-LV"/>
        </w:rPr>
        <w:t xml:space="preserve"> jābūt attiecīgam marķējumam </w:t>
      </w:r>
      <w:r w:rsidR="00F3664E" w:rsidRPr="00E87A12">
        <w:rPr>
          <w:rFonts w:ascii="Arial" w:hAnsi="Arial" w:cs="Arial"/>
          <w:sz w:val="20"/>
          <w:szCs w:val="20"/>
          <w:lang w:val="lv-LV"/>
        </w:rPr>
        <w:t>(atbi</w:t>
      </w:r>
      <w:r w:rsidR="00780153" w:rsidRPr="00E87A12">
        <w:rPr>
          <w:rFonts w:ascii="Arial" w:hAnsi="Arial" w:cs="Arial"/>
          <w:sz w:val="20"/>
          <w:szCs w:val="20"/>
          <w:lang w:val="lv-LV"/>
        </w:rPr>
        <w:t xml:space="preserve">lstoši ZPI prasībai – nolikuma </w:t>
      </w:r>
      <w:r w:rsidR="00044890" w:rsidRPr="00E87A12">
        <w:rPr>
          <w:rFonts w:ascii="Arial" w:hAnsi="Arial" w:cs="Arial"/>
          <w:sz w:val="20"/>
          <w:szCs w:val="20"/>
          <w:lang w:val="lv-LV"/>
        </w:rPr>
        <w:t>5</w:t>
      </w:r>
      <w:r w:rsidR="00F3664E" w:rsidRPr="00E87A12">
        <w:rPr>
          <w:rFonts w:ascii="Arial" w:hAnsi="Arial" w:cs="Arial"/>
          <w:sz w:val="20"/>
          <w:szCs w:val="20"/>
          <w:lang w:val="lv-LV"/>
        </w:rPr>
        <w:t>.pielikums).</w:t>
      </w:r>
    </w:p>
    <w:p w14:paraId="25B02CA3" w14:textId="77777777" w:rsidR="000C1CBC" w:rsidRPr="00E87A12" w:rsidRDefault="000C1CBC" w:rsidP="001F2059">
      <w:pPr>
        <w:jc w:val="both"/>
        <w:rPr>
          <w:rFonts w:ascii="Arial" w:hAnsi="Arial" w:cs="Arial"/>
          <w:b/>
          <w:sz w:val="20"/>
          <w:szCs w:val="20"/>
          <w:lang w:val="lv-LV"/>
        </w:rPr>
      </w:pPr>
      <w:r w:rsidRPr="00E87A12">
        <w:rPr>
          <w:rFonts w:ascii="Arial" w:hAnsi="Arial" w:cs="Arial"/>
          <w:b/>
          <w:sz w:val="20"/>
          <w:szCs w:val="20"/>
          <w:lang w:val="lv-LV"/>
        </w:rPr>
        <w:t>Realizācijas termiņš putnu gaļai un putnu gaļas produktiem:</w:t>
      </w:r>
    </w:p>
    <w:p w14:paraId="72AD2574" w14:textId="64C3DEA2" w:rsidR="000C1CBC" w:rsidRDefault="000C1CBC" w:rsidP="000C1CBC">
      <w:pPr>
        <w:jc w:val="both"/>
        <w:rPr>
          <w:rFonts w:ascii="Arial" w:hAnsi="Arial" w:cs="Arial"/>
          <w:sz w:val="20"/>
          <w:szCs w:val="20"/>
          <w:lang w:val="lv-LV"/>
        </w:rPr>
      </w:pPr>
      <w:r w:rsidRPr="00E87A12">
        <w:rPr>
          <w:rFonts w:ascii="Arial" w:hAnsi="Arial" w:cs="Arial"/>
          <w:sz w:val="20"/>
          <w:szCs w:val="20"/>
          <w:lang w:val="lv-LV"/>
        </w:rPr>
        <w:t>Uz iepakojuma jānorāda realizācijas galīgais termiņš pie konkrētas uzglabāšanas temperatūras.</w:t>
      </w:r>
    </w:p>
    <w:p w14:paraId="4940E70F" w14:textId="77777777" w:rsidR="00A27A29" w:rsidRPr="00E87A12" w:rsidRDefault="00A27A29" w:rsidP="000C1CBC">
      <w:pPr>
        <w:jc w:val="both"/>
        <w:rPr>
          <w:rFonts w:ascii="Arial" w:hAnsi="Arial" w:cs="Arial"/>
          <w:sz w:val="20"/>
          <w:szCs w:val="20"/>
          <w:lang w:val="lv-LV"/>
        </w:rPr>
      </w:pPr>
    </w:p>
    <w:p w14:paraId="41D712D1" w14:textId="69376DBA" w:rsidR="00A27A29" w:rsidRPr="00E87A12" w:rsidRDefault="00A27A29" w:rsidP="00A27A29">
      <w:pPr>
        <w:jc w:val="both"/>
        <w:rPr>
          <w:rFonts w:ascii="Arial" w:hAnsi="Arial" w:cs="Arial"/>
          <w:sz w:val="20"/>
          <w:szCs w:val="20"/>
          <w:lang w:val="lv-LV"/>
        </w:rPr>
      </w:pPr>
      <w:r w:rsidRPr="00E87A12">
        <w:rPr>
          <w:rFonts w:ascii="Arial" w:hAnsi="Arial" w:cs="Arial"/>
          <w:sz w:val="20"/>
          <w:szCs w:val="20"/>
          <w:lang w:val="lv-LV"/>
        </w:rPr>
        <w:t xml:space="preserve">Saskaņā ar </w:t>
      </w:r>
      <w:r>
        <w:rPr>
          <w:rFonts w:ascii="Arial" w:hAnsi="Arial" w:cs="Arial"/>
          <w:sz w:val="20"/>
          <w:szCs w:val="20"/>
          <w:lang w:val="lv-LV"/>
        </w:rPr>
        <w:t>MK noteikumiem Nr.172 P</w:t>
      </w:r>
      <w:r w:rsidRPr="00E87A12">
        <w:rPr>
          <w:rFonts w:ascii="Arial" w:hAnsi="Arial" w:cs="Arial"/>
          <w:sz w:val="20"/>
          <w:szCs w:val="20"/>
          <w:lang w:val="lv-LV"/>
        </w:rPr>
        <w:t>retendents nedrīkst piedāvāt gaļu, gaļas izstrādājumus</w:t>
      </w:r>
      <w:r>
        <w:rPr>
          <w:rFonts w:ascii="Arial" w:hAnsi="Arial" w:cs="Arial"/>
          <w:sz w:val="20"/>
          <w:szCs w:val="20"/>
          <w:lang w:val="lv-LV"/>
        </w:rPr>
        <w:t xml:space="preserve"> no mehāniski atdalītas gaļas, P</w:t>
      </w:r>
      <w:r w:rsidRPr="00E87A12">
        <w:rPr>
          <w:rFonts w:ascii="Arial" w:hAnsi="Arial" w:cs="Arial"/>
          <w:sz w:val="20"/>
          <w:szCs w:val="20"/>
          <w:lang w:val="lv-LV"/>
        </w:rPr>
        <w:t>retendentam jāpiedāvā gaļas izstrādājumi, kas satur vismaz 70 % gaļas, nesatur pārtikas piede</w:t>
      </w:r>
      <w:r>
        <w:rPr>
          <w:rFonts w:ascii="Arial" w:hAnsi="Arial" w:cs="Arial"/>
          <w:sz w:val="20"/>
          <w:szCs w:val="20"/>
          <w:lang w:val="lv-LV"/>
        </w:rPr>
        <w:t xml:space="preserve">vas – garšas pastiprinātājus, </w:t>
      </w:r>
      <w:r w:rsidRPr="00E87A12">
        <w:rPr>
          <w:rFonts w:ascii="Arial" w:hAnsi="Arial" w:cs="Arial"/>
          <w:sz w:val="20"/>
          <w:szCs w:val="20"/>
          <w:lang w:val="lv-LV"/>
        </w:rPr>
        <w:t>krāsvielas</w:t>
      </w:r>
      <w:r>
        <w:rPr>
          <w:rFonts w:ascii="Arial" w:hAnsi="Arial" w:cs="Arial"/>
          <w:sz w:val="20"/>
          <w:szCs w:val="20"/>
          <w:lang w:val="lv-LV"/>
        </w:rPr>
        <w:t xml:space="preserve"> </w:t>
      </w:r>
      <w:r w:rsidRPr="002E32D4">
        <w:rPr>
          <w:rFonts w:ascii="Arial" w:hAnsi="Arial" w:cs="Arial"/>
          <w:sz w:val="20"/>
          <w:szCs w:val="20"/>
          <w:shd w:val="clear" w:color="auto" w:fill="FFFFFF"/>
        </w:rPr>
        <w:t>(</w:t>
      </w:r>
      <w:proofErr w:type="spellStart"/>
      <w:r w:rsidRPr="002E32D4">
        <w:rPr>
          <w:rFonts w:ascii="Arial" w:hAnsi="Arial" w:cs="Arial"/>
          <w:sz w:val="20"/>
          <w:szCs w:val="20"/>
          <w:shd w:val="clear" w:color="auto" w:fill="FFFFFF"/>
        </w:rPr>
        <w:t>izņemot</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Eiropas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Parlamenta</w:t>
      </w:r>
      <w:proofErr w:type="spellEnd"/>
      <w:r w:rsidRPr="002E32D4">
        <w:rPr>
          <w:rFonts w:ascii="Arial" w:hAnsi="Arial" w:cs="Arial"/>
          <w:sz w:val="20"/>
          <w:szCs w:val="20"/>
          <w:shd w:val="clear" w:color="auto" w:fill="FFFFFF"/>
        </w:rPr>
        <w:t xml:space="preserve"> un </w:t>
      </w:r>
      <w:proofErr w:type="spellStart"/>
      <w:r w:rsidRPr="002E32D4">
        <w:rPr>
          <w:rFonts w:ascii="Arial" w:hAnsi="Arial" w:cs="Arial"/>
          <w:sz w:val="20"/>
          <w:szCs w:val="20"/>
          <w:shd w:val="clear" w:color="auto" w:fill="FFFFFF"/>
        </w:rPr>
        <w:t>Padomes</w:t>
      </w:r>
      <w:proofErr w:type="spellEnd"/>
      <w:r w:rsidRPr="002E32D4">
        <w:rPr>
          <w:rFonts w:ascii="Arial" w:hAnsi="Arial" w:cs="Arial"/>
          <w:sz w:val="20"/>
          <w:szCs w:val="20"/>
          <w:shd w:val="clear" w:color="auto" w:fill="FFFFFF"/>
        </w:rPr>
        <w:t xml:space="preserve"> 2008. </w:t>
      </w:r>
      <w:proofErr w:type="spellStart"/>
      <w:r w:rsidRPr="002E32D4">
        <w:rPr>
          <w:rFonts w:ascii="Arial" w:hAnsi="Arial" w:cs="Arial"/>
          <w:sz w:val="20"/>
          <w:szCs w:val="20"/>
          <w:shd w:val="clear" w:color="auto" w:fill="FFFFFF"/>
        </w:rPr>
        <w:t>gada</w:t>
      </w:r>
      <w:proofErr w:type="spellEnd"/>
      <w:r w:rsidRPr="002E32D4">
        <w:rPr>
          <w:rFonts w:ascii="Arial" w:hAnsi="Arial" w:cs="Arial"/>
          <w:sz w:val="20"/>
          <w:szCs w:val="20"/>
          <w:shd w:val="clear" w:color="auto" w:fill="FFFFFF"/>
        </w:rPr>
        <w:t xml:space="preserve"> 16. </w:t>
      </w:r>
      <w:proofErr w:type="spellStart"/>
      <w:r w:rsidRPr="002E32D4">
        <w:rPr>
          <w:rFonts w:ascii="Arial" w:hAnsi="Arial" w:cs="Arial"/>
          <w:sz w:val="20"/>
          <w:szCs w:val="20"/>
          <w:shd w:val="clear" w:color="auto" w:fill="FFFFFF"/>
        </w:rPr>
        <w:t>decembra</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Regulas</w:t>
      </w:r>
      <w:proofErr w:type="spellEnd"/>
      <w:r w:rsidRPr="002E32D4">
        <w:rPr>
          <w:rFonts w:ascii="Arial" w:hAnsi="Arial" w:cs="Arial"/>
          <w:sz w:val="20"/>
          <w:szCs w:val="20"/>
          <w:shd w:val="clear" w:color="auto" w:fill="FFFFFF"/>
        </w:rPr>
        <w:t xml:space="preserve"> Nr. </w:t>
      </w:r>
      <w:hyperlink r:id="rId46" w:tgtFrame="_blank" w:history="1">
        <w:r w:rsidRPr="002E32D4">
          <w:rPr>
            <w:rFonts w:ascii="Arial" w:hAnsi="Arial" w:cs="Arial"/>
            <w:sz w:val="20"/>
            <w:szCs w:val="20"/>
            <w:u w:val="single"/>
            <w:shd w:val="clear" w:color="auto" w:fill="FFFFFF"/>
          </w:rPr>
          <w:t>1333/2008</w:t>
        </w:r>
      </w:hyperlink>
      <w:r w:rsidRPr="002E32D4">
        <w:rPr>
          <w:rFonts w:ascii="Arial" w:hAnsi="Arial" w:cs="Arial"/>
          <w:sz w:val="20"/>
          <w:szCs w:val="20"/>
          <w:shd w:val="clear" w:color="auto" w:fill="FFFFFF"/>
        </w:rPr>
        <w:t xml:space="preserve"> par </w:t>
      </w:r>
      <w:proofErr w:type="spellStart"/>
      <w:r w:rsidRPr="002E32D4">
        <w:rPr>
          <w:rFonts w:ascii="Arial" w:hAnsi="Arial" w:cs="Arial"/>
          <w:sz w:val="20"/>
          <w:szCs w:val="20"/>
          <w:shd w:val="clear" w:color="auto" w:fill="FFFFFF"/>
        </w:rPr>
        <w:t>pārtikas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piedevām</w:t>
      </w:r>
      <w:proofErr w:type="spellEnd"/>
      <w:r w:rsidRPr="002E32D4">
        <w:rPr>
          <w:rFonts w:ascii="Arial" w:hAnsi="Arial" w:cs="Arial"/>
          <w:sz w:val="20"/>
          <w:szCs w:val="20"/>
          <w:shd w:val="clear" w:color="auto" w:fill="FFFFFF"/>
        </w:rPr>
        <w:t xml:space="preserve"> II </w:t>
      </w:r>
      <w:proofErr w:type="spellStart"/>
      <w:r w:rsidRPr="002E32D4">
        <w:rPr>
          <w:rFonts w:ascii="Arial" w:hAnsi="Arial" w:cs="Arial"/>
          <w:sz w:val="20"/>
          <w:szCs w:val="20"/>
          <w:shd w:val="clear" w:color="auto" w:fill="FFFFFF"/>
        </w:rPr>
        <w:t>pielikuma</w:t>
      </w:r>
      <w:proofErr w:type="spellEnd"/>
      <w:r w:rsidRPr="002E32D4">
        <w:rPr>
          <w:rFonts w:ascii="Arial" w:hAnsi="Arial" w:cs="Arial"/>
          <w:sz w:val="20"/>
          <w:szCs w:val="20"/>
          <w:shd w:val="clear" w:color="auto" w:fill="FFFFFF"/>
        </w:rPr>
        <w:t xml:space="preserve"> C </w:t>
      </w:r>
      <w:proofErr w:type="spellStart"/>
      <w:r w:rsidRPr="002E32D4">
        <w:rPr>
          <w:rFonts w:ascii="Arial" w:hAnsi="Arial" w:cs="Arial"/>
          <w:sz w:val="20"/>
          <w:szCs w:val="20"/>
          <w:shd w:val="clear" w:color="auto" w:fill="FFFFFF"/>
        </w:rPr>
        <w:t>daļā</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minētās</w:t>
      </w:r>
      <w:proofErr w:type="spellEnd"/>
      <w:r w:rsidRPr="002E32D4">
        <w:rPr>
          <w:rFonts w:ascii="Arial" w:hAnsi="Arial" w:cs="Arial"/>
          <w:sz w:val="20"/>
          <w:szCs w:val="20"/>
          <w:shd w:val="clear" w:color="auto" w:fill="FFFFFF"/>
        </w:rPr>
        <w:t xml:space="preserve"> II </w:t>
      </w:r>
      <w:proofErr w:type="spellStart"/>
      <w:r w:rsidRPr="002E32D4">
        <w:rPr>
          <w:rFonts w:ascii="Arial" w:hAnsi="Arial" w:cs="Arial"/>
          <w:sz w:val="20"/>
          <w:szCs w:val="20"/>
          <w:shd w:val="clear" w:color="auto" w:fill="FFFFFF"/>
        </w:rPr>
        <w:t>grupas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pārtikas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krāsvielas</w:t>
      </w:r>
      <w:proofErr w:type="spellEnd"/>
      <w:r w:rsidRPr="002E32D4">
        <w:rPr>
          <w:rFonts w:ascii="Arial" w:hAnsi="Arial" w:cs="Arial"/>
          <w:sz w:val="20"/>
          <w:szCs w:val="20"/>
          <w:shd w:val="clear" w:color="auto" w:fill="FFFFFF"/>
        </w:rPr>
        <w:t>)</w:t>
      </w:r>
      <w:r w:rsidRPr="00E87A12">
        <w:rPr>
          <w:rFonts w:ascii="Arial" w:hAnsi="Arial" w:cs="Arial"/>
          <w:sz w:val="20"/>
          <w:szCs w:val="20"/>
          <w:lang w:val="lv-LV"/>
        </w:rPr>
        <w:t xml:space="preserve">, </w:t>
      </w:r>
      <w:r w:rsidRPr="002E32D4">
        <w:rPr>
          <w:rFonts w:ascii="Arial" w:hAnsi="Arial" w:cs="Arial"/>
          <w:sz w:val="20"/>
          <w:szCs w:val="20"/>
          <w:lang w:val="lv-LV"/>
        </w:rPr>
        <w:t xml:space="preserve">konservantus </w:t>
      </w:r>
      <w:r w:rsidRPr="002E32D4">
        <w:rPr>
          <w:rFonts w:ascii="Arial" w:hAnsi="Arial" w:cs="Arial"/>
          <w:sz w:val="20"/>
          <w:szCs w:val="20"/>
          <w:shd w:val="clear" w:color="auto" w:fill="FFFFFF"/>
        </w:rPr>
        <w:t>(</w:t>
      </w:r>
      <w:proofErr w:type="spellStart"/>
      <w:r w:rsidRPr="002E32D4">
        <w:rPr>
          <w:rFonts w:ascii="Arial" w:hAnsi="Arial" w:cs="Arial"/>
          <w:sz w:val="20"/>
          <w:szCs w:val="20"/>
          <w:shd w:val="clear" w:color="auto" w:fill="FFFFFF"/>
        </w:rPr>
        <w:t>izņemot</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etiķskābi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etiķi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sēra</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dioksīdu</w:t>
      </w:r>
      <w:proofErr w:type="spellEnd"/>
      <w:r w:rsidRPr="002E32D4">
        <w:rPr>
          <w:rFonts w:ascii="Arial" w:hAnsi="Arial" w:cs="Arial"/>
          <w:sz w:val="20"/>
          <w:szCs w:val="20"/>
          <w:shd w:val="clear" w:color="auto" w:fill="FFFFFF"/>
        </w:rPr>
        <w:t xml:space="preserve"> – </w:t>
      </w:r>
      <w:proofErr w:type="spellStart"/>
      <w:r w:rsidRPr="002E32D4">
        <w:rPr>
          <w:rFonts w:ascii="Arial" w:hAnsi="Arial" w:cs="Arial"/>
          <w:sz w:val="20"/>
          <w:szCs w:val="20"/>
          <w:shd w:val="clear" w:color="auto" w:fill="FFFFFF"/>
        </w:rPr>
        <w:t>sulfītus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citronskābi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pienskābi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askorbīnskābi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ābolskābi</w:t>
      </w:r>
      <w:proofErr w:type="spellEnd"/>
      <w:r w:rsidRPr="002E32D4">
        <w:rPr>
          <w:rFonts w:ascii="Arial" w:hAnsi="Arial" w:cs="Arial"/>
          <w:sz w:val="20"/>
          <w:szCs w:val="20"/>
          <w:shd w:val="clear" w:color="auto" w:fill="FFFFFF"/>
        </w:rPr>
        <w:t>)</w:t>
      </w:r>
      <w:r>
        <w:rPr>
          <w:rFonts w:ascii="Arial" w:hAnsi="Arial" w:cs="Arial"/>
          <w:sz w:val="20"/>
          <w:szCs w:val="20"/>
          <w:shd w:val="clear" w:color="auto" w:fill="FFFFFF"/>
        </w:rPr>
        <w:t xml:space="preserve"> un </w:t>
      </w:r>
      <w:proofErr w:type="spellStart"/>
      <w:r>
        <w:rPr>
          <w:rFonts w:ascii="Arial" w:hAnsi="Arial" w:cs="Arial"/>
          <w:sz w:val="20"/>
          <w:szCs w:val="20"/>
          <w:shd w:val="clear" w:color="auto" w:fill="FFFFFF"/>
        </w:rPr>
        <w:t>saldinātājus</w:t>
      </w:r>
      <w:proofErr w:type="spellEnd"/>
      <w:r>
        <w:rPr>
          <w:rFonts w:ascii="Arial" w:hAnsi="Arial" w:cs="Arial"/>
          <w:sz w:val="20"/>
          <w:szCs w:val="20"/>
          <w:shd w:val="clear" w:color="auto" w:fill="FFFFFF"/>
        </w:rPr>
        <w:t>,</w:t>
      </w:r>
      <w:r w:rsidRPr="00E87A12">
        <w:rPr>
          <w:rFonts w:ascii="Arial" w:hAnsi="Arial" w:cs="Arial"/>
          <w:sz w:val="20"/>
          <w:szCs w:val="20"/>
          <w:lang w:val="lv-LV"/>
        </w:rPr>
        <w:t xml:space="preserve"> </w:t>
      </w:r>
      <w:r w:rsidRPr="002E32D4">
        <w:rPr>
          <w:rFonts w:ascii="Arial" w:hAnsi="Arial" w:cs="Arial"/>
          <w:sz w:val="20"/>
          <w:szCs w:val="20"/>
          <w:lang w:val="lv-LV"/>
        </w:rPr>
        <w:t>nesatur sojas pupas un to produktus</w:t>
      </w:r>
      <w:r>
        <w:rPr>
          <w:rFonts w:ascii="Arial" w:hAnsi="Arial" w:cs="Arial"/>
          <w:sz w:val="20"/>
          <w:szCs w:val="20"/>
          <w:lang w:val="lv-LV"/>
        </w:rPr>
        <w:t xml:space="preserve">, </w:t>
      </w:r>
      <w:r w:rsidRPr="00E87A12">
        <w:rPr>
          <w:rFonts w:ascii="Arial" w:hAnsi="Arial" w:cs="Arial"/>
          <w:sz w:val="20"/>
          <w:szCs w:val="20"/>
          <w:lang w:val="lv-LV"/>
        </w:rPr>
        <w:t>nesatur izejvielas, kas ražotas no ĢMO</w:t>
      </w:r>
      <w:r w:rsidRPr="002E32D4">
        <w:rPr>
          <w:rFonts w:ascii="Arial" w:hAnsi="Arial" w:cs="Arial"/>
          <w:sz w:val="20"/>
          <w:szCs w:val="20"/>
          <w:lang w:val="lv-LV"/>
        </w:rPr>
        <w:t xml:space="preserve"> </w:t>
      </w:r>
      <w:r>
        <w:rPr>
          <w:rFonts w:ascii="Arial" w:hAnsi="Arial" w:cs="Arial"/>
          <w:sz w:val="20"/>
          <w:szCs w:val="20"/>
          <w:lang w:val="lv-LV"/>
        </w:rPr>
        <w:t xml:space="preserve">un </w:t>
      </w:r>
      <w:r w:rsidRPr="002E32D4">
        <w:rPr>
          <w:rFonts w:ascii="Arial" w:hAnsi="Arial" w:cs="Arial"/>
          <w:sz w:val="20"/>
          <w:szCs w:val="20"/>
          <w:lang w:val="lv-LV"/>
        </w:rPr>
        <w:t>satur sāli mazāk par 1,25 g uz 100 g gaļas produkta.</w:t>
      </w:r>
    </w:p>
    <w:p w14:paraId="72F9BB3B" w14:textId="77777777" w:rsidR="00A27A29" w:rsidRPr="00E87A12" w:rsidRDefault="00A27A29" w:rsidP="00A27A29">
      <w:pPr>
        <w:rPr>
          <w:rFonts w:ascii="Arial" w:hAnsi="Arial" w:cs="Arial"/>
          <w:b/>
          <w:bCs/>
          <w:sz w:val="20"/>
          <w:szCs w:val="20"/>
          <w:lang w:val="lv-LV"/>
        </w:rPr>
      </w:pPr>
    </w:p>
    <w:p w14:paraId="45BF9ABA" w14:textId="505E4913" w:rsidR="008C4D69" w:rsidRPr="001F2059" w:rsidRDefault="00976CD6" w:rsidP="008C4D69">
      <w:pPr>
        <w:jc w:val="both"/>
        <w:rPr>
          <w:rFonts w:ascii="Arial" w:hAnsi="Arial" w:cs="Arial"/>
          <w:b/>
          <w:color w:val="0070C0"/>
          <w:sz w:val="20"/>
          <w:szCs w:val="20"/>
          <w:u w:val="single"/>
          <w:lang w:val="lv-LV"/>
        </w:rPr>
      </w:pPr>
      <w:r w:rsidRPr="001F2059">
        <w:rPr>
          <w:rFonts w:ascii="Arial" w:hAnsi="Arial" w:cs="Arial"/>
          <w:b/>
          <w:color w:val="0070C0"/>
          <w:sz w:val="20"/>
          <w:szCs w:val="20"/>
          <w:u w:val="single"/>
          <w:lang w:val="lv-LV"/>
        </w:rPr>
        <w:t>Zivis un zivju izs</w:t>
      </w:r>
      <w:r w:rsidR="002B2A5A" w:rsidRPr="001F2059">
        <w:rPr>
          <w:rFonts w:ascii="Arial" w:hAnsi="Arial" w:cs="Arial"/>
          <w:b/>
          <w:color w:val="0070C0"/>
          <w:sz w:val="20"/>
          <w:szCs w:val="20"/>
          <w:u w:val="single"/>
          <w:lang w:val="lv-LV"/>
        </w:rPr>
        <w:t>trādājumi (6</w:t>
      </w:r>
      <w:r w:rsidR="008C4D69" w:rsidRPr="001F2059">
        <w:rPr>
          <w:rFonts w:ascii="Arial" w:hAnsi="Arial" w:cs="Arial"/>
          <w:b/>
          <w:color w:val="0070C0"/>
          <w:sz w:val="20"/>
          <w:szCs w:val="20"/>
          <w:u w:val="single"/>
          <w:lang w:val="lv-LV"/>
        </w:rPr>
        <w:t>.iepirkuma daļa)</w:t>
      </w:r>
    </w:p>
    <w:p w14:paraId="629FAA35" w14:textId="77777777" w:rsidR="008C4D69" w:rsidRPr="001F2059" w:rsidRDefault="008C4D69" w:rsidP="008C4D69">
      <w:pPr>
        <w:shd w:val="clear" w:color="auto" w:fill="FFFFFF"/>
        <w:jc w:val="both"/>
        <w:rPr>
          <w:rFonts w:ascii="Arial" w:hAnsi="Arial" w:cs="Arial"/>
          <w:bCs/>
          <w:spacing w:val="-7"/>
          <w:sz w:val="20"/>
          <w:szCs w:val="20"/>
          <w:u w:val="single"/>
          <w:lang w:val="lv-LV"/>
        </w:rPr>
      </w:pPr>
      <w:r w:rsidRPr="001F2059">
        <w:rPr>
          <w:rFonts w:ascii="Arial" w:hAnsi="Arial" w:cs="Arial"/>
          <w:b/>
          <w:bCs/>
          <w:spacing w:val="-7"/>
          <w:sz w:val="20"/>
          <w:szCs w:val="20"/>
          <w:lang w:val="lv-LV"/>
        </w:rPr>
        <w:t>Marķēšana:</w:t>
      </w:r>
    </w:p>
    <w:p w14:paraId="2251AEE3" w14:textId="01FFFF59" w:rsidR="008C4D69" w:rsidRPr="001F2059" w:rsidRDefault="008C4D69" w:rsidP="008C4D69">
      <w:pPr>
        <w:shd w:val="clear" w:color="auto" w:fill="FFFFFF"/>
        <w:jc w:val="both"/>
        <w:rPr>
          <w:rFonts w:ascii="Arial" w:hAnsi="Arial" w:cs="Arial"/>
          <w:color w:val="000000"/>
          <w:sz w:val="20"/>
          <w:szCs w:val="20"/>
          <w:lang w:val="lv-LV"/>
        </w:rPr>
      </w:pPr>
      <w:r w:rsidRPr="001F2059">
        <w:rPr>
          <w:rFonts w:ascii="Arial" w:hAnsi="Arial" w:cs="Arial"/>
          <w:color w:val="000000"/>
          <w:sz w:val="20"/>
          <w:szCs w:val="20"/>
          <w:lang w:val="lv-LV"/>
        </w:rPr>
        <w:t>Zivīm un zivju izstrādājumiem jābūt marķētiem saskaņā ar spēkā esošo  normatīvo aktu prasībām</w:t>
      </w:r>
      <w:r w:rsidR="00676E34">
        <w:rPr>
          <w:rFonts w:ascii="Arial" w:hAnsi="Arial" w:cs="Arial"/>
          <w:color w:val="000000"/>
          <w:sz w:val="20"/>
          <w:szCs w:val="20"/>
          <w:lang w:val="lv-LV"/>
        </w:rPr>
        <w:t>.</w:t>
      </w:r>
      <w:r w:rsidRPr="001F2059">
        <w:rPr>
          <w:rFonts w:ascii="Arial" w:hAnsi="Arial" w:cs="Arial"/>
          <w:color w:val="000000"/>
          <w:sz w:val="20"/>
          <w:szCs w:val="20"/>
          <w:lang w:val="lv-LV"/>
        </w:rPr>
        <w:t xml:space="preserve"> Fasēto pārtikas preču marķējumam jāatrodas labi redzam</w:t>
      </w:r>
      <w:r w:rsidR="00926DEB" w:rsidRPr="001F2059">
        <w:rPr>
          <w:rFonts w:ascii="Arial" w:hAnsi="Arial" w:cs="Arial"/>
          <w:color w:val="000000"/>
          <w:sz w:val="20"/>
          <w:szCs w:val="20"/>
          <w:lang w:val="lv-LV"/>
        </w:rPr>
        <w:t>ā</w:t>
      </w:r>
      <w:r w:rsidRPr="001F2059">
        <w:rPr>
          <w:rFonts w:ascii="Arial" w:hAnsi="Arial" w:cs="Arial"/>
          <w:color w:val="000000"/>
          <w:sz w:val="20"/>
          <w:szCs w:val="20"/>
          <w:lang w:val="lv-LV"/>
        </w:rPr>
        <w:t xml:space="preserve">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14:paraId="32AF0911" w14:textId="7D5C7376" w:rsidR="008C4D69" w:rsidRPr="001F2059" w:rsidRDefault="008C4D69" w:rsidP="008C4D69">
      <w:pPr>
        <w:jc w:val="both"/>
        <w:rPr>
          <w:rFonts w:ascii="Arial" w:hAnsi="Arial" w:cs="Arial"/>
          <w:sz w:val="20"/>
          <w:szCs w:val="20"/>
          <w:lang w:val="lv-LV"/>
        </w:rPr>
      </w:pPr>
      <w:r w:rsidRPr="001F2059">
        <w:rPr>
          <w:rFonts w:ascii="Arial" w:hAnsi="Arial" w:cs="Arial"/>
          <w:sz w:val="20"/>
          <w:szCs w:val="20"/>
          <w:lang w:val="lv-LV"/>
        </w:rPr>
        <w:t xml:space="preserve">Apstrādātu zvejniecības produktu marķējumā </w:t>
      </w:r>
      <w:r w:rsidR="0042322D">
        <w:rPr>
          <w:rFonts w:ascii="Arial" w:hAnsi="Arial" w:cs="Arial"/>
          <w:sz w:val="20"/>
          <w:szCs w:val="20"/>
          <w:lang w:val="lv-LV"/>
        </w:rPr>
        <w:t xml:space="preserve">jābūt </w:t>
      </w:r>
      <w:r w:rsidRPr="001F2059">
        <w:rPr>
          <w:rFonts w:ascii="Arial" w:hAnsi="Arial" w:cs="Arial"/>
          <w:sz w:val="20"/>
          <w:szCs w:val="20"/>
          <w:lang w:val="lv-LV"/>
        </w:rPr>
        <w:t>papildus norād</w:t>
      </w:r>
      <w:r w:rsidR="0042322D">
        <w:rPr>
          <w:rFonts w:ascii="Arial" w:hAnsi="Arial" w:cs="Arial"/>
          <w:sz w:val="20"/>
          <w:szCs w:val="20"/>
          <w:lang w:val="lv-LV"/>
        </w:rPr>
        <w:t>ītam</w:t>
      </w:r>
      <w:r w:rsidRPr="001F2059">
        <w:rPr>
          <w:rFonts w:ascii="Arial" w:hAnsi="Arial" w:cs="Arial"/>
          <w:sz w:val="20"/>
          <w:szCs w:val="20"/>
          <w:lang w:val="lv-LV"/>
        </w:rPr>
        <w:t>:</w:t>
      </w:r>
    </w:p>
    <w:p w14:paraId="7FFB9967" w14:textId="77777777" w:rsidR="008C4D69" w:rsidRPr="001F2059" w:rsidRDefault="008C4D69" w:rsidP="008C4D69">
      <w:pPr>
        <w:numPr>
          <w:ilvl w:val="0"/>
          <w:numId w:val="27"/>
        </w:numPr>
        <w:jc w:val="both"/>
        <w:rPr>
          <w:rFonts w:ascii="Arial" w:hAnsi="Arial" w:cs="Arial"/>
          <w:sz w:val="20"/>
          <w:szCs w:val="20"/>
          <w:u w:val="single"/>
          <w:lang w:val="lv-LV"/>
        </w:rPr>
      </w:pPr>
      <w:r w:rsidRPr="001F2059">
        <w:rPr>
          <w:rFonts w:ascii="Arial" w:hAnsi="Arial" w:cs="Arial"/>
          <w:sz w:val="20"/>
          <w:szCs w:val="20"/>
          <w:u w:val="single"/>
          <w:lang w:val="lv-LV"/>
        </w:rPr>
        <w:t>zivs daudzums produktā (%);</w:t>
      </w:r>
    </w:p>
    <w:p w14:paraId="72390884" w14:textId="77777777" w:rsidR="008C4D69" w:rsidRPr="001F2059" w:rsidRDefault="008C4D69" w:rsidP="008C4D69">
      <w:pPr>
        <w:numPr>
          <w:ilvl w:val="0"/>
          <w:numId w:val="27"/>
        </w:numPr>
        <w:jc w:val="both"/>
        <w:rPr>
          <w:rFonts w:ascii="Arial" w:hAnsi="Arial" w:cs="Arial"/>
          <w:sz w:val="20"/>
          <w:szCs w:val="20"/>
          <w:lang w:val="lv-LV"/>
        </w:rPr>
      </w:pPr>
      <w:r w:rsidRPr="001F2059">
        <w:rPr>
          <w:rFonts w:ascii="Arial" w:hAnsi="Arial" w:cs="Arial"/>
          <w:sz w:val="20"/>
          <w:szCs w:val="20"/>
          <w:u w:val="single"/>
          <w:lang w:val="lv-LV"/>
        </w:rPr>
        <w:t>sāls daudzums (g) uz 100 g apstrādāta zvejniecības produkta</w:t>
      </w:r>
      <w:r w:rsidRPr="001F2059">
        <w:rPr>
          <w:rFonts w:ascii="Arial" w:hAnsi="Arial" w:cs="Arial"/>
          <w:sz w:val="20"/>
          <w:szCs w:val="20"/>
          <w:lang w:val="lv-LV"/>
        </w:rPr>
        <w:t>.</w:t>
      </w:r>
    </w:p>
    <w:p w14:paraId="110892C9" w14:textId="77777777" w:rsidR="008C4D69" w:rsidRPr="001F2059" w:rsidRDefault="008C4D69" w:rsidP="008C4D69">
      <w:pPr>
        <w:shd w:val="clear" w:color="auto" w:fill="FFFFFF"/>
        <w:jc w:val="both"/>
        <w:rPr>
          <w:rFonts w:ascii="Arial" w:hAnsi="Arial" w:cs="Arial"/>
          <w:b/>
          <w:sz w:val="20"/>
          <w:szCs w:val="20"/>
          <w:lang w:val="lv-LV"/>
        </w:rPr>
      </w:pPr>
      <w:r w:rsidRPr="001F2059">
        <w:rPr>
          <w:rFonts w:ascii="Arial" w:hAnsi="Arial" w:cs="Arial"/>
          <w:b/>
          <w:bCs/>
          <w:spacing w:val="-7"/>
          <w:sz w:val="20"/>
          <w:szCs w:val="20"/>
          <w:lang w:val="lv-LV"/>
        </w:rPr>
        <w:t>Iepakojums:</w:t>
      </w:r>
    </w:p>
    <w:p w14:paraId="10F3F2FA" w14:textId="77777777" w:rsidR="008C4D69" w:rsidRPr="001F2059" w:rsidRDefault="008C4D69" w:rsidP="008C4D69">
      <w:pPr>
        <w:shd w:val="clear" w:color="auto" w:fill="FFFFFF"/>
        <w:jc w:val="both"/>
        <w:rPr>
          <w:rFonts w:ascii="Arial" w:hAnsi="Arial" w:cs="Arial"/>
          <w:sz w:val="20"/>
          <w:szCs w:val="20"/>
          <w:lang w:val="lv-LV"/>
        </w:rPr>
      </w:pPr>
      <w:r w:rsidRPr="001F2059">
        <w:rPr>
          <w:rFonts w:ascii="Arial" w:hAnsi="Arial" w:cs="Arial"/>
          <w:sz w:val="20"/>
          <w:szCs w:val="20"/>
          <w:lang w:val="lv-LV"/>
        </w:rPr>
        <w:t xml:space="preserve">Zvejas produktiem jābūt </w:t>
      </w:r>
      <w:r w:rsidRPr="001F2059">
        <w:rPr>
          <w:rFonts w:ascii="Arial" w:hAnsi="Arial" w:cs="Arial"/>
          <w:bCs/>
          <w:sz w:val="20"/>
          <w:szCs w:val="20"/>
          <w:lang w:val="lv-LV"/>
        </w:rPr>
        <w:t xml:space="preserve">iesaiņotiem </w:t>
      </w:r>
      <w:r w:rsidRPr="001F2059">
        <w:rPr>
          <w:rFonts w:ascii="Arial" w:hAnsi="Arial" w:cs="Arial"/>
          <w:sz w:val="20"/>
          <w:szCs w:val="20"/>
          <w:lang w:val="lv-LV"/>
        </w:rPr>
        <w:t>pārtikas rūpniecībā atļautos iesaiņošanas materiālos, kuriem jāatbilst šādām prasībām:</w:t>
      </w:r>
    </w:p>
    <w:p w14:paraId="79BD1F02" w14:textId="77777777" w:rsidR="008C4D69" w:rsidRPr="001F2059" w:rsidRDefault="008C4D69" w:rsidP="008C4D69">
      <w:pPr>
        <w:numPr>
          <w:ilvl w:val="0"/>
          <w:numId w:val="26"/>
        </w:numPr>
        <w:shd w:val="clear" w:color="auto" w:fill="FFFFFF"/>
        <w:tabs>
          <w:tab w:val="left" w:pos="709"/>
          <w:tab w:val="left" w:pos="8222"/>
        </w:tabs>
        <w:ind w:right="-58"/>
        <w:jc w:val="both"/>
        <w:rPr>
          <w:rFonts w:ascii="Arial" w:hAnsi="Arial" w:cs="Arial"/>
          <w:sz w:val="20"/>
          <w:szCs w:val="20"/>
          <w:lang w:val="lv-LV"/>
        </w:rPr>
      </w:pPr>
      <w:r w:rsidRPr="001F2059">
        <w:rPr>
          <w:rFonts w:ascii="Arial" w:hAnsi="Arial" w:cs="Arial"/>
          <w:sz w:val="20"/>
          <w:szCs w:val="20"/>
          <w:lang w:val="lv-LV"/>
        </w:rPr>
        <w:t>iesaiņošanas materiāliem jāaizsargā zvejas produkti no mehāniskiem bojājumiem,</w:t>
      </w:r>
    </w:p>
    <w:p w14:paraId="675B86C9" w14:textId="77777777" w:rsidR="008C4D69" w:rsidRPr="00E87A12" w:rsidRDefault="008C4D69" w:rsidP="008C4D69">
      <w:pPr>
        <w:numPr>
          <w:ilvl w:val="0"/>
          <w:numId w:val="26"/>
        </w:numPr>
        <w:shd w:val="clear" w:color="auto" w:fill="FFFFFF"/>
        <w:tabs>
          <w:tab w:val="left" w:pos="709"/>
          <w:tab w:val="left" w:pos="8222"/>
        </w:tabs>
        <w:ind w:right="-58"/>
        <w:jc w:val="both"/>
        <w:rPr>
          <w:rFonts w:ascii="Arial" w:hAnsi="Arial" w:cs="Arial"/>
          <w:sz w:val="20"/>
          <w:szCs w:val="20"/>
          <w:lang w:val="lv-LV"/>
        </w:rPr>
      </w:pPr>
      <w:r w:rsidRPr="001F2059">
        <w:rPr>
          <w:rFonts w:ascii="Arial" w:hAnsi="Arial" w:cs="Arial"/>
          <w:sz w:val="20"/>
          <w:szCs w:val="20"/>
          <w:lang w:val="lv-LV"/>
        </w:rPr>
        <w:t>tie nedrīkst pazemināt zvejas produktu</w:t>
      </w:r>
      <w:r w:rsidRPr="00E87A12">
        <w:rPr>
          <w:rFonts w:ascii="Arial" w:hAnsi="Arial" w:cs="Arial"/>
          <w:sz w:val="20"/>
          <w:szCs w:val="20"/>
          <w:lang w:val="lv-LV"/>
        </w:rPr>
        <w:t xml:space="preserve"> </w:t>
      </w:r>
      <w:proofErr w:type="spellStart"/>
      <w:r w:rsidRPr="00E87A12">
        <w:rPr>
          <w:rFonts w:ascii="Arial" w:hAnsi="Arial" w:cs="Arial"/>
          <w:sz w:val="20"/>
          <w:szCs w:val="20"/>
          <w:lang w:val="lv-LV"/>
        </w:rPr>
        <w:t>organoleptiskos</w:t>
      </w:r>
      <w:proofErr w:type="spellEnd"/>
      <w:r w:rsidRPr="00E87A12">
        <w:rPr>
          <w:rFonts w:ascii="Arial" w:hAnsi="Arial" w:cs="Arial"/>
          <w:sz w:val="20"/>
          <w:szCs w:val="20"/>
          <w:lang w:val="lv-LV"/>
        </w:rPr>
        <w:t xml:space="preserve"> rādītājus un piesārņot attiecīgos produktus ar cilvēka veselībai bīstamām vielām;</w:t>
      </w:r>
    </w:p>
    <w:p w14:paraId="3D4EBEFC" w14:textId="77777777" w:rsidR="008C4D69" w:rsidRPr="00E87A12" w:rsidRDefault="008C4D69" w:rsidP="008C4D69">
      <w:pPr>
        <w:numPr>
          <w:ilvl w:val="0"/>
          <w:numId w:val="26"/>
        </w:numPr>
        <w:shd w:val="clear" w:color="auto" w:fill="FFFFFF"/>
        <w:tabs>
          <w:tab w:val="left" w:pos="709"/>
          <w:tab w:val="left" w:pos="8222"/>
        </w:tabs>
        <w:ind w:right="-58"/>
        <w:jc w:val="both"/>
        <w:rPr>
          <w:rFonts w:ascii="Arial" w:hAnsi="Arial" w:cs="Arial"/>
          <w:sz w:val="20"/>
          <w:szCs w:val="20"/>
          <w:lang w:val="lv-LV"/>
        </w:rPr>
      </w:pPr>
      <w:r w:rsidRPr="00E87A12">
        <w:rPr>
          <w:rFonts w:ascii="Arial" w:hAnsi="Arial" w:cs="Arial"/>
          <w:sz w:val="20"/>
          <w:szCs w:val="20"/>
          <w:lang w:val="lv-LV"/>
        </w:rPr>
        <w:t>tiem jābūt atbilstoša izmēra un izturīgiem;</w:t>
      </w:r>
    </w:p>
    <w:p w14:paraId="1101ADF4" w14:textId="77777777" w:rsidR="008C4D69" w:rsidRPr="00E87A12" w:rsidRDefault="008C4D69" w:rsidP="008C4D69">
      <w:pPr>
        <w:numPr>
          <w:ilvl w:val="0"/>
          <w:numId w:val="26"/>
        </w:numPr>
        <w:shd w:val="clear" w:color="auto" w:fill="FFFFFF"/>
        <w:tabs>
          <w:tab w:val="left" w:pos="709"/>
          <w:tab w:val="left" w:pos="8222"/>
        </w:tabs>
        <w:ind w:right="-58"/>
        <w:jc w:val="both"/>
        <w:rPr>
          <w:rFonts w:ascii="Arial" w:hAnsi="Arial" w:cs="Arial"/>
          <w:sz w:val="20"/>
          <w:szCs w:val="20"/>
          <w:lang w:val="lv-LV"/>
        </w:rPr>
      </w:pPr>
      <w:r w:rsidRPr="00E87A12">
        <w:rPr>
          <w:rFonts w:ascii="Arial" w:hAnsi="Arial" w:cs="Arial"/>
          <w:sz w:val="20"/>
          <w:szCs w:val="20"/>
          <w:lang w:val="lv-LV"/>
        </w:rPr>
        <w:t>iesaiņošanas materiālus nedrīkst izmantot atkārtoti, izņemot taru, kas izgatavota no ūdensnecaurlaidīgiem, gludiem, nerūsējošiem, viegli mazgājamiem un dezinficējamiem materiāliem (plastmasas, nerūsējoša metāla);</w:t>
      </w:r>
    </w:p>
    <w:p w14:paraId="087B2C68" w14:textId="77777777" w:rsidR="008C4D69" w:rsidRPr="00E87A12" w:rsidRDefault="008C4D69" w:rsidP="008C4D69">
      <w:pPr>
        <w:numPr>
          <w:ilvl w:val="0"/>
          <w:numId w:val="26"/>
        </w:numPr>
        <w:shd w:val="clear" w:color="auto" w:fill="FFFFFF"/>
        <w:tabs>
          <w:tab w:val="left" w:pos="709"/>
          <w:tab w:val="left" w:pos="8222"/>
        </w:tabs>
        <w:ind w:right="-58"/>
        <w:jc w:val="both"/>
        <w:rPr>
          <w:rFonts w:ascii="Arial" w:hAnsi="Arial" w:cs="Arial"/>
          <w:sz w:val="20"/>
          <w:szCs w:val="20"/>
          <w:lang w:val="lv-LV"/>
        </w:rPr>
      </w:pPr>
      <w:r w:rsidRPr="00E87A12">
        <w:rPr>
          <w:rFonts w:ascii="Arial" w:hAnsi="Arial" w:cs="Arial"/>
          <w:sz w:val="20"/>
          <w:szCs w:val="20"/>
          <w:lang w:val="lv-LV"/>
        </w:rPr>
        <w:t>atvēsinātu produktu iesaiņošanai jāizmanto tara ar atverēm ūdens notecei:</w:t>
      </w:r>
    </w:p>
    <w:p w14:paraId="78633F2F" w14:textId="77777777" w:rsidR="008C4D69" w:rsidRPr="00E87A12" w:rsidRDefault="008C4D69" w:rsidP="008C4D69">
      <w:pPr>
        <w:numPr>
          <w:ilvl w:val="0"/>
          <w:numId w:val="26"/>
        </w:numPr>
        <w:shd w:val="clear" w:color="auto" w:fill="FFFFFF"/>
        <w:tabs>
          <w:tab w:val="left" w:pos="709"/>
          <w:tab w:val="left" w:pos="8222"/>
        </w:tabs>
        <w:ind w:right="-58"/>
        <w:jc w:val="both"/>
        <w:rPr>
          <w:rFonts w:ascii="Arial" w:hAnsi="Arial" w:cs="Arial"/>
          <w:sz w:val="20"/>
          <w:szCs w:val="20"/>
          <w:lang w:val="lv-LV"/>
        </w:rPr>
      </w:pPr>
      <w:r w:rsidRPr="00E87A12">
        <w:rPr>
          <w:rFonts w:ascii="Arial" w:hAnsi="Arial" w:cs="Arial"/>
          <w:sz w:val="20"/>
          <w:szCs w:val="20"/>
          <w:lang w:val="lv-LV"/>
        </w:rPr>
        <w:t>ārējā iepakojuma vienībā jābūt iesaiņotiem viena nosaukuma, viena veida kārbās fasētiem un vienā datumā ražotiem zvejas produktiem:</w:t>
      </w:r>
    </w:p>
    <w:p w14:paraId="127BF120" w14:textId="77777777" w:rsidR="008C4D69" w:rsidRPr="00E87A12" w:rsidRDefault="008C4D69" w:rsidP="008C4D69">
      <w:pPr>
        <w:numPr>
          <w:ilvl w:val="0"/>
          <w:numId w:val="26"/>
        </w:numPr>
        <w:shd w:val="clear" w:color="auto" w:fill="FFFFFF"/>
        <w:tabs>
          <w:tab w:val="left" w:pos="709"/>
          <w:tab w:val="left" w:pos="8222"/>
        </w:tabs>
        <w:ind w:right="-58"/>
        <w:jc w:val="both"/>
        <w:rPr>
          <w:rFonts w:ascii="Arial" w:hAnsi="Arial" w:cs="Arial"/>
          <w:sz w:val="20"/>
          <w:szCs w:val="20"/>
          <w:lang w:val="lv-LV"/>
        </w:rPr>
      </w:pPr>
      <w:r w:rsidRPr="00E87A12">
        <w:rPr>
          <w:rFonts w:ascii="Arial" w:hAnsi="Arial" w:cs="Arial"/>
          <w:sz w:val="20"/>
          <w:szCs w:val="20"/>
          <w:lang w:val="lv-LV"/>
        </w:rPr>
        <w:t>sasaldētiem zivju produktiem jābūt iesaiņotiem materiālā, kas atbilst normatīvajos aktos noteiktajām prasībām un pasargā produktu no mikrobioloģiskā un cita veida ārējā piesārņojuma, kā arī no izžūšanas.</w:t>
      </w:r>
    </w:p>
    <w:p w14:paraId="37DE26A0" w14:textId="77777777" w:rsidR="008C4D69" w:rsidRPr="00E87A12" w:rsidRDefault="008C4D69" w:rsidP="008C4D69">
      <w:pPr>
        <w:jc w:val="both"/>
        <w:rPr>
          <w:rFonts w:ascii="Arial" w:hAnsi="Arial" w:cs="Arial"/>
          <w:b/>
          <w:sz w:val="20"/>
          <w:szCs w:val="20"/>
          <w:lang w:val="lv-LV"/>
        </w:rPr>
      </w:pPr>
      <w:r w:rsidRPr="00E87A12">
        <w:rPr>
          <w:rFonts w:ascii="Arial" w:hAnsi="Arial" w:cs="Arial"/>
          <w:b/>
          <w:sz w:val="20"/>
          <w:szCs w:val="20"/>
          <w:lang w:val="lv-LV"/>
        </w:rPr>
        <w:t>Transportēšana:</w:t>
      </w:r>
    </w:p>
    <w:p w14:paraId="607CA556" w14:textId="77777777" w:rsidR="008C4D69" w:rsidRPr="00E87A12" w:rsidRDefault="008C4D69" w:rsidP="008C4D69">
      <w:pPr>
        <w:jc w:val="both"/>
        <w:rPr>
          <w:rFonts w:ascii="Arial" w:hAnsi="Arial" w:cs="Arial"/>
          <w:sz w:val="20"/>
          <w:szCs w:val="20"/>
          <w:lang w:val="lv-LV"/>
        </w:rPr>
      </w:pPr>
      <w:r w:rsidRPr="00C065F7">
        <w:rPr>
          <w:rFonts w:ascii="Arial" w:hAnsi="Arial" w:cs="Arial"/>
          <w:sz w:val="20"/>
          <w:szCs w:val="20"/>
          <w:lang w:val="lv-LV"/>
        </w:rPr>
        <w:t>Saldētas zivis</w:t>
      </w:r>
      <w:r w:rsidRPr="00E87A12">
        <w:rPr>
          <w:rFonts w:ascii="Arial" w:hAnsi="Arial" w:cs="Arial"/>
          <w:sz w:val="20"/>
          <w:szCs w:val="20"/>
          <w:lang w:val="lv-LV"/>
        </w:rPr>
        <w:t xml:space="preserve"> jāpiegādā ar transportu,</w:t>
      </w:r>
      <w:r w:rsidRPr="00E87A12">
        <w:rPr>
          <w:rFonts w:ascii="Arial" w:hAnsi="Arial" w:cs="Arial"/>
          <w:b/>
          <w:sz w:val="20"/>
          <w:szCs w:val="20"/>
          <w:lang w:val="lv-LV"/>
        </w:rPr>
        <w:t xml:space="preserve"> </w:t>
      </w:r>
      <w:r w:rsidRPr="00E87A12">
        <w:rPr>
          <w:rFonts w:ascii="Arial" w:hAnsi="Arial" w:cs="Arial"/>
          <w:sz w:val="20"/>
          <w:szCs w:val="20"/>
          <w:lang w:val="lv-LV"/>
        </w:rPr>
        <w:t xml:space="preserve">kurā ir nodrošināta vismaz -18°C pārvadāšanas temperatūra. </w:t>
      </w:r>
    </w:p>
    <w:p w14:paraId="28DFAC96" w14:textId="77777777" w:rsidR="008C4D69" w:rsidRPr="00E87A12" w:rsidRDefault="008C4D69" w:rsidP="008C4D69">
      <w:pPr>
        <w:jc w:val="both"/>
        <w:rPr>
          <w:rFonts w:ascii="Arial" w:hAnsi="Arial" w:cs="Arial"/>
          <w:sz w:val="20"/>
          <w:szCs w:val="20"/>
          <w:lang w:val="lv-LV"/>
        </w:rPr>
      </w:pPr>
      <w:r w:rsidRPr="00E87A12">
        <w:rPr>
          <w:rFonts w:ascii="Arial" w:hAnsi="Arial" w:cs="Arial"/>
          <w:sz w:val="20"/>
          <w:szCs w:val="20"/>
          <w:lang w:val="lv-LV"/>
        </w:rPr>
        <w:t>Zivju izstrādājumi jāpiegādā ar transportu,</w:t>
      </w:r>
      <w:r w:rsidRPr="00E87A12">
        <w:rPr>
          <w:rFonts w:ascii="Arial" w:hAnsi="Arial" w:cs="Arial"/>
          <w:b/>
          <w:sz w:val="20"/>
          <w:szCs w:val="20"/>
          <w:lang w:val="lv-LV"/>
        </w:rPr>
        <w:t xml:space="preserve"> </w:t>
      </w:r>
      <w:r w:rsidRPr="00E87A12">
        <w:rPr>
          <w:rFonts w:ascii="Arial" w:hAnsi="Arial" w:cs="Arial"/>
          <w:sz w:val="20"/>
          <w:szCs w:val="20"/>
          <w:lang w:val="lv-LV"/>
        </w:rPr>
        <w:t>kurā ir nodrošināta +2°C līdz +6°C pārvadāšanas temperatūra.</w:t>
      </w:r>
    </w:p>
    <w:p w14:paraId="27ECAFE4" w14:textId="77777777" w:rsidR="008C4D69" w:rsidRPr="00E87A12" w:rsidRDefault="008C4D69" w:rsidP="008C4D69">
      <w:pPr>
        <w:jc w:val="both"/>
        <w:rPr>
          <w:rFonts w:ascii="Arial" w:hAnsi="Arial" w:cs="Arial"/>
          <w:b/>
          <w:sz w:val="20"/>
          <w:szCs w:val="20"/>
          <w:lang w:val="lv-LV"/>
        </w:rPr>
      </w:pPr>
      <w:r w:rsidRPr="00E87A12">
        <w:rPr>
          <w:rFonts w:ascii="Arial" w:hAnsi="Arial" w:cs="Arial"/>
          <w:b/>
          <w:sz w:val="20"/>
          <w:szCs w:val="20"/>
          <w:lang w:val="lv-LV"/>
        </w:rPr>
        <w:t>Realizācijas termiņš:</w:t>
      </w:r>
    </w:p>
    <w:p w14:paraId="3E24768D" w14:textId="77777777" w:rsidR="008C4D69" w:rsidRPr="00E87A12" w:rsidRDefault="008C4D69" w:rsidP="008C4D69">
      <w:pPr>
        <w:jc w:val="both"/>
        <w:rPr>
          <w:rFonts w:ascii="Arial" w:hAnsi="Arial" w:cs="Arial"/>
          <w:sz w:val="20"/>
          <w:szCs w:val="20"/>
          <w:lang w:val="lv-LV"/>
        </w:rPr>
      </w:pPr>
      <w:r w:rsidRPr="00C065F7">
        <w:rPr>
          <w:rFonts w:ascii="Arial" w:hAnsi="Arial" w:cs="Arial"/>
          <w:sz w:val="20"/>
          <w:szCs w:val="20"/>
          <w:lang w:val="lv-LV"/>
        </w:rPr>
        <w:t>Saldētai zivju</w:t>
      </w:r>
      <w:r w:rsidRPr="00E87A12">
        <w:rPr>
          <w:rFonts w:ascii="Arial" w:hAnsi="Arial" w:cs="Arial"/>
          <w:sz w:val="20"/>
          <w:szCs w:val="20"/>
          <w:lang w:val="lv-LV"/>
        </w:rPr>
        <w:t xml:space="preserve"> produkcijai minimālais realizācijas termiņš 6 mēneši no saņemšanas brīža.</w:t>
      </w:r>
    </w:p>
    <w:p w14:paraId="17E4C5F5" w14:textId="77777777" w:rsidR="008C4D69" w:rsidRPr="00E87A12" w:rsidRDefault="008C4D69" w:rsidP="008C4D69">
      <w:pPr>
        <w:jc w:val="both"/>
        <w:rPr>
          <w:rFonts w:ascii="Arial" w:hAnsi="Arial" w:cs="Arial"/>
          <w:sz w:val="20"/>
          <w:szCs w:val="20"/>
          <w:lang w:val="lv-LV"/>
        </w:rPr>
      </w:pPr>
      <w:r w:rsidRPr="00E87A12">
        <w:rPr>
          <w:rFonts w:ascii="Arial" w:hAnsi="Arial" w:cs="Arial"/>
          <w:sz w:val="20"/>
          <w:szCs w:val="20"/>
          <w:lang w:val="lv-LV"/>
        </w:rPr>
        <w:t>Svaigiem zivju produktiem 7 dienas no saņemšanas brīža.</w:t>
      </w:r>
    </w:p>
    <w:p w14:paraId="5EBC6F45" w14:textId="77777777" w:rsidR="00C71206" w:rsidRDefault="008C4D69" w:rsidP="00C71206">
      <w:pPr>
        <w:jc w:val="both"/>
        <w:rPr>
          <w:rFonts w:ascii="Arial" w:hAnsi="Arial" w:cs="Arial"/>
          <w:sz w:val="20"/>
          <w:szCs w:val="20"/>
          <w:lang w:val="lv-LV"/>
        </w:rPr>
      </w:pPr>
      <w:r w:rsidRPr="00E87A12">
        <w:rPr>
          <w:rFonts w:ascii="Arial" w:hAnsi="Arial" w:cs="Arial"/>
          <w:sz w:val="20"/>
          <w:szCs w:val="20"/>
          <w:lang w:val="lv-LV"/>
        </w:rPr>
        <w:t>Marinētai zivju produkcijai 14 dienas no saņemšanas brīža.</w:t>
      </w:r>
      <w:r w:rsidR="00C71206">
        <w:rPr>
          <w:rFonts w:ascii="Arial" w:hAnsi="Arial" w:cs="Arial"/>
          <w:sz w:val="20"/>
          <w:szCs w:val="20"/>
          <w:lang w:val="lv-LV"/>
        </w:rPr>
        <w:t xml:space="preserve"> </w:t>
      </w:r>
    </w:p>
    <w:p w14:paraId="77905050" w14:textId="0B8BEA0A" w:rsidR="008C4D69" w:rsidRPr="00E87A12" w:rsidRDefault="008C4D69" w:rsidP="00C71206">
      <w:pPr>
        <w:jc w:val="both"/>
        <w:rPr>
          <w:rFonts w:ascii="Arial" w:hAnsi="Arial" w:cs="Arial"/>
          <w:sz w:val="20"/>
          <w:szCs w:val="20"/>
          <w:lang w:val="lv-LV"/>
        </w:rPr>
      </w:pPr>
      <w:r w:rsidRPr="00E87A12">
        <w:rPr>
          <w:rFonts w:ascii="Arial" w:hAnsi="Arial" w:cs="Arial"/>
          <w:sz w:val="20"/>
          <w:szCs w:val="20"/>
          <w:lang w:val="lv-LV"/>
        </w:rPr>
        <w:t xml:space="preserve">Saskaņā ar </w:t>
      </w:r>
      <w:r w:rsidR="003C3AA7">
        <w:rPr>
          <w:rFonts w:ascii="Arial" w:hAnsi="Arial" w:cs="Arial"/>
          <w:sz w:val="20"/>
          <w:szCs w:val="20"/>
          <w:lang w:val="lv-LV"/>
        </w:rPr>
        <w:t>MK noteikumiem Nr.172</w:t>
      </w:r>
      <w:r w:rsidRPr="00E87A12">
        <w:rPr>
          <w:rFonts w:ascii="Arial" w:hAnsi="Arial" w:cs="Arial"/>
          <w:sz w:val="20"/>
          <w:szCs w:val="20"/>
          <w:lang w:val="lv-LV"/>
        </w:rPr>
        <w:t xml:space="preserve"> pretendents nedrīkst piedāvāt zivs produktus un apstrādātus zvejniecības produktus, ja tie satur mazāk kā 60% </w:t>
      </w:r>
      <w:r w:rsidR="003C3AA7">
        <w:rPr>
          <w:rFonts w:ascii="Arial" w:hAnsi="Arial" w:cs="Arial"/>
          <w:sz w:val="20"/>
          <w:szCs w:val="20"/>
          <w:lang w:val="lv-LV"/>
        </w:rPr>
        <w:t xml:space="preserve">zivs, garšas pastiprinātājus, </w:t>
      </w:r>
      <w:r w:rsidRPr="00E87A12">
        <w:rPr>
          <w:rFonts w:ascii="Arial" w:hAnsi="Arial" w:cs="Arial"/>
          <w:sz w:val="20"/>
          <w:szCs w:val="20"/>
          <w:lang w:val="lv-LV"/>
        </w:rPr>
        <w:t>krāsvielas</w:t>
      </w:r>
      <w:r w:rsidR="00F56C7D">
        <w:rPr>
          <w:rFonts w:ascii="Arial" w:hAnsi="Arial" w:cs="Arial"/>
          <w:sz w:val="20"/>
          <w:szCs w:val="20"/>
          <w:lang w:val="lv-LV"/>
        </w:rPr>
        <w:t xml:space="preserve"> </w:t>
      </w:r>
      <w:r w:rsidR="00F56C7D" w:rsidRPr="002E32D4">
        <w:rPr>
          <w:rFonts w:ascii="Arial" w:hAnsi="Arial" w:cs="Arial"/>
          <w:sz w:val="20"/>
          <w:szCs w:val="20"/>
          <w:shd w:val="clear" w:color="auto" w:fill="FFFFFF"/>
        </w:rPr>
        <w:t>(</w:t>
      </w:r>
      <w:proofErr w:type="spellStart"/>
      <w:r w:rsidR="00F56C7D" w:rsidRPr="002E32D4">
        <w:rPr>
          <w:rFonts w:ascii="Arial" w:hAnsi="Arial" w:cs="Arial"/>
          <w:sz w:val="20"/>
          <w:szCs w:val="20"/>
          <w:shd w:val="clear" w:color="auto" w:fill="FFFFFF"/>
        </w:rPr>
        <w:t>izņemot</w:t>
      </w:r>
      <w:proofErr w:type="spellEnd"/>
      <w:r w:rsidR="00F56C7D" w:rsidRPr="002E32D4">
        <w:rPr>
          <w:rFonts w:ascii="Arial" w:hAnsi="Arial" w:cs="Arial"/>
          <w:sz w:val="20"/>
          <w:szCs w:val="20"/>
          <w:shd w:val="clear" w:color="auto" w:fill="FFFFFF"/>
        </w:rPr>
        <w:t xml:space="preserve"> </w:t>
      </w:r>
      <w:proofErr w:type="spellStart"/>
      <w:r w:rsidR="00F56C7D" w:rsidRPr="002E32D4">
        <w:rPr>
          <w:rFonts w:ascii="Arial" w:hAnsi="Arial" w:cs="Arial"/>
          <w:sz w:val="20"/>
          <w:szCs w:val="20"/>
          <w:shd w:val="clear" w:color="auto" w:fill="FFFFFF"/>
        </w:rPr>
        <w:t>Eiropas</w:t>
      </w:r>
      <w:proofErr w:type="spellEnd"/>
      <w:r w:rsidR="00F56C7D" w:rsidRPr="002E32D4">
        <w:rPr>
          <w:rFonts w:ascii="Arial" w:hAnsi="Arial" w:cs="Arial"/>
          <w:sz w:val="20"/>
          <w:szCs w:val="20"/>
          <w:shd w:val="clear" w:color="auto" w:fill="FFFFFF"/>
        </w:rPr>
        <w:t xml:space="preserve"> </w:t>
      </w:r>
      <w:proofErr w:type="spellStart"/>
      <w:r w:rsidR="00F56C7D" w:rsidRPr="002E32D4">
        <w:rPr>
          <w:rFonts w:ascii="Arial" w:hAnsi="Arial" w:cs="Arial"/>
          <w:sz w:val="20"/>
          <w:szCs w:val="20"/>
          <w:shd w:val="clear" w:color="auto" w:fill="FFFFFF"/>
        </w:rPr>
        <w:t>Parlamenta</w:t>
      </w:r>
      <w:proofErr w:type="spellEnd"/>
      <w:r w:rsidR="00F56C7D" w:rsidRPr="002E32D4">
        <w:rPr>
          <w:rFonts w:ascii="Arial" w:hAnsi="Arial" w:cs="Arial"/>
          <w:sz w:val="20"/>
          <w:szCs w:val="20"/>
          <w:shd w:val="clear" w:color="auto" w:fill="FFFFFF"/>
        </w:rPr>
        <w:t xml:space="preserve"> un </w:t>
      </w:r>
      <w:proofErr w:type="spellStart"/>
      <w:r w:rsidR="00F56C7D" w:rsidRPr="002E32D4">
        <w:rPr>
          <w:rFonts w:ascii="Arial" w:hAnsi="Arial" w:cs="Arial"/>
          <w:sz w:val="20"/>
          <w:szCs w:val="20"/>
          <w:shd w:val="clear" w:color="auto" w:fill="FFFFFF"/>
        </w:rPr>
        <w:t>Padomes</w:t>
      </w:r>
      <w:proofErr w:type="spellEnd"/>
      <w:r w:rsidR="00F56C7D" w:rsidRPr="002E32D4">
        <w:rPr>
          <w:rFonts w:ascii="Arial" w:hAnsi="Arial" w:cs="Arial"/>
          <w:sz w:val="20"/>
          <w:szCs w:val="20"/>
          <w:shd w:val="clear" w:color="auto" w:fill="FFFFFF"/>
        </w:rPr>
        <w:t xml:space="preserve"> 2008. </w:t>
      </w:r>
      <w:proofErr w:type="spellStart"/>
      <w:r w:rsidR="00F56C7D" w:rsidRPr="002E32D4">
        <w:rPr>
          <w:rFonts w:ascii="Arial" w:hAnsi="Arial" w:cs="Arial"/>
          <w:sz w:val="20"/>
          <w:szCs w:val="20"/>
          <w:shd w:val="clear" w:color="auto" w:fill="FFFFFF"/>
        </w:rPr>
        <w:t>gada</w:t>
      </w:r>
      <w:proofErr w:type="spellEnd"/>
      <w:r w:rsidR="00F56C7D" w:rsidRPr="002E32D4">
        <w:rPr>
          <w:rFonts w:ascii="Arial" w:hAnsi="Arial" w:cs="Arial"/>
          <w:sz w:val="20"/>
          <w:szCs w:val="20"/>
          <w:shd w:val="clear" w:color="auto" w:fill="FFFFFF"/>
        </w:rPr>
        <w:t xml:space="preserve"> 16. </w:t>
      </w:r>
      <w:proofErr w:type="spellStart"/>
      <w:r w:rsidR="00F56C7D" w:rsidRPr="002E32D4">
        <w:rPr>
          <w:rFonts w:ascii="Arial" w:hAnsi="Arial" w:cs="Arial"/>
          <w:sz w:val="20"/>
          <w:szCs w:val="20"/>
          <w:shd w:val="clear" w:color="auto" w:fill="FFFFFF"/>
        </w:rPr>
        <w:t>decembra</w:t>
      </w:r>
      <w:proofErr w:type="spellEnd"/>
      <w:r w:rsidR="00F56C7D" w:rsidRPr="002E32D4">
        <w:rPr>
          <w:rFonts w:ascii="Arial" w:hAnsi="Arial" w:cs="Arial"/>
          <w:sz w:val="20"/>
          <w:szCs w:val="20"/>
          <w:shd w:val="clear" w:color="auto" w:fill="FFFFFF"/>
        </w:rPr>
        <w:t xml:space="preserve"> </w:t>
      </w:r>
      <w:proofErr w:type="spellStart"/>
      <w:r w:rsidR="00F56C7D" w:rsidRPr="002E32D4">
        <w:rPr>
          <w:rFonts w:ascii="Arial" w:hAnsi="Arial" w:cs="Arial"/>
          <w:sz w:val="20"/>
          <w:szCs w:val="20"/>
          <w:shd w:val="clear" w:color="auto" w:fill="FFFFFF"/>
        </w:rPr>
        <w:t>Regulas</w:t>
      </w:r>
      <w:proofErr w:type="spellEnd"/>
      <w:r w:rsidR="00F56C7D" w:rsidRPr="002E32D4">
        <w:rPr>
          <w:rFonts w:ascii="Arial" w:hAnsi="Arial" w:cs="Arial"/>
          <w:sz w:val="20"/>
          <w:szCs w:val="20"/>
          <w:shd w:val="clear" w:color="auto" w:fill="FFFFFF"/>
        </w:rPr>
        <w:t xml:space="preserve"> Nr. </w:t>
      </w:r>
      <w:hyperlink r:id="rId47" w:tgtFrame="_blank" w:history="1">
        <w:r w:rsidR="00F56C7D" w:rsidRPr="002E32D4">
          <w:rPr>
            <w:rFonts w:ascii="Arial" w:hAnsi="Arial" w:cs="Arial"/>
            <w:sz w:val="20"/>
            <w:szCs w:val="20"/>
            <w:u w:val="single"/>
            <w:shd w:val="clear" w:color="auto" w:fill="FFFFFF"/>
          </w:rPr>
          <w:t>1333/2008</w:t>
        </w:r>
      </w:hyperlink>
      <w:r w:rsidR="00F56C7D" w:rsidRPr="002E32D4">
        <w:rPr>
          <w:rFonts w:ascii="Arial" w:hAnsi="Arial" w:cs="Arial"/>
          <w:sz w:val="20"/>
          <w:szCs w:val="20"/>
          <w:shd w:val="clear" w:color="auto" w:fill="FFFFFF"/>
        </w:rPr>
        <w:t xml:space="preserve"> par </w:t>
      </w:r>
      <w:proofErr w:type="spellStart"/>
      <w:r w:rsidR="00F56C7D" w:rsidRPr="002E32D4">
        <w:rPr>
          <w:rFonts w:ascii="Arial" w:hAnsi="Arial" w:cs="Arial"/>
          <w:sz w:val="20"/>
          <w:szCs w:val="20"/>
          <w:shd w:val="clear" w:color="auto" w:fill="FFFFFF"/>
        </w:rPr>
        <w:t>pārtikas</w:t>
      </w:r>
      <w:proofErr w:type="spellEnd"/>
      <w:r w:rsidR="00F56C7D" w:rsidRPr="002E32D4">
        <w:rPr>
          <w:rFonts w:ascii="Arial" w:hAnsi="Arial" w:cs="Arial"/>
          <w:sz w:val="20"/>
          <w:szCs w:val="20"/>
          <w:shd w:val="clear" w:color="auto" w:fill="FFFFFF"/>
        </w:rPr>
        <w:t xml:space="preserve"> </w:t>
      </w:r>
      <w:proofErr w:type="spellStart"/>
      <w:r w:rsidR="00F56C7D" w:rsidRPr="002E32D4">
        <w:rPr>
          <w:rFonts w:ascii="Arial" w:hAnsi="Arial" w:cs="Arial"/>
          <w:sz w:val="20"/>
          <w:szCs w:val="20"/>
          <w:shd w:val="clear" w:color="auto" w:fill="FFFFFF"/>
        </w:rPr>
        <w:t>piedevām</w:t>
      </w:r>
      <w:proofErr w:type="spellEnd"/>
      <w:r w:rsidR="00F56C7D" w:rsidRPr="002E32D4">
        <w:rPr>
          <w:rFonts w:ascii="Arial" w:hAnsi="Arial" w:cs="Arial"/>
          <w:sz w:val="20"/>
          <w:szCs w:val="20"/>
          <w:shd w:val="clear" w:color="auto" w:fill="FFFFFF"/>
        </w:rPr>
        <w:t xml:space="preserve"> II </w:t>
      </w:r>
      <w:proofErr w:type="spellStart"/>
      <w:r w:rsidR="00F56C7D" w:rsidRPr="002E32D4">
        <w:rPr>
          <w:rFonts w:ascii="Arial" w:hAnsi="Arial" w:cs="Arial"/>
          <w:sz w:val="20"/>
          <w:szCs w:val="20"/>
          <w:shd w:val="clear" w:color="auto" w:fill="FFFFFF"/>
        </w:rPr>
        <w:t>pielikuma</w:t>
      </w:r>
      <w:proofErr w:type="spellEnd"/>
      <w:r w:rsidR="00F56C7D" w:rsidRPr="002E32D4">
        <w:rPr>
          <w:rFonts w:ascii="Arial" w:hAnsi="Arial" w:cs="Arial"/>
          <w:sz w:val="20"/>
          <w:szCs w:val="20"/>
          <w:shd w:val="clear" w:color="auto" w:fill="FFFFFF"/>
        </w:rPr>
        <w:t xml:space="preserve"> C </w:t>
      </w:r>
      <w:proofErr w:type="spellStart"/>
      <w:r w:rsidR="00F56C7D" w:rsidRPr="002E32D4">
        <w:rPr>
          <w:rFonts w:ascii="Arial" w:hAnsi="Arial" w:cs="Arial"/>
          <w:sz w:val="20"/>
          <w:szCs w:val="20"/>
          <w:shd w:val="clear" w:color="auto" w:fill="FFFFFF"/>
        </w:rPr>
        <w:t>daļā</w:t>
      </w:r>
      <w:proofErr w:type="spellEnd"/>
      <w:r w:rsidR="00F56C7D" w:rsidRPr="002E32D4">
        <w:rPr>
          <w:rFonts w:ascii="Arial" w:hAnsi="Arial" w:cs="Arial"/>
          <w:sz w:val="20"/>
          <w:szCs w:val="20"/>
          <w:shd w:val="clear" w:color="auto" w:fill="FFFFFF"/>
        </w:rPr>
        <w:t xml:space="preserve"> </w:t>
      </w:r>
      <w:proofErr w:type="spellStart"/>
      <w:r w:rsidR="00F56C7D" w:rsidRPr="002E32D4">
        <w:rPr>
          <w:rFonts w:ascii="Arial" w:hAnsi="Arial" w:cs="Arial"/>
          <w:sz w:val="20"/>
          <w:szCs w:val="20"/>
          <w:shd w:val="clear" w:color="auto" w:fill="FFFFFF"/>
        </w:rPr>
        <w:t>minētās</w:t>
      </w:r>
      <w:proofErr w:type="spellEnd"/>
      <w:r w:rsidR="00F56C7D" w:rsidRPr="002E32D4">
        <w:rPr>
          <w:rFonts w:ascii="Arial" w:hAnsi="Arial" w:cs="Arial"/>
          <w:sz w:val="20"/>
          <w:szCs w:val="20"/>
          <w:shd w:val="clear" w:color="auto" w:fill="FFFFFF"/>
        </w:rPr>
        <w:t xml:space="preserve"> II </w:t>
      </w:r>
      <w:proofErr w:type="spellStart"/>
      <w:r w:rsidR="00F56C7D" w:rsidRPr="002E32D4">
        <w:rPr>
          <w:rFonts w:ascii="Arial" w:hAnsi="Arial" w:cs="Arial"/>
          <w:sz w:val="20"/>
          <w:szCs w:val="20"/>
          <w:shd w:val="clear" w:color="auto" w:fill="FFFFFF"/>
        </w:rPr>
        <w:t>grupas</w:t>
      </w:r>
      <w:proofErr w:type="spellEnd"/>
      <w:r w:rsidR="00F56C7D" w:rsidRPr="002E32D4">
        <w:rPr>
          <w:rFonts w:ascii="Arial" w:hAnsi="Arial" w:cs="Arial"/>
          <w:sz w:val="20"/>
          <w:szCs w:val="20"/>
          <w:shd w:val="clear" w:color="auto" w:fill="FFFFFF"/>
        </w:rPr>
        <w:t xml:space="preserve"> </w:t>
      </w:r>
      <w:proofErr w:type="spellStart"/>
      <w:r w:rsidR="00F56C7D" w:rsidRPr="002E32D4">
        <w:rPr>
          <w:rFonts w:ascii="Arial" w:hAnsi="Arial" w:cs="Arial"/>
          <w:sz w:val="20"/>
          <w:szCs w:val="20"/>
          <w:shd w:val="clear" w:color="auto" w:fill="FFFFFF"/>
        </w:rPr>
        <w:t>pārtikas</w:t>
      </w:r>
      <w:proofErr w:type="spellEnd"/>
      <w:r w:rsidR="00F56C7D" w:rsidRPr="002E32D4">
        <w:rPr>
          <w:rFonts w:ascii="Arial" w:hAnsi="Arial" w:cs="Arial"/>
          <w:sz w:val="20"/>
          <w:szCs w:val="20"/>
          <w:shd w:val="clear" w:color="auto" w:fill="FFFFFF"/>
        </w:rPr>
        <w:t xml:space="preserve"> </w:t>
      </w:r>
      <w:proofErr w:type="spellStart"/>
      <w:r w:rsidR="00F56C7D" w:rsidRPr="002E32D4">
        <w:rPr>
          <w:rFonts w:ascii="Arial" w:hAnsi="Arial" w:cs="Arial"/>
          <w:sz w:val="20"/>
          <w:szCs w:val="20"/>
          <w:shd w:val="clear" w:color="auto" w:fill="FFFFFF"/>
        </w:rPr>
        <w:t>krāsvielas</w:t>
      </w:r>
      <w:proofErr w:type="spellEnd"/>
      <w:r w:rsidR="00F56C7D" w:rsidRPr="002E32D4">
        <w:rPr>
          <w:rFonts w:ascii="Arial" w:hAnsi="Arial" w:cs="Arial"/>
          <w:sz w:val="20"/>
          <w:szCs w:val="20"/>
          <w:shd w:val="clear" w:color="auto" w:fill="FFFFFF"/>
        </w:rPr>
        <w:t>)</w:t>
      </w:r>
      <w:r w:rsidRPr="00E87A12">
        <w:rPr>
          <w:rFonts w:ascii="Arial" w:hAnsi="Arial" w:cs="Arial"/>
          <w:sz w:val="20"/>
          <w:szCs w:val="20"/>
          <w:lang w:val="lv-LV"/>
        </w:rPr>
        <w:t xml:space="preserve">, </w:t>
      </w:r>
      <w:r w:rsidR="003C3AA7" w:rsidRPr="002E32D4">
        <w:rPr>
          <w:rFonts w:ascii="Arial" w:hAnsi="Arial" w:cs="Arial"/>
          <w:sz w:val="20"/>
          <w:szCs w:val="20"/>
          <w:lang w:val="lv-LV"/>
        </w:rPr>
        <w:t xml:space="preserve">konservantus </w:t>
      </w:r>
      <w:r w:rsidR="003C3AA7" w:rsidRPr="002E32D4">
        <w:rPr>
          <w:rFonts w:ascii="Arial" w:hAnsi="Arial" w:cs="Arial"/>
          <w:sz w:val="20"/>
          <w:szCs w:val="20"/>
          <w:shd w:val="clear" w:color="auto" w:fill="FFFFFF"/>
        </w:rPr>
        <w:t>(</w:t>
      </w:r>
      <w:proofErr w:type="spellStart"/>
      <w:r w:rsidR="003C3AA7" w:rsidRPr="002E32D4">
        <w:rPr>
          <w:rFonts w:ascii="Arial" w:hAnsi="Arial" w:cs="Arial"/>
          <w:sz w:val="20"/>
          <w:szCs w:val="20"/>
          <w:shd w:val="clear" w:color="auto" w:fill="FFFFFF"/>
        </w:rPr>
        <w:t>izņemot</w:t>
      </w:r>
      <w:proofErr w:type="spellEnd"/>
      <w:r w:rsidR="003C3AA7" w:rsidRPr="002E32D4">
        <w:rPr>
          <w:rFonts w:ascii="Arial" w:hAnsi="Arial" w:cs="Arial"/>
          <w:sz w:val="20"/>
          <w:szCs w:val="20"/>
          <w:shd w:val="clear" w:color="auto" w:fill="FFFFFF"/>
        </w:rPr>
        <w:t xml:space="preserve"> </w:t>
      </w:r>
      <w:proofErr w:type="spellStart"/>
      <w:r w:rsidR="003C3AA7" w:rsidRPr="002E32D4">
        <w:rPr>
          <w:rFonts w:ascii="Arial" w:hAnsi="Arial" w:cs="Arial"/>
          <w:sz w:val="20"/>
          <w:szCs w:val="20"/>
          <w:shd w:val="clear" w:color="auto" w:fill="FFFFFF"/>
        </w:rPr>
        <w:t>etiķskābi</w:t>
      </w:r>
      <w:proofErr w:type="spellEnd"/>
      <w:r w:rsidR="003C3AA7" w:rsidRPr="002E32D4">
        <w:rPr>
          <w:rFonts w:ascii="Arial" w:hAnsi="Arial" w:cs="Arial"/>
          <w:sz w:val="20"/>
          <w:szCs w:val="20"/>
          <w:shd w:val="clear" w:color="auto" w:fill="FFFFFF"/>
        </w:rPr>
        <w:t xml:space="preserve"> (</w:t>
      </w:r>
      <w:proofErr w:type="spellStart"/>
      <w:r w:rsidR="003C3AA7" w:rsidRPr="002E32D4">
        <w:rPr>
          <w:rFonts w:ascii="Arial" w:hAnsi="Arial" w:cs="Arial"/>
          <w:sz w:val="20"/>
          <w:szCs w:val="20"/>
          <w:shd w:val="clear" w:color="auto" w:fill="FFFFFF"/>
        </w:rPr>
        <w:t>etiķi</w:t>
      </w:r>
      <w:proofErr w:type="spellEnd"/>
      <w:r w:rsidR="003C3AA7" w:rsidRPr="002E32D4">
        <w:rPr>
          <w:rFonts w:ascii="Arial" w:hAnsi="Arial" w:cs="Arial"/>
          <w:sz w:val="20"/>
          <w:szCs w:val="20"/>
          <w:shd w:val="clear" w:color="auto" w:fill="FFFFFF"/>
        </w:rPr>
        <w:t xml:space="preserve">), </w:t>
      </w:r>
      <w:proofErr w:type="spellStart"/>
      <w:r w:rsidR="003C3AA7" w:rsidRPr="002E32D4">
        <w:rPr>
          <w:rFonts w:ascii="Arial" w:hAnsi="Arial" w:cs="Arial"/>
          <w:sz w:val="20"/>
          <w:szCs w:val="20"/>
          <w:shd w:val="clear" w:color="auto" w:fill="FFFFFF"/>
        </w:rPr>
        <w:t>sēra</w:t>
      </w:r>
      <w:proofErr w:type="spellEnd"/>
      <w:r w:rsidR="003C3AA7" w:rsidRPr="002E32D4">
        <w:rPr>
          <w:rFonts w:ascii="Arial" w:hAnsi="Arial" w:cs="Arial"/>
          <w:sz w:val="20"/>
          <w:szCs w:val="20"/>
          <w:shd w:val="clear" w:color="auto" w:fill="FFFFFF"/>
        </w:rPr>
        <w:t xml:space="preserve"> </w:t>
      </w:r>
      <w:proofErr w:type="spellStart"/>
      <w:r w:rsidR="003C3AA7" w:rsidRPr="002E32D4">
        <w:rPr>
          <w:rFonts w:ascii="Arial" w:hAnsi="Arial" w:cs="Arial"/>
          <w:sz w:val="20"/>
          <w:szCs w:val="20"/>
          <w:shd w:val="clear" w:color="auto" w:fill="FFFFFF"/>
        </w:rPr>
        <w:t>dioksīdu</w:t>
      </w:r>
      <w:proofErr w:type="spellEnd"/>
      <w:r w:rsidR="003C3AA7" w:rsidRPr="002E32D4">
        <w:rPr>
          <w:rFonts w:ascii="Arial" w:hAnsi="Arial" w:cs="Arial"/>
          <w:sz w:val="20"/>
          <w:szCs w:val="20"/>
          <w:shd w:val="clear" w:color="auto" w:fill="FFFFFF"/>
        </w:rPr>
        <w:t xml:space="preserve"> – </w:t>
      </w:r>
      <w:proofErr w:type="spellStart"/>
      <w:r w:rsidR="003C3AA7" w:rsidRPr="002E32D4">
        <w:rPr>
          <w:rFonts w:ascii="Arial" w:hAnsi="Arial" w:cs="Arial"/>
          <w:sz w:val="20"/>
          <w:szCs w:val="20"/>
          <w:shd w:val="clear" w:color="auto" w:fill="FFFFFF"/>
        </w:rPr>
        <w:t>sulfītus</w:t>
      </w:r>
      <w:proofErr w:type="spellEnd"/>
      <w:r w:rsidR="003C3AA7" w:rsidRPr="002E32D4">
        <w:rPr>
          <w:rFonts w:ascii="Arial" w:hAnsi="Arial" w:cs="Arial"/>
          <w:sz w:val="20"/>
          <w:szCs w:val="20"/>
          <w:shd w:val="clear" w:color="auto" w:fill="FFFFFF"/>
        </w:rPr>
        <w:t xml:space="preserve">, </w:t>
      </w:r>
      <w:proofErr w:type="spellStart"/>
      <w:r w:rsidR="003C3AA7" w:rsidRPr="002E32D4">
        <w:rPr>
          <w:rFonts w:ascii="Arial" w:hAnsi="Arial" w:cs="Arial"/>
          <w:sz w:val="20"/>
          <w:szCs w:val="20"/>
          <w:shd w:val="clear" w:color="auto" w:fill="FFFFFF"/>
        </w:rPr>
        <w:t>citronskābi</w:t>
      </w:r>
      <w:proofErr w:type="spellEnd"/>
      <w:r w:rsidR="003C3AA7" w:rsidRPr="002E32D4">
        <w:rPr>
          <w:rFonts w:ascii="Arial" w:hAnsi="Arial" w:cs="Arial"/>
          <w:sz w:val="20"/>
          <w:szCs w:val="20"/>
          <w:shd w:val="clear" w:color="auto" w:fill="FFFFFF"/>
        </w:rPr>
        <w:t xml:space="preserve">, </w:t>
      </w:r>
      <w:proofErr w:type="spellStart"/>
      <w:r w:rsidR="003C3AA7" w:rsidRPr="002E32D4">
        <w:rPr>
          <w:rFonts w:ascii="Arial" w:hAnsi="Arial" w:cs="Arial"/>
          <w:sz w:val="20"/>
          <w:szCs w:val="20"/>
          <w:shd w:val="clear" w:color="auto" w:fill="FFFFFF"/>
        </w:rPr>
        <w:t>pienskābi</w:t>
      </w:r>
      <w:proofErr w:type="spellEnd"/>
      <w:r w:rsidR="003C3AA7" w:rsidRPr="002E32D4">
        <w:rPr>
          <w:rFonts w:ascii="Arial" w:hAnsi="Arial" w:cs="Arial"/>
          <w:sz w:val="20"/>
          <w:szCs w:val="20"/>
          <w:shd w:val="clear" w:color="auto" w:fill="FFFFFF"/>
        </w:rPr>
        <w:t xml:space="preserve">, </w:t>
      </w:r>
      <w:proofErr w:type="spellStart"/>
      <w:r w:rsidR="003C3AA7" w:rsidRPr="002E32D4">
        <w:rPr>
          <w:rFonts w:ascii="Arial" w:hAnsi="Arial" w:cs="Arial"/>
          <w:sz w:val="20"/>
          <w:szCs w:val="20"/>
          <w:shd w:val="clear" w:color="auto" w:fill="FFFFFF"/>
        </w:rPr>
        <w:t>askorbīnskābi</w:t>
      </w:r>
      <w:proofErr w:type="spellEnd"/>
      <w:r w:rsidR="003C3AA7" w:rsidRPr="002E32D4">
        <w:rPr>
          <w:rFonts w:ascii="Arial" w:hAnsi="Arial" w:cs="Arial"/>
          <w:sz w:val="20"/>
          <w:szCs w:val="20"/>
          <w:shd w:val="clear" w:color="auto" w:fill="FFFFFF"/>
        </w:rPr>
        <w:t xml:space="preserve">, </w:t>
      </w:r>
      <w:proofErr w:type="spellStart"/>
      <w:r w:rsidR="003C3AA7" w:rsidRPr="002E32D4">
        <w:rPr>
          <w:rFonts w:ascii="Arial" w:hAnsi="Arial" w:cs="Arial"/>
          <w:sz w:val="20"/>
          <w:szCs w:val="20"/>
          <w:shd w:val="clear" w:color="auto" w:fill="FFFFFF"/>
        </w:rPr>
        <w:t>ābolskābi</w:t>
      </w:r>
      <w:proofErr w:type="spellEnd"/>
      <w:r w:rsidR="003C3AA7" w:rsidRPr="002E32D4">
        <w:rPr>
          <w:rFonts w:ascii="Arial" w:hAnsi="Arial" w:cs="Arial"/>
          <w:sz w:val="20"/>
          <w:szCs w:val="20"/>
          <w:shd w:val="clear" w:color="auto" w:fill="FFFFFF"/>
        </w:rPr>
        <w:t>)</w:t>
      </w:r>
      <w:r w:rsidR="003C3AA7">
        <w:rPr>
          <w:rFonts w:ascii="Arial" w:hAnsi="Arial" w:cs="Arial"/>
          <w:sz w:val="20"/>
          <w:szCs w:val="20"/>
          <w:shd w:val="clear" w:color="auto" w:fill="FFFFFF"/>
        </w:rPr>
        <w:t xml:space="preserve"> un </w:t>
      </w:r>
      <w:proofErr w:type="spellStart"/>
      <w:r w:rsidR="003C3AA7">
        <w:rPr>
          <w:rFonts w:ascii="Arial" w:hAnsi="Arial" w:cs="Arial"/>
          <w:sz w:val="20"/>
          <w:szCs w:val="20"/>
          <w:shd w:val="clear" w:color="auto" w:fill="FFFFFF"/>
        </w:rPr>
        <w:t>saldinātājus</w:t>
      </w:r>
      <w:proofErr w:type="spellEnd"/>
      <w:r w:rsidR="003C3AA7">
        <w:rPr>
          <w:rFonts w:ascii="Arial" w:hAnsi="Arial" w:cs="Arial"/>
          <w:sz w:val="20"/>
          <w:szCs w:val="20"/>
          <w:shd w:val="clear" w:color="auto" w:fill="FFFFFF"/>
        </w:rPr>
        <w:t>,</w:t>
      </w:r>
      <w:r w:rsidR="00C71206">
        <w:rPr>
          <w:rFonts w:ascii="Arial" w:hAnsi="Arial" w:cs="Arial"/>
          <w:sz w:val="20"/>
          <w:szCs w:val="20"/>
          <w:lang w:val="lv-LV"/>
        </w:rPr>
        <w:t xml:space="preserve">satur </w:t>
      </w:r>
      <w:r w:rsidR="00C71206" w:rsidRPr="00C71206">
        <w:rPr>
          <w:rFonts w:ascii="Arial" w:hAnsi="Arial" w:cs="Arial"/>
          <w:color w:val="414142"/>
          <w:sz w:val="20"/>
          <w:szCs w:val="20"/>
          <w:lang w:val="lv-LV"/>
        </w:rPr>
        <w:t xml:space="preserve">izejvielas, kas ražotas no </w:t>
      </w:r>
      <w:r w:rsidR="003C3AA7">
        <w:rPr>
          <w:rFonts w:ascii="Arial" w:hAnsi="Arial" w:cs="Arial"/>
          <w:color w:val="414142"/>
          <w:sz w:val="20"/>
          <w:szCs w:val="20"/>
          <w:lang w:val="lv-LV"/>
        </w:rPr>
        <w:t>ĢMO</w:t>
      </w:r>
      <w:r w:rsidRPr="00E87A12">
        <w:rPr>
          <w:rFonts w:ascii="Arial" w:hAnsi="Arial" w:cs="Arial"/>
          <w:sz w:val="20"/>
          <w:szCs w:val="20"/>
          <w:lang w:val="lv-LV"/>
        </w:rPr>
        <w:t>,</w:t>
      </w:r>
      <w:r w:rsidR="00F56C7D" w:rsidRPr="00F56C7D">
        <w:rPr>
          <w:rFonts w:ascii="Arial" w:hAnsi="Arial" w:cs="Arial"/>
          <w:sz w:val="20"/>
          <w:szCs w:val="20"/>
          <w:lang w:val="lv-LV"/>
        </w:rPr>
        <w:t xml:space="preserve"> </w:t>
      </w:r>
      <w:r w:rsidR="00F56C7D">
        <w:rPr>
          <w:rFonts w:ascii="Arial" w:hAnsi="Arial" w:cs="Arial"/>
          <w:sz w:val="20"/>
          <w:szCs w:val="20"/>
          <w:lang w:val="lv-LV"/>
        </w:rPr>
        <w:t xml:space="preserve">satur </w:t>
      </w:r>
      <w:proofErr w:type="spellStart"/>
      <w:r w:rsidRPr="00E87A12">
        <w:rPr>
          <w:rFonts w:ascii="Arial" w:hAnsi="Arial" w:cs="Arial"/>
          <w:sz w:val="20"/>
          <w:szCs w:val="20"/>
          <w:lang w:val="lv-LV"/>
        </w:rPr>
        <w:t>satur</w:t>
      </w:r>
      <w:proofErr w:type="spellEnd"/>
      <w:r w:rsidRPr="00E87A12">
        <w:rPr>
          <w:rFonts w:ascii="Arial" w:hAnsi="Arial" w:cs="Arial"/>
          <w:sz w:val="20"/>
          <w:szCs w:val="20"/>
          <w:lang w:val="lv-LV"/>
        </w:rPr>
        <w:t xml:space="preserve"> sojas pupas un to produktus. Sāls saturam produktā jābūt mazākam par 1,5 g uz 100 g produkta.</w:t>
      </w:r>
    </w:p>
    <w:p w14:paraId="76661534" w14:textId="17CE9600" w:rsidR="008C4D69" w:rsidRDefault="008C4D69" w:rsidP="00432453">
      <w:pPr>
        <w:jc w:val="both"/>
        <w:rPr>
          <w:rFonts w:ascii="Arial" w:hAnsi="Arial" w:cs="Arial"/>
          <w:sz w:val="20"/>
          <w:szCs w:val="20"/>
          <w:lang w:val="lv-LV"/>
        </w:rPr>
      </w:pPr>
    </w:p>
    <w:p w14:paraId="45486DBE" w14:textId="3EF00960" w:rsidR="008C4D69" w:rsidRPr="00E87A12" w:rsidRDefault="008C4D69" w:rsidP="008C4D69">
      <w:pPr>
        <w:jc w:val="both"/>
        <w:rPr>
          <w:rFonts w:ascii="Arial" w:hAnsi="Arial" w:cs="Arial"/>
          <w:b/>
          <w:color w:val="0070C0"/>
          <w:sz w:val="20"/>
          <w:szCs w:val="20"/>
          <w:u w:val="single"/>
          <w:lang w:val="lv-LV"/>
        </w:rPr>
      </w:pPr>
      <w:r w:rsidRPr="00E87A12">
        <w:rPr>
          <w:rFonts w:ascii="Arial" w:hAnsi="Arial" w:cs="Arial"/>
          <w:b/>
          <w:color w:val="0070C0"/>
          <w:sz w:val="20"/>
          <w:szCs w:val="20"/>
          <w:u w:val="single"/>
          <w:lang w:val="lv-LV"/>
        </w:rPr>
        <w:t>Augļi, ogas un dārzeņi (</w:t>
      </w:r>
      <w:r w:rsidR="002B2A5A" w:rsidRPr="00E87A12">
        <w:rPr>
          <w:rFonts w:ascii="Arial" w:hAnsi="Arial" w:cs="Arial"/>
          <w:b/>
          <w:color w:val="0070C0"/>
          <w:sz w:val="20"/>
          <w:szCs w:val="20"/>
          <w:u w:val="single"/>
          <w:lang w:val="lv-LV"/>
        </w:rPr>
        <w:t>7</w:t>
      </w:r>
      <w:r w:rsidRPr="00E87A12">
        <w:rPr>
          <w:rFonts w:ascii="Arial" w:hAnsi="Arial" w:cs="Arial"/>
          <w:b/>
          <w:color w:val="0070C0"/>
          <w:sz w:val="20"/>
          <w:szCs w:val="20"/>
          <w:u w:val="single"/>
          <w:lang w:val="lv-LV"/>
        </w:rPr>
        <w:t>.iepirkuma daļa) un Sakņaugi (</w:t>
      </w:r>
      <w:r w:rsidR="002B2A5A" w:rsidRPr="00E87A12">
        <w:rPr>
          <w:rFonts w:ascii="Arial" w:hAnsi="Arial" w:cs="Arial"/>
          <w:b/>
          <w:color w:val="0070C0"/>
          <w:sz w:val="20"/>
          <w:szCs w:val="20"/>
          <w:u w:val="single"/>
          <w:lang w:val="lv-LV"/>
        </w:rPr>
        <w:t>8</w:t>
      </w:r>
      <w:r w:rsidRPr="00E87A12">
        <w:rPr>
          <w:rFonts w:ascii="Arial" w:hAnsi="Arial" w:cs="Arial"/>
          <w:b/>
          <w:color w:val="0070C0"/>
          <w:sz w:val="20"/>
          <w:szCs w:val="20"/>
          <w:u w:val="single"/>
          <w:lang w:val="lv-LV"/>
        </w:rPr>
        <w:t>.iepirkuma daļa)</w:t>
      </w:r>
    </w:p>
    <w:p w14:paraId="06A6E3A0" w14:textId="77777777" w:rsidR="008C4D69" w:rsidRPr="00E87A12" w:rsidRDefault="008C4D69" w:rsidP="008C4D69">
      <w:pPr>
        <w:rPr>
          <w:rFonts w:ascii="Arial" w:eastAsia="TimesNewRoman" w:hAnsi="Arial" w:cs="Arial"/>
          <w:b/>
          <w:color w:val="0070C0"/>
          <w:sz w:val="20"/>
          <w:szCs w:val="20"/>
          <w:lang w:val="lv-LV" w:eastAsia="ru-RU"/>
        </w:rPr>
      </w:pPr>
      <w:r w:rsidRPr="00E87A12">
        <w:rPr>
          <w:rFonts w:ascii="Arial" w:eastAsia="TimesNewRoman" w:hAnsi="Arial" w:cs="Arial"/>
          <w:b/>
          <w:sz w:val="20"/>
          <w:szCs w:val="20"/>
          <w:lang w:val="lv-LV" w:eastAsia="ru-RU"/>
        </w:rPr>
        <w:t xml:space="preserve">Minimālās vizuālās kvalitātes prasības </w:t>
      </w:r>
    </w:p>
    <w:p w14:paraId="4B771D2F" w14:textId="3F4DA841"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 xml:space="preserve">Produktam jābūt </w:t>
      </w:r>
      <w:r w:rsidR="00432453" w:rsidRPr="00E87A12">
        <w:rPr>
          <w:rFonts w:ascii="Arial" w:eastAsia="TimesNewRoman" w:hAnsi="Arial" w:cs="Arial"/>
          <w:sz w:val="20"/>
          <w:szCs w:val="20"/>
          <w:lang w:val="lv-LV" w:eastAsia="ru-RU"/>
        </w:rPr>
        <w:t xml:space="preserve">bez bojājumiem, </w:t>
      </w:r>
      <w:r w:rsidRPr="00E87A12">
        <w:rPr>
          <w:rFonts w:ascii="Arial" w:eastAsia="TimesNewRoman" w:hAnsi="Arial" w:cs="Arial"/>
          <w:sz w:val="20"/>
          <w:szCs w:val="20"/>
          <w:lang w:val="lv-LV" w:eastAsia="ru-RU"/>
        </w:rPr>
        <w:t>nedrīkst trūkt produkta daļas.</w:t>
      </w:r>
    </w:p>
    <w:p w14:paraId="33A7666C" w14:textId="77777777"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lastRenderedPageBreak/>
        <w:t xml:space="preserve">Produktam jābūt labā stāvoklī. </w:t>
      </w:r>
    </w:p>
    <w:p w14:paraId="3811089D" w14:textId="77777777"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Produktam jābūt bez slimībām un fizioloģiskiem trūkumiem.</w:t>
      </w:r>
    </w:p>
    <w:p w14:paraId="00843E8A" w14:textId="77777777"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Produktam jābūt tīram, bez svešas izcelsmes vielām (bez zemēm, netīrumiem).</w:t>
      </w:r>
    </w:p>
    <w:p w14:paraId="6C5FDCE4" w14:textId="42B2E851"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Produktam jābūt svaigam</w:t>
      </w:r>
      <w:r w:rsidR="00432453" w:rsidRPr="00E87A12">
        <w:rPr>
          <w:rFonts w:ascii="Arial" w:eastAsia="TimesNewRoman" w:hAnsi="Arial" w:cs="Arial"/>
          <w:sz w:val="20"/>
          <w:szCs w:val="20"/>
          <w:lang w:val="lv-LV" w:eastAsia="ru-RU"/>
        </w:rPr>
        <w:t xml:space="preserve">. </w:t>
      </w:r>
      <w:r w:rsidRPr="00E87A12">
        <w:rPr>
          <w:rFonts w:ascii="Arial" w:eastAsia="TimesNewRoman" w:hAnsi="Arial" w:cs="Arial"/>
          <w:sz w:val="20"/>
          <w:szCs w:val="20"/>
          <w:lang w:val="lv-LV" w:eastAsia="ru-RU"/>
        </w:rPr>
        <w:t>Produkcijas sagatavošanas un nosūtīšanas laikā tai ir jābūt pilnīgi svaigai, un produktam nav pieļaujamas vīšanas pazīmes.</w:t>
      </w:r>
    </w:p>
    <w:p w14:paraId="34AA0FD7" w14:textId="77777777"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Produktam jābūt bez kaitēkļiem un kaitēkļu bojājumiem.</w:t>
      </w:r>
    </w:p>
    <w:p w14:paraId="7B2E779B" w14:textId="77777777"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Produktam jābūt bez lieka virsmas mitruma.</w:t>
      </w:r>
    </w:p>
    <w:p w14:paraId="40AF609B" w14:textId="77777777"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Produktam jābūt bez svešas smaržas  un/vai garšas.</w:t>
      </w:r>
    </w:p>
    <w:p w14:paraId="2319F858" w14:textId="77777777"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Produktam jābūt saudzīgi novāktam.</w:t>
      </w:r>
    </w:p>
    <w:p w14:paraId="3659203C" w14:textId="6A020C15" w:rsidR="008C4D69" w:rsidRPr="00E87A12" w:rsidRDefault="008C4D69" w:rsidP="008C4D69">
      <w:pPr>
        <w:suppressAutoHyphens w:val="0"/>
        <w:contextualSpacing/>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 xml:space="preserve">Produktam jābūt pietiekami nobriedušam. Ražas novākšanas brīdi produkcijai ir jābūt pietiekami </w:t>
      </w:r>
      <w:r w:rsidR="00432453" w:rsidRPr="00E87A12">
        <w:rPr>
          <w:rFonts w:ascii="Arial" w:eastAsia="TimesNewRoman" w:hAnsi="Arial" w:cs="Arial"/>
          <w:sz w:val="20"/>
          <w:szCs w:val="20"/>
          <w:lang w:val="lv-LV" w:eastAsia="ru-RU"/>
        </w:rPr>
        <w:t>nobriedušai</w:t>
      </w:r>
      <w:r w:rsidRPr="00E87A12">
        <w:rPr>
          <w:rFonts w:ascii="Arial" w:eastAsia="TimesNewRoman" w:hAnsi="Arial" w:cs="Arial"/>
          <w:sz w:val="20"/>
          <w:szCs w:val="20"/>
          <w:lang w:val="lv-LV" w:eastAsia="ru-RU"/>
        </w:rPr>
        <w:t xml:space="preserve"> ar šķirnei raksturīgām pazīmēm). </w:t>
      </w:r>
    </w:p>
    <w:p w14:paraId="14367697" w14:textId="77777777" w:rsidR="008C4D69" w:rsidRPr="00E87A12" w:rsidRDefault="008C4D69" w:rsidP="008C4D69">
      <w:pPr>
        <w:ind w:right="-2"/>
        <w:rPr>
          <w:rFonts w:ascii="Arial" w:eastAsia="TimesNewRoman" w:hAnsi="Arial" w:cs="Arial"/>
          <w:sz w:val="20"/>
          <w:szCs w:val="20"/>
          <w:lang w:val="lv-LV" w:eastAsia="ru-RU"/>
        </w:rPr>
      </w:pPr>
      <w:r w:rsidRPr="00E87A12">
        <w:rPr>
          <w:rFonts w:ascii="Arial" w:eastAsia="TimesNewRoman" w:hAnsi="Arial" w:cs="Arial"/>
          <w:sz w:val="20"/>
          <w:szCs w:val="20"/>
          <w:lang w:val="lv-LV" w:eastAsia="ru-RU"/>
        </w:rPr>
        <w:t>Piegādes rezultātā produkts nedrīkst zaudēt tam noteiktos kvalitātes kritērijus.</w:t>
      </w:r>
    </w:p>
    <w:p w14:paraId="08703BB3" w14:textId="77777777" w:rsidR="008C4D69" w:rsidRPr="00E87A12" w:rsidRDefault="008C4D69" w:rsidP="008C4D69">
      <w:pPr>
        <w:ind w:right="-2"/>
        <w:rPr>
          <w:rFonts w:ascii="Arial" w:hAnsi="Arial" w:cs="Arial"/>
          <w:b/>
          <w:color w:val="0070C0"/>
          <w:sz w:val="20"/>
          <w:szCs w:val="20"/>
          <w:u w:val="single"/>
          <w:lang w:val="lv-LV"/>
        </w:rPr>
      </w:pPr>
    </w:p>
    <w:p w14:paraId="54AF0862" w14:textId="77777777" w:rsidR="008C4D69" w:rsidRPr="00E87A12" w:rsidRDefault="008C4D69" w:rsidP="008C4D69">
      <w:pPr>
        <w:rPr>
          <w:rFonts w:ascii="Arial" w:hAnsi="Arial" w:cs="Arial"/>
          <w:b/>
          <w:color w:val="0070C0"/>
          <w:sz w:val="20"/>
          <w:szCs w:val="20"/>
          <w:lang w:val="lv-LV"/>
        </w:rPr>
      </w:pPr>
      <w:r w:rsidRPr="00E87A12">
        <w:rPr>
          <w:rFonts w:ascii="Arial" w:hAnsi="Arial" w:cs="Arial"/>
          <w:b/>
          <w:color w:val="0070C0"/>
          <w:sz w:val="20"/>
          <w:szCs w:val="20"/>
          <w:lang w:val="lv-LV"/>
        </w:rPr>
        <w:t>Augļi, ogas un dārzeņi.</w:t>
      </w:r>
    </w:p>
    <w:p w14:paraId="59E186F2" w14:textId="77777777" w:rsidR="008C4D69" w:rsidRPr="00E87A12" w:rsidRDefault="008C4D69" w:rsidP="008C4D69">
      <w:pPr>
        <w:jc w:val="both"/>
        <w:rPr>
          <w:rFonts w:ascii="Arial" w:hAnsi="Arial" w:cs="Arial"/>
          <w:b/>
          <w:sz w:val="20"/>
          <w:szCs w:val="20"/>
          <w:lang w:val="lv-LV"/>
        </w:rPr>
      </w:pPr>
      <w:r w:rsidRPr="00E87A12">
        <w:rPr>
          <w:rFonts w:ascii="Arial" w:hAnsi="Arial" w:cs="Arial"/>
          <w:b/>
          <w:sz w:val="20"/>
          <w:szCs w:val="20"/>
          <w:lang w:val="lv-LV"/>
        </w:rPr>
        <w:t>Iesaiņojums:</w:t>
      </w:r>
    </w:p>
    <w:p w14:paraId="3C02C89B" w14:textId="6547CE10" w:rsidR="008C4D69" w:rsidRDefault="008C4D69" w:rsidP="008C4D69">
      <w:pPr>
        <w:jc w:val="both"/>
        <w:rPr>
          <w:rFonts w:ascii="Arial" w:hAnsi="Arial" w:cs="Arial"/>
          <w:sz w:val="20"/>
          <w:szCs w:val="20"/>
          <w:lang w:val="lv-LV"/>
        </w:rPr>
      </w:pPr>
      <w:r w:rsidRPr="00E87A12">
        <w:rPr>
          <w:rFonts w:ascii="Arial" w:hAnsi="Arial" w:cs="Arial"/>
          <w:sz w:val="20"/>
          <w:szCs w:val="20"/>
          <w:lang w:val="lv-LV"/>
        </w:rPr>
        <w:t>Katra iesaiņojuma saturam jābūt viendabīgam ar vienādas kvalitātes, lieluma un gatavības pakāpes augļiem. Augļiem jābūt iesaiņotiem tā, lai produkts būtu pilnībā aizsargāts pret piesārņojuma risku un deformāciju pārvadāšanas/transportēšanas laikā. Visam iesaiņojuma saturam jābūt pilnībā redzamam. Iesaiņojuma iekšpusē izmantotajiem materiāliem jābūt jauniem, tīriem un kvalitatīviem, lai produkt</w:t>
      </w:r>
      <w:r w:rsidR="00432453" w:rsidRPr="00E87A12">
        <w:rPr>
          <w:rFonts w:ascii="Arial" w:hAnsi="Arial" w:cs="Arial"/>
          <w:sz w:val="20"/>
          <w:szCs w:val="20"/>
          <w:lang w:val="lv-LV"/>
        </w:rPr>
        <w:t>i</w:t>
      </w:r>
      <w:r w:rsidRPr="00E87A12">
        <w:rPr>
          <w:rFonts w:ascii="Arial" w:hAnsi="Arial" w:cs="Arial"/>
          <w:sz w:val="20"/>
          <w:szCs w:val="20"/>
          <w:lang w:val="lv-LV"/>
        </w:rPr>
        <w:t xml:space="preserve"> nebojā</w:t>
      </w:r>
      <w:r w:rsidR="00432453" w:rsidRPr="00E87A12">
        <w:rPr>
          <w:rFonts w:ascii="Arial" w:hAnsi="Arial" w:cs="Arial"/>
          <w:sz w:val="20"/>
          <w:szCs w:val="20"/>
          <w:lang w:val="lv-LV"/>
        </w:rPr>
        <w:t>tos</w:t>
      </w:r>
      <w:r w:rsidRPr="00E87A12">
        <w:rPr>
          <w:rFonts w:ascii="Arial" w:hAnsi="Arial" w:cs="Arial"/>
          <w:sz w:val="20"/>
          <w:szCs w:val="20"/>
          <w:lang w:val="lv-LV"/>
        </w:rPr>
        <w:t>. Etiķetēm, kas uzlīmētas tie</w:t>
      </w:r>
      <w:r w:rsidR="00055113">
        <w:rPr>
          <w:rFonts w:ascii="Arial" w:hAnsi="Arial" w:cs="Arial"/>
          <w:sz w:val="20"/>
          <w:szCs w:val="20"/>
          <w:lang w:val="lv-LV"/>
        </w:rPr>
        <w:t>ši uz augļiem, jābūt tādām, lai</w:t>
      </w:r>
      <w:r w:rsidRPr="00E87A12">
        <w:rPr>
          <w:rFonts w:ascii="Arial" w:hAnsi="Arial" w:cs="Arial"/>
          <w:sz w:val="20"/>
          <w:szCs w:val="20"/>
          <w:lang w:val="lv-LV"/>
        </w:rPr>
        <w:t xml:space="preserve"> tās noņemot, nerastos redzamas līmes pēdas un mizas defekti. Iesaiņojumā nedrīkst būt produktam netipiski svešķermeņi. Iesaiņojuma tilpums atbilstoši tehniskajā specifikācijā noteiktajam.</w:t>
      </w:r>
    </w:p>
    <w:p w14:paraId="7B456965" w14:textId="7CC2C853" w:rsidR="0042322D" w:rsidRPr="00E87A12" w:rsidRDefault="0042322D" w:rsidP="008C4D69">
      <w:pPr>
        <w:jc w:val="both"/>
        <w:rPr>
          <w:rFonts w:ascii="Arial" w:hAnsi="Arial" w:cs="Arial"/>
          <w:sz w:val="20"/>
          <w:szCs w:val="20"/>
          <w:lang w:val="lv-LV"/>
        </w:rPr>
      </w:pPr>
      <w:r w:rsidRPr="00E87A12">
        <w:rPr>
          <w:rFonts w:ascii="Arial" w:hAnsi="Arial" w:cs="Arial"/>
          <w:sz w:val="20"/>
          <w:szCs w:val="20"/>
          <w:u w:val="single"/>
          <w:lang w:val="lv-LV"/>
        </w:rPr>
        <w:t>Gurķi</w:t>
      </w:r>
      <w:r w:rsidRPr="00E87A12">
        <w:rPr>
          <w:rFonts w:ascii="Arial" w:hAnsi="Arial" w:cs="Arial"/>
          <w:sz w:val="20"/>
          <w:szCs w:val="20"/>
          <w:lang w:val="lv-LV"/>
        </w:rPr>
        <w:t xml:space="preserve"> nedrīkst būt iepakoti atsevišķās porcijās (vienas </w:t>
      </w:r>
      <w:proofErr w:type="spellStart"/>
      <w:r w:rsidRPr="00E87A12">
        <w:rPr>
          <w:rFonts w:ascii="Arial" w:hAnsi="Arial" w:cs="Arial"/>
          <w:sz w:val="20"/>
          <w:szCs w:val="20"/>
          <w:lang w:val="lv-LV"/>
        </w:rPr>
        <w:t>vienības</w:t>
      </w:r>
      <w:proofErr w:type="spellEnd"/>
      <w:r w:rsidRPr="00E87A12">
        <w:rPr>
          <w:rFonts w:ascii="Arial" w:hAnsi="Arial" w:cs="Arial"/>
          <w:sz w:val="20"/>
          <w:szCs w:val="20"/>
          <w:lang w:val="lv-LV"/>
        </w:rPr>
        <w:t xml:space="preserve"> iepakojumos).</w:t>
      </w:r>
    </w:p>
    <w:p w14:paraId="51D6C237" w14:textId="77777777" w:rsidR="008C4D69" w:rsidRPr="00E87A12" w:rsidRDefault="008C4D69" w:rsidP="008C4D69">
      <w:pPr>
        <w:jc w:val="both"/>
        <w:rPr>
          <w:rFonts w:ascii="Arial" w:hAnsi="Arial" w:cs="Arial"/>
          <w:b/>
          <w:sz w:val="20"/>
          <w:szCs w:val="20"/>
          <w:lang w:val="lv-LV"/>
        </w:rPr>
      </w:pPr>
      <w:r w:rsidRPr="00E87A12">
        <w:rPr>
          <w:rFonts w:ascii="Arial" w:hAnsi="Arial" w:cs="Arial"/>
          <w:b/>
          <w:sz w:val="20"/>
          <w:szCs w:val="20"/>
          <w:lang w:val="lv-LV"/>
        </w:rPr>
        <w:t>Marķēšanas noteikumi:</w:t>
      </w:r>
    </w:p>
    <w:p w14:paraId="36E5A501" w14:textId="77777777" w:rsidR="008C4D69" w:rsidRPr="00E87A12" w:rsidRDefault="008C4D69" w:rsidP="008C4D69">
      <w:pPr>
        <w:jc w:val="both"/>
        <w:rPr>
          <w:rFonts w:ascii="Arial" w:hAnsi="Arial" w:cs="Arial"/>
          <w:iCs/>
          <w:sz w:val="20"/>
          <w:szCs w:val="20"/>
          <w:lang w:val="lv-LV"/>
        </w:rPr>
      </w:pPr>
      <w:r w:rsidRPr="00E87A12">
        <w:rPr>
          <w:rFonts w:ascii="Arial" w:hAnsi="Arial" w:cs="Arial"/>
          <w:sz w:val="20"/>
          <w:szCs w:val="20"/>
          <w:lang w:val="lv-LV"/>
        </w:rPr>
        <w:t xml:space="preserve">Pārtikas preču marķējumam jāatrodas no ārpuses labi redzamā vietā uz primārā iepakojuma. Marķējumā sniegtajai informācijai ir jābūt viegli saprotamai un ieraugāmai, skaidri salasāmai un neizdzēšamai. Jābūt sekojošai informācijai: ražotājs vai fasētājs, nosaukums, izcelsmes valsts, neto svars, </w:t>
      </w:r>
      <w:r w:rsidRPr="00E87A12">
        <w:rPr>
          <w:rFonts w:ascii="Arial" w:hAnsi="Arial" w:cs="Arial"/>
          <w:iCs/>
          <w:sz w:val="20"/>
          <w:szCs w:val="20"/>
          <w:lang w:val="lv-LV"/>
        </w:rPr>
        <w:t xml:space="preserve">derīguma termiņš. </w:t>
      </w:r>
    </w:p>
    <w:p w14:paraId="2D124240" w14:textId="53724D57" w:rsidR="0032247B" w:rsidRPr="0032247B" w:rsidRDefault="008C4D69" w:rsidP="00B75127">
      <w:pPr>
        <w:shd w:val="clear" w:color="auto" w:fill="FFFFFF"/>
        <w:suppressAutoHyphens w:val="0"/>
        <w:jc w:val="both"/>
        <w:rPr>
          <w:rFonts w:ascii="Arial" w:hAnsi="Arial" w:cs="Arial"/>
          <w:b/>
          <w:bCs/>
          <w:color w:val="414142"/>
          <w:sz w:val="35"/>
          <w:szCs w:val="35"/>
          <w:lang w:eastAsia="en-GB"/>
        </w:rPr>
      </w:pPr>
      <w:r w:rsidRPr="00B75127">
        <w:rPr>
          <w:rFonts w:ascii="Arial" w:hAnsi="Arial" w:cs="Arial"/>
          <w:color w:val="000000" w:themeColor="text1"/>
          <w:sz w:val="20"/>
          <w:szCs w:val="20"/>
          <w:lang w:val="lv-LV"/>
        </w:rPr>
        <w:t>Produktiem, kas audzēti saskaņā ar integrētās ražošanas kritērijiem (LP</w:t>
      </w:r>
      <w:r w:rsidR="00905209" w:rsidRPr="00B75127">
        <w:rPr>
          <w:rFonts w:ascii="Arial" w:hAnsi="Arial" w:cs="Arial"/>
          <w:color w:val="000000" w:themeColor="text1"/>
          <w:sz w:val="20"/>
          <w:szCs w:val="20"/>
          <w:lang w:val="lv-LV"/>
        </w:rPr>
        <w:t>IA) jābūt marķētiem</w:t>
      </w:r>
      <w:r w:rsidR="0032247B" w:rsidRPr="00B75127">
        <w:rPr>
          <w:rFonts w:ascii="Arial" w:hAnsi="Arial" w:cs="Arial"/>
          <w:color w:val="000000" w:themeColor="text1"/>
          <w:sz w:val="20"/>
          <w:szCs w:val="20"/>
          <w:lang w:val="lv-LV"/>
        </w:rPr>
        <w:t xml:space="preserve">, atbilstoši Ministru kabineta 2009.gada 15.septembra noteikumiem “Lauksaimniecības produktu integrētā audzēšanas, uzglabāšanas un marķēšanas prasības un kontroles kārtība” </w:t>
      </w:r>
      <w:r w:rsidRPr="00B75127">
        <w:rPr>
          <w:rFonts w:ascii="Arial" w:hAnsi="Arial" w:cs="Arial"/>
          <w:color w:val="000000" w:themeColor="text1"/>
          <w:sz w:val="20"/>
          <w:szCs w:val="20"/>
          <w:lang w:val="lv-LV"/>
        </w:rPr>
        <w:t>(atbilstoši ZPI prasībai – nolikuma 5.pielikums).</w:t>
      </w:r>
      <w:r w:rsidR="0032247B" w:rsidRPr="0032247B">
        <w:rPr>
          <w:rFonts w:ascii="Arial" w:hAnsi="Arial" w:cs="Arial"/>
          <w:b/>
          <w:bCs/>
          <w:color w:val="414142"/>
          <w:sz w:val="20"/>
          <w:szCs w:val="20"/>
          <w:lang w:eastAsia="en-GB"/>
        </w:rPr>
        <w:t xml:space="preserve"> </w:t>
      </w:r>
      <w:r w:rsidR="0032247B">
        <w:rPr>
          <w:rFonts w:ascii="Arial" w:hAnsi="Arial" w:cs="Arial"/>
          <w:b/>
          <w:bCs/>
          <w:color w:val="414142"/>
          <w:sz w:val="20"/>
          <w:szCs w:val="20"/>
          <w:lang w:eastAsia="en-GB"/>
        </w:rPr>
        <w:t xml:space="preserve"> </w:t>
      </w:r>
    </w:p>
    <w:p w14:paraId="18D3F8C5" w14:textId="77777777" w:rsidR="008C4D69" w:rsidRPr="00E87A12" w:rsidRDefault="008C4D69" w:rsidP="008C4D69">
      <w:pPr>
        <w:jc w:val="both"/>
        <w:rPr>
          <w:rFonts w:ascii="Arial" w:hAnsi="Arial" w:cs="Arial"/>
          <w:b/>
          <w:color w:val="0070C0"/>
          <w:sz w:val="20"/>
          <w:szCs w:val="20"/>
          <w:lang w:val="lv-LV"/>
        </w:rPr>
      </w:pPr>
    </w:p>
    <w:p w14:paraId="16FB589D" w14:textId="77777777" w:rsidR="008C4D69" w:rsidRPr="00E87A12" w:rsidRDefault="008C4D69" w:rsidP="008C4D69">
      <w:pPr>
        <w:jc w:val="both"/>
        <w:rPr>
          <w:rFonts w:ascii="Arial" w:hAnsi="Arial" w:cs="Arial"/>
          <w:b/>
          <w:color w:val="0070C0"/>
          <w:sz w:val="20"/>
          <w:szCs w:val="20"/>
          <w:lang w:val="lv-LV"/>
        </w:rPr>
      </w:pPr>
      <w:r w:rsidRPr="00E87A12">
        <w:rPr>
          <w:rFonts w:ascii="Arial" w:hAnsi="Arial" w:cs="Arial"/>
          <w:b/>
          <w:color w:val="0070C0"/>
          <w:sz w:val="20"/>
          <w:szCs w:val="20"/>
          <w:lang w:val="lv-LV"/>
        </w:rPr>
        <w:t>Sakņaugi.</w:t>
      </w:r>
    </w:p>
    <w:p w14:paraId="4383379B" w14:textId="77777777" w:rsidR="008C4D69" w:rsidRPr="00E87A12" w:rsidRDefault="008C4D69" w:rsidP="008C4D69">
      <w:pPr>
        <w:jc w:val="both"/>
        <w:rPr>
          <w:rFonts w:ascii="Arial" w:hAnsi="Arial" w:cs="Arial"/>
          <w:b/>
          <w:sz w:val="20"/>
          <w:szCs w:val="20"/>
          <w:lang w:val="lv-LV"/>
        </w:rPr>
      </w:pPr>
      <w:r w:rsidRPr="00E87A12">
        <w:rPr>
          <w:rFonts w:ascii="Arial" w:hAnsi="Arial" w:cs="Arial"/>
          <w:b/>
          <w:sz w:val="20"/>
          <w:szCs w:val="20"/>
          <w:lang w:val="lv-LV"/>
        </w:rPr>
        <w:t>Iesaiņojums:</w:t>
      </w:r>
    </w:p>
    <w:p w14:paraId="1BF91478" w14:textId="29CBD813" w:rsidR="008C4D69" w:rsidRPr="00E87A12" w:rsidRDefault="008C4D69" w:rsidP="008C4D69">
      <w:pPr>
        <w:jc w:val="both"/>
        <w:rPr>
          <w:rFonts w:ascii="Arial" w:hAnsi="Arial" w:cs="Arial"/>
          <w:sz w:val="20"/>
          <w:szCs w:val="20"/>
          <w:lang w:val="lv-LV"/>
        </w:rPr>
      </w:pPr>
      <w:r w:rsidRPr="00E87A12">
        <w:rPr>
          <w:rFonts w:ascii="Arial" w:hAnsi="Arial" w:cs="Arial"/>
          <w:sz w:val="20"/>
          <w:szCs w:val="20"/>
          <w:lang w:val="lv-LV"/>
        </w:rPr>
        <w:t>Katra iesaiņoju</w:t>
      </w:r>
      <w:r w:rsidR="004C6A12">
        <w:rPr>
          <w:rFonts w:ascii="Arial" w:hAnsi="Arial" w:cs="Arial"/>
          <w:sz w:val="20"/>
          <w:szCs w:val="20"/>
          <w:lang w:val="lv-LV"/>
        </w:rPr>
        <w:t xml:space="preserve">ma saturam jābūt viendabīgam, </w:t>
      </w:r>
      <w:r w:rsidRPr="00E87A12">
        <w:rPr>
          <w:rFonts w:ascii="Arial" w:hAnsi="Arial" w:cs="Arial"/>
          <w:sz w:val="20"/>
          <w:szCs w:val="20"/>
          <w:lang w:val="lv-LV"/>
        </w:rPr>
        <w:t>tajā jābūt tikai vienas un tās pašas kvalitātes</w:t>
      </w:r>
      <w:r w:rsidR="004C6A12">
        <w:rPr>
          <w:rFonts w:ascii="Arial" w:hAnsi="Arial" w:cs="Arial"/>
          <w:sz w:val="20"/>
          <w:szCs w:val="20"/>
          <w:lang w:val="lv-LV"/>
        </w:rPr>
        <w:t xml:space="preserve">, </w:t>
      </w:r>
      <w:r w:rsidRPr="00E87A12">
        <w:rPr>
          <w:rFonts w:ascii="Arial" w:hAnsi="Arial" w:cs="Arial"/>
          <w:sz w:val="20"/>
          <w:szCs w:val="20"/>
          <w:lang w:val="lv-LV"/>
        </w:rPr>
        <w:t>un tādas pašas gatavības pakāpes dārzeņiem. Dārzeņiem jābūt iesaiņotiem tā, lai produkts būtu pienācīgi aizsargāts pret bojājumiem pārvadāšanas laikā. Iesaiņojumā nedrīkst būt svešķermeņi. Iesaiņojuma tilpums atbilstoši tehniskajā specifikācijā noteiktajam.</w:t>
      </w:r>
    </w:p>
    <w:p w14:paraId="3D930D4B" w14:textId="77777777" w:rsidR="008C4D69" w:rsidRPr="00E87A12" w:rsidRDefault="008C4D69" w:rsidP="008C4D69">
      <w:pPr>
        <w:jc w:val="both"/>
        <w:rPr>
          <w:rFonts w:ascii="Arial" w:hAnsi="Arial" w:cs="Arial"/>
          <w:b/>
          <w:color w:val="000000"/>
          <w:sz w:val="20"/>
          <w:szCs w:val="20"/>
          <w:lang w:val="lv-LV"/>
        </w:rPr>
      </w:pPr>
      <w:r w:rsidRPr="00E87A12">
        <w:rPr>
          <w:rFonts w:ascii="Arial" w:hAnsi="Arial" w:cs="Arial"/>
          <w:b/>
          <w:color w:val="000000"/>
          <w:sz w:val="20"/>
          <w:szCs w:val="20"/>
          <w:lang w:val="lv-LV"/>
        </w:rPr>
        <w:t>Marķēšanas noteikumi:</w:t>
      </w:r>
    </w:p>
    <w:p w14:paraId="4D71DDF2" w14:textId="77777777" w:rsidR="008C4D69" w:rsidRPr="00E87A12" w:rsidRDefault="008C4D69" w:rsidP="008C4D69">
      <w:pPr>
        <w:jc w:val="both"/>
        <w:rPr>
          <w:rFonts w:ascii="Arial" w:hAnsi="Arial" w:cs="Arial"/>
          <w:color w:val="000000"/>
          <w:sz w:val="20"/>
          <w:szCs w:val="20"/>
          <w:lang w:val="lv-LV"/>
        </w:rPr>
      </w:pPr>
      <w:r w:rsidRPr="00E87A12">
        <w:rPr>
          <w:rFonts w:ascii="Arial" w:hAnsi="Arial" w:cs="Arial"/>
          <w:color w:val="000000"/>
          <w:sz w:val="20"/>
          <w:szCs w:val="20"/>
          <w:lang w:val="lv-LV"/>
        </w:rPr>
        <w:t xml:space="preserve">Uz katra iesaiņojuma, izmantojot vienā pusē grupētus burtus, kas ir salasāmi, neizdzēšami un no ārpuses redzami, jābūt šādām norādēm: ražotājs un/vai fasētājs, tā PVD reģistrācijas Nr., nosaukums, izcelsmes valsts, neto </w:t>
      </w:r>
      <w:r w:rsidRPr="00E87A12">
        <w:rPr>
          <w:rFonts w:ascii="Arial" w:hAnsi="Arial" w:cs="Arial"/>
          <w:sz w:val="20"/>
          <w:szCs w:val="20"/>
          <w:lang w:val="lv-LV"/>
        </w:rPr>
        <w:t xml:space="preserve">svars. </w:t>
      </w:r>
      <w:r w:rsidRPr="00E87A12">
        <w:rPr>
          <w:rFonts w:ascii="Arial" w:hAnsi="Arial" w:cs="Arial"/>
          <w:color w:val="000000"/>
          <w:sz w:val="20"/>
          <w:szCs w:val="20"/>
          <w:lang w:val="lv-LV"/>
        </w:rPr>
        <w:t xml:space="preserve">Produktiem, kas audzēti saskaņā ar integrētās ražošanas kritērijiem (LPIA) jābūt attiecīgam marķējumam </w:t>
      </w:r>
      <w:r w:rsidRPr="00E87A12">
        <w:rPr>
          <w:rFonts w:ascii="Arial" w:hAnsi="Arial" w:cs="Arial"/>
          <w:sz w:val="20"/>
          <w:szCs w:val="20"/>
          <w:lang w:val="lv-LV"/>
        </w:rPr>
        <w:t>(atbilstoši ZPI prasībai – nolikuma 5.pielikums).</w:t>
      </w:r>
    </w:p>
    <w:p w14:paraId="245C75BE" w14:textId="77777777" w:rsidR="000C1CBC" w:rsidRPr="00E87A12" w:rsidRDefault="000C1CBC" w:rsidP="000C1CBC">
      <w:pPr>
        <w:jc w:val="both"/>
        <w:rPr>
          <w:rFonts w:ascii="Arial" w:hAnsi="Arial" w:cs="Arial"/>
          <w:b/>
          <w:color w:val="0070C0"/>
          <w:sz w:val="20"/>
          <w:szCs w:val="20"/>
          <w:u w:val="single"/>
          <w:lang w:val="lv-LV"/>
        </w:rPr>
      </w:pPr>
    </w:p>
    <w:p w14:paraId="0A1DB1EC" w14:textId="58F5D7DB" w:rsidR="00596736" w:rsidRPr="00E87A12" w:rsidRDefault="00596736" w:rsidP="00596736">
      <w:pPr>
        <w:rPr>
          <w:rFonts w:ascii="Arial" w:hAnsi="Arial" w:cs="Arial"/>
          <w:b/>
          <w:color w:val="0070C0"/>
          <w:sz w:val="20"/>
          <w:szCs w:val="20"/>
          <w:u w:val="single"/>
          <w:lang w:val="lv-LV"/>
        </w:rPr>
      </w:pPr>
      <w:proofErr w:type="spellStart"/>
      <w:r w:rsidRPr="00E87A12">
        <w:rPr>
          <w:rFonts w:ascii="Arial" w:hAnsi="Arial" w:cs="Arial"/>
          <w:b/>
          <w:color w:val="0070C0"/>
          <w:sz w:val="20"/>
          <w:szCs w:val="20"/>
          <w:u w:val="single"/>
          <w:lang w:val="lv-LV"/>
        </w:rPr>
        <w:t>Bakalejas</w:t>
      </w:r>
      <w:proofErr w:type="spellEnd"/>
      <w:r w:rsidRPr="00E87A12">
        <w:rPr>
          <w:rFonts w:ascii="Arial" w:hAnsi="Arial" w:cs="Arial"/>
          <w:b/>
          <w:color w:val="0070C0"/>
          <w:sz w:val="20"/>
          <w:szCs w:val="20"/>
          <w:u w:val="single"/>
          <w:lang w:val="lv-LV"/>
        </w:rPr>
        <w:t xml:space="preserve"> produkti (</w:t>
      </w:r>
      <w:r w:rsidR="0016140A" w:rsidRPr="00E87A12">
        <w:rPr>
          <w:rFonts w:ascii="Arial" w:hAnsi="Arial" w:cs="Arial"/>
          <w:b/>
          <w:color w:val="0070C0"/>
          <w:sz w:val="20"/>
          <w:szCs w:val="20"/>
          <w:u w:val="single"/>
          <w:lang w:val="lv-LV"/>
        </w:rPr>
        <w:t>9</w:t>
      </w:r>
      <w:r w:rsidRPr="00E87A12">
        <w:rPr>
          <w:rFonts w:ascii="Arial" w:hAnsi="Arial" w:cs="Arial"/>
          <w:b/>
          <w:color w:val="0070C0"/>
          <w:sz w:val="20"/>
          <w:szCs w:val="20"/>
          <w:u w:val="single"/>
          <w:lang w:val="lv-LV"/>
        </w:rPr>
        <w:t>.iepirkuma daļa)</w:t>
      </w:r>
    </w:p>
    <w:p w14:paraId="303F718B" w14:textId="77777777" w:rsidR="00596736" w:rsidRPr="00E87A12" w:rsidRDefault="00596736" w:rsidP="00596736">
      <w:pPr>
        <w:jc w:val="both"/>
        <w:rPr>
          <w:rFonts w:ascii="Arial" w:hAnsi="Arial" w:cs="Arial"/>
          <w:b/>
          <w:color w:val="000000"/>
          <w:sz w:val="20"/>
          <w:szCs w:val="20"/>
          <w:lang w:val="lv-LV"/>
        </w:rPr>
      </w:pPr>
      <w:r w:rsidRPr="00E87A12">
        <w:rPr>
          <w:rFonts w:ascii="Arial" w:hAnsi="Arial" w:cs="Arial"/>
          <w:b/>
          <w:color w:val="000000"/>
          <w:sz w:val="20"/>
          <w:szCs w:val="20"/>
          <w:lang w:val="lv-LV"/>
        </w:rPr>
        <w:t>Marķējums:</w:t>
      </w:r>
    </w:p>
    <w:p w14:paraId="0CF3ADED" w14:textId="77777777" w:rsidR="00596736" w:rsidRPr="00E87A12" w:rsidRDefault="00596736" w:rsidP="00596736">
      <w:pPr>
        <w:jc w:val="both"/>
        <w:rPr>
          <w:rFonts w:ascii="Arial" w:hAnsi="Arial" w:cs="Arial"/>
          <w:b/>
          <w:color w:val="000000"/>
          <w:sz w:val="20"/>
          <w:szCs w:val="20"/>
          <w:u w:val="single"/>
          <w:lang w:val="lv-LV"/>
        </w:rPr>
      </w:pPr>
      <w:r w:rsidRPr="00E87A12">
        <w:rPr>
          <w:rFonts w:ascii="Arial" w:hAnsi="Arial" w:cs="Arial"/>
          <w:color w:val="000000"/>
          <w:sz w:val="20"/>
          <w:szCs w:val="20"/>
          <w:lang w:val="lv-LV"/>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14:paraId="7B641B0F" w14:textId="77777777" w:rsidR="00596736" w:rsidRPr="00E87A12" w:rsidRDefault="00596736" w:rsidP="00596736">
      <w:pPr>
        <w:jc w:val="both"/>
        <w:rPr>
          <w:rFonts w:ascii="Arial" w:hAnsi="Arial" w:cs="Arial"/>
          <w:b/>
          <w:color w:val="000000"/>
          <w:sz w:val="20"/>
          <w:szCs w:val="20"/>
          <w:lang w:val="lv-LV" w:eastAsia="en-US"/>
        </w:rPr>
      </w:pPr>
    </w:p>
    <w:p w14:paraId="4A6F16F8" w14:textId="77777777" w:rsidR="00596736" w:rsidRPr="00E87A12" w:rsidRDefault="00596736" w:rsidP="00596736">
      <w:pPr>
        <w:jc w:val="both"/>
        <w:rPr>
          <w:rFonts w:ascii="Arial" w:hAnsi="Arial" w:cs="Arial"/>
          <w:b/>
          <w:color w:val="000000"/>
          <w:sz w:val="20"/>
          <w:szCs w:val="20"/>
          <w:lang w:val="lv-LV" w:eastAsia="en-US"/>
        </w:rPr>
      </w:pPr>
      <w:r w:rsidRPr="00E87A12">
        <w:rPr>
          <w:rFonts w:ascii="Arial" w:hAnsi="Arial" w:cs="Arial"/>
          <w:b/>
          <w:color w:val="000000"/>
          <w:sz w:val="20"/>
          <w:szCs w:val="20"/>
          <w:lang w:val="lv-LV" w:eastAsia="en-US"/>
        </w:rPr>
        <w:t>Prasības fasējumam, iepakojumam:</w:t>
      </w:r>
    </w:p>
    <w:p w14:paraId="22D10023" w14:textId="058479E0" w:rsidR="00596736" w:rsidRPr="00E87A12" w:rsidRDefault="00596736" w:rsidP="00596736">
      <w:pPr>
        <w:jc w:val="both"/>
        <w:rPr>
          <w:rFonts w:ascii="Arial" w:hAnsi="Arial" w:cs="Arial"/>
          <w:color w:val="000000"/>
          <w:sz w:val="20"/>
          <w:szCs w:val="20"/>
          <w:lang w:val="lv-LV" w:eastAsia="en-US"/>
        </w:rPr>
      </w:pPr>
      <w:r w:rsidRPr="00E87A12">
        <w:rPr>
          <w:rFonts w:ascii="Arial" w:hAnsi="Arial" w:cs="Arial"/>
          <w:color w:val="000000"/>
          <w:sz w:val="20"/>
          <w:szCs w:val="20"/>
          <w:lang w:val="lv-LV" w:eastAsia="en-US"/>
        </w:rPr>
        <w:t>Produktiem jābūt iesaiņotiem iepakojumā, kurš nodrošina produktu pret nelabvēlīgu ārējās vides faktoru (mitrums, putekļi u.c.) iedarbību. Vienas preces ārējā iepakojuma vi</w:t>
      </w:r>
      <w:r w:rsidR="00F65991">
        <w:rPr>
          <w:rFonts w:ascii="Arial" w:hAnsi="Arial" w:cs="Arial"/>
          <w:color w:val="000000"/>
          <w:sz w:val="20"/>
          <w:szCs w:val="20"/>
          <w:lang w:val="lv-LV" w:eastAsia="en-US"/>
        </w:rPr>
        <w:t xml:space="preserve">enībā (pasūtot lielā daudzumā) </w:t>
      </w:r>
      <w:r w:rsidRPr="00E87A12">
        <w:rPr>
          <w:rFonts w:ascii="Arial" w:hAnsi="Arial" w:cs="Arial"/>
          <w:color w:val="000000"/>
          <w:sz w:val="20"/>
          <w:szCs w:val="20"/>
          <w:lang w:val="lv-LV" w:eastAsia="en-US"/>
        </w:rPr>
        <w:t>jābūt iesaiņotiem viena nosaukuma un vienā dienā ražotiem produktiem.</w:t>
      </w:r>
    </w:p>
    <w:p w14:paraId="46FF029A" w14:textId="4D624B33" w:rsidR="00596736" w:rsidRDefault="00596736" w:rsidP="00596736">
      <w:pPr>
        <w:jc w:val="both"/>
        <w:rPr>
          <w:rFonts w:ascii="Arial" w:hAnsi="Arial" w:cs="Arial"/>
          <w:sz w:val="20"/>
          <w:szCs w:val="20"/>
          <w:lang w:val="lv-LV"/>
        </w:rPr>
      </w:pPr>
      <w:r w:rsidRPr="00C632D1">
        <w:rPr>
          <w:rFonts w:ascii="Arial" w:hAnsi="Arial" w:cs="Arial"/>
          <w:sz w:val="20"/>
          <w:szCs w:val="20"/>
          <w:lang w:val="lv-LV"/>
        </w:rPr>
        <w:t xml:space="preserve">Pretendents nedrīkst piedāvāt miltu un cukura konditorejas izstrādājumus, kuru sastāvā ir daļēji </w:t>
      </w:r>
      <w:proofErr w:type="spellStart"/>
      <w:r w:rsidRPr="00C632D1">
        <w:rPr>
          <w:rFonts w:ascii="Arial" w:hAnsi="Arial" w:cs="Arial"/>
          <w:sz w:val="20"/>
          <w:szCs w:val="20"/>
          <w:lang w:val="lv-LV"/>
        </w:rPr>
        <w:t>hidrogenēti</w:t>
      </w:r>
      <w:proofErr w:type="spellEnd"/>
      <w:r w:rsidRPr="00C632D1">
        <w:rPr>
          <w:rFonts w:ascii="Arial" w:hAnsi="Arial" w:cs="Arial"/>
          <w:sz w:val="20"/>
          <w:szCs w:val="20"/>
          <w:lang w:val="lv-LV"/>
        </w:rPr>
        <w:t xml:space="preserve"> augu tauki</w:t>
      </w:r>
      <w:r w:rsidR="00752B14">
        <w:rPr>
          <w:rFonts w:ascii="Arial" w:hAnsi="Arial" w:cs="Arial"/>
          <w:sz w:val="20"/>
          <w:szCs w:val="20"/>
          <w:lang w:val="lv-LV"/>
        </w:rPr>
        <w:t>;</w:t>
      </w:r>
      <w:r w:rsidR="001E35E3">
        <w:rPr>
          <w:rFonts w:ascii="Arial" w:hAnsi="Arial" w:cs="Arial"/>
          <w:sz w:val="20"/>
          <w:szCs w:val="20"/>
          <w:lang w:val="lv-LV"/>
        </w:rPr>
        <w:t xml:space="preserve"> m</w:t>
      </w:r>
      <w:proofErr w:type="spellStart"/>
      <w:r w:rsidR="00752B14">
        <w:rPr>
          <w:rFonts w:ascii="Arial" w:hAnsi="Arial" w:cs="Arial"/>
          <w:sz w:val="20"/>
          <w:szCs w:val="20"/>
          <w:shd w:val="clear" w:color="auto" w:fill="FFFFFF"/>
        </w:rPr>
        <w:t>ajonēzi</w:t>
      </w:r>
      <w:proofErr w:type="spellEnd"/>
      <w:r w:rsidR="00752B14">
        <w:rPr>
          <w:rFonts w:ascii="Arial" w:hAnsi="Arial" w:cs="Arial"/>
          <w:sz w:val="20"/>
          <w:szCs w:val="20"/>
          <w:shd w:val="clear" w:color="auto" w:fill="FFFFFF"/>
        </w:rPr>
        <w:t xml:space="preserve">, </w:t>
      </w:r>
      <w:proofErr w:type="spellStart"/>
      <w:r w:rsidR="00752B14">
        <w:rPr>
          <w:rFonts w:ascii="Arial" w:hAnsi="Arial" w:cs="Arial"/>
          <w:sz w:val="20"/>
          <w:szCs w:val="20"/>
          <w:shd w:val="clear" w:color="auto" w:fill="FFFFFF"/>
        </w:rPr>
        <w:t>kurai</w:t>
      </w:r>
      <w:proofErr w:type="spellEnd"/>
      <w:r w:rsidR="00752B14">
        <w:rPr>
          <w:rFonts w:ascii="Arial" w:hAnsi="Arial" w:cs="Arial"/>
          <w:sz w:val="20"/>
          <w:szCs w:val="20"/>
          <w:shd w:val="clear" w:color="auto" w:fill="FFFFFF"/>
        </w:rPr>
        <w:t xml:space="preserve"> </w:t>
      </w:r>
      <w:proofErr w:type="spellStart"/>
      <w:r w:rsidR="00752B14">
        <w:rPr>
          <w:rFonts w:ascii="Arial" w:hAnsi="Arial" w:cs="Arial"/>
          <w:sz w:val="20"/>
          <w:szCs w:val="20"/>
          <w:shd w:val="clear" w:color="auto" w:fill="FFFFFF"/>
        </w:rPr>
        <w:t>pievienots</w:t>
      </w:r>
      <w:proofErr w:type="spellEnd"/>
      <w:r w:rsidR="007849BF" w:rsidRPr="000769B1">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vairāk</w:t>
      </w:r>
      <w:proofErr w:type="spellEnd"/>
      <w:r w:rsidR="007849BF" w:rsidRPr="000769B1">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kā</w:t>
      </w:r>
      <w:proofErr w:type="spellEnd"/>
      <w:r w:rsidR="007849BF" w:rsidRPr="000769B1">
        <w:rPr>
          <w:rFonts w:ascii="Arial" w:hAnsi="Arial" w:cs="Arial"/>
          <w:sz w:val="20"/>
          <w:szCs w:val="20"/>
          <w:shd w:val="clear" w:color="auto" w:fill="FFFFFF"/>
        </w:rPr>
        <w:t xml:space="preserve"> 1 g </w:t>
      </w:r>
      <w:proofErr w:type="spellStart"/>
      <w:r w:rsidR="007849BF" w:rsidRPr="000769B1">
        <w:rPr>
          <w:rFonts w:ascii="Arial" w:hAnsi="Arial" w:cs="Arial"/>
          <w:sz w:val="20"/>
          <w:szCs w:val="20"/>
          <w:shd w:val="clear" w:color="auto" w:fill="FFFFFF"/>
        </w:rPr>
        <w:t>sāls</w:t>
      </w:r>
      <w:proofErr w:type="spellEnd"/>
      <w:r w:rsidR="007849BF" w:rsidRPr="000769B1">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uz</w:t>
      </w:r>
      <w:proofErr w:type="spellEnd"/>
      <w:r w:rsidR="007849BF" w:rsidRPr="000769B1">
        <w:rPr>
          <w:rFonts w:ascii="Arial" w:hAnsi="Arial" w:cs="Arial"/>
          <w:sz w:val="20"/>
          <w:szCs w:val="20"/>
          <w:shd w:val="clear" w:color="auto" w:fill="FFFFFF"/>
        </w:rPr>
        <w:t xml:space="preserve"> 100 g </w:t>
      </w:r>
      <w:proofErr w:type="spellStart"/>
      <w:r w:rsidR="007849BF" w:rsidRPr="000769B1">
        <w:rPr>
          <w:rFonts w:ascii="Arial" w:hAnsi="Arial" w:cs="Arial"/>
          <w:sz w:val="20"/>
          <w:szCs w:val="20"/>
          <w:shd w:val="clear" w:color="auto" w:fill="FFFFFF"/>
        </w:rPr>
        <w:t>produkta</w:t>
      </w:r>
      <w:proofErr w:type="spellEnd"/>
      <w:r w:rsidR="00752B14">
        <w:rPr>
          <w:rFonts w:ascii="Arial" w:hAnsi="Arial" w:cs="Arial"/>
          <w:sz w:val="20"/>
          <w:szCs w:val="20"/>
          <w:shd w:val="clear" w:color="auto" w:fill="FFFFFF"/>
        </w:rPr>
        <w:t>;</w:t>
      </w:r>
      <w:r w:rsidR="007849BF" w:rsidRPr="000769B1">
        <w:rPr>
          <w:rFonts w:ascii="Arial" w:hAnsi="Arial" w:cs="Arial"/>
          <w:sz w:val="20"/>
          <w:szCs w:val="20"/>
          <w:lang w:val="lv-LV"/>
        </w:rPr>
        <w:t xml:space="preserve"> </w:t>
      </w:r>
      <w:proofErr w:type="spellStart"/>
      <w:r w:rsidR="007849BF" w:rsidRPr="000769B1">
        <w:rPr>
          <w:rFonts w:ascii="Arial" w:hAnsi="Arial" w:cs="Arial"/>
          <w:sz w:val="20"/>
          <w:szCs w:val="20"/>
          <w:shd w:val="clear" w:color="auto" w:fill="FFFFFF"/>
        </w:rPr>
        <w:t>tomātu</w:t>
      </w:r>
      <w:proofErr w:type="spellEnd"/>
      <w:r w:rsidR="007849BF" w:rsidRPr="000769B1">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mērci</w:t>
      </w:r>
      <w:proofErr w:type="spellEnd"/>
      <w:r w:rsidR="00752B14">
        <w:rPr>
          <w:rFonts w:ascii="Arial" w:hAnsi="Arial" w:cs="Arial"/>
          <w:sz w:val="20"/>
          <w:szCs w:val="20"/>
          <w:shd w:val="clear" w:color="auto" w:fill="FFFFFF"/>
        </w:rPr>
        <w:t xml:space="preserve"> un </w:t>
      </w:r>
      <w:proofErr w:type="spellStart"/>
      <w:r w:rsidR="00752B14">
        <w:rPr>
          <w:rFonts w:ascii="Arial" w:hAnsi="Arial" w:cs="Arial"/>
          <w:sz w:val="20"/>
          <w:szCs w:val="20"/>
          <w:shd w:val="clear" w:color="auto" w:fill="FFFFFF"/>
        </w:rPr>
        <w:t>kečupu</w:t>
      </w:r>
      <w:proofErr w:type="spellEnd"/>
      <w:r w:rsidR="00752B14">
        <w:rPr>
          <w:rFonts w:ascii="Arial" w:hAnsi="Arial" w:cs="Arial"/>
          <w:sz w:val="20"/>
          <w:szCs w:val="20"/>
          <w:shd w:val="clear" w:color="auto" w:fill="FFFFFF"/>
        </w:rPr>
        <w:t xml:space="preserve">, </w:t>
      </w:r>
      <w:proofErr w:type="spellStart"/>
      <w:r w:rsidR="00752B14">
        <w:rPr>
          <w:rFonts w:ascii="Arial" w:hAnsi="Arial" w:cs="Arial"/>
          <w:sz w:val="20"/>
          <w:szCs w:val="20"/>
          <w:shd w:val="clear" w:color="auto" w:fill="FFFFFF"/>
        </w:rPr>
        <w:t>kuram</w:t>
      </w:r>
      <w:proofErr w:type="spellEnd"/>
      <w:r w:rsidR="00752B14">
        <w:rPr>
          <w:rFonts w:ascii="Arial" w:hAnsi="Arial" w:cs="Arial"/>
          <w:sz w:val="20"/>
          <w:szCs w:val="20"/>
          <w:shd w:val="clear" w:color="auto" w:fill="FFFFFF"/>
        </w:rPr>
        <w:t xml:space="preserve"> </w:t>
      </w:r>
      <w:proofErr w:type="spellStart"/>
      <w:r w:rsidR="00752B14">
        <w:rPr>
          <w:rFonts w:ascii="Arial" w:hAnsi="Arial" w:cs="Arial"/>
          <w:sz w:val="20"/>
          <w:szCs w:val="20"/>
          <w:shd w:val="clear" w:color="auto" w:fill="FFFFFF"/>
        </w:rPr>
        <w:t>pievienots</w:t>
      </w:r>
      <w:proofErr w:type="spellEnd"/>
      <w:r w:rsidR="00752B14">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vairāk</w:t>
      </w:r>
      <w:proofErr w:type="spellEnd"/>
      <w:r w:rsidR="007849BF" w:rsidRPr="000769B1">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kā</w:t>
      </w:r>
      <w:proofErr w:type="spellEnd"/>
      <w:r w:rsidR="007849BF" w:rsidRPr="000769B1">
        <w:rPr>
          <w:rFonts w:ascii="Arial" w:hAnsi="Arial" w:cs="Arial"/>
          <w:sz w:val="20"/>
          <w:szCs w:val="20"/>
          <w:shd w:val="clear" w:color="auto" w:fill="FFFFFF"/>
        </w:rPr>
        <w:t xml:space="preserve"> 1 g </w:t>
      </w:r>
      <w:proofErr w:type="spellStart"/>
      <w:r w:rsidR="007849BF" w:rsidRPr="000769B1">
        <w:rPr>
          <w:rFonts w:ascii="Arial" w:hAnsi="Arial" w:cs="Arial"/>
          <w:sz w:val="20"/>
          <w:szCs w:val="20"/>
          <w:shd w:val="clear" w:color="auto" w:fill="FFFFFF"/>
        </w:rPr>
        <w:t>sāls</w:t>
      </w:r>
      <w:proofErr w:type="spellEnd"/>
      <w:r w:rsidR="007849BF" w:rsidRPr="000769B1">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uz</w:t>
      </w:r>
      <w:proofErr w:type="spellEnd"/>
      <w:r w:rsidR="007849BF" w:rsidRPr="000769B1">
        <w:rPr>
          <w:rFonts w:ascii="Arial" w:hAnsi="Arial" w:cs="Arial"/>
          <w:sz w:val="20"/>
          <w:szCs w:val="20"/>
          <w:shd w:val="clear" w:color="auto" w:fill="FFFFFF"/>
        </w:rPr>
        <w:t xml:space="preserve"> 100 g </w:t>
      </w:r>
      <w:proofErr w:type="spellStart"/>
      <w:r w:rsidR="007849BF" w:rsidRPr="000769B1">
        <w:rPr>
          <w:rFonts w:ascii="Arial" w:hAnsi="Arial" w:cs="Arial"/>
          <w:sz w:val="20"/>
          <w:szCs w:val="20"/>
          <w:shd w:val="clear" w:color="auto" w:fill="FFFFFF"/>
        </w:rPr>
        <w:t>produkta</w:t>
      </w:r>
      <w:proofErr w:type="spellEnd"/>
      <w:r w:rsidR="001E35E3">
        <w:rPr>
          <w:rFonts w:ascii="Arial" w:hAnsi="Arial" w:cs="Arial"/>
          <w:sz w:val="20"/>
          <w:szCs w:val="20"/>
          <w:shd w:val="clear" w:color="auto" w:fill="FFFFFF"/>
        </w:rPr>
        <w:t>,</w:t>
      </w:r>
      <w:r w:rsidR="00752B14">
        <w:rPr>
          <w:rFonts w:ascii="Arial" w:hAnsi="Arial" w:cs="Arial"/>
          <w:sz w:val="20"/>
          <w:szCs w:val="20"/>
          <w:shd w:val="clear" w:color="auto" w:fill="FFFFFF"/>
        </w:rPr>
        <w:t xml:space="preserve"> un </w:t>
      </w:r>
      <w:proofErr w:type="spellStart"/>
      <w:r w:rsidR="00752B14">
        <w:rPr>
          <w:rFonts w:ascii="Arial" w:hAnsi="Arial" w:cs="Arial"/>
          <w:sz w:val="20"/>
          <w:szCs w:val="20"/>
          <w:shd w:val="clear" w:color="auto" w:fill="FFFFFF"/>
        </w:rPr>
        <w:t>kuri</w:t>
      </w:r>
      <w:proofErr w:type="spellEnd"/>
      <w:r w:rsidR="00752B14">
        <w:rPr>
          <w:rFonts w:ascii="Arial" w:hAnsi="Arial" w:cs="Arial"/>
          <w:sz w:val="20"/>
          <w:szCs w:val="20"/>
          <w:shd w:val="clear" w:color="auto" w:fill="FFFFFF"/>
        </w:rPr>
        <w:t xml:space="preserve"> </w:t>
      </w:r>
      <w:proofErr w:type="spellStart"/>
      <w:r w:rsidR="00752B14">
        <w:rPr>
          <w:rFonts w:ascii="Arial" w:hAnsi="Arial" w:cs="Arial"/>
          <w:sz w:val="20"/>
          <w:szCs w:val="20"/>
          <w:shd w:val="clear" w:color="auto" w:fill="FFFFFF"/>
        </w:rPr>
        <w:t>satur</w:t>
      </w:r>
      <w:proofErr w:type="spellEnd"/>
      <w:r w:rsidR="00752B14">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vairāk</w:t>
      </w:r>
      <w:proofErr w:type="spellEnd"/>
      <w:r w:rsidR="007849BF" w:rsidRPr="000769B1">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kā</w:t>
      </w:r>
      <w:proofErr w:type="spellEnd"/>
      <w:r w:rsidR="007849BF" w:rsidRPr="000769B1">
        <w:rPr>
          <w:rFonts w:ascii="Arial" w:hAnsi="Arial" w:cs="Arial"/>
          <w:sz w:val="20"/>
          <w:szCs w:val="20"/>
          <w:shd w:val="clear" w:color="auto" w:fill="FFFFFF"/>
        </w:rPr>
        <w:t xml:space="preserve"> 15 g </w:t>
      </w:r>
      <w:proofErr w:type="spellStart"/>
      <w:r w:rsidR="007849BF" w:rsidRPr="000769B1">
        <w:rPr>
          <w:rFonts w:ascii="Arial" w:hAnsi="Arial" w:cs="Arial"/>
          <w:sz w:val="20"/>
          <w:szCs w:val="20"/>
          <w:shd w:val="clear" w:color="auto" w:fill="FFFFFF"/>
        </w:rPr>
        <w:t>ogļhidrātu</w:t>
      </w:r>
      <w:proofErr w:type="spellEnd"/>
      <w:r w:rsidR="007849BF" w:rsidRPr="000769B1">
        <w:rPr>
          <w:rFonts w:ascii="Arial" w:hAnsi="Arial" w:cs="Arial"/>
          <w:sz w:val="20"/>
          <w:szCs w:val="20"/>
          <w:shd w:val="clear" w:color="auto" w:fill="FFFFFF"/>
        </w:rPr>
        <w:t xml:space="preserve"> </w:t>
      </w:r>
      <w:proofErr w:type="spellStart"/>
      <w:r w:rsidR="007849BF" w:rsidRPr="000769B1">
        <w:rPr>
          <w:rFonts w:ascii="Arial" w:hAnsi="Arial" w:cs="Arial"/>
          <w:sz w:val="20"/>
          <w:szCs w:val="20"/>
          <w:shd w:val="clear" w:color="auto" w:fill="FFFFFF"/>
        </w:rPr>
        <w:t>uz</w:t>
      </w:r>
      <w:proofErr w:type="spellEnd"/>
      <w:r w:rsidR="007849BF" w:rsidRPr="000769B1">
        <w:rPr>
          <w:rFonts w:ascii="Arial" w:hAnsi="Arial" w:cs="Arial"/>
          <w:sz w:val="20"/>
          <w:szCs w:val="20"/>
          <w:shd w:val="clear" w:color="auto" w:fill="FFFFFF"/>
        </w:rPr>
        <w:t xml:space="preserve"> 100 g </w:t>
      </w:r>
      <w:proofErr w:type="spellStart"/>
      <w:r w:rsidR="007849BF" w:rsidRPr="000769B1">
        <w:rPr>
          <w:rFonts w:ascii="Arial" w:hAnsi="Arial" w:cs="Arial"/>
          <w:sz w:val="20"/>
          <w:szCs w:val="20"/>
          <w:shd w:val="clear" w:color="auto" w:fill="FFFFFF"/>
        </w:rPr>
        <w:t>produkta</w:t>
      </w:r>
      <w:proofErr w:type="spellEnd"/>
      <w:r w:rsidR="00031B58">
        <w:rPr>
          <w:rFonts w:ascii="Arial" w:hAnsi="Arial" w:cs="Arial"/>
          <w:sz w:val="20"/>
          <w:szCs w:val="20"/>
          <w:lang w:val="lv-LV"/>
        </w:rPr>
        <w:t xml:space="preserve">. </w:t>
      </w:r>
      <w:r w:rsidR="00031B58" w:rsidRPr="00E87A12">
        <w:rPr>
          <w:rFonts w:ascii="Arial" w:hAnsi="Arial" w:cs="Arial"/>
          <w:sz w:val="20"/>
          <w:szCs w:val="20"/>
          <w:lang w:val="lv-LV"/>
        </w:rPr>
        <w:t>Pretendents nedrīkst piedāvāt augļu un ogu sulu, nektārus, ja to ražošanā izmantoti konservanti un krāsvielas</w:t>
      </w:r>
      <w:r w:rsidR="00031B58">
        <w:rPr>
          <w:rFonts w:ascii="Arial" w:hAnsi="Arial" w:cs="Arial"/>
          <w:sz w:val="20"/>
          <w:szCs w:val="20"/>
          <w:lang w:val="lv-LV"/>
        </w:rPr>
        <w:t xml:space="preserve">, </w:t>
      </w:r>
      <w:r w:rsidR="0021340B">
        <w:rPr>
          <w:rFonts w:ascii="Arial" w:hAnsi="Arial" w:cs="Arial"/>
          <w:sz w:val="20"/>
          <w:szCs w:val="20"/>
          <w:shd w:val="clear" w:color="auto" w:fill="FFFFFF"/>
        </w:rPr>
        <w:t xml:space="preserve"> </w:t>
      </w:r>
      <w:r w:rsidRPr="000769B1">
        <w:rPr>
          <w:rFonts w:ascii="Arial" w:hAnsi="Arial" w:cs="Arial"/>
          <w:sz w:val="20"/>
          <w:szCs w:val="20"/>
          <w:lang w:val="lv-LV"/>
        </w:rPr>
        <w:t>[</w:t>
      </w:r>
      <w:r w:rsidR="0021340B">
        <w:rPr>
          <w:rFonts w:ascii="Arial" w:hAnsi="Arial" w:cs="Arial"/>
          <w:i/>
          <w:sz w:val="20"/>
          <w:szCs w:val="20"/>
          <w:lang w:val="lv-LV"/>
        </w:rPr>
        <w:t>MK noteikumi Nr.172</w:t>
      </w:r>
      <w:r w:rsidR="00031B58">
        <w:rPr>
          <w:rFonts w:ascii="Arial" w:hAnsi="Arial" w:cs="Arial"/>
          <w:sz w:val="20"/>
          <w:szCs w:val="20"/>
          <w:lang w:val="lv-LV"/>
        </w:rPr>
        <w:t>].</w:t>
      </w:r>
      <w:r w:rsidRPr="00E87A12">
        <w:rPr>
          <w:rFonts w:ascii="Arial" w:hAnsi="Arial" w:cs="Arial"/>
          <w:sz w:val="20"/>
          <w:szCs w:val="20"/>
          <w:lang w:val="lv-LV"/>
        </w:rPr>
        <w:t xml:space="preserve"> Augļu un ogu sulu, nektāru derīguma termiņš neva</w:t>
      </w:r>
      <w:r w:rsidR="00F04758">
        <w:rPr>
          <w:rFonts w:ascii="Arial" w:hAnsi="Arial" w:cs="Arial"/>
          <w:sz w:val="20"/>
          <w:szCs w:val="20"/>
          <w:lang w:val="lv-LV"/>
        </w:rPr>
        <w:t>r būt mazāks par 4 mēnešiem.</w:t>
      </w:r>
      <w:r w:rsidR="00CE53DE">
        <w:rPr>
          <w:rFonts w:ascii="Arial" w:hAnsi="Arial" w:cs="Arial"/>
          <w:sz w:val="20"/>
          <w:szCs w:val="20"/>
          <w:lang w:val="lv-LV"/>
        </w:rPr>
        <w:t xml:space="preserve"> </w:t>
      </w:r>
      <w:r w:rsidRPr="00E87A12">
        <w:rPr>
          <w:rFonts w:ascii="Arial" w:hAnsi="Arial" w:cs="Arial"/>
          <w:sz w:val="20"/>
          <w:szCs w:val="20"/>
          <w:lang w:val="lv-LV"/>
        </w:rPr>
        <w:t>Derīguma termiņš pārtikas produktiem, izņemot skābētiem kāpostiem, nevar būt m</w:t>
      </w:r>
      <w:r w:rsidR="00405C01">
        <w:rPr>
          <w:rFonts w:ascii="Arial" w:hAnsi="Arial" w:cs="Arial"/>
          <w:sz w:val="20"/>
          <w:szCs w:val="20"/>
          <w:lang w:val="lv-LV"/>
        </w:rPr>
        <w:t>azāks par 4 (četriem) mēnešiem.</w:t>
      </w:r>
      <w:r w:rsidRPr="00E87A12">
        <w:rPr>
          <w:rFonts w:ascii="Arial" w:hAnsi="Arial" w:cs="Arial"/>
          <w:sz w:val="20"/>
          <w:szCs w:val="20"/>
          <w:lang w:val="lv-LV"/>
        </w:rPr>
        <w:t xml:space="preserve"> </w:t>
      </w:r>
      <w:r w:rsidRPr="00E87A12">
        <w:rPr>
          <w:rFonts w:ascii="Arial" w:hAnsi="Arial" w:cs="Arial"/>
          <w:color w:val="000000"/>
          <w:sz w:val="20"/>
          <w:szCs w:val="20"/>
          <w:lang w:val="lv-LV"/>
        </w:rPr>
        <w:t>Produktiem, kas atbilst nacionālās pārtikas kvalitātes shēmas (NPKS) vai tās produktu kvalitātes rādītāju prasībā</w:t>
      </w:r>
      <w:r w:rsidR="0042322D">
        <w:rPr>
          <w:rFonts w:ascii="Arial" w:hAnsi="Arial" w:cs="Arial"/>
          <w:color w:val="000000"/>
          <w:sz w:val="20"/>
          <w:szCs w:val="20"/>
          <w:lang w:val="lv-LV"/>
        </w:rPr>
        <w:t>m,</w:t>
      </w:r>
      <w:r w:rsidRPr="00E87A12">
        <w:rPr>
          <w:rFonts w:ascii="Arial" w:hAnsi="Arial" w:cs="Arial"/>
          <w:color w:val="000000"/>
          <w:sz w:val="20"/>
          <w:szCs w:val="20"/>
          <w:lang w:val="lv-LV"/>
        </w:rPr>
        <w:t xml:space="preserve"> jābūt attiecīgam marķējumam </w:t>
      </w:r>
      <w:r w:rsidRPr="00E87A12">
        <w:rPr>
          <w:rFonts w:ascii="Arial" w:hAnsi="Arial" w:cs="Arial"/>
          <w:sz w:val="20"/>
          <w:szCs w:val="20"/>
          <w:lang w:val="lv-LV"/>
        </w:rPr>
        <w:t>(atbilstoši ZPI prasībai – nolikuma 5.pielikums).</w:t>
      </w:r>
    </w:p>
    <w:p w14:paraId="628FA8BE" w14:textId="2EB8D3BB" w:rsidR="008C5A16" w:rsidRPr="00E87A12" w:rsidRDefault="008C5A16" w:rsidP="00596736">
      <w:pPr>
        <w:jc w:val="both"/>
        <w:rPr>
          <w:rFonts w:ascii="Arial" w:hAnsi="Arial" w:cs="Arial"/>
          <w:sz w:val="20"/>
          <w:szCs w:val="20"/>
          <w:lang w:val="lv-LV"/>
        </w:rPr>
      </w:pPr>
      <w:r w:rsidRPr="00E87A12">
        <w:rPr>
          <w:rFonts w:ascii="Arial" w:hAnsi="Arial" w:cs="Arial"/>
          <w:sz w:val="20"/>
          <w:szCs w:val="20"/>
          <w:lang w:val="lv-LV"/>
        </w:rPr>
        <w:lastRenderedPageBreak/>
        <w:t xml:space="preserve">Saskaņā ar </w:t>
      </w:r>
      <w:r>
        <w:rPr>
          <w:rFonts w:ascii="Arial" w:hAnsi="Arial" w:cs="Arial"/>
          <w:sz w:val="20"/>
          <w:szCs w:val="20"/>
          <w:lang w:val="lv-LV"/>
        </w:rPr>
        <w:t>MK noteikumiem Nr.172 P</w:t>
      </w:r>
      <w:r w:rsidRPr="00E87A12">
        <w:rPr>
          <w:rFonts w:ascii="Arial" w:hAnsi="Arial" w:cs="Arial"/>
          <w:sz w:val="20"/>
          <w:szCs w:val="20"/>
          <w:lang w:val="lv-LV"/>
        </w:rPr>
        <w:t xml:space="preserve">retendents nedrīkst piedāvāt </w:t>
      </w:r>
      <w:r>
        <w:rPr>
          <w:rFonts w:ascii="Arial" w:hAnsi="Arial" w:cs="Arial"/>
          <w:sz w:val="20"/>
          <w:szCs w:val="20"/>
          <w:lang w:val="lv-LV"/>
        </w:rPr>
        <w:t xml:space="preserve">produktus, kas </w:t>
      </w:r>
      <w:r w:rsidRPr="00E87A12">
        <w:rPr>
          <w:rFonts w:ascii="Arial" w:hAnsi="Arial" w:cs="Arial"/>
          <w:sz w:val="20"/>
          <w:szCs w:val="20"/>
          <w:lang w:val="lv-LV"/>
        </w:rPr>
        <w:t>satur pārtikas piede</w:t>
      </w:r>
      <w:r>
        <w:rPr>
          <w:rFonts w:ascii="Arial" w:hAnsi="Arial" w:cs="Arial"/>
          <w:sz w:val="20"/>
          <w:szCs w:val="20"/>
          <w:lang w:val="lv-LV"/>
        </w:rPr>
        <w:t xml:space="preserve">vas – garšas pastiprinātājus, </w:t>
      </w:r>
      <w:r w:rsidRPr="00E87A12">
        <w:rPr>
          <w:rFonts w:ascii="Arial" w:hAnsi="Arial" w:cs="Arial"/>
          <w:sz w:val="20"/>
          <w:szCs w:val="20"/>
          <w:lang w:val="lv-LV"/>
        </w:rPr>
        <w:t>krāsvielas</w:t>
      </w:r>
      <w:r>
        <w:rPr>
          <w:rFonts w:ascii="Arial" w:hAnsi="Arial" w:cs="Arial"/>
          <w:sz w:val="20"/>
          <w:szCs w:val="20"/>
          <w:lang w:val="lv-LV"/>
        </w:rPr>
        <w:t xml:space="preserve"> </w:t>
      </w:r>
      <w:r w:rsidRPr="002E32D4">
        <w:rPr>
          <w:rFonts w:ascii="Arial" w:hAnsi="Arial" w:cs="Arial"/>
          <w:sz w:val="20"/>
          <w:szCs w:val="20"/>
          <w:shd w:val="clear" w:color="auto" w:fill="FFFFFF"/>
        </w:rPr>
        <w:t>(</w:t>
      </w:r>
      <w:proofErr w:type="spellStart"/>
      <w:r w:rsidRPr="002E32D4">
        <w:rPr>
          <w:rFonts w:ascii="Arial" w:hAnsi="Arial" w:cs="Arial"/>
          <w:sz w:val="20"/>
          <w:szCs w:val="20"/>
          <w:shd w:val="clear" w:color="auto" w:fill="FFFFFF"/>
        </w:rPr>
        <w:t>izņemot</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Eiropas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Parlamenta</w:t>
      </w:r>
      <w:proofErr w:type="spellEnd"/>
      <w:r w:rsidRPr="002E32D4">
        <w:rPr>
          <w:rFonts w:ascii="Arial" w:hAnsi="Arial" w:cs="Arial"/>
          <w:sz w:val="20"/>
          <w:szCs w:val="20"/>
          <w:shd w:val="clear" w:color="auto" w:fill="FFFFFF"/>
        </w:rPr>
        <w:t xml:space="preserve"> un </w:t>
      </w:r>
      <w:proofErr w:type="spellStart"/>
      <w:r w:rsidRPr="002E32D4">
        <w:rPr>
          <w:rFonts w:ascii="Arial" w:hAnsi="Arial" w:cs="Arial"/>
          <w:sz w:val="20"/>
          <w:szCs w:val="20"/>
          <w:shd w:val="clear" w:color="auto" w:fill="FFFFFF"/>
        </w:rPr>
        <w:t>Padomes</w:t>
      </w:r>
      <w:proofErr w:type="spellEnd"/>
      <w:r w:rsidRPr="002E32D4">
        <w:rPr>
          <w:rFonts w:ascii="Arial" w:hAnsi="Arial" w:cs="Arial"/>
          <w:sz w:val="20"/>
          <w:szCs w:val="20"/>
          <w:shd w:val="clear" w:color="auto" w:fill="FFFFFF"/>
        </w:rPr>
        <w:t xml:space="preserve"> 2008. </w:t>
      </w:r>
      <w:proofErr w:type="spellStart"/>
      <w:r w:rsidRPr="002E32D4">
        <w:rPr>
          <w:rFonts w:ascii="Arial" w:hAnsi="Arial" w:cs="Arial"/>
          <w:sz w:val="20"/>
          <w:szCs w:val="20"/>
          <w:shd w:val="clear" w:color="auto" w:fill="FFFFFF"/>
        </w:rPr>
        <w:t>gada</w:t>
      </w:r>
      <w:proofErr w:type="spellEnd"/>
      <w:r w:rsidRPr="002E32D4">
        <w:rPr>
          <w:rFonts w:ascii="Arial" w:hAnsi="Arial" w:cs="Arial"/>
          <w:sz w:val="20"/>
          <w:szCs w:val="20"/>
          <w:shd w:val="clear" w:color="auto" w:fill="FFFFFF"/>
        </w:rPr>
        <w:t xml:space="preserve"> 16. </w:t>
      </w:r>
      <w:proofErr w:type="spellStart"/>
      <w:r w:rsidRPr="002E32D4">
        <w:rPr>
          <w:rFonts w:ascii="Arial" w:hAnsi="Arial" w:cs="Arial"/>
          <w:sz w:val="20"/>
          <w:szCs w:val="20"/>
          <w:shd w:val="clear" w:color="auto" w:fill="FFFFFF"/>
        </w:rPr>
        <w:t>decembra</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Regulas</w:t>
      </w:r>
      <w:proofErr w:type="spellEnd"/>
      <w:r w:rsidRPr="002E32D4">
        <w:rPr>
          <w:rFonts w:ascii="Arial" w:hAnsi="Arial" w:cs="Arial"/>
          <w:sz w:val="20"/>
          <w:szCs w:val="20"/>
          <w:shd w:val="clear" w:color="auto" w:fill="FFFFFF"/>
        </w:rPr>
        <w:t xml:space="preserve"> Nr. </w:t>
      </w:r>
      <w:hyperlink r:id="rId48" w:tgtFrame="_blank" w:history="1">
        <w:r w:rsidRPr="002E32D4">
          <w:rPr>
            <w:rFonts w:ascii="Arial" w:hAnsi="Arial" w:cs="Arial"/>
            <w:sz w:val="20"/>
            <w:szCs w:val="20"/>
            <w:u w:val="single"/>
            <w:shd w:val="clear" w:color="auto" w:fill="FFFFFF"/>
          </w:rPr>
          <w:t>1333/2008</w:t>
        </w:r>
      </w:hyperlink>
      <w:r w:rsidRPr="002E32D4">
        <w:rPr>
          <w:rFonts w:ascii="Arial" w:hAnsi="Arial" w:cs="Arial"/>
          <w:sz w:val="20"/>
          <w:szCs w:val="20"/>
          <w:shd w:val="clear" w:color="auto" w:fill="FFFFFF"/>
        </w:rPr>
        <w:t xml:space="preserve"> par </w:t>
      </w:r>
      <w:proofErr w:type="spellStart"/>
      <w:r w:rsidRPr="002E32D4">
        <w:rPr>
          <w:rFonts w:ascii="Arial" w:hAnsi="Arial" w:cs="Arial"/>
          <w:sz w:val="20"/>
          <w:szCs w:val="20"/>
          <w:shd w:val="clear" w:color="auto" w:fill="FFFFFF"/>
        </w:rPr>
        <w:t>pārtikas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piedevām</w:t>
      </w:r>
      <w:proofErr w:type="spellEnd"/>
      <w:r w:rsidRPr="002E32D4">
        <w:rPr>
          <w:rFonts w:ascii="Arial" w:hAnsi="Arial" w:cs="Arial"/>
          <w:sz w:val="20"/>
          <w:szCs w:val="20"/>
          <w:shd w:val="clear" w:color="auto" w:fill="FFFFFF"/>
        </w:rPr>
        <w:t xml:space="preserve"> II </w:t>
      </w:r>
      <w:proofErr w:type="spellStart"/>
      <w:r w:rsidRPr="002E32D4">
        <w:rPr>
          <w:rFonts w:ascii="Arial" w:hAnsi="Arial" w:cs="Arial"/>
          <w:sz w:val="20"/>
          <w:szCs w:val="20"/>
          <w:shd w:val="clear" w:color="auto" w:fill="FFFFFF"/>
        </w:rPr>
        <w:t>pielikuma</w:t>
      </w:r>
      <w:proofErr w:type="spellEnd"/>
      <w:r w:rsidRPr="002E32D4">
        <w:rPr>
          <w:rFonts w:ascii="Arial" w:hAnsi="Arial" w:cs="Arial"/>
          <w:sz w:val="20"/>
          <w:szCs w:val="20"/>
          <w:shd w:val="clear" w:color="auto" w:fill="FFFFFF"/>
        </w:rPr>
        <w:t xml:space="preserve"> C </w:t>
      </w:r>
      <w:proofErr w:type="spellStart"/>
      <w:r w:rsidRPr="002E32D4">
        <w:rPr>
          <w:rFonts w:ascii="Arial" w:hAnsi="Arial" w:cs="Arial"/>
          <w:sz w:val="20"/>
          <w:szCs w:val="20"/>
          <w:shd w:val="clear" w:color="auto" w:fill="FFFFFF"/>
        </w:rPr>
        <w:t>daļā</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minētās</w:t>
      </w:r>
      <w:proofErr w:type="spellEnd"/>
      <w:r w:rsidRPr="002E32D4">
        <w:rPr>
          <w:rFonts w:ascii="Arial" w:hAnsi="Arial" w:cs="Arial"/>
          <w:sz w:val="20"/>
          <w:szCs w:val="20"/>
          <w:shd w:val="clear" w:color="auto" w:fill="FFFFFF"/>
        </w:rPr>
        <w:t xml:space="preserve"> II </w:t>
      </w:r>
      <w:proofErr w:type="spellStart"/>
      <w:r w:rsidRPr="002E32D4">
        <w:rPr>
          <w:rFonts w:ascii="Arial" w:hAnsi="Arial" w:cs="Arial"/>
          <w:sz w:val="20"/>
          <w:szCs w:val="20"/>
          <w:shd w:val="clear" w:color="auto" w:fill="FFFFFF"/>
        </w:rPr>
        <w:t>grupas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pārtikas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krāsvielas</w:t>
      </w:r>
      <w:proofErr w:type="spellEnd"/>
      <w:r w:rsidRPr="002E32D4">
        <w:rPr>
          <w:rFonts w:ascii="Arial" w:hAnsi="Arial" w:cs="Arial"/>
          <w:sz w:val="20"/>
          <w:szCs w:val="20"/>
          <w:shd w:val="clear" w:color="auto" w:fill="FFFFFF"/>
        </w:rPr>
        <w:t>)</w:t>
      </w:r>
      <w:r w:rsidRPr="00E87A12">
        <w:rPr>
          <w:rFonts w:ascii="Arial" w:hAnsi="Arial" w:cs="Arial"/>
          <w:sz w:val="20"/>
          <w:szCs w:val="20"/>
          <w:lang w:val="lv-LV"/>
        </w:rPr>
        <w:t xml:space="preserve">, </w:t>
      </w:r>
      <w:r w:rsidRPr="002E32D4">
        <w:rPr>
          <w:rFonts w:ascii="Arial" w:hAnsi="Arial" w:cs="Arial"/>
          <w:sz w:val="20"/>
          <w:szCs w:val="20"/>
          <w:lang w:val="lv-LV"/>
        </w:rPr>
        <w:t xml:space="preserve">konservantus </w:t>
      </w:r>
      <w:r w:rsidRPr="002E32D4">
        <w:rPr>
          <w:rFonts w:ascii="Arial" w:hAnsi="Arial" w:cs="Arial"/>
          <w:sz w:val="20"/>
          <w:szCs w:val="20"/>
          <w:shd w:val="clear" w:color="auto" w:fill="FFFFFF"/>
        </w:rPr>
        <w:t>(</w:t>
      </w:r>
      <w:proofErr w:type="spellStart"/>
      <w:r w:rsidRPr="002E32D4">
        <w:rPr>
          <w:rFonts w:ascii="Arial" w:hAnsi="Arial" w:cs="Arial"/>
          <w:sz w:val="20"/>
          <w:szCs w:val="20"/>
          <w:shd w:val="clear" w:color="auto" w:fill="FFFFFF"/>
        </w:rPr>
        <w:t>izņemot</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etiķskābi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etiķi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sēra</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dioksīdu</w:t>
      </w:r>
      <w:proofErr w:type="spellEnd"/>
      <w:r w:rsidRPr="002E32D4">
        <w:rPr>
          <w:rFonts w:ascii="Arial" w:hAnsi="Arial" w:cs="Arial"/>
          <w:sz w:val="20"/>
          <w:szCs w:val="20"/>
          <w:shd w:val="clear" w:color="auto" w:fill="FFFFFF"/>
        </w:rPr>
        <w:t xml:space="preserve"> – </w:t>
      </w:r>
      <w:proofErr w:type="spellStart"/>
      <w:r w:rsidRPr="002E32D4">
        <w:rPr>
          <w:rFonts w:ascii="Arial" w:hAnsi="Arial" w:cs="Arial"/>
          <w:sz w:val="20"/>
          <w:szCs w:val="20"/>
          <w:shd w:val="clear" w:color="auto" w:fill="FFFFFF"/>
        </w:rPr>
        <w:t>sulfītus</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citronskābi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pienskābi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askorbīnskābi</w:t>
      </w:r>
      <w:proofErr w:type="spellEnd"/>
      <w:r w:rsidRPr="002E32D4">
        <w:rPr>
          <w:rFonts w:ascii="Arial" w:hAnsi="Arial" w:cs="Arial"/>
          <w:sz w:val="20"/>
          <w:szCs w:val="20"/>
          <w:shd w:val="clear" w:color="auto" w:fill="FFFFFF"/>
        </w:rPr>
        <w:t xml:space="preserve">, </w:t>
      </w:r>
      <w:proofErr w:type="spellStart"/>
      <w:r w:rsidRPr="002E32D4">
        <w:rPr>
          <w:rFonts w:ascii="Arial" w:hAnsi="Arial" w:cs="Arial"/>
          <w:sz w:val="20"/>
          <w:szCs w:val="20"/>
          <w:shd w:val="clear" w:color="auto" w:fill="FFFFFF"/>
        </w:rPr>
        <w:t>ābolskābi</w:t>
      </w:r>
      <w:proofErr w:type="spellEnd"/>
      <w:r w:rsidRPr="002E32D4">
        <w:rPr>
          <w:rFonts w:ascii="Arial" w:hAnsi="Arial" w:cs="Arial"/>
          <w:sz w:val="20"/>
          <w:szCs w:val="20"/>
          <w:shd w:val="clear" w:color="auto" w:fill="FFFFFF"/>
        </w:rPr>
        <w:t>)</w:t>
      </w:r>
      <w:r>
        <w:rPr>
          <w:rFonts w:ascii="Arial" w:hAnsi="Arial" w:cs="Arial"/>
          <w:sz w:val="20"/>
          <w:szCs w:val="20"/>
          <w:shd w:val="clear" w:color="auto" w:fill="FFFFFF"/>
        </w:rPr>
        <w:t xml:space="preserve"> un </w:t>
      </w:r>
      <w:proofErr w:type="spellStart"/>
      <w:r>
        <w:rPr>
          <w:rFonts w:ascii="Arial" w:hAnsi="Arial" w:cs="Arial"/>
          <w:sz w:val="20"/>
          <w:szCs w:val="20"/>
          <w:shd w:val="clear" w:color="auto" w:fill="FFFFFF"/>
        </w:rPr>
        <w:t>saldinātājus</w:t>
      </w:r>
      <w:proofErr w:type="spellEnd"/>
      <w:r>
        <w:rPr>
          <w:rFonts w:ascii="Arial" w:hAnsi="Arial" w:cs="Arial"/>
          <w:sz w:val="20"/>
          <w:szCs w:val="20"/>
          <w:shd w:val="clear" w:color="auto" w:fill="FFFFFF"/>
        </w:rPr>
        <w:t>.</w:t>
      </w:r>
    </w:p>
    <w:p w14:paraId="48C84203" w14:textId="77777777" w:rsidR="00654C0A" w:rsidRPr="00E87A12" w:rsidRDefault="00654C0A" w:rsidP="00654C0A">
      <w:pPr>
        <w:rPr>
          <w:rFonts w:ascii="Arial" w:hAnsi="Arial" w:cs="Arial"/>
          <w:b/>
          <w:color w:val="0070C0"/>
          <w:sz w:val="20"/>
          <w:szCs w:val="20"/>
          <w:u w:val="single"/>
          <w:lang w:val="lv-LV"/>
        </w:rPr>
      </w:pPr>
    </w:p>
    <w:p w14:paraId="161C2167" w14:textId="1C3F706A" w:rsidR="00654C0A" w:rsidRPr="00E87A12" w:rsidRDefault="00654C0A" w:rsidP="00654C0A">
      <w:pPr>
        <w:rPr>
          <w:rFonts w:ascii="Arial" w:hAnsi="Arial" w:cs="Arial"/>
          <w:b/>
          <w:color w:val="0070C0"/>
          <w:sz w:val="20"/>
          <w:szCs w:val="20"/>
          <w:u w:val="single"/>
          <w:lang w:val="lv-LV"/>
        </w:rPr>
      </w:pPr>
      <w:r w:rsidRPr="00E87A12">
        <w:rPr>
          <w:rFonts w:ascii="Arial" w:hAnsi="Arial" w:cs="Arial"/>
          <w:b/>
          <w:color w:val="0070C0"/>
          <w:sz w:val="20"/>
          <w:szCs w:val="20"/>
          <w:u w:val="single"/>
          <w:lang w:val="lv-LV"/>
        </w:rPr>
        <w:t>Saldēti produkti (10.iepirkuma daļa)</w:t>
      </w:r>
    </w:p>
    <w:p w14:paraId="503A24D7" w14:textId="77777777" w:rsidR="00654C0A" w:rsidRPr="00E87A12" w:rsidRDefault="00654C0A" w:rsidP="00654C0A">
      <w:pPr>
        <w:jc w:val="both"/>
        <w:rPr>
          <w:rFonts w:ascii="Arial" w:hAnsi="Arial" w:cs="Arial"/>
          <w:b/>
          <w:color w:val="000000"/>
          <w:sz w:val="20"/>
          <w:szCs w:val="20"/>
          <w:lang w:val="lv-LV"/>
        </w:rPr>
      </w:pPr>
      <w:r w:rsidRPr="00E87A12">
        <w:rPr>
          <w:rFonts w:ascii="Arial" w:hAnsi="Arial" w:cs="Arial"/>
          <w:b/>
          <w:color w:val="000000"/>
          <w:sz w:val="20"/>
          <w:szCs w:val="20"/>
          <w:lang w:val="lv-LV"/>
        </w:rPr>
        <w:t>Marķējums:</w:t>
      </w:r>
    </w:p>
    <w:p w14:paraId="61A41D53" w14:textId="77777777" w:rsidR="00654C0A" w:rsidRPr="00E87A12" w:rsidRDefault="00654C0A" w:rsidP="00654C0A">
      <w:pPr>
        <w:jc w:val="both"/>
        <w:rPr>
          <w:rFonts w:ascii="Arial" w:hAnsi="Arial" w:cs="Arial"/>
          <w:b/>
          <w:color w:val="000000"/>
          <w:sz w:val="20"/>
          <w:szCs w:val="20"/>
          <w:u w:val="single"/>
          <w:lang w:val="lv-LV"/>
        </w:rPr>
      </w:pPr>
      <w:r w:rsidRPr="00E87A12">
        <w:rPr>
          <w:rFonts w:ascii="Arial" w:hAnsi="Arial" w:cs="Arial"/>
          <w:color w:val="000000"/>
          <w:sz w:val="20"/>
          <w:szCs w:val="20"/>
          <w:lang w:val="lv-LV"/>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14:paraId="7005F575" w14:textId="77777777" w:rsidR="00654C0A" w:rsidRPr="00E87A12" w:rsidRDefault="00654C0A" w:rsidP="00654C0A">
      <w:pPr>
        <w:jc w:val="both"/>
        <w:rPr>
          <w:rFonts w:ascii="Arial" w:hAnsi="Arial" w:cs="Arial"/>
          <w:b/>
          <w:color w:val="000000"/>
          <w:sz w:val="20"/>
          <w:szCs w:val="20"/>
          <w:lang w:val="lv-LV" w:eastAsia="en-US"/>
        </w:rPr>
      </w:pPr>
      <w:r w:rsidRPr="00E87A12">
        <w:rPr>
          <w:rFonts w:ascii="Arial" w:hAnsi="Arial" w:cs="Arial"/>
          <w:b/>
          <w:color w:val="000000"/>
          <w:sz w:val="20"/>
          <w:szCs w:val="20"/>
          <w:lang w:val="lv-LV" w:eastAsia="en-US"/>
        </w:rPr>
        <w:t>Prasības fasējumam, iepakojumam:</w:t>
      </w:r>
    </w:p>
    <w:p w14:paraId="2FA67075" w14:textId="7B49922B" w:rsidR="00654C0A" w:rsidRPr="00E87A12" w:rsidRDefault="00654C0A" w:rsidP="00654C0A">
      <w:pPr>
        <w:jc w:val="both"/>
        <w:rPr>
          <w:rFonts w:ascii="Arial" w:hAnsi="Arial" w:cs="Arial"/>
          <w:color w:val="000000"/>
          <w:sz w:val="20"/>
          <w:szCs w:val="20"/>
          <w:lang w:val="lv-LV" w:eastAsia="en-US"/>
        </w:rPr>
      </w:pPr>
      <w:r w:rsidRPr="00E87A12">
        <w:rPr>
          <w:rFonts w:ascii="Arial" w:hAnsi="Arial" w:cs="Arial"/>
          <w:color w:val="000000"/>
          <w:sz w:val="20"/>
          <w:szCs w:val="20"/>
          <w:lang w:val="lv-LV" w:eastAsia="en-US"/>
        </w:rPr>
        <w:t>Produktiem jābūt iesaiņotiem iepakojumā, kurš nodrošina produktu pret nelabvēlīgu ārējās vides faktoru (mitrums, putekļi u.c.) iedarbību. Ārējā iepakojuma vienībā jābūt iesaiņotiem viena nosaukuma un vienā dienā ražotiem produktiem.</w:t>
      </w:r>
      <w:r w:rsidR="00496D66" w:rsidRPr="00E87A12">
        <w:rPr>
          <w:rFonts w:ascii="Arial" w:hAnsi="Arial" w:cs="Arial"/>
          <w:color w:val="000000"/>
          <w:sz w:val="20"/>
          <w:szCs w:val="20"/>
          <w:lang w:val="lv-LV" w:eastAsia="en-US"/>
        </w:rPr>
        <w:t xml:space="preserve"> </w:t>
      </w:r>
      <w:r w:rsidR="00114FC5">
        <w:rPr>
          <w:rFonts w:ascii="Arial" w:hAnsi="Arial" w:cs="Arial"/>
          <w:color w:val="000000"/>
          <w:sz w:val="20"/>
          <w:szCs w:val="20"/>
          <w:lang w:val="lv-LV"/>
        </w:rPr>
        <w:t xml:space="preserve"> </w:t>
      </w:r>
      <w:r w:rsidR="00114FC5" w:rsidRPr="00E87A12">
        <w:rPr>
          <w:rFonts w:ascii="Arial" w:hAnsi="Arial" w:cs="Arial"/>
          <w:sz w:val="20"/>
          <w:szCs w:val="20"/>
          <w:lang w:val="lv-LV"/>
        </w:rPr>
        <w:t>Produktiem, kas atbilst bioloģiskās lauksaimniecības (BL) metodēm</w:t>
      </w:r>
      <w:r w:rsidR="00114FC5">
        <w:rPr>
          <w:rFonts w:ascii="Arial" w:hAnsi="Arial" w:cs="Arial"/>
          <w:sz w:val="20"/>
          <w:szCs w:val="20"/>
          <w:lang w:val="lv-LV"/>
        </w:rPr>
        <w:t>,</w:t>
      </w:r>
      <w:r w:rsidR="00114FC5" w:rsidRPr="00E87A12">
        <w:rPr>
          <w:rFonts w:ascii="Arial" w:hAnsi="Arial" w:cs="Arial"/>
          <w:sz w:val="20"/>
          <w:szCs w:val="20"/>
          <w:lang w:val="lv-LV"/>
        </w:rPr>
        <w:t xml:space="preserve"> jābūt attiecīgam marķējumam (atbilstoši ZPI prasībai – nolikuma 5.pielikums).</w:t>
      </w:r>
    </w:p>
    <w:p w14:paraId="40139727" w14:textId="57F714B8" w:rsidR="00596736" w:rsidRPr="00031B58" w:rsidRDefault="00B57492" w:rsidP="00596736">
      <w:pPr>
        <w:jc w:val="both"/>
        <w:rPr>
          <w:rFonts w:ascii="Arial" w:hAnsi="Arial" w:cs="Arial"/>
          <w:b/>
          <w:sz w:val="20"/>
          <w:szCs w:val="20"/>
          <w:lang w:val="lv-LV"/>
        </w:rPr>
      </w:pPr>
      <w:r w:rsidRPr="00031B58">
        <w:rPr>
          <w:rFonts w:ascii="Arial" w:hAnsi="Arial" w:cs="Arial"/>
          <w:b/>
          <w:sz w:val="20"/>
          <w:szCs w:val="20"/>
          <w:lang w:val="lv-LV"/>
        </w:rPr>
        <w:t>Transports:</w:t>
      </w:r>
    </w:p>
    <w:p w14:paraId="3CE2CEE1" w14:textId="2DD8A96F" w:rsidR="00B57492" w:rsidRDefault="00B57492" w:rsidP="00B57492">
      <w:pPr>
        <w:jc w:val="both"/>
        <w:rPr>
          <w:rFonts w:ascii="Arial" w:hAnsi="Arial" w:cs="Arial"/>
          <w:sz w:val="20"/>
          <w:szCs w:val="20"/>
          <w:lang w:val="lv-LV"/>
        </w:rPr>
      </w:pPr>
      <w:r w:rsidRPr="00031B58">
        <w:rPr>
          <w:rFonts w:ascii="Arial" w:hAnsi="Arial" w:cs="Arial"/>
          <w:sz w:val="20"/>
          <w:szCs w:val="20"/>
          <w:lang w:val="lv-LV"/>
        </w:rPr>
        <w:t>Saldēti produkti jāpiegādā</w:t>
      </w:r>
      <w:r w:rsidRPr="00E87A12">
        <w:rPr>
          <w:rFonts w:ascii="Arial" w:hAnsi="Arial" w:cs="Arial"/>
          <w:sz w:val="20"/>
          <w:szCs w:val="20"/>
          <w:lang w:val="lv-LV"/>
        </w:rPr>
        <w:t xml:space="preserve"> ar transportu,</w:t>
      </w:r>
      <w:r w:rsidRPr="00E87A12">
        <w:rPr>
          <w:rFonts w:ascii="Arial" w:hAnsi="Arial" w:cs="Arial"/>
          <w:b/>
          <w:sz w:val="20"/>
          <w:szCs w:val="20"/>
          <w:lang w:val="lv-LV"/>
        </w:rPr>
        <w:t xml:space="preserve"> </w:t>
      </w:r>
      <w:r w:rsidRPr="00E87A12">
        <w:rPr>
          <w:rFonts w:ascii="Arial" w:hAnsi="Arial" w:cs="Arial"/>
          <w:sz w:val="20"/>
          <w:szCs w:val="20"/>
          <w:lang w:val="lv-LV"/>
        </w:rPr>
        <w:t>kurā ir nodrošināta vismaz -18°C pārvadāšanas temperatūra.</w:t>
      </w:r>
    </w:p>
    <w:p w14:paraId="6BE8C3F0" w14:textId="77777777" w:rsidR="003C3C5D" w:rsidRPr="00E87A12" w:rsidRDefault="003C3C5D" w:rsidP="00B57492">
      <w:pPr>
        <w:jc w:val="both"/>
        <w:rPr>
          <w:rFonts w:ascii="Arial" w:hAnsi="Arial" w:cs="Arial"/>
          <w:sz w:val="20"/>
          <w:szCs w:val="20"/>
          <w:lang w:val="lv-LV"/>
        </w:rPr>
      </w:pPr>
    </w:p>
    <w:p w14:paraId="4A9A7867" w14:textId="5226F15C" w:rsidR="00596736" w:rsidRPr="00E87A12" w:rsidRDefault="00596736" w:rsidP="00596736">
      <w:pPr>
        <w:rPr>
          <w:rFonts w:ascii="Arial" w:hAnsi="Arial" w:cs="Arial"/>
          <w:b/>
          <w:color w:val="0070C0"/>
          <w:sz w:val="20"/>
          <w:szCs w:val="20"/>
          <w:u w:val="single"/>
          <w:lang w:val="lv-LV"/>
        </w:rPr>
      </w:pPr>
      <w:r w:rsidRPr="00E87A12">
        <w:rPr>
          <w:rFonts w:ascii="Arial" w:hAnsi="Arial" w:cs="Arial"/>
          <w:b/>
          <w:color w:val="0070C0"/>
          <w:sz w:val="20"/>
          <w:szCs w:val="20"/>
          <w:u w:val="single"/>
          <w:lang w:val="lv-LV"/>
        </w:rPr>
        <w:t xml:space="preserve">Maize </w:t>
      </w:r>
      <w:r w:rsidR="00674D36" w:rsidRPr="00E87A12">
        <w:rPr>
          <w:rFonts w:ascii="Arial" w:hAnsi="Arial" w:cs="Arial"/>
          <w:b/>
          <w:color w:val="0070C0"/>
          <w:sz w:val="20"/>
          <w:szCs w:val="20"/>
          <w:u w:val="single"/>
          <w:lang w:val="lv-LV"/>
        </w:rPr>
        <w:t xml:space="preserve">un miltu </w:t>
      </w:r>
      <w:proofErr w:type="spellStart"/>
      <w:r w:rsidR="00674D36" w:rsidRPr="00E87A12">
        <w:rPr>
          <w:rFonts w:ascii="Arial" w:hAnsi="Arial" w:cs="Arial"/>
          <w:b/>
          <w:color w:val="0070C0"/>
          <w:sz w:val="20"/>
          <w:szCs w:val="20"/>
          <w:u w:val="single"/>
          <w:lang w:val="lv-LV"/>
        </w:rPr>
        <w:t>iztrādājumi</w:t>
      </w:r>
      <w:proofErr w:type="spellEnd"/>
      <w:r w:rsidR="00674D36" w:rsidRPr="00E87A12">
        <w:rPr>
          <w:rFonts w:ascii="Arial" w:hAnsi="Arial" w:cs="Arial"/>
          <w:b/>
          <w:color w:val="0070C0"/>
          <w:sz w:val="20"/>
          <w:szCs w:val="20"/>
          <w:u w:val="single"/>
          <w:lang w:val="lv-LV"/>
        </w:rPr>
        <w:t xml:space="preserve"> </w:t>
      </w:r>
      <w:r w:rsidRPr="00E87A12">
        <w:rPr>
          <w:rFonts w:ascii="Arial" w:hAnsi="Arial" w:cs="Arial"/>
          <w:b/>
          <w:color w:val="0070C0"/>
          <w:sz w:val="20"/>
          <w:szCs w:val="20"/>
          <w:u w:val="single"/>
          <w:lang w:val="lv-LV"/>
        </w:rPr>
        <w:t>(</w:t>
      </w:r>
      <w:r w:rsidR="00A233C9" w:rsidRPr="00E87A12">
        <w:rPr>
          <w:rFonts w:ascii="Arial" w:hAnsi="Arial" w:cs="Arial"/>
          <w:b/>
          <w:color w:val="0070C0"/>
          <w:sz w:val="20"/>
          <w:szCs w:val="20"/>
          <w:u w:val="single"/>
          <w:lang w:val="lv-LV"/>
        </w:rPr>
        <w:t>11</w:t>
      </w:r>
      <w:r w:rsidRPr="00E87A12">
        <w:rPr>
          <w:rFonts w:ascii="Arial" w:hAnsi="Arial" w:cs="Arial"/>
          <w:b/>
          <w:color w:val="0070C0"/>
          <w:sz w:val="20"/>
          <w:szCs w:val="20"/>
          <w:u w:val="single"/>
          <w:lang w:val="lv-LV"/>
        </w:rPr>
        <w:t>.iepirkuma daļa)</w:t>
      </w:r>
    </w:p>
    <w:p w14:paraId="2309DAF7" w14:textId="77777777" w:rsidR="00596736" w:rsidRPr="00E87A12" w:rsidRDefault="00596736" w:rsidP="00596736">
      <w:pPr>
        <w:jc w:val="both"/>
        <w:rPr>
          <w:rFonts w:ascii="Arial" w:hAnsi="Arial" w:cs="Arial"/>
          <w:b/>
          <w:sz w:val="20"/>
          <w:szCs w:val="20"/>
          <w:lang w:val="lv-LV"/>
        </w:rPr>
      </w:pPr>
      <w:r w:rsidRPr="00E87A12">
        <w:rPr>
          <w:rFonts w:ascii="Arial" w:hAnsi="Arial" w:cs="Arial"/>
          <w:b/>
          <w:sz w:val="20"/>
          <w:szCs w:val="20"/>
          <w:lang w:val="lv-LV"/>
        </w:rPr>
        <w:t>Vides kritēriju prasības:</w:t>
      </w:r>
    </w:p>
    <w:p w14:paraId="4C21FD83" w14:textId="77777777" w:rsidR="00596736" w:rsidRPr="00E87A12" w:rsidRDefault="00596736" w:rsidP="00596736">
      <w:pPr>
        <w:suppressAutoHyphens w:val="0"/>
        <w:jc w:val="both"/>
        <w:rPr>
          <w:rFonts w:ascii="Arial" w:hAnsi="Arial" w:cs="Arial"/>
          <w:sz w:val="20"/>
          <w:szCs w:val="20"/>
          <w:lang w:val="lv-LV"/>
        </w:rPr>
      </w:pPr>
      <w:r w:rsidRPr="00E87A12">
        <w:rPr>
          <w:rFonts w:ascii="Arial" w:hAnsi="Arial" w:cs="Arial"/>
          <w:sz w:val="20"/>
          <w:szCs w:val="20"/>
          <w:lang w:val="lv-LV"/>
        </w:rPr>
        <w:t xml:space="preserve">Produkti nesatur daļēji </w:t>
      </w:r>
      <w:proofErr w:type="spellStart"/>
      <w:r w:rsidRPr="00E87A12">
        <w:rPr>
          <w:rFonts w:ascii="Arial" w:hAnsi="Arial" w:cs="Arial"/>
          <w:sz w:val="20"/>
          <w:szCs w:val="20"/>
          <w:lang w:val="lv-LV"/>
        </w:rPr>
        <w:t>hidrogenētus</w:t>
      </w:r>
      <w:proofErr w:type="spellEnd"/>
      <w:r w:rsidRPr="00E87A12">
        <w:rPr>
          <w:rFonts w:ascii="Arial" w:hAnsi="Arial" w:cs="Arial"/>
          <w:sz w:val="20"/>
          <w:szCs w:val="20"/>
          <w:lang w:val="lv-LV"/>
        </w:rPr>
        <w:t xml:space="preserve"> augu taukus.</w:t>
      </w:r>
    </w:p>
    <w:p w14:paraId="4F0764E1" w14:textId="77777777" w:rsidR="00596736" w:rsidRPr="00E87A12" w:rsidRDefault="00596736" w:rsidP="00596736">
      <w:pPr>
        <w:jc w:val="both"/>
        <w:rPr>
          <w:rFonts w:ascii="Arial" w:hAnsi="Arial" w:cs="Arial"/>
          <w:b/>
          <w:bCs/>
          <w:sz w:val="20"/>
          <w:szCs w:val="20"/>
          <w:lang w:val="lv-LV"/>
        </w:rPr>
      </w:pPr>
      <w:r w:rsidRPr="00E87A12">
        <w:rPr>
          <w:rFonts w:ascii="Arial" w:hAnsi="Arial" w:cs="Arial"/>
          <w:b/>
          <w:bCs/>
          <w:sz w:val="20"/>
          <w:szCs w:val="20"/>
          <w:lang w:val="lv-LV"/>
        </w:rPr>
        <w:t>Marķēšana:</w:t>
      </w:r>
    </w:p>
    <w:p w14:paraId="69B5E0DB" w14:textId="77777777" w:rsidR="00596736" w:rsidRPr="00E87A12" w:rsidRDefault="00596736" w:rsidP="00596736">
      <w:pPr>
        <w:jc w:val="both"/>
        <w:rPr>
          <w:rFonts w:ascii="Arial" w:hAnsi="Arial" w:cs="Arial"/>
          <w:bCs/>
          <w:sz w:val="20"/>
          <w:szCs w:val="20"/>
          <w:lang w:val="lv-LV"/>
        </w:rPr>
      </w:pPr>
      <w:r w:rsidRPr="00E87A12">
        <w:rPr>
          <w:rFonts w:ascii="Arial" w:hAnsi="Arial" w:cs="Arial"/>
          <w:bCs/>
          <w:sz w:val="20"/>
          <w:szCs w:val="20"/>
          <w:lang w:val="lv-LV"/>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p>
    <w:p w14:paraId="01801897" w14:textId="77777777" w:rsidR="00596736" w:rsidRPr="00E87A12" w:rsidRDefault="00596736" w:rsidP="00596736">
      <w:pPr>
        <w:jc w:val="both"/>
        <w:rPr>
          <w:rFonts w:ascii="Arial" w:hAnsi="Arial" w:cs="Arial"/>
          <w:b/>
          <w:bCs/>
          <w:sz w:val="20"/>
          <w:szCs w:val="20"/>
          <w:lang w:val="lv-LV"/>
        </w:rPr>
      </w:pPr>
      <w:r w:rsidRPr="00E87A12">
        <w:rPr>
          <w:rFonts w:ascii="Arial" w:hAnsi="Arial" w:cs="Arial"/>
          <w:b/>
          <w:bCs/>
          <w:sz w:val="20"/>
          <w:szCs w:val="20"/>
          <w:lang w:val="lv-LV"/>
        </w:rPr>
        <w:t>Iesaiņojums:</w:t>
      </w:r>
    </w:p>
    <w:p w14:paraId="2A3C02F8" w14:textId="3B227A1F" w:rsidR="00596736" w:rsidRPr="00E87A12" w:rsidRDefault="00596736" w:rsidP="00596736">
      <w:pPr>
        <w:suppressAutoHyphens w:val="0"/>
        <w:jc w:val="both"/>
        <w:rPr>
          <w:rFonts w:ascii="Arial" w:hAnsi="Arial" w:cs="Arial"/>
          <w:bCs/>
          <w:sz w:val="20"/>
          <w:szCs w:val="20"/>
          <w:lang w:val="lv-LV"/>
        </w:rPr>
      </w:pPr>
      <w:r w:rsidRPr="00E87A12">
        <w:rPr>
          <w:rFonts w:ascii="Arial" w:hAnsi="Arial" w:cs="Arial"/>
          <w:bCs/>
          <w:sz w:val="20"/>
          <w:szCs w:val="20"/>
          <w:lang w:val="lv-LV"/>
        </w:rPr>
        <w:t xml:space="preserve">Maizei un maizes izstrādājumiem jābūt iepakotiem iepakojuma materiālā, kas ir rūpnieciski ražots </w:t>
      </w:r>
      <w:proofErr w:type="spellStart"/>
      <w:r w:rsidRPr="00E87A12">
        <w:rPr>
          <w:rFonts w:ascii="Arial" w:hAnsi="Arial" w:cs="Arial"/>
          <w:bCs/>
          <w:sz w:val="20"/>
          <w:szCs w:val="20"/>
          <w:lang w:val="lv-LV"/>
        </w:rPr>
        <w:t>aizsargmateriāls</w:t>
      </w:r>
      <w:proofErr w:type="spellEnd"/>
      <w:r w:rsidRPr="00E87A12">
        <w:rPr>
          <w:rFonts w:ascii="Arial" w:hAnsi="Arial" w:cs="Arial"/>
          <w:bCs/>
          <w:sz w:val="20"/>
          <w:szCs w:val="20"/>
          <w:lang w:val="lv-LV"/>
        </w:rPr>
        <w:t xml:space="preserve"> un pasargā no piesārņojuma transportēšanas un uzglabāšanas laikā. </w:t>
      </w:r>
    </w:p>
    <w:p w14:paraId="4B111E05" w14:textId="0B9CA076" w:rsidR="00205E35" w:rsidRPr="00E87A12" w:rsidRDefault="00205E35" w:rsidP="00596736">
      <w:pPr>
        <w:suppressAutoHyphens w:val="0"/>
        <w:jc w:val="both"/>
        <w:rPr>
          <w:rFonts w:ascii="Arial" w:hAnsi="Arial" w:cs="Arial"/>
          <w:bCs/>
          <w:sz w:val="20"/>
          <w:szCs w:val="20"/>
          <w:lang w:val="lv-LV"/>
        </w:rPr>
      </w:pPr>
      <w:r w:rsidRPr="00E87A12">
        <w:rPr>
          <w:rFonts w:ascii="Arial" w:hAnsi="Arial" w:cs="Arial"/>
          <w:color w:val="000000"/>
          <w:sz w:val="20"/>
          <w:szCs w:val="20"/>
          <w:lang w:val="lv-LV"/>
        </w:rPr>
        <w:t>Produktiem, kas atbilst nacionālās pārtikas kvalitātes shēmas (NPKS) vai tās produktu kvalitātes rādītāju prasībā</w:t>
      </w:r>
      <w:r w:rsidR="00526174">
        <w:rPr>
          <w:rFonts w:ascii="Arial" w:hAnsi="Arial" w:cs="Arial"/>
          <w:color w:val="000000"/>
          <w:sz w:val="20"/>
          <w:szCs w:val="20"/>
          <w:lang w:val="lv-LV"/>
        </w:rPr>
        <w:t>m,</w:t>
      </w:r>
      <w:r w:rsidRPr="00E87A12">
        <w:rPr>
          <w:rFonts w:ascii="Arial" w:hAnsi="Arial" w:cs="Arial"/>
          <w:color w:val="000000"/>
          <w:sz w:val="20"/>
          <w:szCs w:val="20"/>
          <w:lang w:val="lv-LV"/>
        </w:rPr>
        <w:t xml:space="preserve"> jābūt attiecīgam marķējumam </w:t>
      </w:r>
      <w:r w:rsidRPr="00E87A12">
        <w:rPr>
          <w:rFonts w:ascii="Arial" w:hAnsi="Arial" w:cs="Arial"/>
          <w:sz w:val="20"/>
          <w:szCs w:val="20"/>
          <w:lang w:val="lv-LV"/>
        </w:rPr>
        <w:t>(atbilstoši ZPI prasībai – nolikuma 5.pielikums).</w:t>
      </w:r>
    </w:p>
    <w:p w14:paraId="7397E9C1" w14:textId="77777777" w:rsidR="00674D36" w:rsidRPr="00E87A12" w:rsidRDefault="00674D36" w:rsidP="00674D36">
      <w:pPr>
        <w:rPr>
          <w:rFonts w:ascii="Arial" w:hAnsi="Arial" w:cs="Arial"/>
          <w:b/>
          <w:color w:val="0070C0"/>
          <w:sz w:val="20"/>
          <w:szCs w:val="20"/>
          <w:u w:val="single"/>
          <w:lang w:val="lv-LV"/>
        </w:rPr>
      </w:pPr>
    </w:p>
    <w:p w14:paraId="1300D43B" w14:textId="470E4A8C" w:rsidR="00674D36" w:rsidRPr="00E87A12" w:rsidRDefault="00674D36" w:rsidP="00674D36">
      <w:pPr>
        <w:rPr>
          <w:rFonts w:ascii="Arial" w:hAnsi="Arial" w:cs="Arial"/>
          <w:b/>
          <w:color w:val="0070C0"/>
          <w:sz w:val="20"/>
          <w:szCs w:val="20"/>
          <w:u w:val="single"/>
          <w:lang w:val="lv-LV"/>
        </w:rPr>
      </w:pPr>
      <w:r w:rsidRPr="00E87A12">
        <w:rPr>
          <w:rFonts w:ascii="Arial" w:hAnsi="Arial" w:cs="Arial"/>
          <w:b/>
          <w:color w:val="0070C0"/>
          <w:sz w:val="20"/>
          <w:szCs w:val="20"/>
          <w:u w:val="single"/>
          <w:lang w:val="lv-LV"/>
        </w:rPr>
        <w:t>Olas (1</w:t>
      </w:r>
      <w:r w:rsidR="007B627C" w:rsidRPr="00E87A12">
        <w:rPr>
          <w:rFonts w:ascii="Arial" w:hAnsi="Arial" w:cs="Arial"/>
          <w:b/>
          <w:color w:val="0070C0"/>
          <w:sz w:val="20"/>
          <w:szCs w:val="20"/>
          <w:u w:val="single"/>
          <w:lang w:val="lv-LV"/>
        </w:rPr>
        <w:t>2</w:t>
      </w:r>
      <w:r w:rsidRPr="00E87A12">
        <w:rPr>
          <w:rFonts w:ascii="Arial" w:hAnsi="Arial" w:cs="Arial"/>
          <w:b/>
          <w:color w:val="0070C0"/>
          <w:sz w:val="20"/>
          <w:szCs w:val="20"/>
          <w:u w:val="single"/>
          <w:lang w:val="lv-LV"/>
        </w:rPr>
        <w:t>.iepirkuma daļa)</w:t>
      </w:r>
    </w:p>
    <w:p w14:paraId="21DA8E89" w14:textId="77777777" w:rsidR="00674D36" w:rsidRPr="00E87A12" w:rsidRDefault="00674D36" w:rsidP="00FF0CAC">
      <w:pPr>
        <w:numPr>
          <w:ilvl w:val="0"/>
          <w:numId w:val="28"/>
        </w:numPr>
        <w:suppressAutoHyphens w:val="0"/>
        <w:ind w:left="284" w:hanging="284"/>
        <w:jc w:val="both"/>
        <w:rPr>
          <w:rFonts w:ascii="Arial" w:hAnsi="Arial" w:cs="Arial"/>
          <w:sz w:val="20"/>
          <w:szCs w:val="20"/>
          <w:lang w:val="lv-LV"/>
        </w:rPr>
      </w:pPr>
      <w:r w:rsidRPr="00E87A12">
        <w:rPr>
          <w:rFonts w:ascii="Arial" w:hAnsi="Arial" w:cs="Arial"/>
          <w:bCs/>
          <w:iCs/>
          <w:sz w:val="20"/>
          <w:szCs w:val="20"/>
          <w:lang w:val="lv-LV"/>
        </w:rPr>
        <w:t>Olām</w:t>
      </w:r>
      <w:r w:rsidRPr="00E87A12">
        <w:rPr>
          <w:rFonts w:ascii="Arial" w:hAnsi="Arial" w:cs="Arial"/>
          <w:sz w:val="20"/>
          <w:szCs w:val="20"/>
          <w:lang w:val="lv-LV"/>
        </w:rPr>
        <w:t xml:space="preserve"> jābūt marķētām saskaņā ar spēkā esošo normatīvo aktu prasībām. </w:t>
      </w:r>
    </w:p>
    <w:p w14:paraId="589AF2F6" w14:textId="063EBDDF" w:rsidR="00674D36" w:rsidRDefault="00674D36" w:rsidP="00FF0CAC">
      <w:pPr>
        <w:numPr>
          <w:ilvl w:val="0"/>
          <w:numId w:val="28"/>
        </w:numPr>
        <w:suppressAutoHyphens w:val="0"/>
        <w:ind w:left="284" w:hanging="284"/>
        <w:jc w:val="both"/>
        <w:rPr>
          <w:rFonts w:ascii="Arial" w:hAnsi="Arial" w:cs="Arial"/>
          <w:sz w:val="20"/>
          <w:szCs w:val="20"/>
          <w:lang w:val="lv-LV"/>
        </w:rPr>
      </w:pPr>
      <w:r w:rsidRPr="00E87A12">
        <w:rPr>
          <w:rFonts w:ascii="Arial" w:hAnsi="Arial" w:cs="Arial"/>
          <w:sz w:val="20"/>
          <w:szCs w:val="20"/>
          <w:lang w:val="lv-LV"/>
        </w:rPr>
        <w:t xml:space="preserve">Katrai transporta taras vienībai jābūt </w:t>
      </w:r>
      <w:r w:rsidRPr="00E87A12">
        <w:rPr>
          <w:rFonts w:ascii="Arial" w:hAnsi="Arial" w:cs="Arial"/>
          <w:bCs/>
          <w:sz w:val="20"/>
          <w:szCs w:val="20"/>
          <w:lang w:val="lv-LV"/>
        </w:rPr>
        <w:t>marķētai</w:t>
      </w:r>
      <w:r w:rsidRPr="00E87A12">
        <w:rPr>
          <w:rFonts w:ascii="Arial" w:hAnsi="Arial" w:cs="Arial"/>
          <w:sz w:val="20"/>
          <w:szCs w:val="20"/>
          <w:lang w:val="lv-LV"/>
        </w:rPr>
        <w:t xml:space="preserve">. Marķējumā jānorāda šāda informācija: uzņēmuma nosaukums, produkta nosaukums, daudzums, realizācijas galīgais termiņš (datums, mēnesis), </w:t>
      </w:r>
      <w:r w:rsidR="000610DE">
        <w:rPr>
          <w:rFonts w:ascii="Arial" w:hAnsi="Arial" w:cs="Arial"/>
          <w:sz w:val="20"/>
          <w:szCs w:val="20"/>
          <w:lang w:val="lv-LV"/>
        </w:rPr>
        <w:t>uz</w:t>
      </w:r>
      <w:r w:rsidRPr="00E87A12">
        <w:rPr>
          <w:rFonts w:ascii="Arial" w:hAnsi="Arial" w:cs="Arial"/>
          <w:sz w:val="20"/>
          <w:szCs w:val="20"/>
          <w:lang w:val="lv-LV"/>
        </w:rPr>
        <w:t xml:space="preserve">glabāšanas temperatūra </w:t>
      </w:r>
      <w:r w:rsidR="000610DE">
        <w:rPr>
          <w:rFonts w:ascii="Arial" w:hAnsi="Arial" w:cs="Arial"/>
          <w:sz w:val="20"/>
          <w:szCs w:val="20"/>
          <w:lang w:val="lv-LV"/>
        </w:rPr>
        <w:t>(</w:t>
      </w:r>
      <w:r w:rsidRPr="00E87A12">
        <w:rPr>
          <w:rFonts w:ascii="Arial" w:hAnsi="Arial" w:cs="Arial"/>
          <w:sz w:val="20"/>
          <w:szCs w:val="20"/>
          <w:vertAlign w:val="superscript"/>
          <w:lang w:val="lv-LV"/>
        </w:rPr>
        <w:t>0</w:t>
      </w:r>
      <w:r w:rsidRPr="00E87A12">
        <w:rPr>
          <w:rFonts w:ascii="Arial" w:hAnsi="Arial" w:cs="Arial"/>
          <w:sz w:val="20"/>
          <w:szCs w:val="20"/>
          <w:lang w:val="lv-LV"/>
        </w:rPr>
        <w:t>C</w:t>
      </w:r>
      <w:r w:rsidR="000610DE">
        <w:rPr>
          <w:rFonts w:ascii="Arial" w:hAnsi="Arial" w:cs="Arial"/>
          <w:sz w:val="20"/>
          <w:szCs w:val="20"/>
          <w:lang w:val="lv-LV"/>
        </w:rPr>
        <w:t>)</w:t>
      </w:r>
      <w:r w:rsidRPr="00E87A12">
        <w:rPr>
          <w:rFonts w:ascii="Arial" w:hAnsi="Arial" w:cs="Arial"/>
          <w:sz w:val="20"/>
          <w:szCs w:val="20"/>
          <w:lang w:val="lv-LV"/>
        </w:rPr>
        <w:t xml:space="preserve">, sekundārajam un/vai transporta iepakojumam jānorāda pārstrādātā materiāla sastāvs </w:t>
      </w:r>
      <w:r w:rsidR="000610DE">
        <w:rPr>
          <w:rFonts w:ascii="Arial" w:hAnsi="Arial" w:cs="Arial"/>
          <w:sz w:val="20"/>
          <w:szCs w:val="20"/>
          <w:lang w:val="lv-LV"/>
        </w:rPr>
        <w:t>(</w:t>
      </w:r>
      <w:r w:rsidRPr="00E87A12">
        <w:rPr>
          <w:rFonts w:ascii="Arial" w:hAnsi="Arial" w:cs="Arial"/>
          <w:sz w:val="20"/>
          <w:szCs w:val="20"/>
          <w:lang w:val="lv-LV"/>
        </w:rPr>
        <w:t>%</w:t>
      </w:r>
      <w:r w:rsidR="000610DE">
        <w:rPr>
          <w:rFonts w:ascii="Arial" w:hAnsi="Arial" w:cs="Arial"/>
          <w:sz w:val="20"/>
          <w:szCs w:val="20"/>
          <w:lang w:val="lv-LV"/>
        </w:rPr>
        <w:t xml:space="preserve">) </w:t>
      </w:r>
      <w:r w:rsidRPr="00E87A12">
        <w:rPr>
          <w:rFonts w:ascii="Arial" w:hAnsi="Arial" w:cs="Arial"/>
          <w:sz w:val="20"/>
          <w:szCs w:val="20"/>
          <w:lang w:val="lv-LV"/>
        </w:rPr>
        <w:t>atbilstoši ZPI prasībai –</w:t>
      </w:r>
      <w:r w:rsidR="000610DE">
        <w:rPr>
          <w:rFonts w:ascii="Arial" w:hAnsi="Arial" w:cs="Arial"/>
          <w:sz w:val="20"/>
          <w:szCs w:val="20"/>
          <w:lang w:val="lv-LV"/>
        </w:rPr>
        <w:t>(</w:t>
      </w:r>
      <w:r w:rsidRPr="00E87A12">
        <w:rPr>
          <w:rFonts w:ascii="Arial" w:hAnsi="Arial" w:cs="Arial"/>
          <w:sz w:val="20"/>
          <w:szCs w:val="20"/>
          <w:lang w:val="lv-LV"/>
        </w:rPr>
        <w:t>nolikuma 5.pielikums).</w:t>
      </w:r>
    </w:p>
    <w:p w14:paraId="17C1709C" w14:textId="0469B558" w:rsidR="00FF0CAC" w:rsidRPr="00E87A12" w:rsidRDefault="004937BF" w:rsidP="00FF0CAC">
      <w:pPr>
        <w:numPr>
          <w:ilvl w:val="0"/>
          <w:numId w:val="28"/>
        </w:numPr>
        <w:suppressAutoHyphens w:val="0"/>
        <w:ind w:left="284" w:hanging="284"/>
        <w:jc w:val="both"/>
        <w:rPr>
          <w:rFonts w:ascii="Arial" w:hAnsi="Arial" w:cs="Arial"/>
          <w:sz w:val="20"/>
          <w:szCs w:val="20"/>
          <w:lang w:val="lv-LV"/>
        </w:rPr>
      </w:pPr>
      <w:r w:rsidRPr="004937BF">
        <w:rPr>
          <w:rFonts w:ascii="Arial" w:hAnsi="Arial" w:cs="Arial"/>
          <w:sz w:val="20"/>
          <w:szCs w:val="20"/>
          <w:lang w:val="lv-LV"/>
        </w:rPr>
        <w:t xml:space="preserve">50% no katra </w:t>
      </w:r>
      <w:proofErr w:type="spellStart"/>
      <w:r w:rsidRPr="004937BF">
        <w:rPr>
          <w:rFonts w:ascii="Arial" w:hAnsi="Arial" w:cs="Arial"/>
          <w:sz w:val="20"/>
          <w:szCs w:val="20"/>
          <w:lang w:val="lv-LV"/>
        </w:rPr>
        <w:t>pmēneša</w:t>
      </w:r>
      <w:proofErr w:type="spellEnd"/>
      <w:r w:rsidRPr="004937BF">
        <w:rPr>
          <w:rFonts w:ascii="Arial" w:hAnsi="Arial" w:cs="Arial"/>
          <w:sz w:val="20"/>
          <w:szCs w:val="20"/>
          <w:lang w:val="lv-LV"/>
        </w:rPr>
        <w:t xml:space="preserve"> laikā piegādātiem pārtikas produktiem </w:t>
      </w:r>
      <w:proofErr w:type="spellStart"/>
      <w:r w:rsidRPr="004937BF">
        <w:rPr>
          <w:rFonts w:ascii="Arial" w:hAnsi="Arial" w:cs="Arial"/>
          <w:sz w:val="20"/>
          <w:szCs w:val="20"/>
          <w:lang w:val="lv-LV"/>
        </w:rPr>
        <w:t>jābūt</w:t>
      </w:r>
      <w:proofErr w:type="spellEnd"/>
      <w:r w:rsidRPr="004937BF">
        <w:rPr>
          <w:rFonts w:ascii="Arial" w:hAnsi="Arial" w:cs="Arial"/>
          <w:sz w:val="20"/>
          <w:szCs w:val="20"/>
          <w:lang w:val="lv-LV"/>
        </w:rPr>
        <w:t xml:space="preserve"> piegādātiem </w:t>
      </w:r>
      <w:proofErr w:type="spellStart"/>
      <w:r w:rsidRPr="004937BF">
        <w:rPr>
          <w:rFonts w:ascii="Arial" w:hAnsi="Arial" w:cs="Arial"/>
          <w:sz w:val="20"/>
          <w:szCs w:val="20"/>
          <w:lang w:val="lv-LV"/>
        </w:rPr>
        <w:t>sekundāraja</w:t>
      </w:r>
      <w:proofErr w:type="spellEnd"/>
      <w:r w:rsidRPr="004937BF">
        <w:rPr>
          <w:rFonts w:ascii="Arial" w:hAnsi="Arial" w:cs="Arial"/>
          <w:sz w:val="20"/>
          <w:szCs w:val="20"/>
          <w:lang w:val="lv-LV"/>
        </w:rPr>
        <w:t xml:space="preserve">̄ un/vai transporta iepakojumā, kas satur </w:t>
      </w:r>
      <w:proofErr w:type="spellStart"/>
      <w:r w:rsidRPr="004937BF">
        <w:rPr>
          <w:rFonts w:ascii="Arial" w:hAnsi="Arial" w:cs="Arial"/>
          <w:sz w:val="20"/>
          <w:szCs w:val="20"/>
          <w:lang w:val="lv-LV"/>
        </w:rPr>
        <w:t>vairāk</w:t>
      </w:r>
      <w:proofErr w:type="spellEnd"/>
      <w:r w:rsidRPr="004937BF">
        <w:rPr>
          <w:rFonts w:ascii="Arial" w:hAnsi="Arial" w:cs="Arial"/>
          <w:sz w:val="20"/>
          <w:szCs w:val="20"/>
          <w:lang w:val="lv-LV"/>
        </w:rPr>
        <w:t xml:space="preserve"> </w:t>
      </w:r>
      <w:proofErr w:type="spellStart"/>
      <w:r w:rsidRPr="004937BF">
        <w:rPr>
          <w:rFonts w:ascii="Arial" w:hAnsi="Arial" w:cs="Arial"/>
          <w:sz w:val="20"/>
          <w:szCs w:val="20"/>
          <w:lang w:val="lv-LV"/>
        </w:rPr>
        <w:t>neka</w:t>
      </w:r>
      <w:proofErr w:type="spellEnd"/>
      <w:r w:rsidRPr="004937BF">
        <w:rPr>
          <w:rFonts w:ascii="Arial" w:hAnsi="Arial" w:cs="Arial"/>
          <w:sz w:val="20"/>
          <w:szCs w:val="20"/>
          <w:lang w:val="lv-LV"/>
        </w:rPr>
        <w:t xml:space="preserve">̄ 45% </w:t>
      </w:r>
      <w:proofErr w:type="spellStart"/>
      <w:r w:rsidRPr="004937BF">
        <w:rPr>
          <w:rFonts w:ascii="Arial" w:hAnsi="Arial" w:cs="Arial"/>
          <w:sz w:val="20"/>
          <w:szCs w:val="20"/>
          <w:lang w:val="lv-LV"/>
        </w:rPr>
        <w:t>pārstrādātu</w:t>
      </w:r>
      <w:proofErr w:type="spellEnd"/>
      <w:r w:rsidRPr="004937BF">
        <w:rPr>
          <w:rFonts w:ascii="Arial" w:hAnsi="Arial" w:cs="Arial"/>
          <w:sz w:val="20"/>
          <w:szCs w:val="20"/>
          <w:lang w:val="lv-LV"/>
        </w:rPr>
        <w:t xml:space="preserve"> </w:t>
      </w:r>
      <w:proofErr w:type="spellStart"/>
      <w:r w:rsidRPr="004937BF">
        <w:rPr>
          <w:rFonts w:ascii="Arial" w:hAnsi="Arial" w:cs="Arial"/>
          <w:sz w:val="20"/>
          <w:szCs w:val="20"/>
          <w:lang w:val="lv-LV"/>
        </w:rPr>
        <w:t>materiālu</w:t>
      </w:r>
      <w:proofErr w:type="spellEnd"/>
      <w:r w:rsidR="00FF0CAC" w:rsidRPr="00FF0CAC">
        <w:rPr>
          <w:rFonts w:ascii="Arial" w:hAnsi="Arial" w:cs="Arial"/>
          <w:sz w:val="20"/>
          <w:szCs w:val="20"/>
          <w:lang w:val="lv-LV"/>
        </w:rPr>
        <w:t>.</w:t>
      </w:r>
    </w:p>
    <w:p w14:paraId="4B67B55D" w14:textId="77777777" w:rsidR="00674D36" w:rsidRPr="00E87A12" w:rsidRDefault="00674D36" w:rsidP="00674D36">
      <w:pPr>
        <w:jc w:val="both"/>
        <w:rPr>
          <w:rFonts w:ascii="Arial" w:hAnsi="Arial" w:cs="Arial"/>
          <w:sz w:val="20"/>
          <w:szCs w:val="20"/>
          <w:lang w:val="lv-LV"/>
        </w:rPr>
      </w:pPr>
      <w:r w:rsidRPr="00E87A12">
        <w:rPr>
          <w:rFonts w:ascii="Arial" w:hAnsi="Arial" w:cs="Arial"/>
          <w:b/>
          <w:sz w:val="20"/>
          <w:szCs w:val="20"/>
          <w:lang w:val="lv-LV"/>
        </w:rPr>
        <w:t xml:space="preserve">Realizācijas termiņš </w:t>
      </w:r>
      <w:r w:rsidRPr="00E87A12">
        <w:rPr>
          <w:rFonts w:ascii="Arial" w:hAnsi="Arial" w:cs="Arial"/>
          <w:sz w:val="20"/>
          <w:szCs w:val="20"/>
          <w:lang w:val="lv-LV"/>
        </w:rPr>
        <w:t>nevar būt mazāks par 1 (vienu) mēnesi.</w:t>
      </w:r>
    </w:p>
    <w:p w14:paraId="5F84AE71" w14:textId="77777777" w:rsidR="00596736" w:rsidRPr="00E87A12" w:rsidRDefault="00596736" w:rsidP="00596736">
      <w:pPr>
        <w:rPr>
          <w:rFonts w:ascii="Arial" w:hAnsi="Arial" w:cs="Arial"/>
          <w:color w:val="0070C0"/>
          <w:sz w:val="20"/>
          <w:szCs w:val="20"/>
          <w:u w:val="single"/>
          <w:lang w:val="lv-LV"/>
        </w:rPr>
      </w:pPr>
    </w:p>
    <w:p w14:paraId="00251F6A" w14:textId="66ABDD20" w:rsidR="00C85EA8" w:rsidRDefault="007049CB" w:rsidP="00C85EA8">
      <w:pPr>
        <w:rPr>
          <w:rFonts w:ascii="Arial" w:hAnsi="Arial" w:cs="Arial"/>
          <w:b/>
          <w:color w:val="0070C0"/>
          <w:sz w:val="20"/>
          <w:szCs w:val="20"/>
          <w:u w:val="single"/>
          <w:lang w:val="lv-LV"/>
        </w:rPr>
      </w:pPr>
      <w:r w:rsidRPr="00E87A12">
        <w:rPr>
          <w:rFonts w:ascii="Arial" w:hAnsi="Arial" w:cs="Arial"/>
          <w:b/>
          <w:color w:val="0070C0"/>
          <w:sz w:val="20"/>
          <w:szCs w:val="20"/>
          <w:u w:val="single"/>
          <w:lang w:val="lv-LV"/>
        </w:rPr>
        <w:t>Produkti uztura korekcijai  (13</w:t>
      </w:r>
      <w:r w:rsidR="00C85EA8" w:rsidRPr="00E87A12">
        <w:rPr>
          <w:rFonts w:ascii="Arial" w:hAnsi="Arial" w:cs="Arial"/>
          <w:b/>
          <w:color w:val="0070C0"/>
          <w:sz w:val="20"/>
          <w:szCs w:val="20"/>
          <w:u w:val="single"/>
          <w:lang w:val="lv-LV"/>
        </w:rPr>
        <w:t xml:space="preserve">.iepirkuma daļa) </w:t>
      </w:r>
    </w:p>
    <w:p w14:paraId="4E62053B" w14:textId="77777777" w:rsidR="00AB421B" w:rsidRPr="00E87A12" w:rsidRDefault="00AB421B" w:rsidP="00AB421B">
      <w:pPr>
        <w:jc w:val="both"/>
        <w:rPr>
          <w:rFonts w:ascii="Arial" w:hAnsi="Arial" w:cs="Arial"/>
          <w:b/>
          <w:bCs/>
          <w:sz w:val="20"/>
          <w:szCs w:val="20"/>
          <w:lang w:val="lv-LV"/>
        </w:rPr>
      </w:pPr>
      <w:r w:rsidRPr="00E87A12">
        <w:rPr>
          <w:rFonts w:ascii="Arial" w:hAnsi="Arial" w:cs="Arial"/>
          <w:b/>
          <w:bCs/>
          <w:sz w:val="20"/>
          <w:szCs w:val="20"/>
          <w:lang w:val="lv-LV"/>
        </w:rPr>
        <w:t>Marķēšana:</w:t>
      </w:r>
    </w:p>
    <w:p w14:paraId="216F771C" w14:textId="39751EDC" w:rsidR="00AB421B" w:rsidRDefault="00AB421B" w:rsidP="00AB421B">
      <w:pPr>
        <w:jc w:val="both"/>
        <w:rPr>
          <w:rFonts w:ascii="Arial" w:hAnsi="Arial" w:cs="Arial"/>
          <w:bCs/>
          <w:sz w:val="20"/>
          <w:szCs w:val="20"/>
          <w:lang w:val="lv-LV"/>
        </w:rPr>
      </w:pPr>
      <w:r w:rsidRPr="00E87A12">
        <w:rPr>
          <w:rFonts w:ascii="Arial" w:hAnsi="Arial" w:cs="Arial"/>
          <w:bCs/>
          <w:sz w:val="20"/>
          <w:szCs w:val="20"/>
          <w:lang w:val="lv-LV"/>
        </w:rPr>
        <w:t>Fasēto pārtikas preču marķējumam jāatrodas labi redzamā vietā uz primārā iepakojuma vai attiecīgajai pārtikas precei pievienotās etiķetes. Marķējumā sniegtai informācijai ir jābūt viegli saprotamai un ieraugāmai, skaidri salasāmai un neizdzēšamai. Primārajam iepakojumam pārtikas prece jāaptver pilnībā vai daļēji tā, lai tās saturam nevarētu piekļūt, neatverot vai nemainot primāro iepakojumu.</w:t>
      </w:r>
      <w:r w:rsidR="001E20F0" w:rsidRPr="001E20F0">
        <w:rPr>
          <w:rFonts w:ascii="Arial" w:hAnsi="Arial" w:cs="Arial"/>
          <w:sz w:val="20"/>
          <w:szCs w:val="20"/>
          <w:lang w:val="lv-LV"/>
        </w:rPr>
        <w:t xml:space="preserve"> </w:t>
      </w:r>
      <w:r w:rsidR="00AA7E5A">
        <w:rPr>
          <w:rFonts w:ascii="Arial" w:hAnsi="Arial" w:cs="Arial"/>
          <w:sz w:val="20"/>
          <w:szCs w:val="20"/>
          <w:lang w:val="lv-LV"/>
        </w:rPr>
        <w:t>Produktiem</w:t>
      </w:r>
      <w:r w:rsidR="001E20F0" w:rsidRPr="00E87A12">
        <w:rPr>
          <w:rFonts w:ascii="Arial" w:hAnsi="Arial" w:cs="Arial"/>
          <w:sz w:val="20"/>
          <w:szCs w:val="20"/>
          <w:lang w:val="lv-LV"/>
        </w:rPr>
        <w:t>, kas atbilst bioloģiskās lauksaimniecības (BL) metodēm</w:t>
      </w:r>
      <w:r w:rsidR="001E20F0">
        <w:rPr>
          <w:rFonts w:ascii="Arial" w:hAnsi="Arial" w:cs="Arial"/>
          <w:sz w:val="20"/>
          <w:szCs w:val="20"/>
          <w:lang w:val="lv-LV"/>
        </w:rPr>
        <w:t>,</w:t>
      </w:r>
      <w:r w:rsidR="001E20F0" w:rsidRPr="00E87A12">
        <w:rPr>
          <w:rFonts w:ascii="Arial" w:hAnsi="Arial" w:cs="Arial"/>
          <w:sz w:val="20"/>
          <w:szCs w:val="20"/>
          <w:lang w:val="lv-LV"/>
        </w:rPr>
        <w:t xml:space="preserve"> jābūt attiecīgam marķējumam (atbilstoši ZPI prasībai – nolikuma 5.pielikums).</w:t>
      </w:r>
    </w:p>
    <w:p w14:paraId="4B736448" w14:textId="77777777" w:rsidR="00BC4F51" w:rsidRPr="00E87A12" w:rsidRDefault="00BC4F51" w:rsidP="00AB421B">
      <w:pPr>
        <w:jc w:val="both"/>
        <w:rPr>
          <w:rFonts w:ascii="Arial" w:hAnsi="Arial" w:cs="Arial"/>
          <w:bCs/>
          <w:sz w:val="20"/>
          <w:szCs w:val="20"/>
          <w:lang w:val="lv-LV"/>
        </w:rPr>
      </w:pPr>
    </w:p>
    <w:p w14:paraId="4C393C5F" w14:textId="77777777" w:rsidR="00AB421B" w:rsidRPr="00E87A12" w:rsidRDefault="00AB421B" w:rsidP="00AB421B">
      <w:pPr>
        <w:jc w:val="both"/>
        <w:rPr>
          <w:rFonts w:ascii="Arial" w:hAnsi="Arial" w:cs="Arial"/>
          <w:b/>
          <w:bCs/>
          <w:sz w:val="20"/>
          <w:szCs w:val="20"/>
          <w:lang w:val="lv-LV"/>
        </w:rPr>
      </w:pPr>
      <w:r w:rsidRPr="00E87A12">
        <w:rPr>
          <w:rFonts w:ascii="Arial" w:hAnsi="Arial" w:cs="Arial"/>
          <w:b/>
          <w:bCs/>
          <w:sz w:val="20"/>
          <w:szCs w:val="20"/>
          <w:lang w:val="lv-LV"/>
        </w:rPr>
        <w:t>Iesaiņojums:</w:t>
      </w:r>
    </w:p>
    <w:p w14:paraId="4ACDE220" w14:textId="5FD3BBB4" w:rsidR="00AB421B" w:rsidRPr="00E87A12" w:rsidRDefault="00657103" w:rsidP="00657103">
      <w:pPr>
        <w:rPr>
          <w:rFonts w:ascii="Arial" w:hAnsi="Arial" w:cs="Arial"/>
          <w:bCs/>
          <w:sz w:val="20"/>
          <w:szCs w:val="20"/>
          <w:lang w:val="lv-LV"/>
        </w:rPr>
      </w:pPr>
      <w:proofErr w:type="spellStart"/>
      <w:r w:rsidRPr="000F7345">
        <w:rPr>
          <w:rFonts w:ascii="Arial" w:hAnsi="Arial" w:cs="Arial"/>
          <w:sz w:val="20"/>
          <w:szCs w:val="20"/>
          <w:u w:val="single"/>
          <w:lang w:val="lv-LV"/>
        </w:rPr>
        <w:t>Glutēnu</w:t>
      </w:r>
      <w:proofErr w:type="spellEnd"/>
      <w:r w:rsidRPr="000F7345">
        <w:rPr>
          <w:rFonts w:ascii="Arial" w:hAnsi="Arial" w:cs="Arial"/>
          <w:sz w:val="20"/>
          <w:szCs w:val="20"/>
          <w:u w:val="single"/>
          <w:lang w:val="lv-LV"/>
        </w:rPr>
        <w:t xml:space="preserve"> nesaturoša maize</w:t>
      </w:r>
      <w:r>
        <w:rPr>
          <w:rFonts w:ascii="Arial" w:hAnsi="Arial" w:cs="Arial"/>
          <w:sz w:val="20"/>
          <w:szCs w:val="20"/>
          <w:u w:val="single"/>
          <w:lang w:val="lv-LV"/>
        </w:rPr>
        <w:t xml:space="preserve"> - </w:t>
      </w:r>
      <w:r>
        <w:rPr>
          <w:rFonts w:ascii="Arial" w:hAnsi="Arial" w:cs="Arial"/>
          <w:bCs/>
          <w:sz w:val="20"/>
          <w:szCs w:val="20"/>
          <w:lang w:val="lv-LV"/>
        </w:rPr>
        <w:t xml:space="preserve"> jābūt iepakotai</w:t>
      </w:r>
      <w:r w:rsidR="00AB421B" w:rsidRPr="00E87A12">
        <w:rPr>
          <w:rFonts w:ascii="Arial" w:hAnsi="Arial" w:cs="Arial"/>
          <w:bCs/>
          <w:sz w:val="20"/>
          <w:szCs w:val="20"/>
          <w:lang w:val="lv-LV"/>
        </w:rPr>
        <w:t xml:space="preserve"> iepakojuma materiālā, kas ir rūpnieciski ražots </w:t>
      </w:r>
      <w:proofErr w:type="spellStart"/>
      <w:r w:rsidR="00AB421B" w:rsidRPr="00E87A12">
        <w:rPr>
          <w:rFonts w:ascii="Arial" w:hAnsi="Arial" w:cs="Arial"/>
          <w:bCs/>
          <w:sz w:val="20"/>
          <w:szCs w:val="20"/>
          <w:lang w:val="lv-LV"/>
        </w:rPr>
        <w:t>aizsargmateriāls</w:t>
      </w:r>
      <w:proofErr w:type="spellEnd"/>
      <w:r w:rsidR="00AB421B" w:rsidRPr="00E87A12">
        <w:rPr>
          <w:rFonts w:ascii="Arial" w:hAnsi="Arial" w:cs="Arial"/>
          <w:bCs/>
          <w:sz w:val="20"/>
          <w:szCs w:val="20"/>
          <w:lang w:val="lv-LV"/>
        </w:rPr>
        <w:t xml:space="preserve"> un pasargā no piesārņojuma transportēšanas un uzglabāšanas laikā. </w:t>
      </w:r>
    </w:p>
    <w:p w14:paraId="5768C8C1" w14:textId="502D5DD1" w:rsidR="00AB421B" w:rsidRDefault="00B12F9A" w:rsidP="00AB421B">
      <w:pPr>
        <w:suppressAutoHyphens w:val="0"/>
        <w:jc w:val="both"/>
        <w:rPr>
          <w:rFonts w:ascii="Arial" w:hAnsi="Arial" w:cs="Arial"/>
          <w:color w:val="000000"/>
          <w:sz w:val="20"/>
          <w:szCs w:val="20"/>
          <w:lang w:val="lv-LV"/>
        </w:rPr>
      </w:pPr>
      <w:r>
        <w:rPr>
          <w:rFonts w:ascii="Arial" w:hAnsi="Arial" w:cs="Arial"/>
          <w:color w:val="000000"/>
          <w:sz w:val="20"/>
          <w:szCs w:val="20"/>
          <w:lang w:val="lv-LV"/>
        </w:rPr>
        <w:t xml:space="preserve"> </w:t>
      </w:r>
    </w:p>
    <w:p w14:paraId="7775095E" w14:textId="25AFE3EA" w:rsidR="00B12F9A" w:rsidRDefault="00B12F9A" w:rsidP="008C3C22">
      <w:pPr>
        <w:suppressAutoHyphens w:val="0"/>
        <w:jc w:val="both"/>
        <w:rPr>
          <w:rFonts w:ascii="Arial" w:hAnsi="Arial" w:cs="Arial"/>
          <w:color w:val="000000"/>
          <w:sz w:val="20"/>
          <w:szCs w:val="20"/>
          <w:lang w:val="lv-LV"/>
        </w:rPr>
      </w:pPr>
      <w:proofErr w:type="spellStart"/>
      <w:r w:rsidRPr="00657103">
        <w:rPr>
          <w:rFonts w:ascii="Arial" w:hAnsi="Arial" w:cs="Arial"/>
          <w:color w:val="000000"/>
          <w:sz w:val="20"/>
          <w:szCs w:val="20"/>
          <w:u w:val="single"/>
          <w:lang w:val="lv-LV"/>
        </w:rPr>
        <w:t>Glutēnu</w:t>
      </w:r>
      <w:proofErr w:type="spellEnd"/>
      <w:r w:rsidRPr="00657103">
        <w:rPr>
          <w:rFonts w:ascii="Arial" w:hAnsi="Arial" w:cs="Arial"/>
          <w:color w:val="000000"/>
          <w:sz w:val="20"/>
          <w:szCs w:val="20"/>
          <w:u w:val="single"/>
          <w:lang w:val="lv-LV"/>
        </w:rPr>
        <w:t xml:space="preserve"> nesaturošas galetes, </w:t>
      </w:r>
      <w:proofErr w:type="spellStart"/>
      <w:r w:rsidRPr="00657103">
        <w:rPr>
          <w:rFonts w:ascii="Arial" w:hAnsi="Arial" w:cs="Arial"/>
          <w:color w:val="000000"/>
          <w:sz w:val="20"/>
          <w:szCs w:val="20"/>
          <w:u w:val="single"/>
          <w:lang w:val="lv-LV"/>
        </w:rPr>
        <w:t>glutēnu</w:t>
      </w:r>
      <w:proofErr w:type="spellEnd"/>
      <w:r w:rsidRPr="00657103">
        <w:rPr>
          <w:rFonts w:ascii="Arial" w:hAnsi="Arial" w:cs="Arial"/>
          <w:color w:val="000000"/>
          <w:sz w:val="20"/>
          <w:szCs w:val="20"/>
          <w:u w:val="single"/>
          <w:lang w:val="lv-LV"/>
        </w:rPr>
        <w:t xml:space="preserve"> nesaturoši cepumi, </w:t>
      </w:r>
      <w:proofErr w:type="spellStart"/>
      <w:r w:rsidRPr="00657103">
        <w:rPr>
          <w:rFonts w:ascii="Arial" w:hAnsi="Arial" w:cs="Arial"/>
          <w:color w:val="000000"/>
          <w:sz w:val="20"/>
          <w:szCs w:val="20"/>
          <w:u w:val="single"/>
          <w:lang w:val="lv-LV"/>
        </w:rPr>
        <w:t>glutēnu</w:t>
      </w:r>
      <w:proofErr w:type="spellEnd"/>
      <w:r w:rsidRPr="00657103">
        <w:rPr>
          <w:rFonts w:ascii="Arial" w:hAnsi="Arial" w:cs="Arial"/>
          <w:color w:val="000000"/>
          <w:sz w:val="20"/>
          <w:szCs w:val="20"/>
          <w:u w:val="single"/>
          <w:lang w:val="lv-LV"/>
        </w:rPr>
        <w:t xml:space="preserve"> nesaturošas brokastu pārslas, </w:t>
      </w:r>
      <w:proofErr w:type="spellStart"/>
      <w:r w:rsidRPr="00657103">
        <w:rPr>
          <w:rFonts w:ascii="Arial" w:hAnsi="Arial" w:cs="Arial"/>
          <w:color w:val="000000"/>
          <w:sz w:val="20"/>
          <w:szCs w:val="20"/>
          <w:u w:val="single"/>
          <w:lang w:val="lv-LV"/>
        </w:rPr>
        <w:t>bezglutēna</w:t>
      </w:r>
      <w:proofErr w:type="spellEnd"/>
      <w:r w:rsidRPr="00657103">
        <w:rPr>
          <w:rFonts w:ascii="Arial" w:hAnsi="Arial" w:cs="Arial"/>
          <w:color w:val="000000"/>
          <w:sz w:val="20"/>
          <w:szCs w:val="20"/>
          <w:u w:val="single"/>
          <w:lang w:val="lv-LV"/>
        </w:rPr>
        <w:t xml:space="preserve"> makaroni, milti</w:t>
      </w:r>
      <w:r w:rsidR="008B0AC3">
        <w:rPr>
          <w:rFonts w:ascii="Arial" w:hAnsi="Arial" w:cs="Arial"/>
          <w:color w:val="000000"/>
          <w:sz w:val="20"/>
          <w:szCs w:val="20"/>
          <w:u w:val="single"/>
          <w:lang w:val="lv-LV"/>
        </w:rPr>
        <w:t xml:space="preserve">, </w:t>
      </w:r>
      <w:proofErr w:type="spellStart"/>
      <w:r w:rsidR="008B0AC3">
        <w:rPr>
          <w:rFonts w:ascii="Arial" w:hAnsi="Arial" w:cs="Arial"/>
          <w:color w:val="000000"/>
          <w:sz w:val="20"/>
          <w:szCs w:val="20"/>
          <w:u w:val="single"/>
          <w:lang w:val="lv-LV"/>
        </w:rPr>
        <w:t>glutēnu</w:t>
      </w:r>
      <w:proofErr w:type="spellEnd"/>
      <w:r w:rsidR="008B0AC3">
        <w:rPr>
          <w:rFonts w:ascii="Arial" w:hAnsi="Arial" w:cs="Arial"/>
          <w:color w:val="000000"/>
          <w:sz w:val="20"/>
          <w:szCs w:val="20"/>
          <w:u w:val="single"/>
          <w:lang w:val="lv-LV"/>
        </w:rPr>
        <w:t xml:space="preserve"> nesaturoša maize</w:t>
      </w:r>
      <w:r>
        <w:rPr>
          <w:rFonts w:ascii="Arial" w:hAnsi="Arial" w:cs="Arial"/>
          <w:color w:val="000000"/>
          <w:sz w:val="20"/>
          <w:szCs w:val="20"/>
          <w:lang w:val="lv-LV"/>
        </w:rPr>
        <w:t xml:space="preserve"> –</w:t>
      </w:r>
      <w:r w:rsidR="00657103">
        <w:rPr>
          <w:rFonts w:ascii="Arial" w:hAnsi="Arial" w:cs="Arial"/>
          <w:color w:val="000000"/>
          <w:sz w:val="20"/>
          <w:szCs w:val="20"/>
          <w:lang w:val="lv-LV"/>
        </w:rPr>
        <w:t xml:space="preserve"> </w:t>
      </w:r>
      <w:r w:rsidR="007C060D">
        <w:rPr>
          <w:rFonts w:ascii="Arial" w:hAnsi="Arial" w:cs="Arial"/>
          <w:color w:val="000000"/>
          <w:sz w:val="20"/>
          <w:szCs w:val="20"/>
          <w:lang w:val="lv-LV" w:eastAsia="en-US"/>
        </w:rPr>
        <w:t>p</w:t>
      </w:r>
      <w:r w:rsidR="00657103" w:rsidRPr="00E87A12">
        <w:rPr>
          <w:rFonts w:ascii="Arial" w:hAnsi="Arial" w:cs="Arial"/>
          <w:color w:val="000000"/>
          <w:sz w:val="20"/>
          <w:szCs w:val="20"/>
          <w:lang w:val="lv-LV" w:eastAsia="en-US"/>
        </w:rPr>
        <w:t>roduktiem jābūt iesaiņotiem iepakojumā</w:t>
      </w:r>
      <w:r w:rsidR="008C3C22" w:rsidRPr="008C3C22">
        <w:rPr>
          <w:rFonts w:ascii="Arial" w:hAnsi="Arial" w:cs="Arial"/>
          <w:color w:val="000000"/>
          <w:sz w:val="20"/>
          <w:szCs w:val="20"/>
          <w:lang w:val="lv-LV" w:eastAsia="en-US"/>
        </w:rPr>
        <w:t xml:space="preserve"> </w:t>
      </w:r>
      <w:r w:rsidR="008C3C22">
        <w:rPr>
          <w:rFonts w:ascii="Arial" w:hAnsi="Arial" w:cs="Arial"/>
          <w:color w:val="000000"/>
          <w:sz w:val="20"/>
          <w:szCs w:val="20"/>
          <w:lang w:val="lv-LV" w:eastAsia="en-US"/>
        </w:rPr>
        <w:t xml:space="preserve">(rūpnieciski ražotā </w:t>
      </w:r>
      <w:proofErr w:type="spellStart"/>
      <w:r w:rsidR="008C3C22">
        <w:rPr>
          <w:rFonts w:ascii="Arial" w:hAnsi="Arial" w:cs="Arial"/>
          <w:color w:val="000000"/>
          <w:sz w:val="20"/>
          <w:szCs w:val="20"/>
          <w:lang w:val="lv-LV" w:eastAsia="en-US"/>
        </w:rPr>
        <w:t>aizsargmateriālā</w:t>
      </w:r>
      <w:proofErr w:type="spellEnd"/>
      <w:r w:rsidR="008C3C22">
        <w:rPr>
          <w:rFonts w:ascii="Arial" w:hAnsi="Arial" w:cs="Arial"/>
          <w:color w:val="000000"/>
          <w:sz w:val="20"/>
          <w:szCs w:val="20"/>
          <w:lang w:val="lv-LV" w:eastAsia="en-US"/>
        </w:rPr>
        <w:t>)</w:t>
      </w:r>
      <w:r w:rsidR="00657103" w:rsidRPr="00E87A12">
        <w:rPr>
          <w:rFonts w:ascii="Arial" w:hAnsi="Arial" w:cs="Arial"/>
          <w:color w:val="000000"/>
          <w:sz w:val="20"/>
          <w:szCs w:val="20"/>
          <w:lang w:val="lv-LV" w:eastAsia="en-US"/>
        </w:rPr>
        <w:t>, kurš nodrošina produktu pret nelabvēlīgu ārējās vides faktoru (</w:t>
      </w:r>
      <w:r w:rsidR="008C3C22">
        <w:rPr>
          <w:rFonts w:ascii="Arial" w:hAnsi="Arial" w:cs="Arial"/>
          <w:color w:val="000000"/>
          <w:sz w:val="20"/>
          <w:szCs w:val="20"/>
          <w:lang w:val="lv-LV" w:eastAsia="en-US"/>
        </w:rPr>
        <w:t xml:space="preserve">mitrums, putekļi u.c.) iedarbības transportēšanas un uzglabāšanas laikā. </w:t>
      </w:r>
      <w:r w:rsidR="008C3C22" w:rsidRPr="00E87A12">
        <w:rPr>
          <w:rFonts w:ascii="Arial" w:hAnsi="Arial" w:cs="Arial"/>
          <w:bCs/>
          <w:sz w:val="20"/>
          <w:szCs w:val="20"/>
          <w:lang w:val="lv-LV"/>
        </w:rPr>
        <w:t xml:space="preserve"> </w:t>
      </w:r>
      <w:r w:rsidR="008C3C22">
        <w:rPr>
          <w:rFonts w:ascii="Arial" w:hAnsi="Arial" w:cs="Arial"/>
          <w:bCs/>
          <w:sz w:val="20"/>
          <w:szCs w:val="20"/>
          <w:lang w:val="lv-LV"/>
        </w:rPr>
        <w:t xml:space="preserve"> </w:t>
      </w:r>
      <w:r w:rsidR="008C3C22" w:rsidRPr="00E87A12">
        <w:rPr>
          <w:rFonts w:ascii="Arial" w:hAnsi="Arial" w:cs="Arial"/>
          <w:bCs/>
          <w:sz w:val="20"/>
          <w:szCs w:val="20"/>
          <w:lang w:val="lv-LV"/>
        </w:rPr>
        <w:t xml:space="preserve"> </w:t>
      </w:r>
      <w:r w:rsidR="008C3C22">
        <w:rPr>
          <w:rFonts w:ascii="Arial" w:hAnsi="Arial" w:cs="Arial"/>
          <w:bCs/>
          <w:sz w:val="20"/>
          <w:szCs w:val="20"/>
          <w:lang w:val="lv-LV"/>
        </w:rPr>
        <w:t xml:space="preserve"> </w:t>
      </w:r>
    </w:p>
    <w:p w14:paraId="176565F5" w14:textId="599DE2B2" w:rsidR="00B12F9A" w:rsidRDefault="00B12F9A" w:rsidP="00AB421B">
      <w:pPr>
        <w:suppressAutoHyphens w:val="0"/>
        <w:jc w:val="both"/>
        <w:rPr>
          <w:rFonts w:ascii="Arial" w:hAnsi="Arial" w:cs="Arial"/>
          <w:color w:val="000000"/>
          <w:sz w:val="20"/>
          <w:szCs w:val="20"/>
          <w:lang w:val="lv-LV"/>
        </w:rPr>
      </w:pPr>
    </w:p>
    <w:p w14:paraId="23F6D9D4" w14:textId="039672DA" w:rsidR="00657103" w:rsidRDefault="00B12F9A" w:rsidP="00657103">
      <w:pPr>
        <w:suppressAutoHyphens w:val="0"/>
        <w:jc w:val="both"/>
        <w:rPr>
          <w:rFonts w:ascii="Arial" w:hAnsi="Arial" w:cs="Arial"/>
          <w:color w:val="FF0000"/>
          <w:sz w:val="20"/>
          <w:szCs w:val="20"/>
          <w:lang w:val="lv-LV"/>
        </w:rPr>
      </w:pPr>
      <w:r w:rsidRPr="00657103">
        <w:rPr>
          <w:rFonts w:ascii="Arial" w:hAnsi="Arial" w:cs="Arial"/>
          <w:color w:val="000000"/>
          <w:sz w:val="20"/>
          <w:szCs w:val="20"/>
          <w:u w:val="single"/>
          <w:lang w:val="lv-LV"/>
        </w:rPr>
        <w:lastRenderedPageBreak/>
        <w:t>Rīsu piens, mandeļu piens, sojas piens, auzu piens, jogurts</w:t>
      </w:r>
      <w:r w:rsidR="00657103">
        <w:rPr>
          <w:rFonts w:ascii="Arial" w:hAnsi="Arial" w:cs="Arial"/>
          <w:color w:val="000000"/>
          <w:sz w:val="20"/>
          <w:szCs w:val="20"/>
          <w:u w:val="single"/>
          <w:lang w:val="lv-LV"/>
        </w:rPr>
        <w:t>, sojas piena pulveris</w:t>
      </w:r>
      <w:r w:rsidR="00657103">
        <w:rPr>
          <w:rFonts w:ascii="Arial" w:hAnsi="Arial" w:cs="Arial"/>
          <w:color w:val="000000"/>
          <w:sz w:val="20"/>
          <w:szCs w:val="20"/>
          <w:lang w:val="lv-LV"/>
        </w:rPr>
        <w:t xml:space="preserve"> -</w:t>
      </w:r>
      <w:r w:rsidR="00657103" w:rsidRPr="00E87A12">
        <w:rPr>
          <w:rFonts w:ascii="Arial" w:hAnsi="Arial" w:cs="Arial"/>
          <w:sz w:val="20"/>
          <w:szCs w:val="20"/>
          <w:lang w:val="lv-LV"/>
        </w:rPr>
        <w:t xml:space="preserve"> piena produktiem jābūt iepakotiem primārajā iepakojumā (iesaiņojumā), kas novērš mikroorganismu iekļūšanu un ķīmiskas, fizikālas un </w:t>
      </w:r>
      <w:proofErr w:type="spellStart"/>
      <w:r w:rsidR="00657103" w:rsidRPr="00E87A12">
        <w:rPr>
          <w:rFonts w:ascii="Arial" w:hAnsi="Arial" w:cs="Arial"/>
          <w:sz w:val="20"/>
          <w:szCs w:val="20"/>
          <w:lang w:val="lv-LV"/>
        </w:rPr>
        <w:t>organoleptiskas</w:t>
      </w:r>
      <w:proofErr w:type="spellEnd"/>
      <w:r w:rsidR="00657103" w:rsidRPr="00E87A12">
        <w:rPr>
          <w:rFonts w:ascii="Arial" w:hAnsi="Arial" w:cs="Arial"/>
          <w:sz w:val="20"/>
          <w:szCs w:val="20"/>
          <w:lang w:val="lv-LV"/>
        </w:rPr>
        <w:t xml:space="preserve"> izmaiņas.</w:t>
      </w:r>
      <w:r w:rsidR="00657103">
        <w:rPr>
          <w:rFonts w:ascii="Arial" w:hAnsi="Arial" w:cs="Arial"/>
          <w:sz w:val="20"/>
          <w:szCs w:val="20"/>
          <w:lang w:val="lv-LV"/>
        </w:rPr>
        <w:t xml:space="preserve"> </w:t>
      </w:r>
      <w:r w:rsidR="00657103" w:rsidRPr="00E87A12">
        <w:rPr>
          <w:rFonts w:ascii="Arial" w:hAnsi="Arial" w:cs="Arial"/>
          <w:sz w:val="20"/>
          <w:szCs w:val="20"/>
          <w:lang w:val="lv-LV"/>
        </w:rPr>
        <w:t xml:space="preserve">Iepakojuma materiāls ir rūpnieciski ražots </w:t>
      </w:r>
      <w:proofErr w:type="spellStart"/>
      <w:r w:rsidR="00657103" w:rsidRPr="00E87A12">
        <w:rPr>
          <w:rFonts w:ascii="Arial" w:hAnsi="Arial" w:cs="Arial"/>
          <w:sz w:val="20"/>
          <w:szCs w:val="20"/>
          <w:lang w:val="lv-LV"/>
        </w:rPr>
        <w:t>aizsargmateriāls</w:t>
      </w:r>
      <w:proofErr w:type="spellEnd"/>
      <w:r w:rsidR="00657103" w:rsidRPr="00E87A12">
        <w:rPr>
          <w:rFonts w:ascii="Arial" w:hAnsi="Arial" w:cs="Arial"/>
          <w:sz w:val="20"/>
          <w:szCs w:val="20"/>
          <w:lang w:val="lv-LV"/>
        </w:rPr>
        <w:t>, kas pasargā no piesārņojuma transportēšanas un uzglabāšanas laikā.</w:t>
      </w:r>
      <w:r w:rsidR="00657103" w:rsidRPr="00E87A12">
        <w:rPr>
          <w:rFonts w:ascii="Arial" w:hAnsi="Arial" w:cs="Arial"/>
          <w:color w:val="FF0000"/>
          <w:sz w:val="20"/>
          <w:szCs w:val="20"/>
          <w:lang w:val="lv-LV"/>
        </w:rPr>
        <w:t xml:space="preserve"> </w:t>
      </w:r>
    </w:p>
    <w:p w14:paraId="3DC0D842" w14:textId="4B7E75B0" w:rsidR="00BC4F51" w:rsidRDefault="00BC4F51" w:rsidP="00657103">
      <w:pPr>
        <w:suppressAutoHyphens w:val="0"/>
        <w:jc w:val="both"/>
        <w:rPr>
          <w:rFonts w:ascii="Arial" w:hAnsi="Arial" w:cs="Arial"/>
          <w:color w:val="FF0000"/>
          <w:sz w:val="20"/>
          <w:szCs w:val="20"/>
          <w:lang w:val="lv-LV"/>
        </w:rPr>
      </w:pPr>
    </w:p>
    <w:p w14:paraId="353396DE" w14:textId="088F131A" w:rsidR="00BC4F51" w:rsidRPr="00970E38" w:rsidRDefault="00970E38" w:rsidP="00970E38">
      <w:pPr>
        <w:suppressAutoHyphens w:val="0"/>
        <w:rPr>
          <w:rFonts w:ascii="Arial" w:hAnsi="Arial" w:cs="Arial"/>
          <w:color w:val="FF0000"/>
          <w:sz w:val="20"/>
          <w:szCs w:val="20"/>
          <w:lang w:val="lv-LV"/>
        </w:rPr>
      </w:pPr>
      <w:r>
        <w:rPr>
          <w:rFonts w:ascii="Arial" w:hAnsi="Arial" w:cs="Arial"/>
          <w:color w:val="FF0000"/>
          <w:sz w:val="20"/>
          <w:szCs w:val="20"/>
          <w:lang w:val="lv-LV"/>
        </w:rPr>
        <w:br w:type="page"/>
      </w:r>
    </w:p>
    <w:tbl>
      <w:tblPr>
        <w:tblW w:w="9889" w:type="dxa"/>
        <w:tblLook w:val="04A0" w:firstRow="1" w:lastRow="0" w:firstColumn="1" w:lastColumn="0" w:noHBand="0" w:noVBand="1"/>
      </w:tblPr>
      <w:tblGrid>
        <w:gridCol w:w="3026"/>
        <w:gridCol w:w="1936"/>
        <w:gridCol w:w="4927"/>
      </w:tblGrid>
      <w:tr w:rsidR="000C1CBC" w:rsidRPr="00E87A12" w14:paraId="447493CA" w14:textId="77777777" w:rsidTr="00C917B4">
        <w:tc>
          <w:tcPr>
            <w:tcW w:w="3026" w:type="dxa"/>
            <w:shd w:val="clear" w:color="auto" w:fill="auto"/>
          </w:tcPr>
          <w:p w14:paraId="60865A77" w14:textId="26C81257" w:rsidR="000C1CBC" w:rsidRPr="00E87A12" w:rsidRDefault="000C1CBC" w:rsidP="00C917B4">
            <w:pPr>
              <w:rPr>
                <w:rFonts w:ascii="Arial" w:hAnsi="Arial" w:cs="Arial"/>
                <w:color w:val="FF0000"/>
                <w:sz w:val="20"/>
                <w:szCs w:val="20"/>
                <w:lang w:val="lv-LV"/>
              </w:rPr>
            </w:pPr>
          </w:p>
        </w:tc>
        <w:tc>
          <w:tcPr>
            <w:tcW w:w="1936" w:type="dxa"/>
            <w:shd w:val="clear" w:color="auto" w:fill="auto"/>
          </w:tcPr>
          <w:p w14:paraId="1D49621F" w14:textId="77777777" w:rsidR="000C1CBC" w:rsidRPr="00E87A12" w:rsidRDefault="000C1CBC" w:rsidP="00C917B4">
            <w:pPr>
              <w:jc w:val="center"/>
              <w:rPr>
                <w:rFonts w:ascii="Arial" w:hAnsi="Arial" w:cs="Arial"/>
                <w:sz w:val="20"/>
                <w:szCs w:val="20"/>
                <w:lang w:val="lv-LV"/>
              </w:rPr>
            </w:pPr>
          </w:p>
        </w:tc>
        <w:tc>
          <w:tcPr>
            <w:tcW w:w="4927" w:type="dxa"/>
            <w:shd w:val="clear" w:color="auto" w:fill="auto"/>
          </w:tcPr>
          <w:p w14:paraId="2345FF67" w14:textId="79DDF666" w:rsidR="000C1CBC" w:rsidRPr="00E87A12" w:rsidRDefault="000C1CBC" w:rsidP="00C917B4">
            <w:pPr>
              <w:jc w:val="right"/>
              <w:rPr>
                <w:rFonts w:ascii="Arial" w:hAnsi="Arial" w:cs="Arial"/>
                <w:sz w:val="20"/>
                <w:szCs w:val="20"/>
                <w:lang w:val="lv-LV"/>
              </w:rPr>
            </w:pPr>
            <w:r w:rsidRPr="00E87A12">
              <w:rPr>
                <w:rFonts w:ascii="Arial" w:hAnsi="Arial" w:cs="Arial"/>
                <w:sz w:val="20"/>
                <w:szCs w:val="20"/>
                <w:lang w:val="lv-LV"/>
              </w:rPr>
              <w:t xml:space="preserve">Atklāta konkursa LPP </w:t>
            </w:r>
            <w:r w:rsidR="005F6E21" w:rsidRPr="00E87A12">
              <w:rPr>
                <w:rFonts w:ascii="Arial" w:hAnsi="Arial" w:cs="Arial"/>
                <w:sz w:val="20"/>
                <w:szCs w:val="20"/>
                <w:lang w:val="lv-LV"/>
              </w:rPr>
              <w:t>2019/</w:t>
            </w:r>
            <w:r w:rsidR="00DD7FB1">
              <w:rPr>
                <w:rFonts w:ascii="Arial" w:hAnsi="Arial" w:cs="Arial"/>
                <w:sz w:val="20"/>
                <w:szCs w:val="20"/>
                <w:lang w:val="lv-LV"/>
              </w:rPr>
              <w:t>106</w:t>
            </w:r>
          </w:p>
          <w:p w14:paraId="4F63D87A" w14:textId="77777777" w:rsidR="000C1CBC" w:rsidRPr="00E87A12" w:rsidRDefault="000C1CBC" w:rsidP="00C917B4">
            <w:pPr>
              <w:pStyle w:val="Bezatstarpm"/>
              <w:jc w:val="right"/>
              <w:rPr>
                <w:rFonts w:ascii="Arial" w:hAnsi="Arial" w:cs="Arial"/>
                <w:b/>
                <w:sz w:val="20"/>
                <w:szCs w:val="20"/>
              </w:rPr>
            </w:pPr>
            <w:r w:rsidRPr="00E87A12">
              <w:rPr>
                <w:rFonts w:ascii="Arial" w:hAnsi="Arial" w:cs="Arial"/>
                <w:sz w:val="20"/>
                <w:szCs w:val="20"/>
              </w:rPr>
              <w:t xml:space="preserve">nolikuma </w:t>
            </w:r>
            <w:r w:rsidR="00223A6F" w:rsidRPr="00E87A12">
              <w:rPr>
                <w:rFonts w:ascii="Arial" w:hAnsi="Arial" w:cs="Arial"/>
                <w:b/>
                <w:sz w:val="20"/>
                <w:szCs w:val="20"/>
              </w:rPr>
              <w:t>15</w:t>
            </w:r>
            <w:r w:rsidRPr="00E87A12">
              <w:rPr>
                <w:rFonts w:ascii="Arial" w:hAnsi="Arial" w:cs="Arial"/>
                <w:b/>
                <w:sz w:val="20"/>
                <w:szCs w:val="20"/>
              </w:rPr>
              <w:t>.pielikums</w:t>
            </w:r>
          </w:p>
        </w:tc>
      </w:tr>
    </w:tbl>
    <w:p w14:paraId="4756938F" w14:textId="77777777" w:rsidR="000C1CBC" w:rsidRPr="00E87A12" w:rsidRDefault="000C1CBC" w:rsidP="000C1CBC">
      <w:pPr>
        <w:pStyle w:val="Default"/>
        <w:rPr>
          <w:rFonts w:ascii="Arial" w:eastAsia="Times New Roman" w:hAnsi="Arial" w:cs="Arial"/>
          <w:b/>
          <w:color w:val="auto"/>
          <w:sz w:val="20"/>
          <w:szCs w:val="20"/>
          <w:lang w:eastAsia="ar-SA"/>
        </w:rPr>
      </w:pPr>
    </w:p>
    <w:p w14:paraId="5F67B35B" w14:textId="77777777" w:rsidR="000C1CBC" w:rsidRPr="00E87A12" w:rsidRDefault="000C1CBC" w:rsidP="000C1CBC">
      <w:pPr>
        <w:pStyle w:val="Default"/>
        <w:jc w:val="center"/>
        <w:rPr>
          <w:rFonts w:ascii="Arial" w:eastAsia="Times New Roman" w:hAnsi="Arial" w:cs="Arial"/>
          <w:b/>
          <w:color w:val="auto"/>
          <w:sz w:val="20"/>
          <w:szCs w:val="20"/>
          <w:lang w:eastAsia="ar-SA"/>
        </w:rPr>
      </w:pPr>
    </w:p>
    <w:p w14:paraId="2858A52B" w14:textId="77777777" w:rsidR="000C1CBC" w:rsidRPr="00E87A12" w:rsidRDefault="000C1CBC" w:rsidP="000C1CBC">
      <w:pPr>
        <w:pStyle w:val="Nosaukums"/>
        <w:tabs>
          <w:tab w:val="left" w:pos="-567"/>
        </w:tabs>
        <w:rPr>
          <w:rFonts w:ascii="Arial" w:hAnsi="Arial" w:cs="Arial"/>
          <w:sz w:val="20"/>
          <w:u w:val="none"/>
        </w:rPr>
      </w:pPr>
      <w:r w:rsidRPr="00E87A12">
        <w:rPr>
          <w:rFonts w:ascii="Arial" w:hAnsi="Arial" w:cs="Arial"/>
          <w:sz w:val="20"/>
          <w:u w:val="none"/>
        </w:rPr>
        <w:t>PRASĪBAS PIEDĀVĀJUMA NOFORMĒŠANAI UN IESNIEGŠANAI</w:t>
      </w:r>
    </w:p>
    <w:p w14:paraId="6BC526CE" w14:textId="2D5477B0" w:rsidR="000C1CBC" w:rsidRPr="00E87A12" w:rsidRDefault="000C1CBC" w:rsidP="000C1CBC">
      <w:pPr>
        <w:pStyle w:val="NoSpacing1"/>
        <w:rPr>
          <w:rFonts w:ascii="Arial" w:hAnsi="Arial" w:cs="Arial"/>
          <w:sz w:val="20"/>
          <w:szCs w:val="20"/>
        </w:rPr>
      </w:pPr>
    </w:p>
    <w:tbl>
      <w:tblPr>
        <w:tblW w:w="9923" w:type="dxa"/>
        <w:tblLook w:val="04A0" w:firstRow="1" w:lastRow="0" w:firstColumn="1" w:lastColumn="0" w:noHBand="0" w:noVBand="1"/>
      </w:tblPr>
      <w:tblGrid>
        <w:gridCol w:w="9923"/>
      </w:tblGrid>
      <w:tr w:rsidR="00E92D10" w:rsidRPr="00E87A12" w14:paraId="06B19A4F" w14:textId="77777777" w:rsidTr="00E92D10">
        <w:tc>
          <w:tcPr>
            <w:tcW w:w="9923" w:type="dxa"/>
            <w:shd w:val="clear" w:color="auto" w:fill="auto"/>
          </w:tcPr>
          <w:p w14:paraId="304D4B9F" w14:textId="77777777" w:rsidR="00E92D10" w:rsidRPr="00E87A12" w:rsidRDefault="00E92D10" w:rsidP="00E92D10">
            <w:pPr>
              <w:pStyle w:val="Pamatteksts"/>
              <w:numPr>
                <w:ilvl w:val="0"/>
                <w:numId w:val="13"/>
              </w:numPr>
              <w:ind w:left="460"/>
              <w:jc w:val="both"/>
              <w:rPr>
                <w:rFonts w:ascii="Arial" w:hAnsi="Arial" w:cs="Arial"/>
              </w:rPr>
            </w:pPr>
            <w:r w:rsidRPr="00E87A12">
              <w:rPr>
                <w:rFonts w:ascii="Arial" w:hAnsi="Arial" w:cs="Arial"/>
              </w:rPr>
              <w:t>Piedāvājums jāiesniedz elektroniski Elektronisko iepirkumu sistēmas e-konkursu apakšsistēmā, ievērojot šādas Pretendenta izvēles iespējas:</w:t>
            </w:r>
          </w:p>
          <w:p w14:paraId="205ADCF1" w14:textId="77777777" w:rsidR="00E92D10" w:rsidRPr="00E87A12" w:rsidRDefault="00E92D10" w:rsidP="00E92D10">
            <w:pPr>
              <w:pStyle w:val="Pamatteksts"/>
              <w:numPr>
                <w:ilvl w:val="1"/>
                <w:numId w:val="13"/>
              </w:numPr>
              <w:tabs>
                <w:tab w:val="left" w:pos="746"/>
              </w:tabs>
              <w:ind w:left="885"/>
              <w:jc w:val="both"/>
              <w:rPr>
                <w:rFonts w:ascii="Arial" w:hAnsi="Arial" w:cs="Arial"/>
              </w:rPr>
            </w:pPr>
            <w:r w:rsidRPr="00E87A12">
              <w:rPr>
                <w:rFonts w:ascii="Arial" w:hAnsi="Arial" w:cs="Arial"/>
              </w:rPr>
              <w:t>izmantojot Elektronisko iepirkumu sistēmas e-konkursu apakšsistēmas piedāvātos rīkus, aizpildot minētās sistēmas e-konkursu apakšsistēmā šā iepirkuma sadaļā ievietotās formas;</w:t>
            </w:r>
          </w:p>
          <w:p w14:paraId="58DADCA5" w14:textId="77777777" w:rsidR="00E92D10" w:rsidRPr="00E87A12" w:rsidRDefault="00E92D10" w:rsidP="00E92D10">
            <w:pPr>
              <w:pStyle w:val="Pamatteksts"/>
              <w:numPr>
                <w:ilvl w:val="1"/>
                <w:numId w:val="13"/>
              </w:numPr>
              <w:tabs>
                <w:tab w:val="left" w:pos="746"/>
              </w:tabs>
              <w:ind w:left="885"/>
              <w:jc w:val="both"/>
              <w:rPr>
                <w:rFonts w:ascii="Arial" w:hAnsi="Arial" w:cs="Arial"/>
              </w:rPr>
            </w:pPr>
            <w:r w:rsidRPr="00E87A12">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5F4F90A3" w14:textId="77777777" w:rsidR="00E92D10" w:rsidRPr="00E87A12" w:rsidRDefault="00E92D10" w:rsidP="00E92D10">
            <w:pPr>
              <w:pStyle w:val="Pamatteksts"/>
              <w:numPr>
                <w:ilvl w:val="1"/>
                <w:numId w:val="13"/>
              </w:numPr>
              <w:tabs>
                <w:tab w:val="left" w:pos="746"/>
              </w:tabs>
              <w:ind w:left="885"/>
              <w:jc w:val="both"/>
              <w:rPr>
                <w:rFonts w:ascii="Arial" w:hAnsi="Arial" w:cs="Arial"/>
              </w:rPr>
            </w:pPr>
            <w:r w:rsidRPr="00E87A12">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A6CB03C" w14:textId="77777777" w:rsidR="00E92D10" w:rsidRPr="00E87A12" w:rsidRDefault="00E92D10" w:rsidP="00FF7A99">
            <w:pPr>
              <w:pStyle w:val="Pamatteksts"/>
              <w:tabs>
                <w:tab w:val="left" w:pos="746"/>
              </w:tabs>
              <w:ind w:left="1398"/>
              <w:jc w:val="both"/>
              <w:rPr>
                <w:rFonts w:ascii="Arial" w:hAnsi="Arial" w:cs="Arial"/>
              </w:rPr>
            </w:pPr>
          </w:p>
        </w:tc>
      </w:tr>
      <w:tr w:rsidR="00E92D10" w:rsidRPr="00E87A12" w14:paraId="3F9CEF1C" w14:textId="77777777" w:rsidTr="00E92D10">
        <w:tc>
          <w:tcPr>
            <w:tcW w:w="9923" w:type="dxa"/>
            <w:shd w:val="clear" w:color="auto" w:fill="auto"/>
          </w:tcPr>
          <w:p w14:paraId="66797820" w14:textId="77777777" w:rsidR="00E92D10" w:rsidRPr="00E87A12" w:rsidRDefault="00E92D10" w:rsidP="00E92D10">
            <w:pPr>
              <w:pStyle w:val="Pamatteksts"/>
              <w:numPr>
                <w:ilvl w:val="0"/>
                <w:numId w:val="13"/>
              </w:numPr>
              <w:tabs>
                <w:tab w:val="left" w:pos="74"/>
              </w:tabs>
              <w:ind w:left="460" w:hanging="386"/>
              <w:jc w:val="both"/>
              <w:rPr>
                <w:rFonts w:ascii="Arial" w:hAnsi="Arial" w:cs="Arial"/>
              </w:rPr>
            </w:pPr>
            <w:r w:rsidRPr="00E87A12">
              <w:rPr>
                <w:rFonts w:ascii="Arial" w:hAnsi="Arial" w:cs="Arial"/>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5D026300" w14:textId="77777777" w:rsidR="00E92D10" w:rsidRPr="00E87A12" w:rsidRDefault="00E92D10" w:rsidP="00FF7A99">
            <w:pPr>
              <w:pStyle w:val="Pamatteksts"/>
              <w:tabs>
                <w:tab w:val="left" w:pos="746"/>
              </w:tabs>
              <w:ind w:left="746"/>
              <w:jc w:val="both"/>
              <w:rPr>
                <w:rFonts w:ascii="Arial" w:hAnsi="Arial" w:cs="Arial"/>
              </w:rPr>
            </w:pPr>
          </w:p>
        </w:tc>
      </w:tr>
      <w:tr w:rsidR="00E92D10" w:rsidRPr="00E87A12" w14:paraId="3549D106" w14:textId="77777777" w:rsidTr="00E92D10">
        <w:tc>
          <w:tcPr>
            <w:tcW w:w="9923" w:type="dxa"/>
            <w:shd w:val="clear" w:color="auto" w:fill="auto"/>
          </w:tcPr>
          <w:p w14:paraId="028DE589" w14:textId="77777777" w:rsidR="00E92D10" w:rsidRPr="00E87A12" w:rsidRDefault="00E92D10" w:rsidP="00E92D10">
            <w:pPr>
              <w:pStyle w:val="Sarakstarindkopa"/>
              <w:numPr>
                <w:ilvl w:val="0"/>
                <w:numId w:val="13"/>
              </w:numPr>
              <w:tabs>
                <w:tab w:val="left" w:pos="0"/>
              </w:tabs>
              <w:spacing w:after="0"/>
              <w:ind w:left="460" w:hanging="426"/>
              <w:jc w:val="both"/>
              <w:rPr>
                <w:rFonts w:ascii="Arial" w:hAnsi="Arial" w:cs="Arial"/>
                <w:sz w:val="20"/>
                <w:szCs w:val="20"/>
              </w:rPr>
            </w:pPr>
            <w:r w:rsidRPr="00E87A12">
              <w:rPr>
                <w:rFonts w:ascii="Arial" w:hAnsi="Arial" w:cs="Arial"/>
                <w:sz w:val="20"/>
                <w:szCs w:val="20"/>
              </w:rPr>
              <w:t>Sagatavojot piedāvājumu, Pretendents ievēro, ka:</w:t>
            </w:r>
          </w:p>
          <w:p w14:paraId="18AB5C83" w14:textId="77777777" w:rsidR="00E92D10" w:rsidRPr="00E87A12" w:rsidRDefault="00E92D10" w:rsidP="00E92D10">
            <w:pPr>
              <w:pStyle w:val="Sarakstarindkopa"/>
              <w:numPr>
                <w:ilvl w:val="1"/>
                <w:numId w:val="13"/>
              </w:numPr>
              <w:tabs>
                <w:tab w:val="left" w:pos="0"/>
              </w:tabs>
              <w:spacing w:after="0" w:line="240" w:lineRule="auto"/>
              <w:ind w:left="885" w:hanging="403"/>
              <w:jc w:val="both"/>
              <w:rPr>
                <w:rFonts w:ascii="Arial" w:hAnsi="Arial" w:cs="Arial"/>
                <w:sz w:val="20"/>
                <w:szCs w:val="20"/>
              </w:rPr>
            </w:pPr>
            <w:r w:rsidRPr="00E87A12">
              <w:rPr>
                <w:rFonts w:ascii="Arial" w:hAnsi="Arial" w:cs="Arial"/>
                <w:sz w:val="20"/>
                <w:szCs w:val="20"/>
              </w:rPr>
              <w:t>Piedāvājuma dokumenti jāaizpilda elektroniskā dokumentā ar Microsoft Office 2010 (vai vēlākas programmatūras versijas) rīkiem lasāmā formātā;</w:t>
            </w:r>
          </w:p>
          <w:p w14:paraId="0108D9B9" w14:textId="4B45E118" w:rsidR="00E92D10" w:rsidRPr="00E87A12" w:rsidRDefault="00E92D10" w:rsidP="00E92D10">
            <w:pPr>
              <w:pStyle w:val="Sarakstarindkopa"/>
              <w:numPr>
                <w:ilvl w:val="1"/>
                <w:numId w:val="13"/>
              </w:numPr>
              <w:tabs>
                <w:tab w:val="left" w:pos="0"/>
              </w:tabs>
              <w:spacing w:after="0" w:line="240" w:lineRule="auto"/>
              <w:ind w:left="885" w:hanging="403"/>
              <w:jc w:val="both"/>
              <w:rPr>
                <w:rFonts w:ascii="Arial" w:hAnsi="Arial" w:cs="Arial"/>
                <w:sz w:val="20"/>
                <w:szCs w:val="20"/>
              </w:rPr>
            </w:pPr>
            <w:r w:rsidRPr="00E87A12">
              <w:rPr>
                <w:rFonts w:ascii="Arial" w:hAnsi="Arial" w:cs="Arial"/>
                <w:sz w:val="20"/>
                <w:szCs w:val="20"/>
              </w:rPr>
              <w:t xml:space="preserve">Tehniskā specifikācija/tehniskā piedāvājuma forma (nolikuma 3.pielikums) jāaizpilda pilnībā, nemainot Pasūtītāja noteikto secību un pozīciju skaitu, visas cenas un summas norādot </w:t>
            </w:r>
            <w:proofErr w:type="spellStart"/>
            <w:r w:rsidRPr="00E87A12">
              <w:rPr>
                <w:rFonts w:ascii="Arial" w:hAnsi="Arial" w:cs="Arial"/>
                <w:sz w:val="20"/>
                <w:szCs w:val="20"/>
              </w:rPr>
              <w:t>euro</w:t>
            </w:r>
            <w:proofErr w:type="spellEnd"/>
            <w:r w:rsidRPr="00E87A12">
              <w:rPr>
                <w:rFonts w:ascii="Arial" w:hAnsi="Arial" w:cs="Arial"/>
                <w:sz w:val="20"/>
                <w:szCs w:val="20"/>
              </w:rPr>
              <w:t>, pozīcijas kopsummu noapaļojot ar 2 (divām) decimālzīmēm aiz komata;</w:t>
            </w:r>
          </w:p>
          <w:p w14:paraId="4B95474D" w14:textId="685E9D29" w:rsidR="00E92D10" w:rsidRPr="00E87A12" w:rsidRDefault="00E92D10" w:rsidP="00E92D10">
            <w:pPr>
              <w:pStyle w:val="Sarakstarindkopa"/>
              <w:numPr>
                <w:ilvl w:val="1"/>
                <w:numId w:val="13"/>
              </w:numPr>
              <w:tabs>
                <w:tab w:val="left" w:pos="0"/>
              </w:tabs>
              <w:spacing w:after="0" w:line="240" w:lineRule="auto"/>
              <w:ind w:left="885" w:hanging="403"/>
              <w:jc w:val="both"/>
              <w:rPr>
                <w:rFonts w:ascii="Arial" w:hAnsi="Arial" w:cs="Arial"/>
                <w:sz w:val="20"/>
                <w:szCs w:val="20"/>
              </w:rPr>
            </w:pPr>
            <w:r w:rsidRPr="00E87A12">
              <w:rPr>
                <w:rFonts w:ascii="Arial" w:hAnsi="Arial" w:cs="Arial"/>
                <w:sz w:val="20"/>
                <w:szCs w:val="20"/>
              </w:rPr>
              <w:t xml:space="preserve">Tehniskā specifikācija/tehniskā piedāvājuma formu iesniedz  </w:t>
            </w:r>
            <w:proofErr w:type="spellStart"/>
            <w:r w:rsidRPr="00E87A12">
              <w:rPr>
                <w:rFonts w:ascii="Arial" w:hAnsi="Arial" w:cs="Arial"/>
                <w:i/>
                <w:iCs/>
                <w:sz w:val="20"/>
                <w:szCs w:val="20"/>
              </w:rPr>
              <w:t>xls</w:t>
            </w:r>
            <w:proofErr w:type="spellEnd"/>
            <w:r w:rsidRPr="00E87A12">
              <w:rPr>
                <w:rFonts w:ascii="Arial" w:hAnsi="Arial" w:cs="Arial"/>
                <w:i/>
                <w:iCs/>
                <w:sz w:val="20"/>
                <w:szCs w:val="20"/>
              </w:rPr>
              <w:t xml:space="preserve"> vai </w:t>
            </w:r>
            <w:proofErr w:type="spellStart"/>
            <w:r w:rsidRPr="00E87A12">
              <w:rPr>
                <w:rFonts w:ascii="Arial" w:hAnsi="Arial" w:cs="Arial"/>
                <w:i/>
                <w:iCs/>
                <w:sz w:val="20"/>
                <w:szCs w:val="20"/>
              </w:rPr>
              <w:t>xlsx</w:t>
            </w:r>
            <w:proofErr w:type="spellEnd"/>
            <w:r w:rsidRPr="00E87A12">
              <w:rPr>
                <w:rFonts w:ascii="Arial" w:hAnsi="Arial" w:cs="Arial"/>
                <w:i/>
                <w:iCs/>
                <w:sz w:val="20"/>
                <w:szCs w:val="20"/>
              </w:rPr>
              <w:t xml:space="preserve"> formātā</w:t>
            </w:r>
            <w:r w:rsidRPr="00E87A12">
              <w:rPr>
                <w:rFonts w:ascii="Arial" w:hAnsi="Arial" w:cs="Arial"/>
                <w:sz w:val="20"/>
                <w:szCs w:val="20"/>
              </w:rPr>
              <w:t xml:space="preserve">  elektroniski tā, </w:t>
            </w:r>
            <w:r w:rsidRPr="00E87A12">
              <w:rPr>
                <w:rFonts w:ascii="Arial" w:hAnsi="Arial" w:cs="Arial"/>
                <w:sz w:val="20"/>
                <w:szCs w:val="20"/>
                <w:lang w:eastAsia="lv-LV"/>
              </w:rPr>
              <w:t xml:space="preserve">lai Pasūtītājam būtu iespēja elektroniskā formā veikt aprēķinu pareizības pārbaudi, </w:t>
            </w:r>
            <w:r w:rsidRPr="00E87A12">
              <w:rPr>
                <w:rFonts w:ascii="Arial" w:hAnsi="Arial" w:cs="Arial"/>
                <w:sz w:val="20"/>
                <w:szCs w:val="20"/>
              </w:rPr>
              <w:t>saglabājot veikto aprēķinu formulas, saglabājot iepirkuma nosaukumu un i</w:t>
            </w:r>
            <w:r w:rsidR="005B482D">
              <w:rPr>
                <w:rFonts w:ascii="Arial" w:hAnsi="Arial" w:cs="Arial"/>
                <w:sz w:val="20"/>
                <w:szCs w:val="20"/>
              </w:rPr>
              <w:t>dentifikācijas numuru, norādot P</w:t>
            </w:r>
            <w:r w:rsidRPr="00E87A12">
              <w:rPr>
                <w:rFonts w:ascii="Arial" w:hAnsi="Arial" w:cs="Arial"/>
                <w:sz w:val="20"/>
                <w:szCs w:val="20"/>
              </w:rPr>
              <w:t>retendenta nosaukumu, reģistrācijas numuru;</w:t>
            </w:r>
          </w:p>
          <w:p w14:paraId="38DD3E8C" w14:textId="0D5A1F26" w:rsidR="00E92D10" w:rsidRPr="00E87A12" w:rsidRDefault="005B482D" w:rsidP="00E92D10">
            <w:pPr>
              <w:pStyle w:val="Sarakstarindkopa"/>
              <w:numPr>
                <w:ilvl w:val="1"/>
                <w:numId w:val="13"/>
              </w:numPr>
              <w:spacing w:after="160" w:line="259" w:lineRule="auto"/>
              <w:ind w:left="852" w:hanging="426"/>
              <w:contextualSpacing/>
              <w:jc w:val="both"/>
              <w:rPr>
                <w:rFonts w:ascii="Arial" w:hAnsi="Arial" w:cs="Arial"/>
                <w:sz w:val="20"/>
                <w:szCs w:val="20"/>
              </w:rPr>
            </w:pPr>
            <w:r>
              <w:rPr>
                <w:rFonts w:ascii="Arial" w:hAnsi="Arial" w:cs="Arial"/>
                <w:sz w:val="20"/>
                <w:szCs w:val="20"/>
              </w:rPr>
              <w:t>Dokumentus paraksta P</w:t>
            </w:r>
            <w:r w:rsidR="00E92D10" w:rsidRPr="00E87A12">
              <w:rPr>
                <w:rFonts w:ascii="Arial" w:hAnsi="Arial" w:cs="Arial"/>
                <w:sz w:val="20"/>
                <w:szCs w:val="20"/>
              </w:rPr>
              <w:t xml:space="preserve">retendenta </w:t>
            </w:r>
            <w:proofErr w:type="spellStart"/>
            <w:r w:rsidR="00E92D10" w:rsidRPr="00E87A12">
              <w:rPr>
                <w:rFonts w:ascii="Arial" w:hAnsi="Arial" w:cs="Arial"/>
                <w:sz w:val="20"/>
                <w:szCs w:val="20"/>
              </w:rPr>
              <w:t>paraksttiesīga</w:t>
            </w:r>
            <w:proofErr w:type="spellEnd"/>
            <w:r w:rsidR="00E92D10" w:rsidRPr="00E87A12">
              <w:rPr>
                <w:rFonts w:ascii="Arial" w:hAnsi="Arial" w:cs="Arial"/>
                <w:sz w:val="20"/>
                <w:szCs w:val="20"/>
              </w:rPr>
              <w:t xml:space="preserve"> amatpersona vai pilnvarota persona. Ja dokumentus paraksta pilnvarotā persona, piedāvājumam pievieno attiecīgās pilnvaras a</w:t>
            </w:r>
            <w:r>
              <w:rPr>
                <w:rFonts w:ascii="Arial" w:hAnsi="Arial" w:cs="Arial"/>
                <w:sz w:val="20"/>
                <w:szCs w:val="20"/>
              </w:rPr>
              <w:t>pliecinātu kopiju, ko pievieno P</w:t>
            </w:r>
            <w:r w:rsidR="00E92D10" w:rsidRPr="00E87A12">
              <w:rPr>
                <w:rFonts w:ascii="Arial" w:hAnsi="Arial" w:cs="Arial"/>
                <w:sz w:val="20"/>
                <w:szCs w:val="20"/>
              </w:rPr>
              <w:t>retendenta atlases dokumentiem;</w:t>
            </w:r>
          </w:p>
          <w:p w14:paraId="1AB5638B" w14:textId="77777777" w:rsidR="00E92D10" w:rsidRPr="00E87A12" w:rsidRDefault="00E92D10" w:rsidP="00E92D10">
            <w:pPr>
              <w:pStyle w:val="Sarakstarindkopa"/>
              <w:numPr>
                <w:ilvl w:val="1"/>
                <w:numId w:val="13"/>
              </w:numPr>
              <w:tabs>
                <w:tab w:val="left" w:pos="0"/>
              </w:tabs>
              <w:spacing w:after="0" w:line="240" w:lineRule="auto"/>
              <w:ind w:left="885" w:hanging="403"/>
              <w:jc w:val="both"/>
              <w:rPr>
                <w:rFonts w:ascii="Arial" w:hAnsi="Arial" w:cs="Arial"/>
                <w:sz w:val="20"/>
                <w:szCs w:val="20"/>
              </w:rPr>
            </w:pPr>
            <w:r w:rsidRPr="00E87A12">
              <w:rPr>
                <w:rFonts w:ascii="Arial" w:hAnsi="Arial" w:cs="Arial"/>
                <w:sz w:val="20"/>
                <w:szCs w:val="20"/>
              </w:rPr>
              <w:t>Dokumentus Pretendents pēc saviem ieskatiem ir tiesīgs iesniegt elektroniskā formā, gan parakstot ar Elektronisko iepirkumu sistēmas piedāvāto elektronisko parakstu, gan parakstot ar drošu elektronisko parakstu;</w:t>
            </w:r>
          </w:p>
          <w:p w14:paraId="3130B984" w14:textId="77777777" w:rsidR="00E92D10" w:rsidRPr="00E87A12" w:rsidRDefault="00E92D10" w:rsidP="00E92D10">
            <w:pPr>
              <w:tabs>
                <w:tab w:val="left" w:pos="0"/>
              </w:tabs>
              <w:jc w:val="both"/>
              <w:rPr>
                <w:rFonts w:ascii="Arial" w:hAnsi="Arial" w:cs="Arial"/>
                <w:sz w:val="20"/>
                <w:szCs w:val="20"/>
              </w:rPr>
            </w:pPr>
          </w:p>
        </w:tc>
      </w:tr>
      <w:tr w:rsidR="00E92D10" w:rsidRPr="00E87A12" w14:paraId="1FC9E5F4" w14:textId="77777777" w:rsidTr="00E92D10">
        <w:trPr>
          <w:trHeight w:val="552"/>
        </w:trPr>
        <w:tc>
          <w:tcPr>
            <w:tcW w:w="9923" w:type="dxa"/>
            <w:shd w:val="clear" w:color="auto" w:fill="auto"/>
          </w:tcPr>
          <w:p w14:paraId="6BE4A560" w14:textId="28F6B3A1" w:rsidR="00E92D10" w:rsidRPr="00E87A12" w:rsidRDefault="00E92D10" w:rsidP="00E92D10">
            <w:pPr>
              <w:pStyle w:val="Sarakstarindkopa"/>
              <w:numPr>
                <w:ilvl w:val="0"/>
                <w:numId w:val="13"/>
              </w:numPr>
              <w:spacing w:after="0" w:line="240" w:lineRule="auto"/>
              <w:ind w:left="460" w:hanging="357"/>
              <w:jc w:val="both"/>
              <w:rPr>
                <w:rFonts w:ascii="Arial" w:eastAsia="Times New Roman" w:hAnsi="Arial" w:cs="Arial"/>
                <w:sz w:val="20"/>
                <w:szCs w:val="20"/>
              </w:rPr>
            </w:pPr>
            <w:r w:rsidRPr="00E87A12">
              <w:rPr>
                <w:rFonts w:ascii="Arial" w:eastAsia="Times New Roman" w:hAnsi="Arial" w:cs="Arial"/>
                <w:sz w:val="20"/>
                <w:szCs w:val="20"/>
              </w:rPr>
              <w:t>Pretendents drīkst iesniegt tikai vienu piedāvājuma varia</w:t>
            </w:r>
            <w:r w:rsidR="000F297F">
              <w:rPr>
                <w:rFonts w:ascii="Arial" w:eastAsia="Times New Roman" w:hAnsi="Arial" w:cs="Arial"/>
                <w:sz w:val="20"/>
                <w:szCs w:val="20"/>
              </w:rPr>
              <w:t>ntu katrai iepirkuma daļai. Ja P</w:t>
            </w:r>
            <w:r w:rsidRPr="00E87A12">
              <w:rPr>
                <w:rFonts w:ascii="Arial" w:eastAsia="Times New Roman" w:hAnsi="Arial" w:cs="Arial"/>
                <w:sz w:val="20"/>
                <w:szCs w:val="20"/>
              </w:rPr>
              <w:t>retendents iesniegs vairākus piedāvājuma variantus, tie visi tiks atzīti par nederīgiem.</w:t>
            </w:r>
          </w:p>
          <w:p w14:paraId="3DA937AE" w14:textId="77777777" w:rsidR="00E92D10" w:rsidRPr="00E87A12" w:rsidRDefault="00E92D10" w:rsidP="00FF7A99">
            <w:pPr>
              <w:pStyle w:val="Sarakstarindkopa"/>
              <w:spacing w:after="0" w:line="240" w:lineRule="auto"/>
              <w:ind w:left="714"/>
              <w:jc w:val="both"/>
              <w:rPr>
                <w:rFonts w:ascii="Arial" w:eastAsia="Times New Roman" w:hAnsi="Arial" w:cs="Arial"/>
                <w:sz w:val="20"/>
                <w:szCs w:val="20"/>
              </w:rPr>
            </w:pPr>
          </w:p>
        </w:tc>
      </w:tr>
      <w:tr w:rsidR="00E92D10" w:rsidRPr="00E87A12" w14:paraId="34C7262D" w14:textId="77777777" w:rsidTr="00E92D10">
        <w:trPr>
          <w:trHeight w:val="546"/>
        </w:trPr>
        <w:tc>
          <w:tcPr>
            <w:tcW w:w="9923" w:type="dxa"/>
            <w:shd w:val="clear" w:color="auto" w:fill="auto"/>
          </w:tcPr>
          <w:p w14:paraId="1F879005" w14:textId="77777777" w:rsidR="00E92D10" w:rsidRPr="00E87A12" w:rsidRDefault="00E92D10" w:rsidP="00E92D10">
            <w:pPr>
              <w:pStyle w:val="Pamatteksts"/>
              <w:numPr>
                <w:ilvl w:val="0"/>
                <w:numId w:val="13"/>
              </w:numPr>
              <w:tabs>
                <w:tab w:val="left" w:pos="103"/>
              </w:tabs>
              <w:ind w:left="460" w:hanging="357"/>
              <w:jc w:val="both"/>
              <w:rPr>
                <w:rFonts w:ascii="Arial" w:hAnsi="Arial" w:cs="Arial"/>
              </w:rPr>
            </w:pPr>
            <w:r w:rsidRPr="00E87A12">
              <w:rPr>
                <w:rFonts w:ascii="Arial" w:hAnsi="Arial" w:cs="Arial"/>
              </w:rPr>
              <w:t xml:space="preserve">Pretendentam jāiesniedz dokumenti, kas aizpildīti atbilstoši nolikumam klāt pievienoto veidlapu formai. </w:t>
            </w:r>
          </w:p>
          <w:p w14:paraId="2EACC325" w14:textId="77777777" w:rsidR="00E92D10" w:rsidRPr="00E87A12" w:rsidRDefault="00E92D10" w:rsidP="00FF7A99">
            <w:pPr>
              <w:pStyle w:val="Pamatteksts"/>
              <w:tabs>
                <w:tab w:val="left" w:pos="746"/>
              </w:tabs>
              <w:ind w:left="720"/>
              <w:jc w:val="both"/>
              <w:rPr>
                <w:rFonts w:ascii="Arial" w:hAnsi="Arial" w:cs="Arial"/>
              </w:rPr>
            </w:pPr>
          </w:p>
        </w:tc>
      </w:tr>
      <w:tr w:rsidR="00E92D10" w:rsidRPr="00E87A12" w14:paraId="47913D31" w14:textId="77777777" w:rsidTr="00E92D10">
        <w:tc>
          <w:tcPr>
            <w:tcW w:w="9923" w:type="dxa"/>
            <w:shd w:val="clear" w:color="auto" w:fill="auto"/>
          </w:tcPr>
          <w:p w14:paraId="57106DFA" w14:textId="77777777" w:rsidR="00E92D10" w:rsidRPr="00E87A12" w:rsidRDefault="00E92D10" w:rsidP="00E92D10">
            <w:pPr>
              <w:pStyle w:val="Pamatteksts"/>
              <w:numPr>
                <w:ilvl w:val="0"/>
                <w:numId w:val="13"/>
              </w:numPr>
              <w:ind w:left="460" w:hanging="357"/>
              <w:jc w:val="both"/>
              <w:rPr>
                <w:rFonts w:ascii="Arial" w:eastAsia="Helvetica" w:hAnsi="Arial" w:cs="Arial"/>
              </w:rPr>
            </w:pPr>
            <w:r w:rsidRPr="00E87A12">
              <w:rPr>
                <w:rFonts w:ascii="Arial" w:hAnsi="Arial" w:cs="Arial"/>
              </w:rPr>
              <w:t xml:space="preserve">Pretendentam piedāvājums jāiesniedz latviešu valodā. </w:t>
            </w:r>
            <w:r w:rsidRPr="00E87A12">
              <w:rPr>
                <w:rFonts w:ascii="Arial" w:eastAsia="Helvetica" w:hAnsi="Arial" w:cs="Arial"/>
              </w:rPr>
              <w:t>Ja piedāvājumā iekļaujamā informācija ir</w:t>
            </w:r>
            <w:r w:rsidRPr="00E87A12">
              <w:rPr>
                <w:rFonts w:ascii="Arial" w:hAnsi="Arial" w:cs="Arial"/>
              </w:rPr>
              <w:t xml:space="preserve"> citā valodā, pretendents pievieno tulkojumu latviešu valodā, kas sagatavots atbilstoši normatīvajiem aktiem par kārtību, kādā apliecināmi dokumentu tulkojumi valsts valodā</w:t>
            </w:r>
            <w:r w:rsidRPr="00E87A12">
              <w:rPr>
                <w:rStyle w:val="Vresatsauce"/>
                <w:rFonts w:ascii="Arial" w:hAnsi="Arial" w:cs="Arial"/>
              </w:rPr>
              <w:footnoteReference w:id="5"/>
            </w:r>
            <w:r w:rsidRPr="00E87A12">
              <w:rPr>
                <w:rFonts w:ascii="Arial" w:eastAsia="Helvetica" w:hAnsi="Arial" w:cs="Arial"/>
              </w:rPr>
              <w:t>.</w:t>
            </w:r>
          </w:p>
          <w:p w14:paraId="2C5803A9" w14:textId="77777777" w:rsidR="00E92D10" w:rsidRPr="00E87A12" w:rsidRDefault="00E92D10" w:rsidP="00FF7A99">
            <w:pPr>
              <w:pStyle w:val="Pamatteksts"/>
              <w:tabs>
                <w:tab w:val="left" w:pos="746"/>
              </w:tabs>
              <w:ind w:left="720"/>
              <w:jc w:val="both"/>
              <w:rPr>
                <w:rFonts w:ascii="Arial" w:eastAsia="Helvetica" w:hAnsi="Arial" w:cs="Arial"/>
              </w:rPr>
            </w:pPr>
          </w:p>
        </w:tc>
      </w:tr>
      <w:tr w:rsidR="00E92D10" w:rsidRPr="00E87A12" w14:paraId="10C0FDB7" w14:textId="77777777" w:rsidTr="00E92D10">
        <w:tc>
          <w:tcPr>
            <w:tcW w:w="9923" w:type="dxa"/>
            <w:shd w:val="clear" w:color="auto" w:fill="auto"/>
          </w:tcPr>
          <w:p w14:paraId="29E54FA1" w14:textId="4FF1C8C8" w:rsidR="00E92D10" w:rsidRPr="00E87A12" w:rsidRDefault="00E92D10" w:rsidP="00E92D10">
            <w:pPr>
              <w:pStyle w:val="Pamatteksts"/>
              <w:numPr>
                <w:ilvl w:val="0"/>
                <w:numId w:val="13"/>
              </w:numPr>
              <w:tabs>
                <w:tab w:val="left" w:pos="709"/>
                <w:tab w:val="left" w:pos="746"/>
              </w:tabs>
              <w:ind w:left="460"/>
              <w:jc w:val="both"/>
              <w:rPr>
                <w:rFonts w:ascii="Arial" w:hAnsi="Arial" w:cs="Arial"/>
              </w:rPr>
            </w:pPr>
            <w:r w:rsidRPr="00E87A12">
              <w:rPr>
                <w:rFonts w:ascii="Arial" w:hAnsi="Arial" w:cs="Arial"/>
              </w:rPr>
              <w:t xml:space="preserve">Piedāvājumā norāda, vai attiecībā uz piedāvājuma priekšmetu vai atsevišķām tā daļām nepieciešams ievērot komercnoslēpumu. Ja piedāvājums vai kāda </w:t>
            </w:r>
            <w:r w:rsidR="000F297F">
              <w:rPr>
                <w:rFonts w:ascii="Arial" w:hAnsi="Arial" w:cs="Arial"/>
              </w:rPr>
              <w:t>tā daļa satur komercnoslēpumu, P</w:t>
            </w:r>
            <w:r w:rsidRPr="00E87A12">
              <w:rPr>
                <w:rFonts w:ascii="Arial" w:hAnsi="Arial" w:cs="Arial"/>
              </w:rPr>
              <w:t>retendents norāda, kura informācija ir komercnoslēpums un kāds ir šāda statusa tiesiskais pamats. Piegādātājs nevar prasīt ievērot komercnoslēpumu uz tādu informāciju, kas ir vispārpieejama saskaņā ar normatīvajiem aktiem.</w:t>
            </w:r>
          </w:p>
          <w:p w14:paraId="5D2C8A42" w14:textId="77777777" w:rsidR="00E92D10" w:rsidRPr="00E87A12" w:rsidRDefault="00E92D10" w:rsidP="00FF7A99">
            <w:pPr>
              <w:pStyle w:val="Pamatteksts"/>
              <w:tabs>
                <w:tab w:val="left" w:pos="709"/>
                <w:tab w:val="left" w:pos="746"/>
              </w:tabs>
              <w:ind w:left="100"/>
              <w:jc w:val="both"/>
              <w:rPr>
                <w:rFonts w:ascii="Arial" w:hAnsi="Arial" w:cs="Arial"/>
              </w:rPr>
            </w:pPr>
          </w:p>
        </w:tc>
      </w:tr>
      <w:tr w:rsidR="00E92D10" w:rsidRPr="00E87A12" w14:paraId="4200E396" w14:textId="77777777" w:rsidTr="00E92D10">
        <w:tc>
          <w:tcPr>
            <w:tcW w:w="9923" w:type="dxa"/>
            <w:shd w:val="clear" w:color="auto" w:fill="auto"/>
          </w:tcPr>
          <w:p w14:paraId="56D212FF" w14:textId="77777777" w:rsidR="00E92D10" w:rsidRPr="00E87A12" w:rsidRDefault="00E92D10" w:rsidP="00E92D10">
            <w:pPr>
              <w:pStyle w:val="Pamatteksts"/>
              <w:numPr>
                <w:ilvl w:val="0"/>
                <w:numId w:val="13"/>
              </w:numPr>
              <w:tabs>
                <w:tab w:val="left" w:pos="567"/>
                <w:tab w:val="left" w:pos="709"/>
              </w:tabs>
              <w:ind w:left="460"/>
              <w:jc w:val="both"/>
              <w:rPr>
                <w:rFonts w:ascii="Arial" w:hAnsi="Arial" w:cs="Arial"/>
              </w:rPr>
            </w:pPr>
            <w:r w:rsidRPr="00E87A12">
              <w:rPr>
                <w:rFonts w:ascii="Arial" w:hAnsi="Arial" w:cs="Arial"/>
              </w:rPr>
              <w:t>Pretendents pirms piedāvājumu iesniegšanas termiņa beigām var grozīt vai atsaukt iesniegto piedāvājumu.</w:t>
            </w:r>
          </w:p>
          <w:p w14:paraId="542F9F58" w14:textId="77777777" w:rsidR="00E92D10" w:rsidRPr="00E87A12" w:rsidRDefault="00E92D10" w:rsidP="00FF7A99">
            <w:pPr>
              <w:pStyle w:val="Pamatteksts"/>
              <w:tabs>
                <w:tab w:val="left" w:pos="567"/>
                <w:tab w:val="left" w:pos="709"/>
              </w:tabs>
              <w:ind w:left="460"/>
              <w:jc w:val="both"/>
              <w:rPr>
                <w:rFonts w:ascii="Arial" w:hAnsi="Arial" w:cs="Arial"/>
              </w:rPr>
            </w:pPr>
          </w:p>
        </w:tc>
      </w:tr>
      <w:tr w:rsidR="00E92D10" w:rsidRPr="00E87A12" w14:paraId="2D6F3149" w14:textId="77777777" w:rsidTr="00E92D10">
        <w:tc>
          <w:tcPr>
            <w:tcW w:w="9923" w:type="dxa"/>
            <w:shd w:val="clear" w:color="auto" w:fill="auto"/>
          </w:tcPr>
          <w:p w14:paraId="3727CB8F" w14:textId="77777777" w:rsidR="00E92D10" w:rsidRPr="00E87A12" w:rsidRDefault="00E92D10" w:rsidP="00E92D10">
            <w:pPr>
              <w:pStyle w:val="Sarakstarindkopa"/>
              <w:numPr>
                <w:ilvl w:val="0"/>
                <w:numId w:val="13"/>
              </w:numPr>
              <w:spacing w:after="0" w:line="240" w:lineRule="auto"/>
              <w:ind w:left="460"/>
              <w:contextualSpacing/>
              <w:jc w:val="both"/>
              <w:rPr>
                <w:rFonts w:ascii="Arial" w:eastAsia="Times New Roman" w:hAnsi="Arial" w:cs="Arial"/>
                <w:sz w:val="20"/>
                <w:szCs w:val="20"/>
              </w:rPr>
            </w:pPr>
            <w:r w:rsidRPr="00E87A12">
              <w:rPr>
                <w:rFonts w:ascii="Arial" w:eastAsia="Times New Roman" w:hAnsi="Arial" w:cs="Arial"/>
                <w:sz w:val="20"/>
                <w:szCs w:val="20"/>
              </w:rPr>
              <w:lastRenderedPageBreak/>
              <w:t>Komisija pieņem Eiropas vienoto iepirkuma procedūras dokumentu (turpmāk – ESPD)</w:t>
            </w:r>
            <w:r w:rsidRPr="00E87A12">
              <w:rPr>
                <w:rStyle w:val="Vresatsauce"/>
                <w:rFonts w:ascii="Arial" w:eastAsia="Times New Roman" w:hAnsi="Arial" w:cs="Arial"/>
                <w:sz w:val="20"/>
                <w:szCs w:val="20"/>
              </w:rPr>
              <w:footnoteReference w:id="6"/>
            </w:r>
            <w:r w:rsidRPr="00E87A12">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0CB8ED2B" w14:textId="77777777" w:rsidR="00E92D10" w:rsidRPr="00E87A12" w:rsidRDefault="00E92D10" w:rsidP="00FF7A99">
            <w:pPr>
              <w:pStyle w:val="Sarakstarindkopa"/>
              <w:spacing w:after="0" w:line="240" w:lineRule="auto"/>
              <w:ind w:left="460"/>
              <w:jc w:val="both"/>
              <w:rPr>
                <w:rFonts w:ascii="Arial" w:eastAsia="Times New Roman" w:hAnsi="Arial" w:cs="Arial"/>
                <w:sz w:val="20"/>
                <w:szCs w:val="20"/>
              </w:rPr>
            </w:pPr>
          </w:p>
        </w:tc>
      </w:tr>
      <w:tr w:rsidR="00E92D10" w:rsidRPr="00E87A12" w14:paraId="487E676A" w14:textId="77777777" w:rsidTr="00E92D10">
        <w:tc>
          <w:tcPr>
            <w:tcW w:w="9923" w:type="dxa"/>
            <w:shd w:val="clear" w:color="auto" w:fill="auto"/>
          </w:tcPr>
          <w:p w14:paraId="1DC28CDF" w14:textId="394794F3" w:rsidR="00E92D10" w:rsidRPr="00E87A12" w:rsidRDefault="001C7286" w:rsidP="00E92D10">
            <w:pPr>
              <w:pStyle w:val="Pamatteksts"/>
              <w:numPr>
                <w:ilvl w:val="0"/>
                <w:numId w:val="13"/>
              </w:numPr>
              <w:tabs>
                <w:tab w:val="left" w:pos="360"/>
              </w:tabs>
              <w:ind w:left="460"/>
              <w:jc w:val="both"/>
              <w:rPr>
                <w:rFonts w:ascii="Arial" w:hAnsi="Arial" w:cs="Arial"/>
              </w:rPr>
            </w:pPr>
            <w:r>
              <w:rPr>
                <w:rFonts w:ascii="Arial" w:hAnsi="Arial" w:cs="Arial"/>
              </w:rPr>
              <w:t>Tiek uzskatīts, ka P</w:t>
            </w:r>
            <w:r w:rsidR="00E92D10" w:rsidRPr="00E87A12">
              <w:rPr>
                <w:rFonts w:ascii="Arial" w:hAnsi="Arial" w:cs="Arial"/>
              </w:rPr>
              <w:t xml:space="preserve">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4BA30833" w14:textId="77777777" w:rsidR="00E92D10" w:rsidRPr="00E87A12" w:rsidRDefault="00E92D10" w:rsidP="00FF7A99">
            <w:pPr>
              <w:pStyle w:val="Pamatteksts"/>
              <w:tabs>
                <w:tab w:val="left" w:pos="360"/>
              </w:tabs>
              <w:ind w:left="460"/>
              <w:jc w:val="both"/>
              <w:rPr>
                <w:rFonts w:ascii="Arial" w:eastAsia="Helvetica" w:hAnsi="Arial" w:cs="Arial"/>
              </w:rPr>
            </w:pPr>
          </w:p>
        </w:tc>
      </w:tr>
      <w:tr w:rsidR="00E92D10" w:rsidRPr="00E87A12" w14:paraId="76450E46" w14:textId="77777777" w:rsidTr="00E92D10">
        <w:tc>
          <w:tcPr>
            <w:tcW w:w="9923" w:type="dxa"/>
            <w:shd w:val="clear" w:color="auto" w:fill="auto"/>
          </w:tcPr>
          <w:p w14:paraId="34523403" w14:textId="77777777" w:rsidR="00E92D10" w:rsidRPr="00E87A12" w:rsidRDefault="00E92D10" w:rsidP="00E92D10">
            <w:pPr>
              <w:pStyle w:val="Pamatteksts"/>
              <w:numPr>
                <w:ilvl w:val="0"/>
                <w:numId w:val="13"/>
              </w:numPr>
              <w:tabs>
                <w:tab w:val="left" w:pos="-1842"/>
              </w:tabs>
              <w:ind w:left="568" w:hanging="426"/>
              <w:jc w:val="both"/>
              <w:rPr>
                <w:rFonts w:ascii="Arial" w:hAnsi="Arial" w:cs="Arial"/>
              </w:rPr>
            </w:pPr>
            <w:r w:rsidRPr="00E87A12">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50A21D26" w14:textId="77777777" w:rsidR="00E92D10" w:rsidRPr="00E87A12" w:rsidRDefault="00E92D10" w:rsidP="00FF7A99">
            <w:pPr>
              <w:tabs>
                <w:tab w:val="left" w:pos="360"/>
              </w:tabs>
              <w:jc w:val="both"/>
              <w:rPr>
                <w:rFonts w:ascii="Arial" w:hAnsi="Arial" w:cs="Arial"/>
                <w:sz w:val="20"/>
                <w:szCs w:val="20"/>
              </w:rPr>
            </w:pPr>
          </w:p>
        </w:tc>
      </w:tr>
      <w:tr w:rsidR="00E92D10" w:rsidRPr="00E87A12" w14:paraId="35096ACB" w14:textId="77777777" w:rsidTr="00E92D10">
        <w:tc>
          <w:tcPr>
            <w:tcW w:w="9923" w:type="dxa"/>
            <w:shd w:val="clear" w:color="auto" w:fill="auto"/>
          </w:tcPr>
          <w:p w14:paraId="6D0BA15E" w14:textId="77777777" w:rsidR="00E92D10" w:rsidRDefault="00E92D10" w:rsidP="00E92D10">
            <w:pPr>
              <w:pStyle w:val="Pamatteksts"/>
              <w:numPr>
                <w:ilvl w:val="0"/>
                <w:numId w:val="13"/>
              </w:numPr>
              <w:tabs>
                <w:tab w:val="left" w:pos="360"/>
              </w:tabs>
              <w:ind w:left="460"/>
              <w:jc w:val="both"/>
              <w:rPr>
                <w:rFonts w:ascii="Arial" w:hAnsi="Arial" w:cs="Arial"/>
              </w:rPr>
            </w:pPr>
            <w:r w:rsidRPr="00E87A12">
              <w:rPr>
                <w:rFonts w:ascii="Arial" w:hAnsi="Arial" w:cs="Arial"/>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p w14:paraId="52417A9B" w14:textId="7DD199F1" w:rsidR="00BF2AA5" w:rsidRPr="00E87A12" w:rsidRDefault="00BF2AA5" w:rsidP="00BF2AA5">
            <w:pPr>
              <w:pStyle w:val="Pamatteksts"/>
              <w:tabs>
                <w:tab w:val="left" w:pos="360"/>
              </w:tabs>
              <w:ind w:left="460"/>
              <w:jc w:val="both"/>
              <w:rPr>
                <w:rFonts w:ascii="Arial" w:hAnsi="Arial" w:cs="Arial"/>
              </w:rPr>
            </w:pPr>
          </w:p>
        </w:tc>
      </w:tr>
      <w:tr w:rsidR="00BF2AA5" w:rsidRPr="00E87A12" w14:paraId="5D6FABA0" w14:textId="77777777" w:rsidTr="00E92D10">
        <w:tc>
          <w:tcPr>
            <w:tcW w:w="9923" w:type="dxa"/>
            <w:shd w:val="clear" w:color="auto" w:fill="auto"/>
          </w:tcPr>
          <w:p w14:paraId="387E3979" w14:textId="31C8C5C1" w:rsidR="00BF2AA5" w:rsidRPr="00E87A12" w:rsidRDefault="00BF2AA5" w:rsidP="00E92D10">
            <w:pPr>
              <w:pStyle w:val="Pamatteksts"/>
              <w:numPr>
                <w:ilvl w:val="0"/>
                <w:numId w:val="13"/>
              </w:numPr>
              <w:tabs>
                <w:tab w:val="left" w:pos="360"/>
              </w:tabs>
              <w:ind w:left="460"/>
              <w:jc w:val="both"/>
              <w:rPr>
                <w:rFonts w:ascii="Arial" w:hAnsi="Arial" w:cs="Arial"/>
              </w:rPr>
            </w:pPr>
            <w:r>
              <w:rPr>
                <w:rFonts w:ascii="Arial" w:hAnsi="Arial" w:cs="Arial"/>
                <w:color w:val="000000"/>
                <w:shd w:val="clear" w:color="auto" w:fill="FFFFFF"/>
              </w:rPr>
              <w:t>Saskaņā ar Publisko iepirkumu</w:t>
            </w:r>
            <w:r w:rsidR="00D27C37">
              <w:rPr>
                <w:rFonts w:ascii="Arial" w:hAnsi="Arial" w:cs="Arial"/>
                <w:color w:val="000000"/>
                <w:shd w:val="clear" w:color="auto" w:fill="FFFFFF"/>
              </w:rPr>
              <w:t xml:space="preserve"> likuma 60.panta desmito daļu, P</w:t>
            </w:r>
            <w:r>
              <w:rPr>
                <w:rFonts w:ascii="Arial" w:hAnsi="Arial" w:cs="Arial"/>
                <w:color w:val="000000"/>
                <w:shd w:val="clear" w:color="auto" w:fill="FFFFFF"/>
              </w:rPr>
              <w:t>asūtītājs publicēs noslēgtā iepirkuma līguma tekstu Pasūtīja pircēja profilā Elektronisko iepirkumu sistēmā un savā mājas lapā internetā.</w:t>
            </w:r>
          </w:p>
        </w:tc>
      </w:tr>
    </w:tbl>
    <w:p w14:paraId="1C80759A" w14:textId="1C7F59BA" w:rsidR="00EC091C" w:rsidRPr="00E87A12" w:rsidRDefault="00EC091C" w:rsidP="000C1CBC">
      <w:pPr>
        <w:pStyle w:val="NoSpacing1"/>
        <w:rPr>
          <w:rFonts w:ascii="Arial" w:hAnsi="Arial" w:cs="Arial"/>
          <w:sz w:val="20"/>
          <w:szCs w:val="20"/>
        </w:rPr>
      </w:pPr>
    </w:p>
    <w:p w14:paraId="5CA1F3F5" w14:textId="29FF6D73" w:rsidR="00E92D10" w:rsidRPr="00E87A12" w:rsidRDefault="00E92D10">
      <w:pPr>
        <w:suppressAutoHyphens w:val="0"/>
        <w:rPr>
          <w:rFonts w:ascii="Arial" w:eastAsia="Calibri" w:hAnsi="Arial" w:cs="Arial"/>
          <w:sz w:val="20"/>
          <w:szCs w:val="20"/>
          <w:lang w:val="lv-LV"/>
        </w:rPr>
      </w:pPr>
      <w:r w:rsidRPr="00E87A12">
        <w:rPr>
          <w:rFonts w:ascii="Arial" w:hAnsi="Arial" w:cs="Arial"/>
          <w:sz w:val="20"/>
          <w:szCs w:val="20"/>
        </w:rPr>
        <w:br w:type="page"/>
      </w:r>
    </w:p>
    <w:p w14:paraId="4716AC98" w14:textId="77777777" w:rsidR="00EC091C" w:rsidRPr="00E87A12" w:rsidRDefault="00EC091C" w:rsidP="000C1CBC">
      <w:pPr>
        <w:pStyle w:val="NoSpacing1"/>
        <w:rPr>
          <w:rFonts w:ascii="Arial" w:hAnsi="Arial" w:cs="Arial"/>
          <w:sz w:val="20"/>
          <w:szCs w:val="20"/>
        </w:rPr>
      </w:pPr>
    </w:p>
    <w:tbl>
      <w:tblPr>
        <w:tblW w:w="10065" w:type="dxa"/>
        <w:tblLook w:val="04A0" w:firstRow="1" w:lastRow="0" w:firstColumn="1" w:lastColumn="0" w:noHBand="0" w:noVBand="1"/>
      </w:tblPr>
      <w:tblGrid>
        <w:gridCol w:w="3026"/>
        <w:gridCol w:w="1936"/>
        <w:gridCol w:w="5103"/>
      </w:tblGrid>
      <w:tr w:rsidR="000C1CBC" w:rsidRPr="00E87A12" w14:paraId="7DD4736A" w14:textId="77777777" w:rsidTr="00E92D10">
        <w:tc>
          <w:tcPr>
            <w:tcW w:w="3026" w:type="dxa"/>
            <w:shd w:val="clear" w:color="auto" w:fill="auto"/>
          </w:tcPr>
          <w:p w14:paraId="3822D785" w14:textId="77777777" w:rsidR="000C1CBC" w:rsidRPr="00E87A12" w:rsidRDefault="000C1CBC" w:rsidP="00C917B4">
            <w:pPr>
              <w:rPr>
                <w:rFonts w:ascii="Arial" w:hAnsi="Arial" w:cs="Arial"/>
                <w:color w:val="FF0000"/>
                <w:sz w:val="20"/>
                <w:szCs w:val="20"/>
                <w:lang w:val="lv-LV"/>
              </w:rPr>
            </w:pPr>
            <w:r w:rsidRPr="00E87A12">
              <w:rPr>
                <w:rFonts w:ascii="Arial" w:hAnsi="Arial" w:cs="Arial"/>
                <w:color w:val="FF0000"/>
                <w:sz w:val="20"/>
                <w:szCs w:val="20"/>
                <w:lang w:val="lv-LV"/>
              </w:rPr>
              <w:br w:type="page"/>
            </w:r>
          </w:p>
        </w:tc>
        <w:tc>
          <w:tcPr>
            <w:tcW w:w="1936" w:type="dxa"/>
            <w:shd w:val="clear" w:color="auto" w:fill="auto"/>
          </w:tcPr>
          <w:p w14:paraId="2BB2CE7A" w14:textId="77777777" w:rsidR="000C1CBC" w:rsidRPr="00E87A12" w:rsidRDefault="000C1CBC" w:rsidP="00C917B4">
            <w:pPr>
              <w:jc w:val="center"/>
              <w:rPr>
                <w:rFonts w:ascii="Arial" w:hAnsi="Arial" w:cs="Arial"/>
                <w:sz w:val="20"/>
                <w:szCs w:val="20"/>
                <w:lang w:val="lv-LV"/>
              </w:rPr>
            </w:pPr>
          </w:p>
        </w:tc>
        <w:tc>
          <w:tcPr>
            <w:tcW w:w="5103" w:type="dxa"/>
            <w:shd w:val="clear" w:color="auto" w:fill="auto"/>
          </w:tcPr>
          <w:p w14:paraId="05A7EAE7" w14:textId="30AC2E65" w:rsidR="000C1CBC" w:rsidRPr="00E87A12" w:rsidRDefault="000C1CBC" w:rsidP="00C917B4">
            <w:pPr>
              <w:jc w:val="right"/>
              <w:rPr>
                <w:rFonts w:ascii="Arial" w:hAnsi="Arial" w:cs="Arial"/>
                <w:sz w:val="20"/>
                <w:szCs w:val="20"/>
                <w:lang w:val="lv-LV"/>
              </w:rPr>
            </w:pPr>
            <w:r w:rsidRPr="00E87A12">
              <w:rPr>
                <w:rFonts w:ascii="Arial" w:hAnsi="Arial" w:cs="Arial"/>
                <w:sz w:val="20"/>
                <w:szCs w:val="20"/>
                <w:lang w:val="lv-LV"/>
              </w:rPr>
              <w:t xml:space="preserve">Atklāta konkursa LPP </w:t>
            </w:r>
            <w:r w:rsidR="005C4ECE" w:rsidRPr="00E87A12">
              <w:rPr>
                <w:rFonts w:ascii="Arial" w:hAnsi="Arial" w:cs="Arial"/>
                <w:sz w:val="20"/>
                <w:szCs w:val="20"/>
                <w:lang w:val="lv-LV"/>
              </w:rPr>
              <w:t>2019/</w:t>
            </w:r>
            <w:r w:rsidR="00E0295D">
              <w:rPr>
                <w:rFonts w:ascii="Arial" w:hAnsi="Arial" w:cs="Arial"/>
                <w:sz w:val="20"/>
                <w:szCs w:val="20"/>
                <w:lang w:val="lv-LV"/>
              </w:rPr>
              <w:t>106</w:t>
            </w:r>
          </w:p>
          <w:p w14:paraId="15EB4576" w14:textId="77777777" w:rsidR="000C1CBC" w:rsidRPr="00E87A12" w:rsidRDefault="000C1CBC" w:rsidP="00C917B4">
            <w:pPr>
              <w:pStyle w:val="Bezatstarpm"/>
              <w:jc w:val="right"/>
              <w:rPr>
                <w:rFonts w:ascii="Arial" w:hAnsi="Arial" w:cs="Arial"/>
                <w:b/>
                <w:sz w:val="20"/>
                <w:szCs w:val="20"/>
              </w:rPr>
            </w:pPr>
            <w:r w:rsidRPr="00E87A12">
              <w:rPr>
                <w:rFonts w:ascii="Arial" w:hAnsi="Arial" w:cs="Arial"/>
                <w:sz w:val="20"/>
                <w:szCs w:val="20"/>
              </w:rPr>
              <w:t xml:space="preserve">nolikuma </w:t>
            </w:r>
            <w:r w:rsidR="00223A6F" w:rsidRPr="00E87A12">
              <w:rPr>
                <w:rFonts w:ascii="Arial" w:hAnsi="Arial" w:cs="Arial"/>
                <w:b/>
                <w:sz w:val="20"/>
                <w:szCs w:val="20"/>
              </w:rPr>
              <w:t>16</w:t>
            </w:r>
            <w:r w:rsidRPr="00E87A12">
              <w:rPr>
                <w:rFonts w:ascii="Arial" w:hAnsi="Arial" w:cs="Arial"/>
                <w:b/>
                <w:sz w:val="20"/>
                <w:szCs w:val="20"/>
              </w:rPr>
              <w:t>.pielikums</w:t>
            </w:r>
          </w:p>
        </w:tc>
      </w:tr>
    </w:tbl>
    <w:p w14:paraId="5A5CA883" w14:textId="77777777" w:rsidR="000C1CBC" w:rsidRPr="00E87A12" w:rsidRDefault="000C1CBC" w:rsidP="000C1CBC">
      <w:pPr>
        <w:pStyle w:val="Default"/>
        <w:jc w:val="center"/>
        <w:rPr>
          <w:rFonts w:ascii="Arial" w:hAnsi="Arial" w:cs="Arial"/>
          <w:sz w:val="20"/>
          <w:szCs w:val="20"/>
        </w:rPr>
      </w:pPr>
    </w:p>
    <w:p w14:paraId="2FB97EEF" w14:textId="77777777" w:rsidR="000C1CBC" w:rsidRPr="00E87A12" w:rsidRDefault="000C1CBC" w:rsidP="000C1CBC">
      <w:pPr>
        <w:jc w:val="center"/>
        <w:rPr>
          <w:rFonts w:ascii="Arial" w:hAnsi="Arial" w:cs="Arial"/>
          <w:b/>
          <w:sz w:val="20"/>
          <w:szCs w:val="20"/>
          <w:lang w:val="lv-LV"/>
        </w:rPr>
      </w:pPr>
      <w:r w:rsidRPr="00E87A12">
        <w:rPr>
          <w:rFonts w:ascii="Arial" w:hAnsi="Arial" w:cs="Arial"/>
          <w:b/>
          <w:sz w:val="20"/>
          <w:szCs w:val="20"/>
          <w:lang w:val="lv-LV"/>
        </w:rPr>
        <w:t>VĒRTĒŠANAS NOSACĪJUMI</w:t>
      </w:r>
    </w:p>
    <w:p w14:paraId="7A476C64" w14:textId="77777777" w:rsidR="000C1CBC" w:rsidRPr="00E87A12" w:rsidRDefault="000C1CBC" w:rsidP="000C1CBC">
      <w:pPr>
        <w:jc w:val="center"/>
        <w:rPr>
          <w:rFonts w:ascii="Arial" w:hAnsi="Arial" w:cs="Arial"/>
          <w:b/>
          <w:sz w:val="20"/>
          <w:szCs w:val="20"/>
          <w:lang w:val="lv-LV"/>
        </w:rPr>
      </w:pPr>
    </w:p>
    <w:tbl>
      <w:tblPr>
        <w:tblStyle w:val="Reatab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35A45" w:rsidRPr="00E87A12" w14:paraId="5F8F0C4F" w14:textId="77777777" w:rsidTr="00235A45">
        <w:tc>
          <w:tcPr>
            <w:tcW w:w="10065" w:type="dxa"/>
          </w:tcPr>
          <w:p w14:paraId="1FBA9E9B" w14:textId="77777777" w:rsidR="00235A45" w:rsidRPr="00E87A12" w:rsidRDefault="00235A45" w:rsidP="00235A45">
            <w:pPr>
              <w:pStyle w:val="Sarakstarindkopa"/>
              <w:numPr>
                <w:ilvl w:val="0"/>
                <w:numId w:val="14"/>
              </w:numPr>
              <w:spacing w:after="0" w:line="240" w:lineRule="auto"/>
              <w:contextualSpacing/>
              <w:jc w:val="both"/>
              <w:rPr>
                <w:rStyle w:val="emailstyle19"/>
                <w:rFonts w:eastAsia="Helvetica"/>
                <w:iCs/>
                <w:color w:val="000000" w:themeColor="text1"/>
                <w:szCs w:val="20"/>
              </w:rPr>
            </w:pPr>
            <w:r w:rsidRPr="00E87A12">
              <w:rPr>
                <w:rStyle w:val="emailstyle19"/>
                <w:rFonts w:eastAsia="Helvetica"/>
                <w:iCs/>
                <w:color w:val="000000" w:themeColor="text1"/>
                <w:szCs w:val="20"/>
              </w:rPr>
              <w:t>Iepirkuma procedūru veic ar Liepājas pilsētas domes 2017.gada 17.augusta lēmumu Nr.304  un Liepājas pilsētas domes 2018.gada 13.septembra lēmumu Nr.368 izveidotā Iepirkumu komisija (Nolikumā arī – Komisija)</w:t>
            </w:r>
          </w:p>
          <w:p w14:paraId="55635A61" w14:textId="77777777" w:rsidR="00235A45" w:rsidRPr="00E87A12" w:rsidRDefault="00235A45" w:rsidP="00FF7A99">
            <w:pPr>
              <w:jc w:val="both"/>
              <w:rPr>
                <w:rFonts w:ascii="Arial" w:hAnsi="Arial" w:cs="Arial"/>
                <w:color w:val="000000" w:themeColor="text1"/>
                <w:sz w:val="20"/>
                <w:szCs w:val="20"/>
              </w:rPr>
            </w:pPr>
          </w:p>
        </w:tc>
      </w:tr>
      <w:tr w:rsidR="00235A45" w:rsidRPr="00E87A12" w14:paraId="4A0B9D44" w14:textId="77777777" w:rsidTr="00235A45">
        <w:tc>
          <w:tcPr>
            <w:tcW w:w="10065" w:type="dxa"/>
          </w:tcPr>
          <w:p w14:paraId="0DD82112" w14:textId="07543F93"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Pie</w:t>
            </w:r>
            <w:r w:rsidR="00D665CA">
              <w:rPr>
                <w:rFonts w:ascii="Arial" w:hAnsi="Arial" w:cs="Arial"/>
                <w:sz w:val="20"/>
                <w:szCs w:val="20"/>
              </w:rPr>
              <w:t>dāvājumu noformējuma pārbaudi, P</w:t>
            </w:r>
            <w:r w:rsidRPr="00E87A12">
              <w:rPr>
                <w:rFonts w:ascii="Arial" w:hAnsi="Arial" w:cs="Arial"/>
                <w:sz w:val="20"/>
                <w:szCs w:val="20"/>
              </w:rPr>
              <w:t>retendentu atlasi un piedāvājumu vērtēšanu Komisija veic slēgtā sēdē.</w:t>
            </w:r>
          </w:p>
          <w:p w14:paraId="3779785F" w14:textId="77777777" w:rsidR="00235A45" w:rsidRPr="00E87A12" w:rsidRDefault="00235A45" w:rsidP="00FF7A99">
            <w:pPr>
              <w:jc w:val="both"/>
              <w:rPr>
                <w:rFonts w:ascii="Arial" w:hAnsi="Arial" w:cs="Arial"/>
                <w:sz w:val="20"/>
                <w:szCs w:val="20"/>
              </w:rPr>
            </w:pPr>
          </w:p>
        </w:tc>
      </w:tr>
      <w:tr w:rsidR="00235A45" w:rsidRPr="00E87A12" w14:paraId="64D48520" w14:textId="77777777" w:rsidTr="00235A45">
        <w:tc>
          <w:tcPr>
            <w:tcW w:w="10065" w:type="dxa"/>
          </w:tcPr>
          <w:p w14:paraId="3A9D21DB" w14:textId="2163D9AA"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Piedāvājumu noformējuma pārbaude</w:t>
            </w:r>
            <w:r w:rsidR="00732E5C">
              <w:rPr>
                <w:rFonts w:ascii="Arial" w:hAnsi="Arial" w:cs="Arial"/>
                <w:sz w:val="20"/>
                <w:szCs w:val="20"/>
              </w:rPr>
              <w:t>s, P</w:t>
            </w:r>
            <w:r w:rsidRPr="00E87A12">
              <w:rPr>
                <w:rFonts w:ascii="Arial" w:hAnsi="Arial" w:cs="Arial"/>
                <w:sz w:val="20"/>
                <w:szCs w:val="20"/>
              </w:rPr>
              <w:t>retendentu atlases un piedāvājumu vērtēšanas laikā Komisija nodrošina piedāvājumu glabāšanu tā, lai tiem nevarētu piekļūt personas, kas nav iesaistītas pie</w:t>
            </w:r>
            <w:r w:rsidR="00732E5C">
              <w:rPr>
                <w:rFonts w:ascii="Arial" w:hAnsi="Arial" w:cs="Arial"/>
                <w:sz w:val="20"/>
                <w:szCs w:val="20"/>
              </w:rPr>
              <w:t>dāvājuma noformējuma pārbaudē, P</w:t>
            </w:r>
            <w:r w:rsidRPr="00E87A12">
              <w:rPr>
                <w:rFonts w:ascii="Arial" w:hAnsi="Arial" w:cs="Arial"/>
                <w:sz w:val="20"/>
                <w:szCs w:val="20"/>
              </w:rPr>
              <w:t>retendentu atlasē un piedāvājumu vērtēšanā.</w:t>
            </w:r>
          </w:p>
          <w:p w14:paraId="39289478" w14:textId="77777777" w:rsidR="00235A45" w:rsidRPr="00E87A12" w:rsidRDefault="00235A45" w:rsidP="00FF7A99">
            <w:pPr>
              <w:jc w:val="both"/>
              <w:rPr>
                <w:rFonts w:ascii="Arial" w:hAnsi="Arial" w:cs="Arial"/>
                <w:sz w:val="20"/>
                <w:szCs w:val="20"/>
              </w:rPr>
            </w:pPr>
          </w:p>
        </w:tc>
      </w:tr>
      <w:tr w:rsidR="00235A45" w:rsidRPr="00E87A12" w14:paraId="12E70BD2" w14:textId="77777777" w:rsidTr="00235A45">
        <w:tc>
          <w:tcPr>
            <w:tcW w:w="10065" w:type="dxa"/>
          </w:tcPr>
          <w:p w14:paraId="48040C0B" w14:textId="12A0691F"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Pārbaudot piedāvājumu atbilstību nolikumā izvirzītajām prasībām, Komisija pārbauda atbilstību no</w:t>
            </w:r>
            <w:r w:rsidR="00732E5C">
              <w:rPr>
                <w:rFonts w:ascii="Arial" w:hAnsi="Arial" w:cs="Arial"/>
                <w:sz w:val="20"/>
                <w:szCs w:val="20"/>
              </w:rPr>
              <w:t>formējuma prasībām, atbilstību P</w:t>
            </w:r>
            <w:r w:rsidRPr="00E87A12">
              <w:rPr>
                <w:rFonts w:ascii="Arial" w:hAnsi="Arial" w:cs="Arial"/>
                <w:sz w:val="20"/>
                <w:szCs w:val="20"/>
              </w:rPr>
              <w:t>retendentu atlases prasībām, atbilstību tehniskajai specifikācijai un veic piedāvājuma izvēli.</w:t>
            </w:r>
          </w:p>
          <w:p w14:paraId="5E4EDFA8" w14:textId="77777777" w:rsidR="00235A45" w:rsidRPr="00E87A12" w:rsidRDefault="00235A45" w:rsidP="00FF7A99">
            <w:pPr>
              <w:jc w:val="both"/>
              <w:rPr>
                <w:rFonts w:ascii="Arial" w:hAnsi="Arial" w:cs="Arial"/>
                <w:sz w:val="20"/>
                <w:szCs w:val="20"/>
              </w:rPr>
            </w:pPr>
          </w:p>
        </w:tc>
      </w:tr>
      <w:tr w:rsidR="00235A45" w:rsidRPr="00E87A12" w14:paraId="20F3CA3B" w14:textId="77777777" w:rsidTr="00235A45">
        <w:tc>
          <w:tcPr>
            <w:tcW w:w="10065" w:type="dxa"/>
          </w:tcPr>
          <w:p w14:paraId="44BD3E52" w14:textId="23907DA7"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 xml:space="preserve">Ja Komisijai rodas šaubas par iesniegtās dokumenta kopijas </w:t>
            </w:r>
            <w:r w:rsidR="00732E5C">
              <w:rPr>
                <w:rFonts w:ascii="Arial" w:hAnsi="Arial" w:cs="Arial"/>
                <w:sz w:val="20"/>
                <w:szCs w:val="20"/>
              </w:rPr>
              <w:t>autentiskumu, tā pieprasa, lai P</w:t>
            </w:r>
            <w:r w:rsidRPr="00E87A12">
              <w:rPr>
                <w:rFonts w:ascii="Arial" w:hAnsi="Arial" w:cs="Arial"/>
                <w:sz w:val="20"/>
                <w:szCs w:val="20"/>
              </w:rPr>
              <w:t>retendents uzrāda dokumenta oriģinālu vai iesniedz apliecinātu dokumenta kopiju.</w:t>
            </w:r>
          </w:p>
          <w:p w14:paraId="2B0CB11F" w14:textId="77777777" w:rsidR="00235A45" w:rsidRPr="00E87A12" w:rsidRDefault="00235A45" w:rsidP="00FF7A99">
            <w:pPr>
              <w:jc w:val="both"/>
              <w:rPr>
                <w:rFonts w:ascii="Arial" w:hAnsi="Arial" w:cs="Arial"/>
                <w:sz w:val="20"/>
                <w:szCs w:val="20"/>
              </w:rPr>
            </w:pPr>
          </w:p>
        </w:tc>
      </w:tr>
      <w:tr w:rsidR="00235A45" w:rsidRPr="00E87A12" w14:paraId="115EB30B" w14:textId="77777777" w:rsidTr="00235A45">
        <w:tc>
          <w:tcPr>
            <w:tcW w:w="10065" w:type="dxa"/>
          </w:tcPr>
          <w:p w14:paraId="43A1F65A" w14:textId="77777777"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Piedāvājumu vērtēšanas gaitā Komisija ir tiesīga pieprasīt, lai tiek izskaidrota piedāvājumā iekļautā informācija.</w:t>
            </w:r>
          </w:p>
          <w:p w14:paraId="3774A806" w14:textId="77777777" w:rsidR="00235A45" w:rsidRPr="00E87A12" w:rsidRDefault="00235A45" w:rsidP="00FF7A99">
            <w:pPr>
              <w:jc w:val="both"/>
              <w:rPr>
                <w:rFonts w:ascii="Arial" w:hAnsi="Arial" w:cs="Arial"/>
                <w:sz w:val="20"/>
                <w:szCs w:val="20"/>
              </w:rPr>
            </w:pPr>
          </w:p>
        </w:tc>
      </w:tr>
      <w:tr w:rsidR="00235A45" w:rsidRPr="00E87A12" w14:paraId="35F25300" w14:textId="77777777" w:rsidTr="00235A45">
        <w:tc>
          <w:tcPr>
            <w:tcW w:w="10065" w:type="dxa"/>
          </w:tcPr>
          <w:p w14:paraId="79075DB2" w14:textId="64C709CA"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 xml:space="preserve">Ja Komisija pieprasa, lai pretendents precizē iesniegto informāciju, tā nosaka termiņu, līdz kuram </w:t>
            </w:r>
            <w:r w:rsidR="00732E5C">
              <w:rPr>
                <w:rFonts w:ascii="Arial" w:hAnsi="Arial" w:cs="Arial"/>
                <w:sz w:val="20"/>
                <w:szCs w:val="20"/>
              </w:rPr>
              <w:t>P</w:t>
            </w:r>
            <w:r w:rsidRPr="00E87A12">
              <w:rPr>
                <w:rFonts w:ascii="Arial" w:hAnsi="Arial" w:cs="Arial"/>
                <w:sz w:val="20"/>
                <w:szCs w:val="20"/>
              </w:rPr>
              <w:t>retendentam jāsniedz atbilde.</w:t>
            </w:r>
          </w:p>
          <w:p w14:paraId="2AA2786A" w14:textId="77777777" w:rsidR="00235A45" w:rsidRPr="00E87A12" w:rsidRDefault="00235A45" w:rsidP="00FF7A99">
            <w:pPr>
              <w:jc w:val="both"/>
              <w:rPr>
                <w:rFonts w:ascii="Arial" w:hAnsi="Arial" w:cs="Arial"/>
                <w:sz w:val="20"/>
                <w:szCs w:val="20"/>
              </w:rPr>
            </w:pPr>
          </w:p>
        </w:tc>
      </w:tr>
      <w:tr w:rsidR="00235A45" w:rsidRPr="00E87A12" w14:paraId="2BCBC5B1" w14:textId="77777777" w:rsidTr="00235A45">
        <w:tc>
          <w:tcPr>
            <w:tcW w:w="10065" w:type="dxa"/>
          </w:tcPr>
          <w:p w14:paraId="2C66EE55" w14:textId="1F07B923" w:rsidR="00235A45" w:rsidRPr="00E87A12" w:rsidRDefault="00732E5C" w:rsidP="00235A45">
            <w:pPr>
              <w:pStyle w:val="Sarakstarindkopa"/>
              <w:numPr>
                <w:ilvl w:val="0"/>
                <w:numId w:val="14"/>
              </w:numPr>
              <w:spacing w:after="0" w:line="240" w:lineRule="auto"/>
              <w:contextualSpacing/>
              <w:jc w:val="both"/>
              <w:rPr>
                <w:rFonts w:ascii="Arial" w:hAnsi="Arial" w:cs="Arial"/>
                <w:sz w:val="20"/>
                <w:szCs w:val="20"/>
              </w:rPr>
            </w:pPr>
            <w:r>
              <w:rPr>
                <w:rFonts w:ascii="Arial" w:hAnsi="Arial" w:cs="Arial"/>
                <w:sz w:val="20"/>
                <w:szCs w:val="20"/>
              </w:rPr>
              <w:t>Ja P</w:t>
            </w:r>
            <w:r w:rsidR="00235A45" w:rsidRPr="00E87A12">
              <w:rPr>
                <w:rFonts w:ascii="Arial" w:hAnsi="Arial" w:cs="Arial"/>
                <w:sz w:val="20"/>
                <w:szCs w:val="20"/>
              </w:rPr>
              <w:t>retendents neiesniedz komisijas pieprasītās ziņas vai paskaidrojumus, Komisija piedāvājumu vērtē pēc tiem dokumentiem, kas ir iekļauti piedāvājumā.</w:t>
            </w:r>
          </w:p>
          <w:p w14:paraId="03D209BA" w14:textId="77777777" w:rsidR="00235A45" w:rsidRPr="00E87A12" w:rsidRDefault="00235A45" w:rsidP="00FF7A99">
            <w:pPr>
              <w:jc w:val="both"/>
              <w:rPr>
                <w:rFonts w:ascii="Arial" w:hAnsi="Arial" w:cs="Arial"/>
                <w:sz w:val="20"/>
                <w:szCs w:val="20"/>
              </w:rPr>
            </w:pPr>
          </w:p>
        </w:tc>
      </w:tr>
      <w:tr w:rsidR="00235A45" w:rsidRPr="00E87A12" w14:paraId="6BCD1228" w14:textId="77777777" w:rsidTr="00235A45">
        <w:tc>
          <w:tcPr>
            <w:tcW w:w="10065" w:type="dxa"/>
          </w:tcPr>
          <w:p w14:paraId="436BD5B7" w14:textId="20F8BEEF"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Pied</w:t>
            </w:r>
            <w:r w:rsidR="00732E5C">
              <w:rPr>
                <w:rFonts w:ascii="Arial" w:hAnsi="Arial" w:cs="Arial"/>
                <w:sz w:val="20"/>
                <w:szCs w:val="20"/>
              </w:rPr>
              <w:t>āvājuma noformējuma pārbaudei, P</w:t>
            </w:r>
            <w:r w:rsidRPr="00E87A12">
              <w:rPr>
                <w:rFonts w:ascii="Arial" w:hAnsi="Arial" w:cs="Arial"/>
                <w:sz w:val="20"/>
                <w:szCs w:val="20"/>
              </w:rPr>
              <w:t>retendentu atlasei, kā arī piedāvājumu vērtēšanai un salīdzināšanai Komisija var pieaicināt ekspertu.</w:t>
            </w:r>
          </w:p>
          <w:p w14:paraId="1AF2B316" w14:textId="77777777" w:rsidR="00235A45" w:rsidRPr="00E87A12" w:rsidRDefault="00235A45" w:rsidP="00FF7A99">
            <w:pPr>
              <w:jc w:val="both"/>
              <w:rPr>
                <w:rFonts w:ascii="Arial" w:hAnsi="Arial" w:cs="Arial"/>
                <w:sz w:val="20"/>
                <w:szCs w:val="20"/>
              </w:rPr>
            </w:pPr>
          </w:p>
        </w:tc>
      </w:tr>
      <w:tr w:rsidR="00235A45" w:rsidRPr="00E87A12" w14:paraId="15AABB52" w14:textId="77777777" w:rsidTr="00235A45">
        <w:tc>
          <w:tcPr>
            <w:tcW w:w="10065" w:type="dxa"/>
          </w:tcPr>
          <w:p w14:paraId="353E6717" w14:textId="77777777"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05C030" w14:textId="77777777" w:rsidR="00235A45" w:rsidRPr="00E87A12" w:rsidRDefault="00235A45" w:rsidP="00FF7A99">
            <w:pPr>
              <w:jc w:val="both"/>
              <w:rPr>
                <w:rFonts w:ascii="Arial" w:hAnsi="Arial" w:cs="Arial"/>
                <w:sz w:val="20"/>
                <w:szCs w:val="20"/>
              </w:rPr>
            </w:pPr>
          </w:p>
        </w:tc>
      </w:tr>
      <w:tr w:rsidR="00235A45" w:rsidRPr="00E87A12" w14:paraId="5258F0CC" w14:textId="77777777" w:rsidTr="00235A45">
        <w:tc>
          <w:tcPr>
            <w:tcW w:w="10065" w:type="dxa"/>
          </w:tcPr>
          <w:p w14:paraId="51E0F003" w14:textId="6A2AA39B"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 xml:space="preserve">Ekspertam ir tiesības iepazīties ar piedāvājumiem, kā arī lūgt </w:t>
            </w:r>
            <w:r w:rsidR="00732E5C">
              <w:rPr>
                <w:rFonts w:ascii="Arial" w:hAnsi="Arial" w:cs="Arial"/>
                <w:sz w:val="20"/>
                <w:szCs w:val="20"/>
              </w:rPr>
              <w:t>Komisiju pieprasīt no P</w:t>
            </w:r>
            <w:r w:rsidRPr="00E87A12">
              <w:rPr>
                <w:rFonts w:ascii="Arial" w:hAnsi="Arial" w:cs="Arial"/>
                <w:sz w:val="20"/>
                <w:szCs w:val="20"/>
              </w:rPr>
              <w:t>retendenta papildu informāciju, kas ir nepieciešama atzinuma sagatavošanai.</w:t>
            </w:r>
          </w:p>
          <w:p w14:paraId="3D6477E9" w14:textId="77777777" w:rsidR="00235A45" w:rsidRPr="00E87A12" w:rsidRDefault="00235A45" w:rsidP="00FF7A99">
            <w:pPr>
              <w:jc w:val="both"/>
              <w:rPr>
                <w:rFonts w:ascii="Arial" w:hAnsi="Arial" w:cs="Arial"/>
                <w:sz w:val="20"/>
                <w:szCs w:val="20"/>
              </w:rPr>
            </w:pPr>
          </w:p>
        </w:tc>
      </w:tr>
      <w:tr w:rsidR="00235A45" w:rsidRPr="00E87A12" w14:paraId="5649B147" w14:textId="77777777" w:rsidTr="00235A45">
        <w:tc>
          <w:tcPr>
            <w:tcW w:w="10065" w:type="dxa"/>
          </w:tcPr>
          <w:p w14:paraId="391AA311" w14:textId="64F20FA4"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Ek</w:t>
            </w:r>
            <w:r w:rsidR="00732E5C">
              <w:rPr>
                <w:rFonts w:ascii="Arial" w:hAnsi="Arial" w:cs="Arial"/>
                <w:sz w:val="20"/>
                <w:szCs w:val="20"/>
              </w:rPr>
              <w:t>sperts piedāvājumā ietverto un P</w:t>
            </w:r>
            <w:r w:rsidRPr="00E87A12">
              <w:rPr>
                <w:rFonts w:ascii="Arial" w:hAnsi="Arial" w:cs="Arial"/>
                <w:sz w:val="20"/>
                <w:szCs w:val="20"/>
              </w:rPr>
              <w:t>retendenta papildus sniegto informāciju drīkst izmantot tikai sava atzinuma sniegšanai.</w:t>
            </w:r>
          </w:p>
          <w:p w14:paraId="4DEE9EAA" w14:textId="77777777" w:rsidR="00235A45" w:rsidRPr="00E87A12" w:rsidRDefault="00235A45" w:rsidP="00FF7A99">
            <w:pPr>
              <w:jc w:val="both"/>
              <w:rPr>
                <w:rFonts w:ascii="Arial" w:hAnsi="Arial" w:cs="Arial"/>
                <w:sz w:val="20"/>
                <w:szCs w:val="20"/>
              </w:rPr>
            </w:pPr>
          </w:p>
        </w:tc>
      </w:tr>
      <w:tr w:rsidR="00235A45" w:rsidRPr="00E87A12" w14:paraId="295C5124" w14:textId="77777777" w:rsidTr="00235A45">
        <w:trPr>
          <w:trHeight w:val="759"/>
        </w:trPr>
        <w:tc>
          <w:tcPr>
            <w:tcW w:w="10065" w:type="dxa"/>
          </w:tcPr>
          <w:p w14:paraId="6422E29B" w14:textId="7A3CD7A9"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 xml:space="preserve">Konstatējot piedāvājuma neatbilstību kādai no prasībām, </w:t>
            </w:r>
            <w:r w:rsidR="00732E5C">
              <w:rPr>
                <w:rFonts w:ascii="Arial" w:hAnsi="Arial" w:cs="Arial"/>
                <w:sz w:val="20"/>
                <w:szCs w:val="20"/>
              </w:rPr>
              <w:t>Komisijai ir tiesības noraidīt P</w:t>
            </w:r>
            <w:r w:rsidRPr="00E87A12">
              <w:rPr>
                <w:rFonts w:ascii="Arial" w:hAnsi="Arial" w:cs="Arial"/>
                <w:sz w:val="20"/>
                <w:szCs w:val="20"/>
              </w:rPr>
              <w:t>retendentu un neizskatīt piedāvājumu nākamajā izvērtēšanas posmā.</w:t>
            </w:r>
          </w:p>
        </w:tc>
      </w:tr>
      <w:tr w:rsidR="00235A45" w:rsidRPr="00E87A12" w14:paraId="7E902108" w14:textId="77777777" w:rsidTr="00235A45">
        <w:tc>
          <w:tcPr>
            <w:tcW w:w="10065" w:type="dxa"/>
          </w:tcPr>
          <w:p w14:paraId="55A19D15" w14:textId="5FA44706" w:rsidR="00235A45" w:rsidRPr="00E87A12" w:rsidRDefault="00235A45" w:rsidP="00235A45">
            <w:pPr>
              <w:pStyle w:val="Sarakstarindkopa"/>
              <w:numPr>
                <w:ilvl w:val="0"/>
                <w:numId w:val="14"/>
              </w:numPr>
              <w:spacing w:after="0" w:line="240" w:lineRule="auto"/>
              <w:contextualSpacing/>
              <w:jc w:val="both"/>
              <w:rPr>
                <w:rFonts w:ascii="Arial" w:hAnsi="Arial" w:cs="Arial"/>
                <w:sz w:val="20"/>
                <w:szCs w:val="20"/>
              </w:rPr>
            </w:pPr>
            <w:r w:rsidRPr="00E87A12">
              <w:rPr>
                <w:rFonts w:ascii="Arial" w:hAnsi="Arial" w:cs="Arial"/>
                <w:sz w:val="20"/>
                <w:szCs w:val="20"/>
              </w:rPr>
              <w:t xml:space="preserve">Lai pārbaudītu, vai </w:t>
            </w:r>
            <w:r w:rsidR="00521998">
              <w:rPr>
                <w:rFonts w:ascii="Arial" w:hAnsi="Arial" w:cs="Arial"/>
                <w:sz w:val="20"/>
                <w:szCs w:val="20"/>
              </w:rPr>
              <w:t>P</w:t>
            </w:r>
            <w:r w:rsidRPr="00E87A12">
              <w:rPr>
                <w:rFonts w:ascii="Arial" w:hAnsi="Arial" w:cs="Arial"/>
                <w:sz w:val="20"/>
                <w:szCs w:val="20"/>
              </w:rPr>
              <w:t xml:space="preserve">retendents nav izslēdzams no dalības iepirkumā Publisko iepirkumu likuma 42.panta pirmās daļā minēto apstākļu dēļ, Komisija rīkojas atbilstoši Publisko iepirkumu likuma 42.pantam. Ja </w:t>
            </w:r>
            <w:r w:rsidR="00521998">
              <w:rPr>
                <w:rFonts w:ascii="Arial" w:hAnsi="Arial" w:cs="Arial"/>
                <w:sz w:val="20"/>
                <w:szCs w:val="20"/>
              </w:rPr>
              <w:t>P</w:t>
            </w:r>
            <w:r w:rsidRPr="00E87A12">
              <w:rPr>
                <w:rFonts w:ascii="Arial" w:hAnsi="Arial" w:cs="Arial"/>
                <w:sz w:val="20"/>
                <w:szCs w:val="20"/>
              </w:rPr>
              <w:t xml:space="preserve">retendents vai personālsabiedrības biedrs, ja </w:t>
            </w:r>
            <w:r w:rsidR="00521998">
              <w:rPr>
                <w:rFonts w:ascii="Arial" w:hAnsi="Arial" w:cs="Arial"/>
                <w:sz w:val="20"/>
                <w:szCs w:val="20"/>
              </w:rPr>
              <w:t>P</w:t>
            </w:r>
            <w:r w:rsidRPr="00E87A12">
              <w:rPr>
                <w:rFonts w:ascii="Arial" w:hAnsi="Arial" w:cs="Arial"/>
                <w:sz w:val="20"/>
                <w:szCs w:val="20"/>
              </w:rPr>
              <w:t xml:space="preserve">retendents ir personālsabiedrība, atbilst Publisko iepirkumu likuma 42. panta pirmās daļas 1., 3., 4., 5., 6. vai 7. punktā minētajam izslēgšanas gadījumam, </w:t>
            </w:r>
            <w:r w:rsidR="00521998">
              <w:rPr>
                <w:rFonts w:ascii="Arial" w:hAnsi="Arial" w:cs="Arial"/>
                <w:sz w:val="20"/>
                <w:szCs w:val="20"/>
              </w:rPr>
              <w:t>P</w:t>
            </w:r>
            <w:r w:rsidRPr="00E87A12">
              <w:rPr>
                <w:rFonts w:ascii="Arial" w:hAnsi="Arial" w:cs="Arial"/>
                <w:sz w:val="20"/>
                <w:szCs w:val="20"/>
              </w:rPr>
              <w:t xml:space="preserve">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87A12">
              <w:rPr>
                <w:rFonts w:ascii="Arial" w:hAnsi="Arial" w:cs="Arial"/>
                <w:sz w:val="20"/>
                <w:szCs w:val="20"/>
              </w:rPr>
              <w:t>personālvadības</w:t>
            </w:r>
            <w:proofErr w:type="spellEnd"/>
            <w:r w:rsidRPr="00E87A12">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341401A7" w14:textId="77777777" w:rsidR="00235A45" w:rsidRPr="00E87A12" w:rsidRDefault="00235A45" w:rsidP="00FF7A99">
            <w:pPr>
              <w:jc w:val="both"/>
              <w:rPr>
                <w:rFonts w:ascii="Arial" w:hAnsi="Arial" w:cs="Arial"/>
                <w:sz w:val="20"/>
                <w:szCs w:val="20"/>
              </w:rPr>
            </w:pPr>
          </w:p>
        </w:tc>
      </w:tr>
      <w:tr w:rsidR="00235A45" w:rsidRPr="00AE02FB" w14:paraId="6FF6A3A4" w14:textId="77777777" w:rsidTr="00235A45">
        <w:tc>
          <w:tcPr>
            <w:tcW w:w="10065" w:type="dxa"/>
          </w:tcPr>
          <w:p w14:paraId="7E8FE91B" w14:textId="7A48BDC7" w:rsidR="009B406D" w:rsidRPr="00204DD8" w:rsidRDefault="009B406D" w:rsidP="009B406D">
            <w:pPr>
              <w:pStyle w:val="Pamatteksts"/>
              <w:numPr>
                <w:ilvl w:val="0"/>
                <w:numId w:val="14"/>
              </w:numPr>
              <w:tabs>
                <w:tab w:val="left" w:pos="709"/>
              </w:tabs>
              <w:jc w:val="both"/>
              <w:rPr>
                <w:rFonts w:ascii="Arial" w:eastAsia="Calibri" w:hAnsi="Arial" w:cs="Arial"/>
              </w:rPr>
            </w:pPr>
            <w:r w:rsidRPr="000E61CC">
              <w:rPr>
                <w:rFonts w:ascii="Arial" w:eastAsia="Arial" w:hAnsi="Arial" w:cs="Arial"/>
                <w:color w:val="000000"/>
              </w:rPr>
              <w:lastRenderedPageBreak/>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sidRPr="000E61CC">
              <w:rPr>
                <w:rFonts w:ascii="Arial" w:eastAsia="Arial" w:hAnsi="Arial" w:cs="Arial"/>
                <w:color w:val="000000"/>
                <w:vertAlign w:val="superscript"/>
              </w:rPr>
              <w:t>1</w:t>
            </w:r>
            <w:r w:rsidRPr="000E61CC">
              <w:rPr>
                <w:rFonts w:ascii="Arial" w:eastAsia="Arial" w:hAnsi="Arial" w:cs="Arial"/>
                <w:color w:val="000000"/>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 </w:t>
            </w:r>
          </w:p>
          <w:p w14:paraId="7A50270A" w14:textId="68B5AF49" w:rsidR="00235A45" w:rsidRPr="00E87A12" w:rsidRDefault="00235A45" w:rsidP="009B406D">
            <w:pPr>
              <w:pStyle w:val="Sarakstarindkopa"/>
              <w:spacing w:after="0" w:line="240" w:lineRule="auto"/>
              <w:contextualSpacing/>
              <w:jc w:val="both"/>
              <w:rPr>
                <w:rFonts w:ascii="Arial" w:hAnsi="Arial" w:cs="Arial"/>
                <w:sz w:val="20"/>
                <w:szCs w:val="20"/>
              </w:rPr>
            </w:pPr>
          </w:p>
        </w:tc>
      </w:tr>
    </w:tbl>
    <w:p w14:paraId="763BC79C" w14:textId="5CA1494C" w:rsidR="009C767D" w:rsidRDefault="009C767D" w:rsidP="000C1CBC">
      <w:pPr>
        <w:jc w:val="both"/>
        <w:rPr>
          <w:b/>
          <w:sz w:val="22"/>
          <w:szCs w:val="22"/>
          <w:lang w:val="lv-LV"/>
        </w:rPr>
      </w:pPr>
    </w:p>
    <w:p w14:paraId="1498A57C" w14:textId="3ACEE534" w:rsidR="00913CE2" w:rsidRPr="00AF12EF" w:rsidRDefault="00A574A3" w:rsidP="000F56A0">
      <w:pPr>
        <w:pStyle w:val="Sarakstarindkopa"/>
        <w:spacing w:after="160" w:line="259" w:lineRule="auto"/>
        <w:contextualSpacing/>
        <w:jc w:val="both"/>
        <w:rPr>
          <w:rFonts w:ascii="Arial" w:hAnsi="Arial" w:cs="Arial"/>
          <w:sz w:val="20"/>
          <w:szCs w:val="20"/>
        </w:rPr>
      </w:pPr>
      <w:r>
        <w:rPr>
          <w:rFonts w:ascii="Arial" w:hAnsi="Arial" w:cs="Arial"/>
          <w:sz w:val="20"/>
          <w:szCs w:val="20"/>
        </w:rPr>
        <w:t xml:space="preserve"> </w:t>
      </w:r>
    </w:p>
    <w:p w14:paraId="3285C885" w14:textId="77777777" w:rsidR="00211FAA" w:rsidRPr="00134530" w:rsidRDefault="00211FAA" w:rsidP="000C1CBC">
      <w:pPr>
        <w:jc w:val="both"/>
        <w:rPr>
          <w:b/>
          <w:sz w:val="22"/>
          <w:szCs w:val="22"/>
          <w:lang w:val="lv-LV"/>
        </w:rPr>
      </w:pPr>
    </w:p>
    <w:sectPr w:rsidR="00211FAA" w:rsidRPr="00134530" w:rsidSect="00DE38A7">
      <w:footerReference w:type="default" r:id="rId49"/>
      <w:pgSz w:w="11905" w:h="16837"/>
      <w:pgMar w:top="851" w:right="1134" w:bottom="16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B7E6" w14:textId="77777777" w:rsidR="007B2F1E" w:rsidRDefault="007B2F1E">
      <w:r>
        <w:separator/>
      </w:r>
    </w:p>
  </w:endnote>
  <w:endnote w:type="continuationSeparator" w:id="0">
    <w:p w14:paraId="10E15917" w14:textId="77777777" w:rsidR="007B2F1E" w:rsidRDefault="007B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MS Gothic"/>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9DE0" w14:textId="591C8DD1" w:rsidR="00EB0436" w:rsidRPr="003D03A7" w:rsidRDefault="00EB0436">
    <w:pPr>
      <w:pStyle w:val="Kjene"/>
      <w:jc w:val="right"/>
      <w:rPr>
        <w:sz w:val="20"/>
      </w:rPr>
    </w:pPr>
    <w:r w:rsidRPr="003D03A7">
      <w:rPr>
        <w:sz w:val="20"/>
      </w:rPr>
      <w:fldChar w:fldCharType="begin"/>
    </w:r>
    <w:r w:rsidRPr="003D03A7">
      <w:rPr>
        <w:sz w:val="20"/>
      </w:rPr>
      <w:instrText>PAGE   \* MERGEFORMAT</w:instrText>
    </w:r>
    <w:r w:rsidRPr="003D03A7">
      <w:rPr>
        <w:sz w:val="20"/>
      </w:rPr>
      <w:fldChar w:fldCharType="separate"/>
    </w:r>
    <w:r w:rsidR="0036398A">
      <w:rPr>
        <w:noProof/>
        <w:sz w:val="20"/>
      </w:rPr>
      <w:t>5</w:t>
    </w:r>
    <w:r w:rsidRPr="003D03A7">
      <w:rPr>
        <w:sz w:val="20"/>
      </w:rPr>
      <w:fldChar w:fldCharType="end"/>
    </w:r>
  </w:p>
  <w:p w14:paraId="77B37389" w14:textId="77777777" w:rsidR="00EB0436" w:rsidRDefault="00EB04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EEFD" w14:textId="2D1E0DBB" w:rsidR="00EB0436" w:rsidRPr="003D03A7" w:rsidRDefault="00EB0436">
    <w:pPr>
      <w:pStyle w:val="Kjene"/>
      <w:jc w:val="right"/>
      <w:rPr>
        <w:sz w:val="20"/>
      </w:rPr>
    </w:pPr>
    <w:r w:rsidRPr="003D03A7">
      <w:rPr>
        <w:sz w:val="20"/>
      </w:rPr>
      <w:fldChar w:fldCharType="begin"/>
    </w:r>
    <w:r w:rsidRPr="003D03A7">
      <w:rPr>
        <w:sz w:val="20"/>
      </w:rPr>
      <w:instrText>PAGE   \* MERGEFORMAT</w:instrText>
    </w:r>
    <w:r w:rsidRPr="003D03A7">
      <w:rPr>
        <w:sz w:val="20"/>
      </w:rPr>
      <w:fldChar w:fldCharType="separate"/>
    </w:r>
    <w:r w:rsidR="0036398A">
      <w:rPr>
        <w:noProof/>
        <w:sz w:val="20"/>
      </w:rPr>
      <w:t>21</w:t>
    </w:r>
    <w:r w:rsidRPr="003D03A7">
      <w:rPr>
        <w:sz w:val="20"/>
      </w:rPr>
      <w:fldChar w:fldCharType="end"/>
    </w:r>
  </w:p>
  <w:p w14:paraId="1CB1382E" w14:textId="77777777" w:rsidR="00EB0436" w:rsidRDefault="00EB0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3B6EF" w14:textId="77777777" w:rsidR="007B2F1E" w:rsidRDefault="007B2F1E">
      <w:r>
        <w:separator/>
      </w:r>
    </w:p>
  </w:footnote>
  <w:footnote w:type="continuationSeparator" w:id="0">
    <w:p w14:paraId="0E13061A" w14:textId="77777777" w:rsidR="007B2F1E" w:rsidRDefault="007B2F1E">
      <w:r>
        <w:continuationSeparator/>
      </w:r>
    </w:p>
  </w:footnote>
  <w:footnote w:id="1">
    <w:p w14:paraId="2EBEC818" w14:textId="77777777" w:rsidR="00EB0436" w:rsidRPr="00CF1AD2" w:rsidRDefault="00EB0436" w:rsidP="00CF1AD2">
      <w:pPr>
        <w:pStyle w:val="Vresteksts"/>
        <w:jc w:val="both"/>
        <w:rPr>
          <w:rFonts w:ascii="Arial" w:hAnsi="Arial" w:cs="Arial"/>
          <w:sz w:val="16"/>
          <w:szCs w:val="16"/>
        </w:rPr>
      </w:pPr>
      <w:r w:rsidRPr="00CF1AD2">
        <w:rPr>
          <w:rStyle w:val="Vresatsauce"/>
          <w:rFonts w:ascii="Arial" w:hAnsi="Arial" w:cs="Arial"/>
          <w:sz w:val="16"/>
          <w:szCs w:val="16"/>
        </w:rPr>
        <w:footnoteRef/>
      </w:r>
      <w:r w:rsidRPr="00CF1AD2">
        <w:rPr>
          <w:rFonts w:ascii="Arial" w:hAnsi="Arial" w:cs="Arial"/>
          <w:sz w:val="16"/>
          <w:szCs w:val="16"/>
        </w:rPr>
        <w:t xml:space="preserve"> </w:t>
      </w:r>
      <w:proofErr w:type="spellStart"/>
      <w:r w:rsidRPr="00CF1AD2">
        <w:rPr>
          <w:rFonts w:ascii="Arial" w:hAnsi="Arial" w:cs="Arial"/>
          <w:sz w:val="16"/>
          <w:szCs w:val="16"/>
        </w:rPr>
        <w:t>Publisko</w:t>
      </w:r>
      <w:proofErr w:type="spellEnd"/>
      <w:r w:rsidRPr="00CF1AD2">
        <w:rPr>
          <w:rFonts w:ascii="Arial" w:hAnsi="Arial" w:cs="Arial"/>
          <w:sz w:val="16"/>
          <w:szCs w:val="16"/>
        </w:rPr>
        <w:t xml:space="preserve"> </w:t>
      </w:r>
      <w:proofErr w:type="spellStart"/>
      <w:r w:rsidRPr="00CF1AD2">
        <w:rPr>
          <w:rFonts w:ascii="Arial" w:hAnsi="Arial" w:cs="Arial"/>
          <w:sz w:val="16"/>
          <w:szCs w:val="16"/>
        </w:rPr>
        <w:t>iepirkumu</w:t>
      </w:r>
      <w:proofErr w:type="spellEnd"/>
      <w:r w:rsidRPr="00CF1AD2">
        <w:rPr>
          <w:rFonts w:ascii="Arial" w:hAnsi="Arial" w:cs="Arial"/>
          <w:sz w:val="16"/>
          <w:szCs w:val="16"/>
        </w:rPr>
        <w:t xml:space="preserve"> </w:t>
      </w:r>
      <w:proofErr w:type="spellStart"/>
      <w:r w:rsidRPr="00CF1AD2">
        <w:rPr>
          <w:rFonts w:ascii="Arial" w:hAnsi="Arial" w:cs="Arial"/>
          <w:sz w:val="16"/>
          <w:szCs w:val="16"/>
        </w:rPr>
        <w:t>likums</w:t>
      </w:r>
      <w:proofErr w:type="spellEnd"/>
      <w:r w:rsidRPr="00CF1AD2">
        <w:rPr>
          <w:rFonts w:ascii="Arial" w:hAnsi="Arial" w:cs="Arial"/>
          <w:sz w:val="16"/>
          <w:szCs w:val="16"/>
        </w:rPr>
        <w:t xml:space="preserve">, </w:t>
      </w:r>
      <w:proofErr w:type="spellStart"/>
      <w:r w:rsidRPr="00CF1AD2">
        <w:rPr>
          <w:rFonts w:ascii="Arial" w:hAnsi="Arial" w:cs="Arial"/>
          <w:sz w:val="16"/>
          <w:szCs w:val="16"/>
        </w:rPr>
        <w:t>skatīt</w:t>
      </w:r>
      <w:proofErr w:type="spellEnd"/>
      <w:r w:rsidRPr="00CF1AD2">
        <w:rPr>
          <w:rFonts w:ascii="Arial" w:hAnsi="Arial" w:cs="Arial"/>
          <w:sz w:val="16"/>
          <w:szCs w:val="16"/>
        </w:rPr>
        <w:t xml:space="preserve">: </w:t>
      </w:r>
      <w:hyperlink r:id="rId1" w:history="1">
        <w:r w:rsidRPr="00CF1AD2">
          <w:rPr>
            <w:rStyle w:val="Hipersaite"/>
            <w:rFonts w:ascii="Arial" w:hAnsi="Arial" w:cs="Arial"/>
            <w:sz w:val="16"/>
            <w:szCs w:val="16"/>
          </w:rPr>
          <w:t>https://likumi.lv/doc.php?id=287760</w:t>
        </w:r>
      </w:hyperlink>
      <w:r w:rsidRPr="00CF1AD2">
        <w:rPr>
          <w:rFonts w:ascii="Arial" w:hAnsi="Arial" w:cs="Arial"/>
          <w:sz w:val="16"/>
          <w:szCs w:val="16"/>
        </w:rPr>
        <w:t xml:space="preserve"> </w:t>
      </w:r>
    </w:p>
  </w:footnote>
  <w:footnote w:id="2">
    <w:p w14:paraId="680F09C6" w14:textId="017BCD11" w:rsidR="00EB0436" w:rsidRPr="0060632E" w:rsidRDefault="00EB0436" w:rsidP="00CF1AD2">
      <w:pPr>
        <w:pStyle w:val="Bezatstarpm"/>
        <w:jc w:val="both"/>
        <w:rPr>
          <w:sz w:val="18"/>
          <w:szCs w:val="18"/>
        </w:rPr>
      </w:pPr>
      <w:r w:rsidRPr="00CF1AD2">
        <w:rPr>
          <w:rStyle w:val="Vresatsauce"/>
          <w:rFonts w:ascii="Arial" w:hAnsi="Arial" w:cs="Arial"/>
          <w:sz w:val="16"/>
          <w:szCs w:val="16"/>
        </w:rPr>
        <w:footnoteRef/>
      </w:r>
      <w:r>
        <w:rPr>
          <w:rFonts w:ascii="Arial" w:hAnsi="Arial" w:cs="Arial"/>
          <w:sz w:val="16"/>
          <w:szCs w:val="16"/>
        </w:rPr>
        <w:t xml:space="preserve"> </w:t>
      </w:r>
      <w:r w:rsidRPr="00CF1AD2">
        <w:rPr>
          <w:rFonts w:ascii="Arial" w:hAnsi="Arial" w:cs="Arial"/>
          <w:sz w:val="16"/>
          <w:szCs w:val="16"/>
        </w:rPr>
        <w:t>Ministru kabinet</w:t>
      </w:r>
      <w:r>
        <w:rPr>
          <w:rFonts w:ascii="Arial" w:hAnsi="Arial" w:cs="Arial"/>
          <w:sz w:val="16"/>
          <w:szCs w:val="16"/>
        </w:rPr>
        <w:t>a</w:t>
      </w:r>
      <w:r w:rsidRPr="00CF1AD2">
        <w:rPr>
          <w:rFonts w:ascii="Arial" w:hAnsi="Arial" w:cs="Arial"/>
          <w:sz w:val="16"/>
          <w:szCs w:val="16"/>
        </w:rPr>
        <w:t xml:space="preserve"> 2017.gada 27.februāra noteikumi Nr.107 “Iepirkuma procedūru un metu konkursu norises kārtība”, skatīt </w:t>
      </w:r>
      <w:hyperlink r:id="rId2" w:history="1">
        <w:r w:rsidRPr="00CF1AD2">
          <w:rPr>
            <w:rStyle w:val="Hipersaite"/>
            <w:rFonts w:ascii="Arial" w:hAnsi="Arial" w:cs="Arial"/>
            <w:sz w:val="16"/>
            <w:szCs w:val="16"/>
          </w:rPr>
          <w:t>https://likumi.lv/ta/id/289086-iepirkuma-proceduru-un-metu-konkursu-norises-kartiba</w:t>
        </w:r>
      </w:hyperlink>
      <w:r w:rsidRPr="00D713B6">
        <w:rPr>
          <w:sz w:val="18"/>
          <w:szCs w:val="18"/>
        </w:rPr>
        <w:t xml:space="preserve"> </w:t>
      </w:r>
    </w:p>
  </w:footnote>
  <w:footnote w:id="3">
    <w:p w14:paraId="0394E625" w14:textId="0CE5EE37" w:rsidR="00EB0436" w:rsidRPr="004B2E6F" w:rsidRDefault="00EB0436" w:rsidP="004B2E6F">
      <w:pPr>
        <w:pStyle w:val="Vresteksts"/>
        <w:ind w:left="0" w:firstLine="0"/>
        <w:jc w:val="both"/>
        <w:rPr>
          <w:rFonts w:ascii="Arial" w:hAnsi="Arial" w:cs="Arial"/>
          <w:sz w:val="16"/>
          <w:szCs w:val="16"/>
          <w:lang w:val="lv-LV"/>
        </w:rPr>
      </w:pPr>
      <w:r>
        <w:rPr>
          <w:rStyle w:val="Vresatsauce"/>
        </w:rPr>
        <w:footnoteRef/>
      </w:r>
      <w:r>
        <w:t xml:space="preserve"> </w:t>
      </w:r>
      <w:proofErr w:type="spellStart"/>
      <w:r w:rsidRPr="004B2E6F">
        <w:rPr>
          <w:rFonts w:ascii="Arial" w:hAnsi="Arial" w:cs="Arial"/>
          <w:sz w:val="16"/>
          <w:szCs w:val="16"/>
        </w:rPr>
        <w:t>Ministru</w:t>
      </w:r>
      <w:proofErr w:type="spellEnd"/>
      <w:r w:rsidRPr="004B2E6F">
        <w:rPr>
          <w:rFonts w:ascii="Arial" w:hAnsi="Arial" w:cs="Arial"/>
          <w:sz w:val="16"/>
          <w:szCs w:val="16"/>
        </w:rPr>
        <w:t xml:space="preserve"> </w:t>
      </w:r>
      <w:proofErr w:type="spellStart"/>
      <w:r w:rsidRPr="004B2E6F">
        <w:rPr>
          <w:rFonts w:ascii="Arial" w:hAnsi="Arial" w:cs="Arial"/>
          <w:sz w:val="16"/>
          <w:szCs w:val="16"/>
        </w:rPr>
        <w:t>kabineta</w:t>
      </w:r>
      <w:proofErr w:type="spellEnd"/>
      <w:r w:rsidRPr="004B2E6F">
        <w:rPr>
          <w:rFonts w:ascii="Arial" w:hAnsi="Arial" w:cs="Arial"/>
          <w:sz w:val="16"/>
          <w:szCs w:val="16"/>
        </w:rPr>
        <w:t xml:space="preserve"> 2012.gada 13.marta </w:t>
      </w:r>
      <w:proofErr w:type="spellStart"/>
      <w:r w:rsidRPr="004B2E6F">
        <w:rPr>
          <w:rFonts w:ascii="Arial" w:hAnsi="Arial" w:cs="Arial"/>
          <w:sz w:val="16"/>
          <w:szCs w:val="16"/>
        </w:rPr>
        <w:t>noteikumi</w:t>
      </w:r>
      <w:proofErr w:type="spellEnd"/>
      <w:r w:rsidRPr="004B2E6F">
        <w:rPr>
          <w:rFonts w:ascii="Arial" w:hAnsi="Arial" w:cs="Arial"/>
          <w:sz w:val="16"/>
          <w:szCs w:val="16"/>
        </w:rPr>
        <w:t xml:space="preserve"> Nr.172 “</w:t>
      </w:r>
      <w:proofErr w:type="spellStart"/>
      <w:r w:rsidRPr="004B2E6F">
        <w:rPr>
          <w:rFonts w:ascii="Arial" w:hAnsi="Arial" w:cs="Arial"/>
          <w:sz w:val="16"/>
          <w:szCs w:val="16"/>
        </w:rPr>
        <w:t>Noteikumi</w:t>
      </w:r>
      <w:proofErr w:type="spellEnd"/>
      <w:r w:rsidRPr="004B2E6F">
        <w:rPr>
          <w:rFonts w:ascii="Arial" w:hAnsi="Arial" w:cs="Arial"/>
          <w:sz w:val="16"/>
          <w:szCs w:val="16"/>
        </w:rPr>
        <w:t xml:space="preserve"> par </w:t>
      </w:r>
      <w:proofErr w:type="spellStart"/>
      <w:r w:rsidRPr="004B2E6F">
        <w:rPr>
          <w:rFonts w:ascii="Arial" w:hAnsi="Arial" w:cs="Arial"/>
          <w:sz w:val="16"/>
          <w:szCs w:val="16"/>
        </w:rPr>
        <w:t>uztura</w:t>
      </w:r>
      <w:proofErr w:type="spellEnd"/>
      <w:r w:rsidRPr="004B2E6F">
        <w:rPr>
          <w:rFonts w:ascii="Arial" w:hAnsi="Arial" w:cs="Arial"/>
          <w:sz w:val="16"/>
          <w:szCs w:val="16"/>
        </w:rPr>
        <w:t xml:space="preserve"> </w:t>
      </w:r>
      <w:proofErr w:type="spellStart"/>
      <w:r w:rsidRPr="004B2E6F">
        <w:rPr>
          <w:rFonts w:ascii="Arial" w:hAnsi="Arial" w:cs="Arial"/>
          <w:sz w:val="16"/>
          <w:szCs w:val="16"/>
        </w:rPr>
        <w:t>normām</w:t>
      </w:r>
      <w:proofErr w:type="spellEnd"/>
      <w:r w:rsidRPr="004B2E6F">
        <w:rPr>
          <w:rFonts w:ascii="Arial" w:hAnsi="Arial" w:cs="Arial"/>
          <w:sz w:val="16"/>
          <w:szCs w:val="16"/>
        </w:rPr>
        <w:t xml:space="preserve"> </w:t>
      </w:r>
      <w:proofErr w:type="spellStart"/>
      <w:r w:rsidRPr="004B2E6F">
        <w:rPr>
          <w:rFonts w:ascii="Arial" w:hAnsi="Arial" w:cs="Arial"/>
          <w:sz w:val="16"/>
          <w:szCs w:val="16"/>
        </w:rPr>
        <w:t>izglītības</w:t>
      </w:r>
      <w:proofErr w:type="spellEnd"/>
      <w:r w:rsidRPr="004B2E6F">
        <w:rPr>
          <w:rFonts w:ascii="Arial" w:hAnsi="Arial" w:cs="Arial"/>
          <w:sz w:val="16"/>
          <w:szCs w:val="16"/>
        </w:rPr>
        <w:t xml:space="preserve"> </w:t>
      </w:r>
      <w:proofErr w:type="spellStart"/>
      <w:r w:rsidRPr="004B2E6F">
        <w:rPr>
          <w:rFonts w:ascii="Arial" w:hAnsi="Arial" w:cs="Arial"/>
          <w:sz w:val="16"/>
          <w:szCs w:val="16"/>
        </w:rPr>
        <w:t>iestāžu</w:t>
      </w:r>
      <w:proofErr w:type="spellEnd"/>
      <w:r w:rsidRPr="004B2E6F">
        <w:rPr>
          <w:rFonts w:ascii="Arial" w:hAnsi="Arial" w:cs="Arial"/>
          <w:sz w:val="16"/>
          <w:szCs w:val="16"/>
        </w:rPr>
        <w:t xml:space="preserve"> </w:t>
      </w:r>
      <w:proofErr w:type="spellStart"/>
      <w:r w:rsidRPr="004B2E6F">
        <w:rPr>
          <w:rFonts w:ascii="Arial" w:hAnsi="Arial" w:cs="Arial"/>
          <w:sz w:val="16"/>
          <w:szCs w:val="16"/>
        </w:rPr>
        <w:t>izglītojamiem</w:t>
      </w:r>
      <w:proofErr w:type="spellEnd"/>
      <w:r w:rsidRPr="004B2E6F">
        <w:rPr>
          <w:rFonts w:ascii="Arial" w:hAnsi="Arial" w:cs="Arial"/>
          <w:sz w:val="16"/>
          <w:szCs w:val="16"/>
        </w:rPr>
        <w:t xml:space="preserve">, </w:t>
      </w:r>
      <w:proofErr w:type="spellStart"/>
      <w:r w:rsidRPr="004B2E6F">
        <w:rPr>
          <w:rFonts w:ascii="Arial" w:hAnsi="Arial" w:cs="Arial"/>
          <w:sz w:val="16"/>
          <w:szCs w:val="16"/>
        </w:rPr>
        <w:t>sociālās</w:t>
      </w:r>
      <w:proofErr w:type="spellEnd"/>
      <w:r w:rsidRPr="004B2E6F">
        <w:rPr>
          <w:rFonts w:ascii="Arial" w:hAnsi="Arial" w:cs="Arial"/>
          <w:sz w:val="16"/>
          <w:szCs w:val="16"/>
        </w:rPr>
        <w:t xml:space="preserve"> </w:t>
      </w:r>
      <w:proofErr w:type="spellStart"/>
      <w:r w:rsidRPr="004B2E6F">
        <w:rPr>
          <w:rFonts w:ascii="Arial" w:hAnsi="Arial" w:cs="Arial"/>
          <w:sz w:val="16"/>
          <w:szCs w:val="16"/>
        </w:rPr>
        <w:t>aprūpes</w:t>
      </w:r>
      <w:proofErr w:type="spellEnd"/>
      <w:r w:rsidRPr="004B2E6F">
        <w:rPr>
          <w:rFonts w:ascii="Arial" w:hAnsi="Arial" w:cs="Arial"/>
          <w:sz w:val="16"/>
          <w:szCs w:val="16"/>
        </w:rPr>
        <w:t xml:space="preserve"> un </w:t>
      </w:r>
      <w:proofErr w:type="spellStart"/>
      <w:r w:rsidRPr="004B2E6F">
        <w:rPr>
          <w:rFonts w:ascii="Arial" w:hAnsi="Arial" w:cs="Arial"/>
          <w:sz w:val="16"/>
          <w:szCs w:val="16"/>
        </w:rPr>
        <w:t>sociālās</w:t>
      </w:r>
      <w:proofErr w:type="spellEnd"/>
      <w:r w:rsidRPr="004B2E6F">
        <w:rPr>
          <w:rFonts w:ascii="Arial" w:hAnsi="Arial" w:cs="Arial"/>
          <w:sz w:val="16"/>
          <w:szCs w:val="16"/>
        </w:rPr>
        <w:t xml:space="preserve"> </w:t>
      </w:r>
      <w:proofErr w:type="spellStart"/>
      <w:r w:rsidRPr="004B2E6F">
        <w:rPr>
          <w:rFonts w:ascii="Arial" w:hAnsi="Arial" w:cs="Arial"/>
          <w:sz w:val="16"/>
          <w:szCs w:val="16"/>
        </w:rPr>
        <w:t>rehabilitācijas</w:t>
      </w:r>
      <w:proofErr w:type="spellEnd"/>
      <w:r w:rsidRPr="004B2E6F">
        <w:rPr>
          <w:rFonts w:ascii="Arial" w:hAnsi="Arial" w:cs="Arial"/>
          <w:sz w:val="16"/>
          <w:szCs w:val="16"/>
        </w:rPr>
        <w:t xml:space="preserve"> </w:t>
      </w:r>
      <w:proofErr w:type="spellStart"/>
      <w:r w:rsidRPr="004B2E6F">
        <w:rPr>
          <w:rFonts w:ascii="Arial" w:hAnsi="Arial" w:cs="Arial"/>
          <w:sz w:val="16"/>
          <w:szCs w:val="16"/>
        </w:rPr>
        <w:t>institūciju</w:t>
      </w:r>
      <w:proofErr w:type="spellEnd"/>
      <w:r w:rsidRPr="004B2E6F">
        <w:rPr>
          <w:rFonts w:ascii="Arial" w:hAnsi="Arial" w:cs="Arial"/>
          <w:sz w:val="16"/>
          <w:szCs w:val="16"/>
        </w:rPr>
        <w:t xml:space="preserve"> </w:t>
      </w:r>
      <w:proofErr w:type="spellStart"/>
      <w:r w:rsidRPr="004B2E6F">
        <w:rPr>
          <w:rFonts w:ascii="Arial" w:hAnsi="Arial" w:cs="Arial"/>
          <w:sz w:val="16"/>
          <w:szCs w:val="16"/>
        </w:rPr>
        <w:t>klientiem</w:t>
      </w:r>
      <w:proofErr w:type="spellEnd"/>
      <w:r w:rsidRPr="004B2E6F">
        <w:rPr>
          <w:rFonts w:ascii="Arial" w:hAnsi="Arial" w:cs="Arial"/>
          <w:sz w:val="16"/>
          <w:szCs w:val="16"/>
        </w:rPr>
        <w:t xml:space="preserve"> un </w:t>
      </w:r>
      <w:proofErr w:type="spellStart"/>
      <w:r w:rsidRPr="004B2E6F">
        <w:rPr>
          <w:rFonts w:ascii="Arial" w:hAnsi="Arial" w:cs="Arial"/>
          <w:sz w:val="16"/>
          <w:szCs w:val="16"/>
        </w:rPr>
        <w:t>ārstniecības</w:t>
      </w:r>
      <w:proofErr w:type="spellEnd"/>
      <w:r w:rsidRPr="004B2E6F">
        <w:rPr>
          <w:rFonts w:ascii="Arial" w:hAnsi="Arial" w:cs="Arial"/>
          <w:sz w:val="16"/>
          <w:szCs w:val="16"/>
        </w:rPr>
        <w:t xml:space="preserve"> </w:t>
      </w:r>
      <w:proofErr w:type="spellStart"/>
      <w:r w:rsidRPr="004B2E6F">
        <w:rPr>
          <w:rFonts w:ascii="Arial" w:hAnsi="Arial" w:cs="Arial"/>
          <w:sz w:val="16"/>
          <w:szCs w:val="16"/>
        </w:rPr>
        <w:t>iestāžu</w:t>
      </w:r>
      <w:proofErr w:type="spellEnd"/>
      <w:r w:rsidRPr="004B2E6F">
        <w:rPr>
          <w:rFonts w:ascii="Arial" w:hAnsi="Arial" w:cs="Arial"/>
          <w:sz w:val="16"/>
          <w:szCs w:val="16"/>
        </w:rPr>
        <w:t xml:space="preserve"> </w:t>
      </w:r>
      <w:proofErr w:type="spellStart"/>
      <w:r w:rsidRPr="004B2E6F">
        <w:rPr>
          <w:rFonts w:ascii="Arial" w:hAnsi="Arial" w:cs="Arial"/>
          <w:sz w:val="16"/>
          <w:szCs w:val="16"/>
        </w:rPr>
        <w:t>pacientiem</w:t>
      </w:r>
      <w:proofErr w:type="spellEnd"/>
      <w:r w:rsidRPr="004B2E6F">
        <w:rPr>
          <w:rFonts w:ascii="Arial" w:hAnsi="Arial" w:cs="Arial"/>
          <w:sz w:val="16"/>
          <w:szCs w:val="16"/>
        </w:rPr>
        <w:t>”</w:t>
      </w:r>
      <w:r w:rsidRPr="00CF1AD2">
        <w:rPr>
          <w:rFonts w:ascii="Arial" w:hAnsi="Arial" w:cs="Arial"/>
          <w:sz w:val="16"/>
          <w:szCs w:val="16"/>
        </w:rPr>
        <w:t xml:space="preserve">, </w:t>
      </w:r>
      <w:proofErr w:type="spellStart"/>
      <w:r w:rsidRPr="00CF1AD2">
        <w:rPr>
          <w:rFonts w:ascii="Arial" w:hAnsi="Arial" w:cs="Arial"/>
          <w:sz w:val="16"/>
          <w:szCs w:val="16"/>
        </w:rPr>
        <w:t>skatīt</w:t>
      </w:r>
      <w:proofErr w:type="spellEnd"/>
      <w:r>
        <w:rPr>
          <w:rFonts w:ascii="Arial" w:hAnsi="Arial" w:cs="Arial"/>
          <w:sz w:val="16"/>
          <w:szCs w:val="16"/>
        </w:rPr>
        <w:t xml:space="preserve"> </w:t>
      </w:r>
      <w:hyperlink r:id="rId3" w:history="1">
        <w:r w:rsidRPr="004B2E6F">
          <w:rPr>
            <w:rStyle w:val="Hipersaite"/>
            <w:rFonts w:ascii="Arial" w:hAnsi="Arial" w:cs="Arial"/>
            <w:sz w:val="16"/>
            <w:szCs w:val="16"/>
          </w:rPr>
          <w:t>https://likumi.lv/doc.php?id=245300</w:t>
        </w:r>
      </w:hyperlink>
    </w:p>
  </w:footnote>
  <w:footnote w:id="4">
    <w:p w14:paraId="558F3244" w14:textId="287FFADC" w:rsidR="00EB0436" w:rsidRPr="004B2E6F" w:rsidRDefault="00EB0436" w:rsidP="004B2E6F">
      <w:pPr>
        <w:pStyle w:val="Vresteksts"/>
        <w:ind w:left="142" w:hanging="142"/>
        <w:jc w:val="both"/>
        <w:rPr>
          <w:rFonts w:ascii="Arial" w:hAnsi="Arial" w:cs="Arial"/>
          <w:sz w:val="16"/>
          <w:szCs w:val="16"/>
          <w:lang w:val="lv-LV"/>
        </w:rPr>
      </w:pPr>
      <w:r>
        <w:rPr>
          <w:rStyle w:val="Vresatsauce"/>
        </w:rPr>
        <w:footnoteRef/>
      </w:r>
      <w:r>
        <w:t xml:space="preserve"> </w:t>
      </w:r>
      <w:proofErr w:type="spellStart"/>
      <w:r w:rsidRPr="004B2E6F">
        <w:rPr>
          <w:rFonts w:ascii="Arial" w:hAnsi="Arial" w:cs="Arial"/>
          <w:sz w:val="16"/>
          <w:szCs w:val="16"/>
        </w:rPr>
        <w:t>Izziņas</w:t>
      </w:r>
      <w:proofErr w:type="spellEnd"/>
      <w:r w:rsidRPr="004B2E6F">
        <w:rPr>
          <w:rFonts w:ascii="Arial" w:hAnsi="Arial" w:cs="Arial"/>
          <w:sz w:val="16"/>
          <w:szCs w:val="16"/>
        </w:rPr>
        <w:t xml:space="preserve"> un </w:t>
      </w:r>
      <w:proofErr w:type="spellStart"/>
      <w:r w:rsidRPr="004B2E6F">
        <w:rPr>
          <w:rFonts w:ascii="Arial" w:hAnsi="Arial" w:cs="Arial"/>
          <w:sz w:val="16"/>
          <w:szCs w:val="16"/>
        </w:rPr>
        <w:t>citus</w:t>
      </w:r>
      <w:proofErr w:type="spellEnd"/>
      <w:r w:rsidRPr="004B2E6F">
        <w:rPr>
          <w:rFonts w:ascii="Arial" w:hAnsi="Arial" w:cs="Arial"/>
          <w:sz w:val="16"/>
          <w:szCs w:val="16"/>
        </w:rPr>
        <w:t xml:space="preserve"> </w:t>
      </w:r>
      <w:proofErr w:type="spellStart"/>
      <w:r w:rsidRPr="004B2E6F">
        <w:rPr>
          <w:rFonts w:ascii="Arial" w:hAnsi="Arial" w:cs="Arial"/>
          <w:sz w:val="16"/>
          <w:szCs w:val="16"/>
        </w:rPr>
        <w:t>dokumentus</w:t>
      </w:r>
      <w:proofErr w:type="spellEnd"/>
      <w:r w:rsidRPr="004B2E6F">
        <w:rPr>
          <w:rFonts w:ascii="Arial" w:hAnsi="Arial" w:cs="Arial"/>
          <w:sz w:val="16"/>
          <w:szCs w:val="16"/>
        </w:rPr>
        <w:t xml:space="preserve">, </w:t>
      </w:r>
      <w:proofErr w:type="spellStart"/>
      <w:r w:rsidRPr="004B2E6F">
        <w:rPr>
          <w:rFonts w:ascii="Arial" w:hAnsi="Arial" w:cs="Arial"/>
          <w:sz w:val="16"/>
          <w:szCs w:val="16"/>
        </w:rPr>
        <w:t>kurus</w:t>
      </w:r>
      <w:proofErr w:type="spellEnd"/>
      <w:r w:rsidRPr="004B2E6F">
        <w:rPr>
          <w:rFonts w:ascii="Arial" w:hAnsi="Arial" w:cs="Arial"/>
          <w:sz w:val="16"/>
          <w:szCs w:val="16"/>
        </w:rPr>
        <w:t xml:space="preserve"> </w:t>
      </w:r>
      <w:proofErr w:type="spellStart"/>
      <w:r w:rsidRPr="004B2E6F">
        <w:rPr>
          <w:rFonts w:ascii="Arial" w:hAnsi="Arial" w:cs="Arial"/>
          <w:sz w:val="16"/>
          <w:szCs w:val="16"/>
        </w:rPr>
        <w:t>izsniedz</w:t>
      </w:r>
      <w:proofErr w:type="spellEnd"/>
      <w:r w:rsidRPr="004B2E6F">
        <w:rPr>
          <w:rFonts w:ascii="Arial" w:hAnsi="Arial" w:cs="Arial"/>
          <w:sz w:val="16"/>
          <w:szCs w:val="16"/>
        </w:rPr>
        <w:t xml:space="preserve"> </w:t>
      </w:r>
      <w:proofErr w:type="spellStart"/>
      <w:r w:rsidRPr="004B2E6F">
        <w:rPr>
          <w:rFonts w:ascii="Arial" w:hAnsi="Arial" w:cs="Arial"/>
          <w:sz w:val="16"/>
          <w:szCs w:val="16"/>
        </w:rPr>
        <w:t>Latvijas</w:t>
      </w:r>
      <w:proofErr w:type="spellEnd"/>
      <w:r w:rsidRPr="004B2E6F">
        <w:rPr>
          <w:rFonts w:ascii="Arial" w:hAnsi="Arial" w:cs="Arial"/>
          <w:sz w:val="16"/>
          <w:szCs w:val="16"/>
        </w:rPr>
        <w:t xml:space="preserve"> </w:t>
      </w:r>
      <w:proofErr w:type="spellStart"/>
      <w:r w:rsidRPr="004B2E6F">
        <w:rPr>
          <w:rFonts w:ascii="Arial" w:hAnsi="Arial" w:cs="Arial"/>
          <w:sz w:val="16"/>
          <w:szCs w:val="16"/>
        </w:rPr>
        <w:t>kompetentās</w:t>
      </w:r>
      <w:proofErr w:type="spellEnd"/>
      <w:r w:rsidRPr="004B2E6F">
        <w:rPr>
          <w:rFonts w:ascii="Arial" w:hAnsi="Arial" w:cs="Arial"/>
          <w:sz w:val="16"/>
          <w:szCs w:val="16"/>
        </w:rPr>
        <w:t xml:space="preserve"> </w:t>
      </w:r>
      <w:proofErr w:type="spellStart"/>
      <w:r w:rsidRPr="004B2E6F">
        <w:rPr>
          <w:rFonts w:ascii="Arial" w:hAnsi="Arial" w:cs="Arial"/>
          <w:sz w:val="16"/>
          <w:szCs w:val="16"/>
        </w:rPr>
        <w:t>institūcijas</w:t>
      </w:r>
      <w:proofErr w:type="spellEnd"/>
      <w:r w:rsidRPr="004B2E6F">
        <w:rPr>
          <w:rFonts w:ascii="Arial" w:hAnsi="Arial" w:cs="Arial"/>
          <w:sz w:val="16"/>
          <w:szCs w:val="16"/>
        </w:rPr>
        <w:t xml:space="preserve">, </w:t>
      </w:r>
      <w:proofErr w:type="spellStart"/>
      <w:r w:rsidRPr="004B2E6F">
        <w:rPr>
          <w:rFonts w:ascii="Arial" w:hAnsi="Arial" w:cs="Arial"/>
          <w:sz w:val="16"/>
          <w:szCs w:val="16"/>
        </w:rPr>
        <w:t>pasūtītājs</w:t>
      </w:r>
      <w:proofErr w:type="spellEnd"/>
      <w:r w:rsidRPr="004B2E6F">
        <w:rPr>
          <w:rFonts w:ascii="Arial" w:hAnsi="Arial" w:cs="Arial"/>
          <w:sz w:val="16"/>
          <w:szCs w:val="16"/>
        </w:rPr>
        <w:t xml:space="preserve"> </w:t>
      </w:r>
      <w:proofErr w:type="spellStart"/>
      <w:r w:rsidRPr="004B2E6F">
        <w:rPr>
          <w:rFonts w:ascii="Arial" w:hAnsi="Arial" w:cs="Arial"/>
          <w:sz w:val="16"/>
          <w:szCs w:val="16"/>
        </w:rPr>
        <w:t>pieņem</w:t>
      </w:r>
      <w:proofErr w:type="spellEnd"/>
      <w:r w:rsidRPr="004B2E6F">
        <w:rPr>
          <w:rFonts w:ascii="Arial" w:hAnsi="Arial" w:cs="Arial"/>
          <w:sz w:val="16"/>
          <w:szCs w:val="16"/>
        </w:rPr>
        <w:t xml:space="preserve"> un </w:t>
      </w:r>
      <w:proofErr w:type="spellStart"/>
      <w:r w:rsidRPr="004B2E6F">
        <w:rPr>
          <w:rFonts w:ascii="Arial" w:hAnsi="Arial" w:cs="Arial"/>
          <w:sz w:val="16"/>
          <w:szCs w:val="16"/>
        </w:rPr>
        <w:t>atzīst</w:t>
      </w:r>
      <w:proofErr w:type="spellEnd"/>
      <w:r w:rsidRPr="004B2E6F">
        <w:rPr>
          <w:rFonts w:ascii="Arial" w:hAnsi="Arial" w:cs="Arial"/>
          <w:sz w:val="16"/>
          <w:szCs w:val="16"/>
        </w:rPr>
        <w:t xml:space="preserve">, </w:t>
      </w:r>
      <w:proofErr w:type="spellStart"/>
      <w:r w:rsidRPr="004B2E6F">
        <w:rPr>
          <w:rFonts w:ascii="Arial" w:hAnsi="Arial" w:cs="Arial"/>
          <w:sz w:val="16"/>
          <w:szCs w:val="16"/>
        </w:rPr>
        <w:t>ja</w:t>
      </w:r>
      <w:proofErr w:type="spellEnd"/>
      <w:r w:rsidRPr="004B2E6F">
        <w:rPr>
          <w:rFonts w:ascii="Arial" w:hAnsi="Arial" w:cs="Arial"/>
          <w:sz w:val="16"/>
          <w:szCs w:val="16"/>
        </w:rPr>
        <w:t xml:space="preserve"> tie </w:t>
      </w:r>
      <w:proofErr w:type="spellStart"/>
      <w:r w:rsidRPr="004B2E6F">
        <w:rPr>
          <w:rFonts w:ascii="Arial" w:hAnsi="Arial" w:cs="Arial"/>
          <w:sz w:val="16"/>
          <w:szCs w:val="16"/>
        </w:rPr>
        <w:t>izdoti</w:t>
      </w:r>
      <w:proofErr w:type="spellEnd"/>
      <w:r w:rsidRPr="004B2E6F">
        <w:rPr>
          <w:rFonts w:ascii="Arial" w:hAnsi="Arial" w:cs="Arial"/>
          <w:sz w:val="16"/>
          <w:szCs w:val="16"/>
        </w:rPr>
        <w:t xml:space="preserve"> ne </w:t>
      </w:r>
      <w:proofErr w:type="spellStart"/>
      <w:r w:rsidRPr="004B2E6F">
        <w:rPr>
          <w:rFonts w:ascii="Arial" w:hAnsi="Arial" w:cs="Arial"/>
          <w:sz w:val="16"/>
          <w:szCs w:val="16"/>
        </w:rPr>
        <w:t>agrāk</w:t>
      </w:r>
      <w:proofErr w:type="spellEnd"/>
      <w:r w:rsidRPr="004B2E6F">
        <w:rPr>
          <w:rFonts w:ascii="Arial" w:hAnsi="Arial" w:cs="Arial"/>
          <w:sz w:val="16"/>
          <w:szCs w:val="16"/>
        </w:rPr>
        <w:t xml:space="preserve"> </w:t>
      </w:r>
      <w:proofErr w:type="spellStart"/>
      <w:r w:rsidRPr="004B2E6F">
        <w:rPr>
          <w:rFonts w:ascii="Arial" w:hAnsi="Arial" w:cs="Arial"/>
          <w:sz w:val="16"/>
          <w:szCs w:val="16"/>
        </w:rPr>
        <w:t>kā</w:t>
      </w:r>
      <w:proofErr w:type="spellEnd"/>
      <w:r w:rsidRPr="004B2E6F">
        <w:rPr>
          <w:rFonts w:ascii="Arial" w:hAnsi="Arial" w:cs="Arial"/>
          <w:sz w:val="16"/>
          <w:szCs w:val="16"/>
        </w:rPr>
        <w:t xml:space="preserve"> </w:t>
      </w:r>
      <w:proofErr w:type="spellStart"/>
      <w:r w:rsidRPr="004B2E6F">
        <w:rPr>
          <w:rFonts w:ascii="Arial" w:hAnsi="Arial" w:cs="Arial"/>
          <w:sz w:val="16"/>
          <w:szCs w:val="16"/>
        </w:rPr>
        <w:t>vienu</w:t>
      </w:r>
      <w:proofErr w:type="spellEnd"/>
      <w:r w:rsidRPr="004B2E6F">
        <w:rPr>
          <w:rFonts w:ascii="Arial" w:hAnsi="Arial" w:cs="Arial"/>
          <w:sz w:val="16"/>
          <w:szCs w:val="16"/>
        </w:rPr>
        <w:t xml:space="preserve"> </w:t>
      </w:r>
      <w:proofErr w:type="spellStart"/>
      <w:r w:rsidRPr="004B2E6F">
        <w:rPr>
          <w:rFonts w:ascii="Arial" w:hAnsi="Arial" w:cs="Arial"/>
          <w:sz w:val="16"/>
          <w:szCs w:val="16"/>
        </w:rPr>
        <w:t>mēnesi</w:t>
      </w:r>
      <w:proofErr w:type="spellEnd"/>
      <w:r w:rsidRPr="004B2E6F">
        <w:rPr>
          <w:rFonts w:ascii="Arial" w:hAnsi="Arial" w:cs="Arial"/>
          <w:sz w:val="16"/>
          <w:szCs w:val="16"/>
        </w:rPr>
        <w:t xml:space="preserve"> </w:t>
      </w:r>
      <w:proofErr w:type="spellStart"/>
      <w:r w:rsidRPr="004B2E6F">
        <w:rPr>
          <w:rFonts w:ascii="Arial" w:hAnsi="Arial" w:cs="Arial"/>
          <w:sz w:val="16"/>
          <w:szCs w:val="16"/>
        </w:rPr>
        <w:t>pirms</w:t>
      </w:r>
      <w:proofErr w:type="spellEnd"/>
      <w:r w:rsidRPr="004B2E6F">
        <w:rPr>
          <w:rFonts w:ascii="Arial" w:hAnsi="Arial" w:cs="Arial"/>
          <w:sz w:val="16"/>
          <w:szCs w:val="16"/>
        </w:rPr>
        <w:t xml:space="preserve"> </w:t>
      </w:r>
      <w:proofErr w:type="spellStart"/>
      <w:r w:rsidRPr="004B2E6F">
        <w:rPr>
          <w:rFonts w:ascii="Arial" w:hAnsi="Arial" w:cs="Arial"/>
          <w:sz w:val="16"/>
          <w:szCs w:val="16"/>
        </w:rPr>
        <w:t>iesniegšanas</w:t>
      </w:r>
      <w:proofErr w:type="spellEnd"/>
      <w:r w:rsidRPr="004B2E6F">
        <w:rPr>
          <w:rFonts w:ascii="Arial" w:hAnsi="Arial" w:cs="Arial"/>
          <w:sz w:val="16"/>
          <w:szCs w:val="16"/>
        </w:rPr>
        <w:t xml:space="preserve"> </w:t>
      </w:r>
      <w:proofErr w:type="spellStart"/>
      <w:r w:rsidRPr="004B2E6F">
        <w:rPr>
          <w:rFonts w:ascii="Arial" w:hAnsi="Arial" w:cs="Arial"/>
          <w:sz w:val="16"/>
          <w:szCs w:val="16"/>
        </w:rPr>
        <w:t>dienas</w:t>
      </w:r>
      <w:proofErr w:type="spellEnd"/>
      <w:r w:rsidRPr="004B2E6F">
        <w:rPr>
          <w:rFonts w:ascii="Arial" w:hAnsi="Arial" w:cs="Arial"/>
          <w:sz w:val="16"/>
          <w:szCs w:val="16"/>
        </w:rPr>
        <w:t xml:space="preserve">, bet </w:t>
      </w:r>
      <w:proofErr w:type="spellStart"/>
      <w:r w:rsidRPr="004B2E6F">
        <w:rPr>
          <w:rFonts w:ascii="Arial" w:hAnsi="Arial" w:cs="Arial"/>
          <w:sz w:val="16"/>
          <w:szCs w:val="16"/>
        </w:rPr>
        <w:t>ārvalstu</w:t>
      </w:r>
      <w:proofErr w:type="spellEnd"/>
      <w:r w:rsidRPr="004B2E6F">
        <w:rPr>
          <w:rFonts w:ascii="Arial" w:hAnsi="Arial" w:cs="Arial"/>
          <w:sz w:val="16"/>
          <w:szCs w:val="16"/>
        </w:rPr>
        <w:t xml:space="preserve"> </w:t>
      </w:r>
      <w:proofErr w:type="spellStart"/>
      <w:r w:rsidRPr="004B2E6F">
        <w:rPr>
          <w:rFonts w:ascii="Arial" w:hAnsi="Arial" w:cs="Arial"/>
          <w:sz w:val="16"/>
          <w:szCs w:val="16"/>
        </w:rPr>
        <w:t>kompetento</w:t>
      </w:r>
      <w:proofErr w:type="spellEnd"/>
      <w:r w:rsidRPr="004B2E6F">
        <w:rPr>
          <w:rFonts w:ascii="Arial" w:hAnsi="Arial" w:cs="Arial"/>
          <w:sz w:val="16"/>
          <w:szCs w:val="16"/>
        </w:rPr>
        <w:t xml:space="preserve"> </w:t>
      </w:r>
      <w:proofErr w:type="spellStart"/>
      <w:r w:rsidRPr="004B2E6F">
        <w:rPr>
          <w:rFonts w:ascii="Arial" w:hAnsi="Arial" w:cs="Arial"/>
          <w:sz w:val="16"/>
          <w:szCs w:val="16"/>
        </w:rPr>
        <w:t>institūciju</w:t>
      </w:r>
      <w:proofErr w:type="spellEnd"/>
      <w:r w:rsidRPr="004B2E6F">
        <w:rPr>
          <w:rFonts w:ascii="Arial" w:hAnsi="Arial" w:cs="Arial"/>
          <w:sz w:val="16"/>
          <w:szCs w:val="16"/>
        </w:rPr>
        <w:t xml:space="preserve"> </w:t>
      </w:r>
      <w:proofErr w:type="spellStart"/>
      <w:r w:rsidRPr="004B2E6F">
        <w:rPr>
          <w:rFonts w:ascii="Arial" w:hAnsi="Arial" w:cs="Arial"/>
          <w:sz w:val="16"/>
          <w:szCs w:val="16"/>
        </w:rPr>
        <w:t>izsniegtās</w:t>
      </w:r>
      <w:proofErr w:type="spellEnd"/>
      <w:r w:rsidRPr="004B2E6F">
        <w:rPr>
          <w:rFonts w:ascii="Arial" w:hAnsi="Arial" w:cs="Arial"/>
          <w:sz w:val="16"/>
          <w:szCs w:val="16"/>
        </w:rPr>
        <w:t xml:space="preserve"> </w:t>
      </w:r>
      <w:proofErr w:type="spellStart"/>
      <w:r w:rsidRPr="004B2E6F">
        <w:rPr>
          <w:rFonts w:ascii="Arial" w:hAnsi="Arial" w:cs="Arial"/>
          <w:sz w:val="16"/>
          <w:szCs w:val="16"/>
        </w:rPr>
        <w:t>izziņas</w:t>
      </w:r>
      <w:proofErr w:type="spellEnd"/>
      <w:r w:rsidRPr="004B2E6F">
        <w:rPr>
          <w:rFonts w:ascii="Arial" w:hAnsi="Arial" w:cs="Arial"/>
          <w:sz w:val="16"/>
          <w:szCs w:val="16"/>
        </w:rPr>
        <w:t xml:space="preserve"> un </w:t>
      </w:r>
      <w:proofErr w:type="spellStart"/>
      <w:r w:rsidRPr="004B2E6F">
        <w:rPr>
          <w:rFonts w:ascii="Arial" w:hAnsi="Arial" w:cs="Arial"/>
          <w:sz w:val="16"/>
          <w:szCs w:val="16"/>
        </w:rPr>
        <w:t>citus</w:t>
      </w:r>
      <w:proofErr w:type="spellEnd"/>
      <w:r w:rsidRPr="004B2E6F">
        <w:rPr>
          <w:rFonts w:ascii="Arial" w:hAnsi="Arial" w:cs="Arial"/>
          <w:sz w:val="16"/>
          <w:szCs w:val="16"/>
        </w:rPr>
        <w:t xml:space="preserve"> </w:t>
      </w:r>
      <w:proofErr w:type="spellStart"/>
      <w:r w:rsidRPr="004B2E6F">
        <w:rPr>
          <w:rFonts w:ascii="Arial" w:hAnsi="Arial" w:cs="Arial"/>
          <w:sz w:val="16"/>
          <w:szCs w:val="16"/>
        </w:rPr>
        <w:t>dokumentus</w:t>
      </w:r>
      <w:proofErr w:type="spellEnd"/>
      <w:r w:rsidRPr="004B2E6F">
        <w:rPr>
          <w:rFonts w:ascii="Arial" w:hAnsi="Arial" w:cs="Arial"/>
          <w:sz w:val="16"/>
          <w:szCs w:val="16"/>
        </w:rPr>
        <w:t xml:space="preserve"> </w:t>
      </w:r>
      <w:proofErr w:type="spellStart"/>
      <w:r w:rsidRPr="004B2E6F">
        <w:rPr>
          <w:rFonts w:ascii="Arial" w:hAnsi="Arial" w:cs="Arial"/>
          <w:sz w:val="16"/>
          <w:szCs w:val="16"/>
        </w:rPr>
        <w:t>pasūtītājs</w:t>
      </w:r>
      <w:proofErr w:type="spellEnd"/>
      <w:r w:rsidRPr="004B2E6F">
        <w:rPr>
          <w:rFonts w:ascii="Arial" w:hAnsi="Arial" w:cs="Arial"/>
          <w:sz w:val="16"/>
          <w:szCs w:val="16"/>
        </w:rPr>
        <w:t xml:space="preserve"> </w:t>
      </w:r>
      <w:proofErr w:type="spellStart"/>
      <w:r w:rsidRPr="004B2E6F">
        <w:rPr>
          <w:rFonts w:ascii="Arial" w:hAnsi="Arial" w:cs="Arial"/>
          <w:sz w:val="16"/>
          <w:szCs w:val="16"/>
        </w:rPr>
        <w:t>pieņem</w:t>
      </w:r>
      <w:proofErr w:type="spellEnd"/>
      <w:r w:rsidRPr="004B2E6F">
        <w:rPr>
          <w:rFonts w:ascii="Arial" w:hAnsi="Arial" w:cs="Arial"/>
          <w:sz w:val="16"/>
          <w:szCs w:val="16"/>
        </w:rPr>
        <w:t xml:space="preserve"> un </w:t>
      </w:r>
      <w:proofErr w:type="spellStart"/>
      <w:r w:rsidRPr="004B2E6F">
        <w:rPr>
          <w:rFonts w:ascii="Arial" w:hAnsi="Arial" w:cs="Arial"/>
          <w:sz w:val="16"/>
          <w:szCs w:val="16"/>
        </w:rPr>
        <w:t>atzīst</w:t>
      </w:r>
      <w:proofErr w:type="spellEnd"/>
      <w:r w:rsidRPr="004B2E6F">
        <w:rPr>
          <w:rFonts w:ascii="Arial" w:hAnsi="Arial" w:cs="Arial"/>
          <w:sz w:val="16"/>
          <w:szCs w:val="16"/>
        </w:rPr>
        <w:t xml:space="preserve">, </w:t>
      </w:r>
      <w:proofErr w:type="spellStart"/>
      <w:r w:rsidRPr="004B2E6F">
        <w:rPr>
          <w:rFonts w:ascii="Arial" w:hAnsi="Arial" w:cs="Arial"/>
          <w:sz w:val="16"/>
          <w:szCs w:val="16"/>
        </w:rPr>
        <w:t>ja</w:t>
      </w:r>
      <w:proofErr w:type="spellEnd"/>
      <w:r w:rsidRPr="004B2E6F">
        <w:rPr>
          <w:rFonts w:ascii="Arial" w:hAnsi="Arial" w:cs="Arial"/>
          <w:sz w:val="16"/>
          <w:szCs w:val="16"/>
        </w:rPr>
        <w:t xml:space="preserve"> tie </w:t>
      </w:r>
      <w:proofErr w:type="spellStart"/>
      <w:r w:rsidRPr="004B2E6F">
        <w:rPr>
          <w:rFonts w:ascii="Arial" w:hAnsi="Arial" w:cs="Arial"/>
          <w:sz w:val="16"/>
          <w:szCs w:val="16"/>
        </w:rPr>
        <w:t>izdoti</w:t>
      </w:r>
      <w:proofErr w:type="spellEnd"/>
      <w:r w:rsidRPr="004B2E6F">
        <w:rPr>
          <w:rFonts w:ascii="Arial" w:hAnsi="Arial" w:cs="Arial"/>
          <w:sz w:val="16"/>
          <w:szCs w:val="16"/>
        </w:rPr>
        <w:t xml:space="preserve"> ne </w:t>
      </w:r>
      <w:proofErr w:type="spellStart"/>
      <w:r w:rsidRPr="004B2E6F">
        <w:rPr>
          <w:rFonts w:ascii="Arial" w:hAnsi="Arial" w:cs="Arial"/>
          <w:sz w:val="16"/>
          <w:szCs w:val="16"/>
        </w:rPr>
        <w:t>agrāk</w:t>
      </w:r>
      <w:proofErr w:type="spellEnd"/>
      <w:r w:rsidRPr="004B2E6F">
        <w:rPr>
          <w:rFonts w:ascii="Arial" w:hAnsi="Arial" w:cs="Arial"/>
          <w:sz w:val="16"/>
          <w:szCs w:val="16"/>
        </w:rPr>
        <w:t xml:space="preserve"> </w:t>
      </w:r>
      <w:proofErr w:type="spellStart"/>
      <w:r w:rsidRPr="004B2E6F">
        <w:rPr>
          <w:rFonts w:ascii="Arial" w:hAnsi="Arial" w:cs="Arial"/>
          <w:sz w:val="16"/>
          <w:szCs w:val="16"/>
        </w:rPr>
        <w:t>kā</w:t>
      </w:r>
      <w:proofErr w:type="spellEnd"/>
      <w:r w:rsidRPr="004B2E6F">
        <w:rPr>
          <w:rFonts w:ascii="Arial" w:hAnsi="Arial" w:cs="Arial"/>
          <w:sz w:val="16"/>
          <w:szCs w:val="16"/>
        </w:rPr>
        <w:t xml:space="preserve"> </w:t>
      </w:r>
      <w:proofErr w:type="spellStart"/>
      <w:r w:rsidRPr="004B2E6F">
        <w:rPr>
          <w:rFonts w:ascii="Arial" w:hAnsi="Arial" w:cs="Arial"/>
          <w:sz w:val="16"/>
          <w:szCs w:val="16"/>
        </w:rPr>
        <w:t>sešus</w:t>
      </w:r>
      <w:proofErr w:type="spellEnd"/>
      <w:r w:rsidRPr="004B2E6F">
        <w:rPr>
          <w:rFonts w:ascii="Arial" w:hAnsi="Arial" w:cs="Arial"/>
          <w:sz w:val="16"/>
          <w:szCs w:val="16"/>
        </w:rPr>
        <w:t xml:space="preserve"> </w:t>
      </w:r>
      <w:proofErr w:type="spellStart"/>
      <w:r w:rsidRPr="004B2E6F">
        <w:rPr>
          <w:rFonts w:ascii="Arial" w:hAnsi="Arial" w:cs="Arial"/>
          <w:sz w:val="16"/>
          <w:szCs w:val="16"/>
        </w:rPr>
        <w:t>mēnešus</w:t>
      </w:r>
      <w:proofErr w:type="spellEnd"/>
      <w:r w:rsidRPr="004B2E6F">
        <w:rPr>
          <w:rFonts w:ascii="Arial" w:hAnsi="Arial" w:cs="Arial"/>
          <w:sz w:val="16"/>
          <w:szCs w:val="16"/>
        </w:rPr>
        <w:t xml:space="preserve"> </w:t>
      </w:r>
      <w:proofErr w:type="spellStart"/>
      <w:r w:rsidRPr="004B2E6F">
        <w:rPr>
          <w:rFonts w:ascii="Arial" w:hAnsi="Arial" w:cs="Arial"/>
          <w:sz w:val="16"/>
          <w:szCs w:val="16"/>
        </w:rPr>
        <w:t>pirms</w:t>
      </w:r>
      <w:proofErr w:type="spellEnd"/>
      <w:r w:rsidRPr="004B2E6F">
        <w:rPr>
          <w:rFonts w:ascii="Arial" w:hAnsi="Arial" w:cs="Arial"/>
          <w:sz w:val="16"/>
          <w:szCs w:val="16"/>
        </w:rPr>
        <w:t xml:space="preserve"> </w:t>
      </w:r>
      <w:proofErr w:type="spellStart"/>
      <w:r w:rsidRPr="004B2E6F">
        <w:rPr>
          <w:rFonts w:ascii="Arial" w:hAnsi="Arial" w:cs="Arial"/>
          <w:sz w:val="16"/>
          <w:szCs w:val="16"/>
        </w:rPr>
        <w:t>iesniegšanas</w:t>
      </w:r>
      <w:proofErr w:type="spellEnd"/>
      <w:r w:rsidRPr="004B2E6F">
        <w:rPr>
          <w:rFonts w:ascii="Arial" w:hAnsi="Arial" w:cs="Arial"/>
          <w:sz w:val="16"/>
          <w:szCs w:val="16"/>
        </w:rPr>
        <w:t xml:space="preserve"> </w:t>
      </w:r>
      <w:proofErr w:type="spellStart"/>
      <w:r w:rsidRPr="004B2E6F">
        <w:rPr>
          <w:rFonts w:ascii="Arial" w:hAnsi="Arial" w:cs="Arial"/>
          <w:sz w:val="16"/>
          <w:szCs w:val="16"/>
        </w:rPr>
        <w:t>dienas</w:t>
      </w:r>
      <w:proofErr w:type="spellEnd"/>
      <w:r w:rsidRPr="004B2E6F">
        <w:rPr>
          <w:rFonts w:ascii="Arial" w:hAnsi="Arial" w:cs="Arial"/>
          <w:sz w:val="16"/>
          <w:szCs w:val="16"/>
        </w:rPr>
        <w:t xml:space="preserve">, </w:t>
      </w:r>
      <w:proofErr w:type="spellStart"/>
      <w:r w:rsidRPr="004B2E6F">
        <w:rPr>
          <w:rFonts w:ascii="Arial" w:hAnsi="Arial" w:cs="Arial"/>
          <w:sz w:val="16"/>
          <w:szCs w:val="16"/>
        </w:rPr>
        <w:t>ja</w:t>
      </w:r>
      <w:proofErr w:type="spellEnd"/>
      <w:r w:rsidRPr="004B2E6F">
        <w:rPr>
          <w:rFonts w:ascii="Arial" w:hAnsi="Arial" w:cs="Arial"/>
          <w:sz w:val="16"/>
          <w:szCs w:val="16"/>
        </w:rPr>
        <w:t xml:space="preserve"> </w:t>
      </w:r>
      <w:proofErr w:type="spellStart"/>
      <w:r w:rsidRPr="004B2E6F">
        <w:rPr>
          <w:rFonts w:ascii="Arial" w:hAnsi="Arial" w:cs="Arial"/>
          <w:sz w:val="16"/>
          <w:szCs w:val="16"/>
        </w:rPr>
        <w:t>izziņas</w:t>
      </w:r>
      <w:proofErr w:type="spellEnd"/>
      <w:r w:rsidRPr="004B2E6F">
        <w:rPr>
          <w:rFonts w:ascii="Arial" w:hAnsi="Arial" w:cs="Arial"/>
          <w:sz w:val="16"/>
          <w:szCs w:val="16"/>
        </w:rPr>
        <w:t xml:space="preserve"> </w:t>
      </w:r>
      <w:proofErr w:type="spellStart"/>
      <w:r w:rsidRPr="004B2E6F">
        <w:rPr>
          <w:rFonts w:ascii="Arial" w:hAnsi="Arial" w:cs="Arial"/>
          <w:sz w:val="16"/>
          <w:szCs w:val="16"/>
        </w:rPr>
        <w:t>vai</w:t>
      </w:r>
      <w:proofErr w:type="spellEnd"/>
      <w:r w:rsidRPr="004B2E6F">
        <w:rPr>
          <w:rFonts w:ascii="Arial" w:hAnsi="Arial" w:cs="Arial"/>
          <w:sz w:val="16"/>
          <w:szCs w:val="16"/>
        </w:rPr>
        <w:t xml:space="preserve"> </w:t>
      </w:r>
      <w:proofErr w:type="spellStart"/>
      <w:r w:rsidRPr="004B2E6F">
        <w:rPr>
          <w:rFonts w:ascii="Arial" w:hAnsi="Arial" w:cs="Arial"/>
          <w:sz w:val="16"/>
          <w:szCs w:val="16"/>
        </w:rPr>
        <w:t>dokumenta</w:t>
      </w:r>
      <w:proofErr w:type="spellEnd"/>
      <w:r w:rsidRPr="004B2E6F">
        <w:rPr>
          <w:rFonts w:ascii="Arial" w:hAnsi="Arial" w:cs="Arial"/>
          <w:sz w:val="16"/>
          <w:szCs w:val="16"/>
        </w:rPr>
        <w:t xml:space="preserve"> </w:t>
      </w:r>
      <w:proofErr w:type="spellStart"/>
      <w:r w:rsidRPr="004B2E6F">
        <w:rPr>
          <w:rFonts w:ascii="Arial" w:hAnsi="Arial" w:cs="Arial"/>
          <w:sz w:val="16"/>
          <w:szCs w:val="16"/>
        </w:rPr>
        <w:t>izdevējs</w:t>
      </w:r>
      <w:proofErr w:type="spellEnd"/>
      <w:r w:rsidRPr="004B2E6F">
        <w:rPr>
          <w:rFonts w:ascii="Arial" w:hAnsi="Arial" w:cs="Arial"/>
          <w:sz w:val="16"/>
          <w:szCs w:val="16"/>
        </w:rPr>
        <w:t xml:space="preserve"> nav </w:t>
      </w:r>
      <w:proofErr w:type="spellStart"/>
      <w:r w:rsidRPr="004B2E6F">
        <w:rPr>
          <w:rFonts w:ascii="Arial" w:hAnsi="Arial" w:cs="Arial"/>
          <w:sz w:val="16"/>
          <w:szCs w:val="16"/>
        </w:rPr>
        <w:t>norādījis</w:t>
      </w:r>
      <w:proofErr w:type="spellEnd"/>
      <w:r w:rsidRPr="004B2E6F">
        <w:rPr>
          <w:rFonts w:ascii="Arial" w:hAnsi="Arial" w:cs="Arial"/>
          <w:sz w:val="16"/>
          <w:szCs w:val="16"/>
        </w:rPr>
        <w:t xml:space="preserve"> </w:t>
      </w:r>
      <w:proofErr w:type="spellStart"/>
      <w:r w:rsidRPr="004B2E6F">
        <w:rPr>
          <w:rFonts w:ascii="Arial" w:hAnsi="Arial" w:cs="Arial"/>
          <w:sz w:val="16"/>
          <w:szCs w:val="16"/>
        </w:rPr>
        <w:t>īsāku</w:t>
      </w:r>
      <w:proofErr w:type="spellEnd"/>
      <w:r w:rsidRPr="004B2E6F">
        <w:rPr>
          <w:rFonts w:ascii="Arial" w:hAnsi="Arial" w:cs="Arial"/>
          <w:sz w:val="16"/>
          <w:szCs w:val="16"/>
        </w:rPr>
        <w:t xml:space="preserve"> </w:t>
      </w:r>
      <w:proofErr w:type="spellStart"/>
      <w:r w:rsidRPr="004B2E6F">
        <w:rPr>
          <w:rFonts w:ascii="Arial" w:hAnsi="Arial" w:cs="Arial"/>
          <w:sz w:val="16"/>
          <w:szCs w:val="16"/>
        </w:rPr>
        <w:t>tā</w:t>
      </w:r>
      <w:proofErr w:type="spellEnd"/>
      <w:r w:rsidRPr="004B2E6F">
        <w:rPr>
          <w:rFonts w:ascii="Arial" w:hAnsi="Arial" w:cs="Arial"/>
          <w:sz w:val="16"/>
          <w:szCs w:val="16"/>
        </w:rPr>
        <w:t xml:space="preserve"> </w:t>
      </w:r>
      <w:proofErr w:type="spellStart"/>
      <w:r w:rsidRPr="004B2E6F">
        <w:rPr>
          <w:rFonts w:ascii="Arial" w:hAnsi="Arial" w:cs="Arial"/>
          <w:sz w:val="16"/>
          <w:szCs w:val="16"/>
        </w:rPr>
        <w:t>derīguma</w:t>
      </w:r>
      <w:proofErr w:type="spellEnd"/>
      <w:r w:rsidRPr="004B2E6F">
        <w:rPr>
          <w:rFonts w:ascii="Arial" w:hAnsi="Arial" w:cs="Arial"/>
          <w:sz w:val="16"/>
          <w:szCs w:val="16"/>
        </w:rPr>
        <w:t xml:space="preserve"> </w:t>
      </w:r>
      <w:proofErr w:type="spellStart"/>
      <w:r w:rsidRPr="004B2E6F">
        <w:rPr>
          <w:rFonts w:ascii="Arial" w:hAnsi="Arial" w:cs="Arial"/>
          <w:sz w:val="16"/>
          <w:szCs w:val="16"/>
        </w:rPr>
        <w:t>termiņu</w:t>
      </w:r>
      <w:proofErr w:type="spellEnd"/>
      <w:r w:rsidRPr="004B2E6F">
        <w:rPr>
          <w:rFonts w:ascii="Arial" w:hAnsi="Arial" w:cs="Arial"/>
          <w:sz w:val="16"/>
          <w:szCs w:val="16"/>
        </w:rPr>
        <w:t>.</w:t>
      </w:r>
    </w:p>
  </w:footnote>
  <w:footnote w:id="5">
    <w:p w14:paraId="4552C975" w14:textId="77777777" w:rsidR="00EB0436" w:rsidRPr="00E92D10" w:rsidRDefault="00EB0436" w:rsidP="00E92D10">
      <w:pPr>
        <w:pStyle w:val="Vresteksts"/>
        <w:ind w:firstLine="1"/>
        <w:jc w:val="both"/>
        <w:rPr>
          <w:rFonts w:ascii="Arial" w:hAnsi="Arial" w:cs="Arial"/>
          <w:sz w:val="16"/>
          <w:szCs w:val="16"/>
        </w:rPr>
      </w:pPr>
      <w:r w:rsidRPr="00E92D10">
        <w:rPr>
          <w:rStyle w:val="Vresatsauce"/>
          <w:rFonts w:ascii="Arial" w:hAnsi="Arial" w:cs="Arial"/>
          <w:sz w:val="16"/>
          <w:szCs w:val="16"/>
        </w:rPr>
        <w:footnoteRef/>
      </w:r>
      <w:r w:rsidRPr="00E92D10">
        <w:rPr>
          <w:rFonts w:ascii="Arial" w:hAnsi="Arial" w:cs="Arial"/>
          <w:sz w:val="16"/>
          <w:szCs w:val="16"/>
        </w:rPr>
        <w:t xml:space="preserve"> </w:t>
      </w:r>
      <w:proofErr w:type="spellStart"/>
      <w:r w:rsidRPr="00E92D10">
        <w:rPr>
          <w:rFonts w:ascii="Arial" w:hAnsi="Arial" w:cs="Arial"/>
          <w:sz w:val="16"/>
          <w:szCs w:val="16"/>
        </w:rPr>
        <w:t>Latvijas</w:t>
      </w:r>
      <w:proofErr w:type="spellEnd"/>
      <w:r w:rsidRPr="00E92D10">
        <w:rPr>
          <w:rFonts w:ascii="Arial" w:hAnsi="Arial" w:cs="Arial"/>
          <w:sz w:val="16"/>
          <w:szCs w:val="16"/>
        </w:rPr>
        <w:t xml:space="preserve"> </w:t>
      </w:r>
      <w:proofErr w:type="spellStart"/>
      <w:r w:rsidRPr="00E92D10">
        <w:rPr>
          <w:rFonts w:ascii="Arial" w:hAnsi="Arial" w:cs="Arial"/>
          <w:sz w:val="16"/>
          <w:szCs w:val="16"/>
        </w:rPr>
        <w:t>Republikā</w:t>
      </w:r>
      <w:proofErr w:type="spellEnd"/>
      <w:r w:rsidRPr="00E92D10">
        <w:rPr>
          <w:rFonts w:ascii="Arial" w:hAnsi="Arial" w:cs="Arial"/>
          <w:sz w:val="16"/>
          <w:szCs w:val="16"/>
        </w:rPr>
        <w:t xml:space="preserve"> </w:t>
      </w:r>
      <w:proofErr w:type="spellStart"/>
      <w:r w:rsidRPr="00E92D10">
        <w:rPr>
          <w:rFonts w:ascii="Arial" w:hAnsi="Arial" w:cs="Arial"/>
          <w:sz w:val="16"/>
          <w:szCs w:val="16"/>
        </w:rPr>
        <w:t>spēkā</w:t>
      </w:r>
      <w:proofErr w:type="spellEnd"/>
      <w:r w:rsidRPr="00E92D10">
        <w:rPr>
          <w:rFonts w:ascii="Arial" w:hAnsi="Arial" w:cs="Arial"/>
          <w:sz w:val="16"/>
          <w:szCs w:val="16"/>
        </w:rPr>
        <w:t xml:space="preserve"> </w:t>
      </w:r>
      <w:proofErr w:type="spellStart"/>
      <w:r w:rsidRPr="00E92D10">
        <w:rPr>
          <w:rFonts w:ascii="Arial" w:eastAsia="Helvetica" w:hAnsi="Arial" w:cs="Arial"/>
          <w:sz w:val="16"/>
          <w:szCs w:val="16"/>
        </w:rPr>
        <w:t>Ministru</w:t>
      </w:r>
      <w:proofErr w:type="spellEnd"/>
      <w:r w:rsidRPr="00E92D10">
        <w:rPr>
          <w:rFonts w:ascii="Arial" w:eastAsia="Helvetica" w:hAnsi="Arial" w:cs="Arial"/>
          <w:sz w:val="16"/>
          <w:szCs w:val="16"/>
        </w:rPr>
        <w:t xml:space="preserve"> </w:t>
      </w:r>
      <w:proofErr w:type="spellStart"/>
      <w:r w:rsidRPr="00E92D10">
        <w:rPr>
          <w:rFonts w:ascii="Arial" w:eastAsia="Helvetica" w:hAnsi="Arial" w:cs="Arial"/>
          <w:sz w:val="16"/>
          <w:szCs w:val="16"/>
        </w:rPr>
        <w:t>kabineta</w:t>
      </w:r>
      <w:proofErr w:type="spellEnd"/>
      <w:r w:rsidRPr="00E92D10">
        <w:rPr>
          <w:rFonts w:ascii="Arial" w:eastAsia="Helvetica" w:hAnsi="Arial" w:cs="Arial"/>
          <w:sz w:val="16"/>
          <w:szCs w:val="16"/>
        </w:rPr>
        <w:t xml:space="preserve"> 2000.gada 22.augusta </w:t>
      </w:r>
      <w:proofErr w:type="spellStart"/>
      <w:r w:rsidRPr="00E92D10">
        <w:rPr>
          <w:rFonts w:ascii="Arial" w:eastAsia="Helvetica" w:hAnsi="Arial" w:cs="Arial"/>
          <w:sz w:val="16"/>
          <w:szCs w:val="16"/>
        </w:rPr>
        <w:t>noteikumi</w:t>
      </w:r>
      <w:proofErr w:type="spellEnd"/>
      <w:r w:rsidRPr="00E92D10">
        <w:rPr>
          <w:rFonts w:ascii="Arial" w:eastAsia="Helvetica" w:hAnsi="Arial" w:cs="Arial"/>
          <w:sz w:val="16"/>
          <w:szCs w:val="16"/>
        </w:rPr>
        <w:t xml:space="preserve"> Nr.291 “</w:t>
      </w:r>
      <w:proofErr w:type="spellStart"/>
      <w:r w:rsidRPr="00E92D10">
        <w:rPr>
          <w:rFonts w:ascii="Arial" w:eastAsia="Helvetica" w:hAnsi="Arial" w:cs="Arial"/>
          <w:sz w:val="16"/>
          <w:szCs w:val="16"/>
        </w:rPr>
        <w:t>Kārtība</w:t>
      </w:r>
      <w:proofErr w:type="spellEnd"/>
      <w:r w:rsidRPr="00E92D10">
        <w:rPr>
          <w:rFonts w:ascii="Arial" w:eastAsia="Helvetica" w:hAnsi="Arial" w:cs="Arial"/>
          <w:sz w:val="16"/>
          <w:szCs w:val="16"/>
        </w:rPr>
        <w:t xml:space="preserve">, </w:t>
      </w:r>
      <w:proofErr w:type="spellStart"/>
      <w:r w:rsidRPr="00E92D10">
        <w:rPr>
          <w:rFonts w:ascii="Arial" w:eastAsia="Helvetica" w:hAnsi="Arial" w:cs="Arial"/>
          <w:sz w:val="16"/>
          <w:szCs w:val="16"/>
        </w:rPr>
        <w:t>kādā</w:t>
      </w:r>
      <w:proofErr w:type="spellEnd"/>
      <w:r w:rsidRPr="00E92D10">
        <w:rPr>
          <w:rFonts w:ascii="Arial" w:eastAsia="Helvetica" w:hAnsi="Arial" w:cs="Arial"/>
          <w:sz w:val="16"/>
          <w:szCs w:val="16"/>
        </w:rPr>
        <w:t xml:space="preserve"> </w:t>
      </w:r>
      <w:proofErr w:type="spellStart"/>
      <w:r w:rsidRPr="00E92D10">
        <w:rPr>
          <w:rFonts w:ascii="Arial" w:eastAsia="Helvetica" w:hAnsi="Arial" w:cs="Arial"/>
          <w:sz w:val="16"/>
          <w:szCs w:val="16"/>
        </w:rPr>
        <w:t>apliecināmi</w:t>
      </w:r>
      <w:proofErr w:type="spellEnd"/>
      <w:r w:rsidRPr="00E92D10">
        <w:rPr>
          <w:rFonts w:ascii="Arial" w:eastAsia="Helvetica" w:hAnsi="Arial" w:cs="Arial"/>
          <w:sz w:val="16"/>
          <w:szCs w:val="16"/>
        </w:rPr>
        <w:t xml:space="preserve"> </w:t>
      </w:r>
      <w:proofErr w:type="spellStart"/>
      <w:r w:rsidRPr="00E92D10">
        <w:rPr>
          <w:rFonts w:ascii="Arial" w:eastAsia="Helvetica" w:hAnsi="Arial" w:cs="Arial"/>
          <w:sz w:val="16"/>
          <w:szCs w:val="16"/>
        </w:rPr>
        <w:t>dokumentu</w:t>
      </w:r>
      <w:proofErr w:type="spellEnd"/>
      <w:r w:rsidRPr="00E92D10">
        <w:rPr>
          <w:rFonts w:ascii="Arial" w:eastAsia="Helvetica" w:hAnsi="Arial" w:cs="Arial"/>
          <w:sz w:val="16"/>
          <w:szCs w:val="16"/>
        </w:rPr>
        <w:t xml:space="preserve"> </w:t>
      </w:r>
      <w:proofErr w:type="spellStart"/>
      <w:r w:rsidRPr="00E92D10">
        <w:rPr>
          <w:rFonts w:ascii="Arial" w:eastAsia="Helvetica" w:hAnsi="Arial" w:cs="Arial"/>
          <w:sz w:val="16"/>
          <w:szCs w:val="16"/>
        </w:rPr>
        <w:t>tulkojumi</w:t>
      </w:r>
      <w:proofErr w:type="spellEnd"/>
      <w:r w:rsidRPr="00E92D10">
        <w:rPr>
          <w:rFonts w:ascii="Arial" w:eastAsia="Helvetica" w:hAnsi="Arial" w:cs="Arial"/>
          <w:sz w:val="16"/>
          <w:szCs w:val="16"/>
        </w:rPr>
        <w:t xml:space="preserve"> </w:t>
      </w:r>
      <w:proofErr w:type="spellStart"/>
      <w:r w:rsidRPr="00E92D10">
        <w:rPr>
          <w:rFonts w:ascii="Arial" w:eastAsia="Helvetica" w:hAnsi="Arial" w:cs="Arial"/>
          <w:sz w:val="16"/>
          <w:szCs w:val="16"/>
        </w:rPr>
        <w:t>valsts</w:t>
      </w:r>
      <w:proofErr w:type="spellEnd"/>
      <w:r w:rsidRPr="00E92D10">
        <w:rPr>
          <w:rFonts w:ascii="Arial" w:eastAsia="Helvetica" w:hAnsi="Arial" w:cs="Arial"/>
          <w:sz w:val="16"/>
          <w:szCs w:val="16"/>
        </w:rPr>
        <w:t xml:space="preserve"> </w:t>
      </w:r>
      <w:proofErr w:type="spellStart"/>
      <w:r w:rsidRPr="00E92D10">
        <w:rPr>
          <w:rFonts w:ascii="Arial" w:eastAsia="Helvetica" w:hAnsi="Arial" w:cs="Arial"/>
          <w:sz w:val="16"/>
          <w:szCs w:val="16"/>
        </w:rPr>
        <w:t>valodā</w:t>
      </w:r>
      <w:proofErr w:type="spellEnd"/>
      <w:r w:rsidRPr="00E92D10">
        <w:rPr>
          <w:rFonts w:ascii="Arial" w:eastAsia="Helvetica" w:hAnsi="Arial" w:cs="Arial"/>
          <w:sz w:val="16"/>
          <w:szCs w:val="16"/>
        </w:rPr>
        <w:t xml:space="preserve">”, </w:t>
      </w:r>
      <w:proofErr w:type="spellStart"/>
      <w:r w:rsidRPr="00E92D10">
        <w:rPr>
          <w:rFonts w:ascii="Arial" w:eastAsia="Helvetica" w:hAnsi="Arial" w:cs="Arial"/>
          <w:sz w:val="16"/>
          <w:szCs w:val="16"/>
        </w:rPr>
        <w:t>skatīt</w:t>
      </w:r>
      <w:proofErr w:type="spellEnd"/>
      <w:r w:rsidRPr="00E92D10">
        <w:rPr>
          <w:rFonts w:ascii="Arial" w:eastAsia="Helvetica" w:hAnsi="Arial" w:cs="Arial"/>
          <w:sz w:val="16"/>
          <w:szCs w:val="16"/>
        </w:rPr>
        <w:t>:</w:t>
      </w:r>
      <w:r w:rsidRPr="00E92D10">
        <w:rPr>
          <w:rFonts w:ascii="Arial" w:hAnsi="Arial" w:cs="Arial"/>
          <w:sz w:val="16"/>
          <w:szCs w:val="16"/>
        </w:rPr>
        <w:t xml:space="preserve"> </w:t>
      </w:r>
      <w:hyperlink r:id="rId4" w:history="1">
        <w:r w:rsidRPr="00E92D10">
          <w:rPr>
            <w:rStyle w:val="Hipersaite"/>
            <w:rFonts w:ascii="Arial" w:eastAsia="Helvetica" w:hAnsi="Arial" w:cs="Arial"/>
            <w:sz w:val="16"/>
            <w:szCs w:val="16"/>
          </w:rPr>
          <w:t>http://likumi.lv/doc.php?id=10127</w:t>
        </w:r>
      </w:hyperlink>
      <w:r w:rsidRPr="00E92D10">
        <w:rPr>
          <w:rFonts w:ascii="Arial" w:eastAsia="Helvetica" w:hAnsi="Arial" w:cs="Arial"/>
          <w:sz w:val="16"/>
          <w:szCs w:val="16"/>
        </w:rPr>
        <w:t xml:space="preserve">. </w:t>
      </w:r>
    </w:p>
  </w:footnote>
  <w:footnote w:id="6">
    <w:p w14:paraId="140773EF" w14:textId="77777777" w:rsidR="00EB0436" w:rsidRPr="00E92D10" w:rsidRDefault="00EB0436" w:rsidP="00E92D10">
      <w:pPr>
        <w:pStyle w:val="Pamatteksts"/>
        <w:tabs>
          <w:tab w:val="left" w:pos="142"/>
          <w:tab w:val="left" w:pos="567"/>
          <w:tab w:val="left" w:pos="851"/>
        </w:tabs>
        <w:ind w:firstLine="1"/>
        <w:jc w:val="both"/>
        <w:rPr>
          <w:rFonts w:ascii="Arial" w:hAnsi="Arial" w:cs="Arial"/>
          <w:iCs/>
          <w:sz w:val="16"/>
          <w:szCs w:val="16"/>
        </w:rPr>
      </w:pPr>
      <w:r w:rsidRPr="00E92D10">
        <w:rPr>
          <w:rStyle w:val="Vresatsauce"/>
          <w:rFonts w:ascii="Arial" w:hAnsi="Arial" w:cs="Arial"/>
          <w:iCs/>
          <w:sz w:val="16"/>
          <w:szCs w:val="16"/>
        </w:rPr>
        <w:footnoteRef/>
      </w:r>
      <w:r w:rsidRPr="00E92D10">
        <w:rPr>
          <w:rFonts w:ascii="Arial" w:hAnsi="Arial" w:cs="Arial"/>
          <w:iCs/>
          <w:sz w:val="16"/>
          <w:szCs w:val="16"/>
        </w:rPr>
        <w:t xml:space="preserve">Eiropas vienotais iepirkuma procedūras dokuments (ESPD) (vietnē </w:t>
      </w:r>
      <w:hyperlink r:id="rId5" w:history="1">
        <w:r w:rsidRPr="00E92D10">
          <w:rPr>
            <w:rStyle w:val="Hipersaite"/>
            <w:rFonts w:ascii="Arial" w:hAnsi="Arial" w:cs="Arial"/>
            <w:iCs/>
            <w:sz w:val="16"/>
            <w:szCs w:val="16"/>
          </w:rPr>
          <w:t>https://ec.europa.eu/growth/tools-databases/espd/filter?lang=lv</w:t>
        </w:r>
      </w:hyperlink>
      <w:r w:rsidRPr="00E92D10">
        <w:rPr>
          <w:rFonts w:ascii="Arial" w:hAnsi="Arial" w:cs="Arial"/>
          <w:iCs/>
          <w:sz w:val="16"/>
          <w:szCs w:val="16"/>
        </w:rPr>
        <w:t>)</w:t>
      </w:r>
    </w:p>
    <w:p w14:paraId="7CF756E9" w14:textId="77777777" w:rsidR="00EB0436" w:rsidRDefault="00EB0436" w:rsidP="00E92D1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C4C31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10"/>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pStyle w:val="Virsraksts3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7882903A"/>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3."/>
      <w:lvlJc w:val="left"/>
      <w:pPr>
        <w:tabs>
          <w:tab w:val="num" w:pos="993"/>
        </w:tabs>
        <w:ind w:left="993" w:firstLine="0"/>
      </w:pPr>
      <w:rPr>
        <w:rFonts w:ascii="Times New Roman" w:eastAsia="Times New Roman" w:hAnsi="Times New Roman" w:cs="Times New Roman"/>
        <w:b/>
        <w:strike w:val="0"/>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sz w:val="22"/>
        <w:szCs w:val="22"/>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6"/>
    <w:multiLevelType w:val="multilevel"/>
    <w:tmpl w:val="00000006"/>
    <w:name w:val="WW8Num6"/>
    <w:lvl w:ilvl="0">
      <w:start w:val="1"/>
      <w:numFmt w:val="upperLetter"/>
      <w:pStyle w:val="Virsraksts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8"/>
    <w:multiLevelType w:val="multilevel"/>
    <w:tmpl w:val="00000008"/>
    <w:name w:val="WW8Num8"/>
    <w:lvl w:ilvl="0">
      <w:start w:val="4"/>
      <w:numFmt w:val="decimal"/>
      <w:lvlText w:val="%1."/>
      <w:lvlJc w:val="left"/>
      <w:pPr>
        <w:tabs>
          <w:tab w:val="num" w:pos="720"/>
        </w:tabs>
        <w:ind w:left="720" w:hanging="360"/>
      </w:pPr>
      <w:rPr>
        <w:b/>
        <w:i w:val="0"/>
        <w:sz w:val="22"/>
      </w:rPr>
    </w:lvl>
    <w:lvl w:ilvl="1">
      <w:start w:val="2"/>
      <w:numFmt w:val="decimal"/>
      <w:lvlText w:val="%1.%2."/>
      <w:lvlJc w:val="left"/>
      <w:pPr>
        <w:tabs>
          <w:tab w:val="num" w:pos="1080"/>
        </w:tabs>
        <w:ind w:left="1080" w:hanging="360"/>
      </w:pPr>
      <w:rPr>
        <w:b/>
        <w:i w:val="0"/>
        <w:sz w:val="22"/>
      </w:rPr>
    </w:lvl>
    <w:lvl w:ilvl="2">
      <w:start w:val="1"/>
      <w:numFmt w:val="decimal"/>
      <w:lvlText w:val="%1.%2.%3."/>
      <w:lvlJc w:val="left"/>
      <w:pPr>
        <w:tabs>
          <w:tab w:val="num" w:pos="3905"/>
        </w:tabs>
        <w:ind w:left="390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10D4D2A6"/>
    <w:name w:val="WW8Num9"/>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rPr>
        <w:b/>
      </w:r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10" w15:restartNumberingAfterBreak="0">
    <w:nsid w:val="0000000A"/>
    <w:multiLevelType w:val="multilevel"/>
    <w:tmpl w:val="FB94F880"/>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3."/>
      <w:lvlJc w:val="left"/>
      <w:pPr>
        <w:tabs>
          <w:tab w:val="num" w:pos="0"/>
        </w:tabs>
        <w:ind w:left="2422" w:hanging="720"/>
      </w:pPr>
      <w:rPr>
        <w:rFonts w:ascii="Times New Roman" w:eastAsia="Times New Roman" w:hAnsi="Times New Roman" w:cs="Times New Roman"/>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1" w15:restartNumberingAfterBreak="0">
    <w:nsid w:val="0000000B"/>
    <w:multiLevelType w:val="multilevel"/>
    <w:tmpl w:val="0000000B"/>
    <w:name w:val="WW8Num11"/>
    <w:lvl w:ilvl="0">
      <w:start w:val="3"/>
      <w:numFmt w:val="decimal"/>
      <w:pStyle w:val="Normans"/>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Symbol" w:hAnsi="Symbol"/>
        <w:sz w:val="22"/>
      </w:rPr>
    </w:lvl>
    <w:lvl w:ilvl="1">
      <w:start w:val="2"/>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E"/>
    <w:multiLevelType w:val="multilevel"/>
    <w:tmpl w:val="9E7A2822"/>
    <w:name w:val="WW8Num14"/>
    <w:lvl w:ilvl="0">
      <w:start w:val="2"/>
      <w:numFmt w:val="decimal"/>
      <w:lvlText w:val="%1."/>
      <w:lvlJc w:val="left"/>
      <w:pPr>
        <w:tabs>
          <w:tab w:val="num" w:pos="720"/>
        </w:tabs>
        <w:ind w:left="720" w:hanging="360"/>
      </w:pPr>
      <w:rPr>
        <w:rFonts w:ascii="Symbol" w:hAnsi="Symbol"/>
        <w:sz w:val="22"/>
      </w:rPr>
    </w:lvl>
    <w:lvl w:ilvl="1">
      <w:start w:val="3"/>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0F"/>
    <w:multiLevelType w:val="multilevel"/>
    <w:tmpl w:val="8B76A2BE"/>
    <w:name w:val="WW8Num15"/>
    <w:lvl w:ilvl="0">
      <w:start w:val="2"/>
      <w:numFmt w:val="decimal"/>
      <w:lvlText w:val="%1."/>
      <w:lvlJc w:val="left"/>
      <w:pPr>
        <w:tabs>
          <w:tab w:val="num" w:pos="720"/>
        </w:tabs>
        <w:ind w:left="720" w:hanging="360"/>
      </w:pPr>
      <w:rPr>
        <w:rFonts w:ascii="Symbol" w:hAnsi="Symbol"/>
        <w:sz w:val="22"/>
      </w:rPr>
    </w:lvl>
    <w:lvl w:ilvl="1">
      <w:start w:val="5"/>
      <w:numFmt w:val="decimal"/>
      <w:lvlText w:val="%1.%2."/>
      <w:lvlJc w:val="left"/>
      <w:pPr>
        <w:tabs>
          <w:tab w:val="num" w:pos="1080"/>
        </w:tabs>
        <w:ind w:left="1080" w:hanging="360"/>
      </w:pPr>
      <w:rPr>
        <w:rFonts w:ascii="Times New Roman" w:hAnsi="Times New Roman" w:cs="Times New Roman" w:hint="default"/>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0"/>
    <w:multiLevelType w:val="multilevel"/>
    <w:tmpl w:val="00000010"/>
    <w:name w:val="WW8Num16"/>
    <w:lvl w:ilvl="0">
      <w:start w:val="2"/>
      <w:numFmt w:val="decimal"/>
      <w:lvlText w:val="%1."/>
      <w:lvlJc w:val="left"/>
      <w:pPr>
        <w:tabs>
          <w:tab w:val="num" w:pos="720"/>
        </w:tabs>
        <w:ind w:left="720" w:hanging="360"/>
      </w:pPr>
      <w:rPr>
        <w:rFonts w:ascii="Symbol" w:hAnsi="Symbol"/>
        <w:sz w:val="22"/>
      </w:rPr>
    </w:lvl>
    <w:lvl w:ilvl="1">
      <w:start w:val="6"/>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1"/>
    <w:multiLevelType w:val="multilevel"/>
    <w:tmpl w:val="00000011"/>
    <w:name w:val="WW8Num17"/>
    <w:lvl w:ilvl="0">
      <w:start w:val="5"/>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19" w15:restartNumberingAfterBreak="0">
    <w:nsid w:val="00000013"/>
    <w:multiLevelType w:val="multilevel"/>
    <w:tmpl w:val="B4B86436"/>
    <w:name w:val="WW8Num19"/>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4"/>
    <w:multiLevelType w:val="multilevel"/>
    <w:tmpl w:val="EFC4C1C4"/>
    <w:name w:val="WW8Num20"/>
    <w:lvl w:ilvl="0">
      <w:start w:val="4"/>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5"/>
    <w:multiLevelType w:val="multilevel"/>
    <w:tmpl w:val="27D8DA28"/>
    <w:name w:val="WW8Num21"/>
    <w:lvl w:ilvl="0">
      <w:start w:val="10"/>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6"/>
    <w:multiLevelType w:val="multilevel"/>
    <w:tmpl w:val="00000016"/>
    <w:name w:val="WW8Num22"/>
    <w:lvl w:ilvl="0">
      <w:start w:val="2"/>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26"/>
    <w:multiLevelType w:val="multilevel"/>
    <w:tmpl w:val="00000026"/>
    <w:name w:val="WW8Num38"/>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C418E2"/>
    <w:multiLevelType w:val="hybridMultilevel"/>
    <w:tmpl w:val="77FEE5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01D61216"/>
    <w:multiLevelType w:val="hybridMultilevel"/>
    <w:tmpl w:val="29D06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27" w15:restartNumberingAfterBreak="0">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03CB2F59"/>
    <w:multiLevelType w:val="hybridMultilevel"/>
    <w:tmpl w:val="6EA679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03DC4D67"/>
    <w:multiLevelType w:val="hybridMultilevel"/>
    <w:tmpl w:val="85C43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4DE6B19"/>
    <w:multiLevelType w:val="hybridMultilevel"/>
    <w:tmpl w:val="C4D822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051F17A2"/>
    <w:multiLevelType w:val="hybridMultilevel"/>
    <w:tmpl w:val="5D7A6E08"/>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079803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E91105A"/>
    <w:multiLevelType w:val="hybridMultilevel"/>
    <w:tmpl w:val="F4945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35" w15:restartNumberingAfterBreak="0">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1AD93F50"/>
    <w:multiLevelType w:val="multilevel"/>
    <w:tmpl w:val="1E70EE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C3C61C0"/>
    <w:multiLevelType w:val="multilevel"/>
    <w:tmpl w:val="32264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F64460"/>
    <w:multiLevelType w:val="hybridMultilevel"/>
    <w:tmpl w:val="99CC8FC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15:restartNumberingAfterBreak="0">
    <w:nsid w:val="27330101"/>
    <w:multiLevelType w:val="multilevel"/>
    <w:tmpl w:val="3C5C20B8"/>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40" w15:restartNumberingAfterBreak="0">
    <w:nsid w:val="27D12C4D"/>
    <w:multiLevelType w:val="hybridMultilevel"/>
    <w:tmpl w:val="9C62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822599E"/>
    <w:multiLevelType w:val="hybridMultilevel"/>
    <w:tmpl w:val="B6A694B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2B83042E"/>
    <w:multiLevelType w:val="hybridMultilevel"/>
    <w:tmpl w:val="54F6DA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2FEE7A80"/>
    <w:multiLevelType w:val="hybridMultilevel"/>
    <w:tmpl w:val="BD0062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7FF7093"/>
    <w:multiLevelType w:val="hybridMultilevel"/>
    <w:tmpl w:val="08480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38D57D1B"/>
    <w:multiLevelType w:val="hybridMultilevel"/>
    <w:tmpl w:val="93F6D404"/>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8"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2283A31"/>
    <w:multiLevelType w:val="hybridMultilevel"/>
    <w:tmpl w:val="19FE7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7430A0F"/>
    <w:multiLevelType w:val="hybridMultilevel"/>
    <w:tmpl w:val="1EB68D3C"/>
    <w:lvl w:ilvl="0" w:tplc="A8066D5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2" w15:restartNumberingAfterBreak="0">
    <w:nsid w:val="4C923161"/>
    <w:multiLevelType w:val="hybridMultilevel"/>
    <w:tmpl w:val="2ADCB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00E7AD0"/>
    <w:multiLevelType w:val="hybridMultilevel"/>
    <w:tmpl w:val="77FEE5F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4" w15:restartNumberingAfterBreak="0">
    <w:nsid w:val="50AC26B4"/>
    <w:multiLevelType w:val="multilevel"/>
    <w:tmpl w:val="F766A8B8"/>
    <w:lvl w:ilvl="0">
      <w:start w:val="1"/>
      <w:numFmt w:val="decimal"/>
      <w:lvlText w:val="%1."/>
      <w:lvlJc w:val="left"/>
      <w:pPr>
        <w:ind w:left="612" w:hanging="612"/>
      </w:pPr>
      <w:rPr>
        <w:rFonts w:hint="default"/>
      </w:rPr>
    </w:lvl>
    <w:lvl w:ilvl="1">
      <w:start w:val="11"/>
      <w:numFmt w:val="decimal"/>
      <w:lvlText w:val="%1.%2."/>
      <w:lvlJc w:val="left"/>
      <w:pPr>
        <w:ind w:left="612" w:hanging="612"/>
      </w:pPr>
      <w:rPr>
        <w:rFonts w:eastAsia="Helvetica" w:hint="default"/>
      </w:rPr>
    </w:lvl>
    <w:lvl w:ilvl="2">
      <w:start w:val="1"/>
      <w:numFmt w:val="decimal"/>
      <w:lvlText w:val="%1.%2.%3."/>
      <w:lvlJc w:val="left"/>
      <w:pPr>
        <w:ind w:left="720" w:hanging="720"/>
      </w:pPr>
      <w:rPr>
        <w:rFonts w:eastAsia="Helvetica" w:hint="default"/>
        <w:b w:val="0"/>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55" w15:restartNumberingAfterBreak="0">
    <w:nsid w:val="5A8B6187"/>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6BEB5B53"/>
    <w:multiLevelType w:val="hybridMultilevel"/>
    <w:tmpl w:val="37C04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C134A9D"/>
    <w:multiLevelType w:val="hybridMultilevel"/>
    <w:tmpl w:val="5B10C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D1A1FD6"/>
    <w:multiLevelType w:val="hybridMultilevel"/>
    <w:tmpl w:val="F9409F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E171B40"/>
    <w:multiLevelType w:val="multilevel"/>
    <w:tmpl w:val="36D62D74"/>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041FDE"/>
    <w:multiLevelType w:val="hybridMultilevel"/>
    <w:tmpl w:val="8CB21A8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7F831DEC"/>
    <w:multiLevelType w:val="hybridMultilevel"/>
    <w:tmpl w:val="C9126D00"/>
    <w:lvl w:ilvl="0" w:tplc="816C99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2"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11"/>
  </w:num>
  <w:num w:numId="7">
    <w:abstractNumId w:val="44"/>
  </w:num>
  <w:num w:numId="8">
    <w:abstractNumId w:val="61"/>
  </w:num>
  <w:num w:numId="9">
    <w:abstractNumId w:val="50"/>
  </w:num>
  <w:num w:numId="10">
    <w:abstractNumId w:val="27"/>
  </w:num>
  <w:num w:numId="11">
    <w:abstractNumId w:val="37"/>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58"/>
  </w:num>
  <w:num w:numId="15">
    <w:abstractNumId w:val="34"/>
  </w:num>
  <w:num w:numId="16">
    <w:abstractNumId w:val="38"/>
  </w:num>
  <w:num w:numId="17">
    <w:abstractNumId w:val="47"/>
  </w:num>
  <w:num w:numId="18">
    <w:abstractNumId w:val="51"/>
  </w:num>
  <w:num w:numId="19">
    <w:abstractNumId w:val="31"/>
  </w:num>
  <w:num w:numId="20">
    <w:abstractNumId w:val="43"/>
  </w:num>
  <w:num w:numId="21">
    <w:abstractNumId w:val="25"/>
  </w:num>
  <w:num w:numId="22">
    <w:abstractNumId w:val="39"/>
  </w:num>
  <w:num w:numId="23">
    <w:abstractNumId w:val="0"/>
  </w:num>
  <w:num w:numId="24">
    <w:abstractNumId w:val="35"/>
  </w:num>
  <w:num w:numId="25">
    <w:abstractNumId w:val="59"/>
  </w:num>
  <w:num w:numId="26">
    <w:abstractNumId w:val="40"/>
  </w:num>
  <w:num w:numId="27">
    <w:abstractNumId w:val="46"/>
  </w:num>
  <w:num w:numId="28">
    <w:abstractNumId w:val="24"/>
  </w:num>
  <w:num w:numId="29">
    <w:abstractNumId w:val="48"/>
  </w:num>
  <w:num w:numId="30">
    <w:abstractNumId w:val="33"/>
  </w:num>
  <w:num w:numId="31">
    <w:abstractNumId w:val="41"/>
  </w:num>
  <w:num w:numId="32">
    <w:abstractNumId w:val="30"/>
  </w:num>
  <w:num w:numId="33">
    <w:abstractNumId w:val="28"/>
  </w:num>
  <w:num w:numId="34">
    <w:abstractNumId w:val="45"/>
  </w:num>
  <w:num w:numId="35">
    <w:abstractNumId w:val="52"/>
  </w:num>
  <w:num w:numId="36">
    <w:abstractNumId w:val="57"/>
  </w:num>
  <w:num w:numId="37">
    <w:abstractNumId w:val="60"/>
  </w:num>
  <w:num w:numId="38">
    <w:abstractNumId w:val="55"/>
  </w:num>
  <w:num w:numId="39">
    <w:abstractNumId w:val="54"/>
  </w:num>
  <w:num w:numId="40">
    <w:abstractNumId w:val="32"/>
  </w:num>
  <w:num w:numId="41">
    <w:abstractNumId w:val="56"/>
  </w:num>
  <w:num w:numId="42">
    <w:abstractNumId w:val="42"/>
  </w:num>
  <w:num w:numId="43">
    <w:abstractNumId w:val="36"/>
  </w:num>
  <w:num w:numId="44">
    <w:abstractNumId w:val="26"/>
  </w:num>
  <w:num w:numId="45">
    <w:abstractNumId w:val="53"/>
  </w:num>
  <w:num w:numId="4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70"/>
    <w:rsid w:val="00000DD4"/>
    <w:rsid w:val="000017C0"/>
    <w:rsid w:val="000032E9"/>
    <w:rsid w:val="000039E0"/>
    <w:rsid w:val="000070D8"/>
    <w:rsid w:val="00014E21"/>
    <w:rsid w:val="00017F81"/>
    <w:rsid w:val="0002060D"/>
    <w:rsid w:val="0002096B"/>
    <w:rsid w:val="00020A4B"/>
    <w:rsid w:val="0002140D"/>
    <w:rsid w:val="00022B64"/>
    <w:rsid w:val="00024BA8"/>
    <w:rsid w:val="00027A2C"/>
    <w:rsid w:val="00031B58"/>
    <w:rsid w:val="0003219C"/>
    <w:rsid w:val="00034692"/>
    <w:rsid w:val="000357EE"/>
    <w:rsid w:val="000358B0"/>
    <w:rsid w:val="0003763D"/>
    <w:rsid w:val="000408C2"/>
    <w:rsid w:val="00040E39"/>
    <w:rsid w:val="00041132"/>
    <w:rsid w:val="00041AAB"/>
    <w:rsid w:val="00041CF5"/>
    <w:rsid w:val="00042858"/>
    <w:rsid w:val="0004321B"/>
    <w:rsid w:val="0004357F"/>
    <w:rsid w:val="00044890"/>
    <w:rsid w:val="00045524"/>
    <w:rsid w:val="00050790"/>
    <w:rsid w:val="00053684"/>
    <w:rsid w:val="000547D7"/>
    <w:rsid w:val="00055113"/>
    <w:rsid w:val="0005532F"/>
    <w:rsid w:val="000554CA"/>
    <w:rsid w:val="00055612"/>
    <w:rsid w:val="00060007"/>
    <w:rsid w:val="00060C0F"/>
    <w:rsid w:val="000610DE"/>
    <w:rsid w:val="0006353A"/>
    <w:rsid w:val="00063986"/>
    <w:rsid w:val="000640D1"/>
    <w:rsid w:val="0007135E"/>
    <w:rsid w:val="00072E70"/>
    <w:rsid w:val="000748A1"/>
    <w:rsid w:val="00076044"/>
    <w:rsid w:val="000769B1"/>
    <w:rsid w:val="00077879"/>
    <w:rsid w:val="00082E29"/>
    <w:rsid w:val="00083D72"/>
    <w:rsid w:val="0009097E"/>
    <w:rsid w:val="000910BF"/>
    <w:rsid w:val="00091DD7"/>
    <w:rsid w:val="000931EA"/>
    <w:rsid w:val="00093478"/>
    <w:rsid w:val="0009377F"/>
    <w:rsid w:val="00094880"/>
    <w:rsid w:val="0009553C"/>
    <w:rsid w:val="0009572D"/>
    <w:rsid w:val="00096BB7"/>
    <w:rsid w:val="00097152"/>
    <w:rsid w:val="00097E98"/>
    <w:rsid w:val="000A2B09"/>
    <w:rsid w:val="000A56FC"/>
    <w:rsid w:val="000A5AA7"/>
    <w:rsid w:val="000B1229"/>
    <w:rsid w:val="000B1D87"/>
    <w:rsid w:val="000B20E2"/>
    <w:rsid w:val="000B291F"/>
    <w:rsid w:val="000B34EB"/>
    <w:rsid w:val="000B40AF"/>
    <w:rsid w:val="000B46EB"/>
    <w:rsid w:val="000B49DA"/>
    <w:rsid w:val="000B5117"/>
    <w:rsid w:val="000B5910"/>
    <w:rsid w:val="000B5E7A"/>
    <w:rsid w:val="000B6376"/>
    <w:rsid w:val="000C09BD"/>
    <w:rsid w:val="000C0CAE"/>
    <w:rsid w:val="000C11E7"/>
    <w:rsid w:val="000C1CBC"/>
    <w:rsid w:val="000C42C1"/>
    <w:rsid w:val="000C56C9"/>
    <w:rsid w:val="000C607B"/>
    <w:rsid w:val="000C66FA"/>
    <w:rsid w:val="000D027B"/>
    <w:rsid w:val="000D0993"/>
    <w:rsid w:val="000D1A53"/>
    <w:rsid w:val="000D1F11"/>
    <w:rsid w:val="000D3285"/>
    <w:rsid w:val="000D53CC"/>
    <w:rsid w:val="000D67B6"/>
    <w:rsid w:val="000E1D6F"/>
    <w:rsid w:val="000E20EA"/>
    <w:rsid w:val="000E2D25"/>
    <w:rsid w:val="000E498F"/>
    <w:rsid w:val="000E743C"/>
    <w:rsid w:val="000F2922"/>
    <w:rsid w:val="000F297F"/>
    <w:rsid w:val="000F3470"/>
    <w:rsid w:val="000F470A"/>
    <w:rsid w:val="000F4A61"/>
    <w:rsid w:val="000F4DA0"/>
    <w:rsid w:val="000F4FD4"/>
    <w:rsid w:val="000F56A0"/>
    <w:rsid w:val="000F5ABB"/>
    <w:rsid w:val="000F6288"/>
    <w:rsid w:val="000F7345"/>
    <w:rsid w:val="000F78E8"/>
    <w:rsid w:val="00100B12"/>
    <w:rsid w:val="0010306E"/>
    <w:rsid w:val="001045DE"/>
    <w:rsid w:val="00104A5E"/>
    <w:rsid w:val="00105BFC"/>
    <w:rsid w:val="00107ED1"/>
    <w:rsid w:val="001102C6"/>
    <w:rsid w:val="00110346"/>
    <w:rsid w:val="0011193F"/>
    <w:rsid w:val="00111BB4"/>
    <w:rsid w:val="0011447A"/>
    <w:rsid w:val="00114FC5"/>
    <w:rsid w:val="001158FF"/>
    <w:rsid w:val="001179F4"/>
    <w:rsid w:val="001208E7"/>
    <w:rsid w:val="001212D7"/>
    <w:rsid w:val="001219D9"/>
    <w:rsid w:val="00121F28"/>
    <w:rsid w:val="001221E3"/>
    <w:rsid w:val="00122639"/>
    <w:rsid w:val="0012522C"/>
    <w:rsid w:val="0013089E"/>
    <w:rsid w:val="001315C1"/>
    <w:rsid w:val="00131C19"/>
    <w:rsid w:val="00131DBD"/>
    <w:rsid w:val="001328E9"/>
    <w:rsid w:val="001335C2"/>
    <w:rsid w:val="00134530"/>
    <w:rsid w:val="001363EF"/>
    <w:rsid w:val="00144236"/>
    <w:rsid w:val="001443F0"/>
    <w:rsid w:val="00145F3E"/>
    <w:rsid w:val="0014704E"/>
    <w:rsid w:val="00150CB8"/>
    <w:rsid w:val="00151A2B"/>
    <w:rsid w:val="00153A4B"/>
    <w:rsid w:val="00153B86"/>
    <w:rsid w:val="00153FC8"/>
    <w:rsid w:val="001541E9"/>
    <w:rsid w:val="001559A0"/>
    <w:rsid w:val="00155CF1"/>
    <w:rsid w:val="0015610E"/>
    <w:rsid w:val="0016140A"/>
    <w:rsid w:val="00162791"/>
    <w:rsid w:val="00162931"/>
    <w:rsid w:val="0016459A"/>
    <w:rsid w:val="00165DBE"/>
    <w:rsid w:val="00167053"/>
    <w:rsid w:val="00167112"/>
    <w:rsid w:val="00172020"/>
    <w:rsid w:val="0017259E"/>
    <w:rsid w:val="00174D15"/>
    <w:rsid w:val="00180161"/>
    <w:rsid w:val="001818C8"/>
    <w:rsid w:val="00182854"/>
    <w:rsid w:val="001836ED"/>
    <w:rsid w:val="001839D7"/>
    <w:rsid w:val="00183B6C"/>
    <w:rsid w:val="00187582"/>
    <w:rsid w:val="0019052C"/>
    <w:rsid w:val="0019193C"/>
    <w:rsid w:val="00191E75"/>
    <w:rsid w:val="00192B5A"/>
    <w:rsid w:val="00192E57"/>
    <w:rsid w:val="00193353"/>
    <w:rsid w:val="0019372E"/>
    <w:rsid w:val="001951C7"/>
    <w:rsid w:val="001964B5"/>
    <w:rsid w:val="001974E7"/>
    <w:rsid w:val="001974F4"/>
    <w:rsid w:val="001A0D03"/>
    <w:rsid w:val="001A25C9"/>
    <w:rsid w:val="001A2A70"/>
    <w:rsid w:val="001A2DC1"/>
    <w:rsid w:val="001A3BA3"/>
    <w:rsid w:val="001A3ED0"/>
    <w:rsid w:val="001B094C"/>
    <w:rsid w:val="001B1682"/>
    <w:rsid w:val="001B1E4E"/>
    <w:rsid w:val="001B257D"/>
    <w:rsid w:val="001B2642"/>
    <w:rsid w:val="001B2872"/>
    <w:rsid w:val="001B32B7"/>
    <w:rsid w:val="001B5318"/>
    <w:rsid w:val="001B627D"/>
    <w:rsid w:val="001B7977"/>
    <w:rsid w:val="001B7FC1"/>
    <w:rsid w:val="001C1137"/>
    <w:rsid w:val="001C2EE8"/>
    <w:rsid w:val="001C58AC"/>
    <w:rsid w:val="001C7072"/>
    <w:rsid w:val="001C7286"/>
    <w:rsid w:val="001C7554"/>
    <w:rsid w:val="001D0325"/>
    <w:rsid w:val="001D0520"/>
    <w:rsid w:val="001D2408"/>
    <w:rsid w:val="001D24A1"/>
    <w:rsid w:val="001D2772"/>
    <w:rsid w:val="001D2A3F"/>
    <w:rsid w:val="001D2C7E"/>
    <w:rsid w:val="001D31BE"/>
    <w:rsid w:val="001D37DD"/>
    <w:rsid w:val="001D481E"/>
    <w:rsid w:val="001D7690"/>
    <w:rsid w:val="001D76DB"/>
    <w:rsid w:val="001E1D5C"/>
    <w:rsid w:val="001E20F0"/>
    <w:rsid w:val="001E29A8"/>
    <w:rsid w:val="001E35E3"/>
    <w:rsid w:val="001E3B60"/>
    <w:rsid w:val="001F07AF"/>
    <w:rsid w:val="001F1210"/>
    <w:rsid w:val="001F13C0"/>
    <w:rsid w:val="001F1C15"/>
    <w:rsid w:val="001F2059"/>
    <w:rsid w:val="001F227A"/>
    <w:rsid w:val="001F31C8"/>
    <w:rsid w:val="001F39DE"/>
    <w:rsid w:val="001F3C87"/>
    <w:rsid w:val="001F500F"/>
    <w:rsid w:val="001F55B5"/>
    <w:rsid w:val="001F62F0"/>
    <w:rsid w:val="001F6D25"/>
    <w:rsid w:val="001F77E2"/>
    <w:rsid w:val="00205A23"/>
    <w:rsid w:val="00205E35"/>
    <w:rsid w:val="002064E3"/>
    <w:rsid w:val="0021001A"/>
    <w:rsid w:val="00211FAA"/>
    <w:rsid w:val="00212B1A"/>
    <w:rsid w:val="0021340B"/>
    <w:rsid w:val="002139DB"/>
    <w:rsid w:val="00213F63"/>
    <w:rsid w:val="0021451E"/>
    <w:rsid w:val="00214679"/>
    <w:rsid w:val="00215507"/>
    <w:rsid w:val="00215922"/>
    <w:rsid w:val="00216B12"/>
    <w:rsid w:val="00221135"/>
    <w:rsid w:val="0022180A"/>
    <w:rsid w:val="00221F68"/>
    <w:rsid w:val="00223A6F"/>
    <w:rsid w:val="00224405"/>
    <w:rsid w:val="00224C5F"/>
    <w:rsid w:val="00225106"/>
    <w:rsid w:val="002259EA"/>
    <w:rsid w:val="00225AA9"/>
    <w:rsid w:val="00225C7B"/>
    <w:rsid w:val="002262D5"/>
    <w:rsid w:val="00226E9C"/>
    <w:rsid w:val="0022701B"/>
    <w:rsid w:val="0022737A"/>
    <w:rsid w:val="00235A45"/>
    <w:rsid w:val="002372B6"/>
    <w:rsid w:val="00237EDD"/>
    <w:rsid w:val="0024157A"/>
    <w:rsid w:val="002428B2"/>
    <w:rsid w:val="00244D7C"/>
    <w:rsid w:val="002479BB"/>
    <w:rsid w:val="002512B4"/>
    <w:rsid w:val="0025379F"/>
    <w:rsid w:val="00253A05"/>
    <w:rsid w:val="00256EF8"/>
    <w:rsid w:val="00257591"/>
    <w:rsid w:val="00257852"/>
    <w:rsid w:val="00260CC4"/>
    <w:rsid w:val="00260E93"/>
    <w:rsid w:val="00261869"/>
    <w:rsid w:val="00261C52"/>
    <w:rsid w:val="002626AC"/>
    <w:rsid w:val="00262E1F"/>
    <w:rsid w:val="00265764"/>
    <w:rsid w:val="00266F57"/>
    <w:rsid w:val="002707DE"/>
    <w:rsid w:val="0027090E"/>
    <w:rsid w:val="002755B0"/>
    <w:rsid w:val="00275813"/>
    <w:rsid w:val="00277323"/>
    <w:rsid w:val="002775B6"/>
    <w:rsid w:val="002815CD"/>
    <w:rsid w:val="00282C7D"/>
    <w:rsid w:val="00285838"/>
    <w:rsid w:val="0028598A"/>
    <w:rsid w:val="00287603"/>
    <w:rsid w:val="002913BE"/>
    <w:rsid w:val="002918D5"/>
    <w:rsid w:val="002923C2"/>
    <w:rsid w:val="002A0FE9"/>
    <w:rsid w:val="002A5AC8"/>
    <w:rsid w:val="002A7383"/>
    <w:rsid w:val="002A7598"/>
    <w:rsid w:val="002A781B"/>
    <w:rsid w:val="002B2A5A"/>
    <w:rsid w:val="002B40FF"/>
    <w:rsid w:val="002B4AF8"/>
    <w:rsid w:val="002B5209"/>
    <w:rsid w:val="002B57EB"/>
    <w:rsid w:val="002B58FC"/>
    <w:rsid w:val="002B602C"/>
    <w:rsid w:val="002B78FF"/>
    <w:rsid w:val="002C29D5"/>
    <w:rsid w:val="002C47A8"/>
    <w:rsid w:val="002C4BC6"/>
    <w:rsid w:val="002C5528"/>
    <w:rsid w:val="002D1291"/>
    <w:rsid w:val="002D1D98"/>
    <w:rsid w:val="002D3090"/>
    <w:rsid w:val="002D3315"/>
    <w:rsid w:val="002D5954"/>
    <w:rsid w:val="002D5B57"/>
    <w:rsid w:val="002D66C5"/>
    <w:rsid w:val="002D79BE"/>
    <w:rsid w:val="002E0793"/>
    <w:rsid w:val="002E090D"/>
    <w:rsid w:val="002E0A45"/>
    <w:rsid w:val="002E32D4"/>
    <w:rsid w:val="002E3FA2"/>
    <w:rsid w:val="002E6ED0"/>
    <w:rsid w:val="002E70CB"/>
    <w:rsid w:val="002E7A14"/>
    <w:rsid w:val="002E7D4C"/>
    <w:rsid w:val="002F3F7E"/>
    <w:rsid w:val="002F41A2"/>
    <w:rsid w:val="002F6B19"/>
    <w:rsid w:val="0030081C"/>
    <w:rsid w:val="0030203C"/>
    <w:rsid w:val="00302E0F"/>
    <w:rsid w:val="00303359"/>
    <w:rsid w:val="0030439D"/>
    <w:rsid w:val="0030599E"/>
    <w:rsid w:val="003062BB"/>
    <w:rsid w:val="003071C4"/>
    <w:rsid w:val="0030737B"/>
    <w:rsid w:val="00310CDD"/>
    <w:rsid w:val="00316483"/>
    <w:rsid w:val="00316957"/>
    <w:rsid w:val="00320FF3"/>
    <w:rsid w:val="00321695"/>
    <w:rsid w:val="00321985"/>
    <w:rsid w:val="0032247B"/>
    <w:rsid w:val="00323721"/>
    <w:rsid w:val="00324145"/>
    <w:rsid w:val="003269E7"/>
    <w:rsid w:val="00326C51"/>
    <w:rsid w:val="00327BF8"/>
    <w:rsid w:val="00331A64"/>
    <w:rsid w:val="003347D0"/>
    <w:rsid w:val="00337E63"/>
    <w:rsid w:val="00341AA5"/>
    <w:rsid w:val="00342BDF"/>
    <w:rsid w:val="00342C23"/>
    <w:rsid w:val="003430B1"/>
    <w:rsid w:val="00343A51"/>
    <w:rsid w:val="0034426E"/>
    <w:rsid w:val="003451D4"/>
    <w:rsid w:val="0034531F"/>
    <w:rsid w:val="00345541"/>
    <w:rsid w:val="0034645C"/>
    <w:rsid w:val="003470A8"/>
    <w:rsid w:val="003506DE"/>
    <w:rsid w:val="00350FE2"/>
    <w:rsid w:val="0035195A"/>
    <w:rsid w:val="0035242D"/>
    <w:rsid w:val="003529C9"/>
    <w:rsid w:val="0035434A"/>
    <w:rsid w:val="00357046"/>
    <w:rsid w:val="00360451"/>
    <w:rsid w:val="003615AE"/>
    <w:rsid w:val="003632DB"/>
    <w:rsid w:val="003634F0"/>
    <w:rsid w:val="00363581"/>
    <w:rsid w:val="0036398A"/>
    <w:rsid w:val="003719C3"/>
    <w:rsid w:val="00372FA2"/>
    <w:rsid w:val="00374343"/>
    <w:rsid w:val="00380780"/>
    <w:rsid w:val="00384D40"/>
    <w:rsid w:val="00390CE4"/>
    <w:rsid w:val="00391664"/>
    <w:rsid w:val="003949C9"/>
    <w:rsid w:val="00394D8F"/>
    <w:rsid w:val="00397506"/>
    <w:rsid w:val="00397697"/>
    <w:rsid w:val="00397F8C"/>
    <w:rsid w:val="003A2AF0"/>
    <w:rsid w:val="003A4AF8"/>
    <w:rsid w:val="003A5950"/>
    <w:rsid w:val="003A6264"/>
    <w:rsid w:val="003A6931"/>
    <w:rsid w:val="003B01C0"/>
    <w:rsid w:val="003B0928"/>
    <w:rsid w:val="003B2B65"/>
    <w:rsid w:val="003B39EC"/>
    <w:rsid w:val="003B3F06"/>
    <w:rsid w:val="003B4B11"/>
    <w:rsid w:val="003B7412"/>
    <w:rsid w:val="003B7744"/>
    <w:rsid w:val="003B7C42"/>
    <w:rsid w:val="003B7D57"/>
    <w:rsid w:val="003C11D1"/>
    <w:rsid w:val="003C12D1"/>
    <w:rsid w:val="003C3AA7"/>
    <w:rsid w:val="003C3C5D"/>
    <w:rsid w:val="003C72FD"/>
    <w:rsid w:val="003D03A7"/>
    <w:rsid w:val="003D211C"/>
    <w:rsid w:val="003D3056"/>
    <w:rsid w:val="003D3BE9"/>
    <w:rsid w:val="003D41E4"/>
    <w:rsid w:val="003D4631"/>
    <w:rsid w:val="003D51BA"/>
    <w:rsid w:val="003D534D"/>
    <w:rsid w:val="003D5811"/>
    <w:rsid w:val="003D6110"/>
    <w:rsid w:val="003D7E25"/>
    <w:rsid w:val="003E05B6"/>
    <w:rsid w:val="003E08EF"/>
    <w:rsid w:val="003E2B11"/>
    <w:rsid w:val="003E35AF"/>
    <w:rsid w:val="003E3903"/>
    <w:rsid w:val="003E4FCE"/>
    <w:rsid w:val="003E5A35"/>
    <w:rsid w:val="003E6292"/>
    <w:rsid w:val="003E66D0"/>
    <w:rsid w:val="003F1FC4"/>
    <w:rsid w:val="003F28E2"/>
    <w:rsid w:val="003F301B"/>
    <w:rsid w:val="003F3955"/>
    <w:rsid w:val="003F7B85"/>
    <w:rsid w:val="004000D7"/>
    <w:rsid w:val="004007E4"/>
    <w:rsid w:val="0040128A"/>
    <w:rsid w:val="00405C01"/>
    <w:rsid w:val="0040613F"/>
    <w:rsid w:val="00407B49"/>
    <w:rsid w:val="00411342"/>
    <w:rsid w:val="00411C3F"/>
    <w:rsid w:val="00413A8E"/>
    <w:rsid w:val="0041702E"/>
    <w:rsid w:val="0042322D"/>
    <w:rsid w:val="004232DB"/>
    <w:rsid w:val="00426CF2"/>
    <w:rsid w:val="00430039"/>
    <w:rsid w:val="00430249"/>
    <w:rsid w:val="0043128E"/>
    <w:rsid w:val="004317CB"/>
    <w:rsid w:val="00431D23"/>
    <w:rsid w:val="00432453"/>
    <w:rsid w:val="00432AF4"/>
    <w:rsid w:val="00434B40"/>
    <w:rsid w:val="0043548A"/>
    <w:rsid w:val="0043747B"/>
    <w:rsid w:val="00442FF3"/>
    <w:rsid w:val="00443917"/>
    <w:rsid w:val="004445E3"/>
    <w:rsid w:val="00445464"/>
    <w:rsid w:val="00445D61"/>
    <w:rsid w:val="004460CB"/>
    <w:rsid w:val="00446129"/>
    <w:rsid w:val="004468B2"/>
    <w:rsid w:val="00446965"/>
    <w:rsid w:val="00447169"/>
    <w:rsid w:val="004511B4"/>
    <w:rsid w:val="00451BC9"/>
    <w:rsid w:val="004522AE"/>
    <w:rsid w:val="00452413"/>
    <w:rsid w:val="00452558"/>
    <w:rsid w:val="0045355C"/>
    <w:rsid w:val="00454366"/>
    <w:rsid w:val="004544C1"/>
    <w:rsid w:val="00455046"/>
    <w:rsid w:val="00455E94"/>
    <w:rsid w:val="0045619E"/>
    <w:rsid w:val="004569D1"/>
    <w:rsid w:val="00456C66"/>
    <w:rsid w:val="0046070B"/>
    <w:rsid w:val="00460841"/>
    <w:rsid w:val="00464BB1"/>
    <w:rsid w:val="00465C29"/>
    <w:rsid w:val="00466BE7"/>
    <w:rsid w:val="004674D0"/>
    <w:rsid w:val="0047019E"/>
    <w:rsid w:val="00473257"/>
    <w:rsid w:val="004735F8"/>
    <w:rsid w:val="00473BCA"/>
    <w:rsid w:val="004762AB"/>
    <w:rsid w:val="0047685F"/>
    <w:rsid w:val="00477887"/>
    <w:rsid w:val="00480CB5"/>
    <w:rsid w:val="004829E6"/>
    <w:rsid w:val="00482EE5"/>
    <w:rsid w:val="00487C1E"/>
    <w:rsid w:val="004919ED"/>
    <w:rsid w:val="00491A7D"/>
    <w:rsid w:val="00491F57"/>
    <w:rsid w:val="0049208B"/>
    <w:rsid w:val="004937BF"/>
    <w:rsid w:val="00494D06"/>
    <w:rsid w:val="00496390"/>
    <w:rsid w:val="00496754"/>
    <w:rsid w:val="00496D66"/>
    <w:rsid w:val="004A3299"/>
    <w:rsid w:val="004A4958"/>
    <w:rsid w:val="004A6B5F"/>
    <w:rsid w:val="004B0AB3"/>
    <w:rsid w:val="004B2E6F"/>
    <w:rsid w:val="004B32DB"/>
    <w:rsid w:val="004B3AC5"/>
    <w:rsid w:val="004B4FFF"/>
    <w:rsid w:val="004B5AB5"/>
    <w:rsid w:val="004B5CE4"/>
    <w:rsid w:val="004B6D56"/>
    <w:rsid w:val="004B71DF"/>
    <w:rsid w:val="004B7E67"/>
    <w:rsid w:val="004C5163"/>
    <w:rsid w:val="004C66D3"/>
    <w:rsid w:val="004C6A12"/>
    <w:rsid w:val="004D0CD9"/>
    <w:rsid w:val="004D4811"/>
    <w:rsid w:val="004D5D41"/>
    <w:rsid w:val="004D6E57"/>
    <w:rsid w:val="004D71F3"/>
    <w:rsid w:val="004D7B4B"/>
    <w:rsid w:val="004D7E1A"/>
    <w:rsid w:val="004E1828"/>
    <w:rsid w:val="004E4083"/>
    <w:rsid w:val="004E48F6"/>
    <w:rsid w:val="004E5BF7"/>
    <w:rsid w:val="004E624A"/>
    <w:rsid w:val="004E6DAE"/>
    <w:rsid w:val="004F014D"/>
    <w:rsid w:val="004F1FC2"/>
    <w:rsid w:val="004F3B65"/>
    <w:rsid w:val="004F49EF"/>
    <w:rsid w:val="004F5D45"/>
    <w:rsid w:val="004F62D7"/>
    <w:rsid w:val="00500991"/>
    <w:rsid w:val="005016BF"/>
    <w:rsid w:val="00504253"/>
    <w:rsid w:val="00505640"/>
    <w:rsid w:val="005061A7"/>
    <w:rsid w:val="005117CC"/>
    <w:rsid w:val="00513048"/>
    <w:rsid w:val="00514789"/>
    <w:rsid w:val="00516DA3"/>
    <w:rsid w:val="00520C76"/>
    <w:rsid w:val="00521998"/>
    <w:rsid w:val="005229F7"/>
    <w:rsid w:val="005234D2"/>
    <w:rsid w:val="00526174"/>
    <w:rsid w:val="005274F8"/>
    <w:rsid w:val="0053021A"/>
    <w:rsid w:val="005302EC"/>
    <w:rsid w:val="00530690"/>
    <w:rsid w:val="00530B22"/>
    <w:rsid w:val="0053130B"/>
    <w:rsid w:val="0053332C"/>
    <w:rsid w:val="00534075"/>
    <w:rsid w:val="00534FD5"/>
    <w:rsid w:val="005365CD"/>
    <w:rsid w:val="00540F85"/>
    <w:rsid w:val="00541480"/>
    <w:rsid w:val="0054183E"/>
    <w:rsid w:val="0054233E"/>
    <w:rsid w:val="0054389E"/>
    <w:rsid w:val="00545929"/>
    <w:rsid w:val="00545B55"/>
    <w:rsid w:val="00545F89"/>
    <w:rsid w:val="0055023C"/>
    <w:rsid w:val="005547CD"/>
    <w:rsid w:val="00557A26"/>
    <w:rsid w:val="00560791"/>
    <w:rsid w:val="00561FEF"/>
    <w:rsid w:val="005621AE"/>
    <w:rsid w:val="0056520E"/>
    <w:rsid w:val="0057089D"/>
    <w:rsid w:val="00571BF5"/>
    <w:rsid w:val="00571F2E"/>
    <w:rsid w:val="00572743"/>
    <w:rsid w:val="00572806"/>
    <w:rsid w:val="00574A9C"/>
    <w:rsid w:val="00575B85"/>
    <w:rsid w:val="005764CA"/>
    <w:rsid w:val="005768AC"/>
    <w:rsid w:val="005802E2"/>
    <w:rsid w:val="00580316"/>
    <w:rsid w:val="00582064"/>
    <w:rsid w:val="00583060"/>
    <w:rsid w:val="00583427"/>
    <w:rsid w:val="00584EA3"/>
    <w:rsid w:val="00586493"/>
    <w:rsid w:val="00586FDC"/>
    <w:rsid w:val="005909E7"/>
    <w:rsid w:val="00590BBA"/>
    <w:rsid w:val="005939E6"/>
    <w:rsid w:val="00595B25"/>
    <w:rsid w:val="00596736"/>
    <w:rsid w:val="00596962"/>
    <w:rsid w:val="005A01E2"/>
    <w:rsid w:val="005A0B68"/>
    <w:rsid w:val="005A1BFB"/>
    <w:rsid w:val="005A5E29"/>
    <w:rsid w:val="005A73B3"/>
    <w:rsid w:val="005B086F"/>
    <w:rsid w:val="005B202C"/>
    <w:rsid w:val="005B38F9"/>
    <w:rsid w:val="005B482D"/>
    <w:rsid w:val="005B5B4E"/>
    <w:rsid w:val="005B5F81"/>
    <w:rsid w:val="005B65EB"/>
    <w:rsid w:val="005C0EDD"/>
    <w:rsid w:val="005C23D1"/>
    <w:rsid w:val="005C2AEC"/>
    <w:rsid w:val="005C360D"/>
    <w:rsid w:val="005C4ECE"/>
    <w:rsid w:val="005D214B"/>
    <w:rsid w:val="005D410D"/>
    <w:rsid w:val="005D7F13"/>
    <w:rsid w:val="005E28DD"/>
    <w:rsid w:val="005E352A"/>
    <w:rsid w:val="005E410B"/>
    <w:rsid w:val="005E4BCB"/>
    <w:rsid w:val="005E5942"/>
    <w:rsid w:val="005F0748"/>
    <w:rsid w:val="005F2087"/>
    <w:rsid w:val="005F3A59"/>
    <w:rsid w:val="005F510E"/>
    <w:rsid w:val="005F6A1D"/>
    <w:rsid w:val="005F6E21"/>
    <w:rsid w:val="00600B1E"/>
    <w:rsid w:val="00600D16"/>
    <w:rsid w:val="006010D7"/>
    <w:rsid w:val="00602140"/>
    <w:rsid w:val="0060351F"/>
    <w:rsid w:val="00603FE6"/>
    <w:rsid w:val="0060632E"/>
    <w:rsid w:val="006064C5"/>
    <w:rsid w:val="00607B64"/>
    <w:rsid w:val="00607E5E"/>
    <w:rsid w:val="00607FB9"/>
    <w:rsid w:val="00610295"/>
    <w:rsid w:val="00611B18"/>
    <w:rsid w:val="00611B99"/>
    <w:rsid w:val="006149B6"/>
    <w:rsid w:val="006163FC"/>
    <w:rsid w:val="006178B8"/>
    <w:rsid w:val="00617F54"/>
    <w:rsid w:val="006202BC"/>
    <w:rsid w:val="006209EF"/>
    <w:rsid w:val="00620A15"/>
    <w:rsid w:val="00621388"/>
    <w:rsid w:val="00624569"/>
    <w:rsid w:val="00624A7E"/>
    <w:rsid w:val="00625357"/>
    <w:rsid w:val="0062614A"/>
    <w:rsid w:val="00630003"/>
    <w:rsid w:val="006329F4"/>
    <w:rsid w:val="00632A79"/>
    <w:rsid w:val="00632CD1"/>
    <w:rsid w:val="00635D45"/>
    <w:rsid w:val="00636B80"/>
    <w:rsid w:val="00637973"/>
    <w:rsid w:val="00640FF3"/>
    <w:rsid w:val="00642868"/>
    <w:rsid w:val="00646ADB"/>
    <w:rsid w:val="00646B0C"/>
    <w:rsid w:val="00646FF6"/>
    <w:rsid w:val="00650DF3"/>
    <w:rsid w:val="00651ECB"/>
    <w:rsid w:val="006528FB"/>
    <w:rsid w:val="00652E2B"/>
    <w:rsid w:val="00654780"/>
    <w:rsid w:val="00654C0A"/>
    <w:rsid w:val="00657103"/>
    <w:rsid w:val="006573D6"/>
    <w:rsid w:val="00662372"/>
    <w:rsid w:val="006651E7"/>
    <w:rsid w:val="00665795"/>
    <w:rsid w:val="00670476"/>
    <w:rsid w:val="00670911"/>
    <w:rsid w:val="00671B20"/>
    <w:rsid w:val="006744B8"/>
    <w:rsid w:val="00674709"/>
    <w:rsid w:val="0067472E"/>
    <w:rsid w:val="00674D36"/>
    <w:rsid w:val="00674D38"/>
    <w:rsid w:val="006760D6"/>
    <w:rsid w:val="00676E34"/>
    <w:rsid w:val="00677FD0"/>
    <w:rsid w:val="00682334"/>
    <w:rsid w:val="00682FC6"/>
    <w:rsid w:val="00683941"/>
    <w:rsid w:val="00683C4B"/>
    <w:rsid w:val="00683DA7"/>
    <w:rsid w:val="0068430A"/>
    <w:rsid w:val="006856D9"/>
    <w:rsid w:val="0068663E"/>
    <w:rsid w:val="0068753A"/>
    <w:rsid w:val="00690E0B"/>
    <w:rsid w:val="00690E95"/>
    <w:rsid w:val="006917A0"/>
    <w:rsid w:val="0069422C"/>
    <w:rsid w:val="00694B09"/>
    <w:rsid w:val="00694C70"/>
    <w:rsid w:val="00696630"/>
    <w:rsid w:val="006A06B1"/>
    <w:rsid w:val="006A1021"/>
    <w:rsid w:val="006A1489"/>
    <w:rsid w:val="006A2F23"/>
    <w:rsid w:val="006A375C"/>
    <w:rsid w:val="006A4E6F"/>
    <w:rsid w:val="006A5C64"/>
    <w:rsid w:val="006A620D"/>
    <w:rsid w:val="006A799C"/>
    <w:rsid w:val="006B1363"/>
    <w:rsid w:val="006B2630"/>
    <w:rsid w:val="006B5AA8"/>
    <w:rsid w:val="006B5F48"/>
    <w:rsid w:val="006B6F86"/>
    <w:rsid w:val="006C0C7E"/>
    <w:rsid w:val="006C1D8F"/>
    <w:rsid w:val="006C7ED4"/>
    <w:rsid w:val="006D11EA"/>
    <w:rsid w:val="006D2FB5"/>
    <w:rsid w:val="006D3368"/>
    <w:rsid w:val="006D37F8"/>
    <w:rsid w:val="006D4623"/>
    <w:rsid w:val="006D55BC"/>
    <w:rsid w:val="006D6741"/>
    <w:rsid w:val="006D7531"/>
    <w:rsid w:val="006E02F6"/>
    <w:rsid w:val="006E06AA"/>
    <w:rsid w:val="006E1B4D"/>
    <w:rsid w:val="006E2311"/>
    <w:rsid w:val="006E502E"/>
    <w:rsid w:val="006E5281"/>
    <w:rsid w:val="006E75F0"/>
    <w:rsid w:val="006E7DFA"/>
    <w:rsid w:val="006F107A"/>
    <w:rsid w:val="006F28EF"/>
    <w:rsid w:val="006F3089"/>
    <w:rsid w:val="006F37A3"/>
    <w:rsid w:val="006F3836"/>
    <w:rsid w:val="006F6915"/>
    <w:rsid w:val="00700E1B"/>
    <w:rsid w:val="00701109"/>
    <w:rsid w:val="007021F6"/>
    <w:rsid w:val="0070268B"/>
    <w:rsid w:val="0070276F"/>
    <w:rsid w:val="00703695"/>
    <w:rsid w:val="00703D91"/>
    <w:rsid w:val="00703E18"/>
    <w:rsid w:val="007049CB"/>
    <w:rsid w:val="0070631F"/>
    <w:rsid w:val="00706F46"/>
    <w:rsid w:val="007146BB"/>
    <w:rsid w:val="00715531"/>
    <w:rsid w:val="00715F28"/>
    <w:rsid w:val="00717887"/>
    <w:rsid w:val="0072465C"/>
    <w:rsid w:val="00724A52"/>
    <w:rsid w:val="0072511F"/>
    <w:rsid w:val="00725895"/>
    <w:rsid w:val="00727187"/>
    <w:rsid w:val="007327EC"/>
    <w:rsid w:val="00732E5C"/>
    <w:rsid w:val="00733482"/>
    <w:rsid w:val="007339BD"/>
    <w:rsid w:val="007349B0"/>
    <w:rsid w:val="00734AA8"/>
    <w:rsid w:val="007351AA"/>
    <w:rsid w:val="007359E1"/>
    <w:rsid w:val="00737216"/>
    <w:rsid w:val="007412C4"/>
    <w:rsid w:val="007430E6"/>
    <w:rsid w:val="007441E5"/>
    <w:rsid w:val="00744817"/>
    <w:rsid w:val="00744E3A"/>
    <w:rsid w:val="007453B1"/>
    <w:rsid w:val="007454C1"/>
    <w:rsid w:val="00745F86"/>
    <w:rsid w:val="0074692B"/>
    <w:rsid w:val="00750F7C"/>
    <w:rsid w:val="00752B14"/>
    <w:rsid w:val="0075529D"/>
    <w:rsid w:val="00755308"/>
    <w:rsid w:val="00755694"/>
    <w:rsid w:val="00755AAF"/>
    <w:rsid w:val="0076398B"/>
    <w:rsid w:val="007650C8"/>
    <w:rsid w:val="007663DB"/>
    <w:rsid w:val="00767490"/>
    <w:rsid w:val="00771899"/>
    <w:rsid w:val="00774A58"/>
    <w:rsid w:val="0077541C"/>
    <w:rsid w:val="00776772"/>
    <w:rsid w:val="00780153"/>
    <w:rsid w:val="00781021"/>
    <w:rsid w:val="0078305A"/>
    <w:rsid w:val="0078359B"/>
    <w:rsid w:val="007841C1"/>
    <w:rsid w:val="007847F8"/>
    <w:rsid w:val="007849BF"/>
    <w:rsid w:val="00785728"/>
    <w:rsid w:val="007910E8"/>
    <w:rsid w:val="00791C0B"/>
    <w:rsid w:val="007932BE"/>
    <w:rsid w:val="00793F35"/>
    <w:rsid w:val="0079622A"/>
    <w:rsid w:val="00796F15"/>
    <w:rsid w:val="007976A3"/>
    <w:rsid w:val="007A021F"/>
    <w:rsid w:val="007A1935"/>
    <w:rsid w:val="007A26DC"/>
    <w:rsid w:val="007A32C9"/>
    <w:rsid w:val="007A4ED9"/>
    <w:rsid w:val="007A6845"/>
    <w:rsid w:val="007A6A48"/>
    <w:rsid w:val="007A6C89"/>
    <w:rsid w:val="007A780E"/>
    <w:rsid w:val="007B08F0"/>
    <w:rsid w:val="007B0915"/>
    <w:rsid w:val="007B0978"/>
    <w:rsid w:val="007B2F1E"/>
    <w:rsid w:val="007B358C"/>
    <w:rsid w:val="007B3B59"/>
    <w:rsid w:val="007B627C"/>
    <w:rsid w:val="007B6815"/>
    <w:rsid w:val="007B7116"/>
    <w:rsid w:val="007B7D29"/>
    <w:rsid w:val="007C060D"/>
    <w:rsid w:val="007C10EC"/>
    <w:rsid w:val="007C35C1"/>
    <w:rsid w:val="007C4EAB"/>
    <w:rsid w:val="007C5C1E"/>
    <w:rsid w:val="007C6061"/>
    <w:rsid w:val="007C6B9A"/>
    <w:rsid w:val="007D07FA"/>
    <w:rsid w:val="007D385B"/>
    <w:rsid w:val="007D6153"/>
    <w:rsid w:val="007D6C07"/>
    <w:rsid w:val="007D711B"/>
    <w:rsid w:val="007D722B"/>
    <w:rsid w:val="007D7B84"/>
    <w:rsid w:val="007E0ADD"/>
    <w:rsid w:val="007E1027"/>
    <w:rsid w:val="007E1DFC"/>
    <w:rsid w:val="007E457C"/>
    <w:rsid w:val="007E49E9"/>
    <w:rsid w:val="007E4C56"/>
    <w:rsid w:val="007E67DB"/>
    <w:rsid w:val="007F0200"/>
    <w:rsid w:val="007F0871"/>
    <w:rsid w:val="007F0A1B"/>
    <w:rsid w:val="007F0F8F"/>
    <w:rsid w:val="007F2617"/>
    <w:rsid w:val="007F46E9"/>
    <w:rsid w:val="007F5743"/>
    <w:rsid w:val="007F6172"/>
    <w:rsid w:val="007F6B58"/>
    <w:rsid w:val="007F6CA1"/>
    <w:rsid w:val="007F7D9C"/>
    <w:rsid w:val="008012D2"/>
    <w:rsid w:val="00801B8E"/>
    <w:rsid w:val="00803577"/>
    <w:rsid w:val="00805C62"/>
    <w:rsid w:val="00806421"/>
    <w:rsid w:val="00810B9D"/>
    <w:rsid w:val="0081146B"/>
    <w:rsid w:val="008115D4"/>
    <w:rsid w:val="0081586A"/>
    <w:rsid w:val="0081735B"/>
    <w:rsid w:val="0081777C"/>
    <w:rsid w:val="00817842"/>
    <w:rsid w:val="00817B1F"/>
    <w:rsid w:val="00820CAD"/>
    <w:rsid w:val="00824D00"/>
    <w:rsid w:val="008255DC"/>
    <w:rsid w:val="00826387"/>
    <w:rsid w:val="00826513"/>
    <w:rsid w:val="00827668"/>
    <w:rsid w:val="0082767A"/>
    <w:rsid w:val="00827B5A"/>
    <w:rsid w:val="008328EA"/>
    <w:rsid w:val="00833EF7"/>
    <w:rsid w:val="00836698"/>
    <w:rsid w:val="00840BBC"/>
    <w:rsid w:val="00841F9B"/>
    <w:rsid w:val="0084394E"/>
    <w:rsid w:val="00843FC6"/>
    <w:rsid w:val="00844F74"/>
    <w:rsid w:val="00845AAF"/>
    <w:rsid w:val="008527F9"/>
    <w:rsid w:val="008530F3"/>
    <w:rsid w:val="00855ECF"/>
    <w:rsid w:val="008578FB"/>
    <w:rsid w:val="00857E61"/>
    <w:rsid w:val="008613F4"/>
    <w:rsid w:val="00861BAF"/>
    <w:rsid w:val="0086203C"/>
    <w:rsid w:val="008634E3"/>
    <w:rsid w:val="00863885"/>
    <w:rsid w:val="00863B23"/>
    <w:rsid w:val="0086647B"/>
    <w:rsid w:val="008679BF"/>
    <w:rsid w:val="0087011C"/>
    <w:rsid w:val="00870DF4"/>
    <w:rsid w:val="0087375D"/>
    <w:rsid w:val="00873FD6"/>
    <w:rsid w:val="00875D0E"/>
    <w:rsid w:val="0087641B"/>
    <w:rsid w:val="0087648A"/>
    <w:rsid w:val="00877104"/>
    <w:rsid w:val="0088185F"/>
    <w:rsid w:val="00882095"/>
    <w:rsid w:val="00882A57"/>
    <w:rsid w:val="00882F94"/>
    <w:rsid w:val="00883F17"/>
    <w:rsid w:val="00884C93"/>
    <w:rsid w:val="0088506E"/>
    <w:rsid w:val="008858E1"/>
    <w:rsid w:val="008865C9"/>
    <w:rsid w:val="0089003B"/>
    <w:rsid w:val="00890AE3"/>
    <w:rsid w:val="00894BFF"/>
    <w:rsid w:val="00896BF3"/>
    <w:rsid w:val="00897C1B"/>
    <w:rsid w:val="008A2AB4"/>
    <w:rsid w:val="008A2EDD"/>
    <w:rsid w:val="008A30B3"/>
    <w:rsid w:val="008A56F7"/>
    <w:rsid w:val="008A6A8C"/>
    <w:rsid w:val="008A76C7"/>
    <w:rsid w:val="008B0AC3"/>
    <w:rsid w:val="008B2A80"/>
    <w:rsid w:val="008B37A2"/>
    <w:rsid w:val="008B3BD4"/>
    <w:rsid w:val="008B646F"/>
    <w:rsid w:val="008B670D"/>
    <w:rsid w:val="008C0213"/>
    <w:rsid w:val="008C04E1"/>
    <w:rsid w:val="008C0F9F"/>
    <w:rsid w:val="008C229F"/>
    <w:rsid w:val="008C3C22"/>
    <w:rsid w:val="008C409A"/>
    <w:rsid w:val="008C48BA"/>
    <w:rsid w:val="008C4D69"/>
    <w:rsid w:val="008C5A16"/>
    <w:rsid w:val="008D1EB2"/>
    <w:rsid w:val="008D40F1"/>
    <w:rsid w:val="008D5472"/>
    <w:rsid w:val="008D5837"/>
    <w:rsid w:val="008D76E3"/>
    <w:rsid w:val="008E01A7"/>
    <w:rsid w:val="008E29D0"/>
    <w:rsid w:val="008E39AF"/>
    <w:rsid w:val="008E5905"/>
    <w:rsid w:val="008E5E9D"/>
    <w:rsid w:val="008E6D59"/>
    <w:rsid w:val="008E79EF"/>
    <w:rsid w:val="008E7DEC"/>
    <w:rsid w:val="008F17F0"/>
    <w:rsid w:val="008F24E8"/>
    <w:rsid w:val="008F3383"/>
    <w:rsid w:val="008F4B8D"/>
    <w:rsid w:val="008F58E3"/>
    <w:rsid w:val="008F7E42"/>
    <w:rsid w:val="00900066"/>
    <w:rsid w:val="009002F2"/>
    <w:rsid w:val="00902FA9"/>
    <w:rsid w:val="009047EB"/>
    <w:rsid w:val="00905209"/>
    <w:rsid w:val="009060AA"/>
    <w:rsid w:val="00907778"/>
    <w:rsid w:val="00911C0B"/>
    <w:rsid w:val="00913CE2"/>
    <w:rsid w:val="00914633"/>
    <w:rsid w:val="009146B3"/>
    <w:rsid w:val="00915175"/>
    <w:rsid w:val="009160D1"/>
    <w:rsid w:val="0091649F"/>
    <w:rsid w:val="00916C67"/>
    <w:rsid w:val="00916D54"/>
    <w:rsid w:val="00917542"/>
    <w:rsid w:val="009208BD"/>
    <w:rsid w:val="00921DE6"/>
    <w:rsid w:val="00921ECD"/>
    <w:rsid w:val="009255BE"/>
    <w:rsid w:val="009258DD"/>
    <w:rsid w:val="00925DA0"/>
    <w:rsid w:val="00925EFB"/>
    <w:rsid w:val="00926DEB"/>
    <w:rsid w:val="00930C73"/>
    <w:rsid w:val="00933588"/>
    <w:rsid w:val="00935253"/>
    <w:rsid w:val="00935BBC"/>
    <w:rsid w:val="00937144"/>
    <w:rsid w:val="009404AA"/>
    <w:rsid w:val="009438D3"/>
    <w:rsid w:val="0094542B"/>
    <w:rsid w:val="0094676F"/>
    <w:rsid w:val="0095194A"/>
    <w:rsid w:val="00951CAA"/>
    <w:rsid w:val="0095492D"/>
    <w:rsid w:val="00955D4A"/>
    <w:rsid w:val="00957818"/>
    <w:rsid w:val="009646E1"/>
    <w:rsid w:val="00967973"/>
    <w:rsid w:val="0097093B"/>
    <w:rsid w:val="00970E38"/>
    <w:rsid w:val="0097422E"/>
    <w:rsid w:val="00975E95"/>
    <w:rsid w:val="00976CD6"/>
    <w:rsid w:val="00980279"/>
    <w:rsid w:val="00981389"/>
    <w:rsid w:val="00983A50"/>
    <w:rsid w:val="00984F61"/>
    <w:rsid w:val="00986398"/>
    <w:rsid w:val="009937E0"/>
    <w:rsid w:val="00993C4C"/>
    <w:rsid w:val="00994C34"/>
    <w:rsid w:val="009956D9"/>
    <w:rsid w:val="00996908"/>
    <w:rsid w:val="00996DED"/>
    <w:rsid w:val="00997660"/>
    <w:rsid w:val="00997EED"/>
    <w:rsid w:val="009A1006"/>
    <w:rsid w:val="009A1381"/>
    <w:rsid w:val="009A146E"/>
    <w:rsid w:val="009A457E"/>
    <w:rsid w:val="009A49FF"/>
    <w:rsid w:val="009A63A8"/>
    <w:rsid w:val="009B3648"/>
    <w:rsid w:val="009B3A14"/>
    <w:rsid w:val="009B406D"/>
    <w:rsid w:val="009B66A3"/>
    <w:rsid w:val="009B7988"/>
    <w:rsid w:val="009C1684"/>
    <w:rsid w:val="009C25C9"/>
    <w:rsid w:val="009C3216"/>
    <w:rsid w:val="009C3241"/>
    <w:rsid w:val="009C3292"/>
    <w:rsid w:val="009C3B34"/>
    <w:rsid w:val="009C6B10"/>
    <w:rsid w:val="009C766A"/>
    <w:rsid w:val="009C767D"/>
    <w:rsid w:val="009D200A"/>
    <w:rsid w:val="009D3144"/>
    <w:rsid w:val="009D5503"/>
    <w:rsid w:val="009D72E8"/>
    <w:rsid w:val="009D7F21"/>
    <w:rsid w:val="009E0D43"/>
    <w:rsid w:val="009E1755"/>
    <w:rsid w:val="009E1A06"/>
    <w:rsid w:val="009E1D7B"/>
    <w:rsid w:val="009E1EDB"/>
    <w:rsid w:val="009F0A73"/>
    <w:rsid w:val="009F1DE2"/>
    <w:rsid w:val="009F3EB4"/>
    <w:rsid w:val="009F471A"/>
    <w:rsid w:val="009F52C9"/>
    <w:rsid w:val="00A030E6"/>
    <w:rsid w:val="00A03EBB"/>
    <w:rsid w:val="00A05661"/>
    <w:rsid w:val="00A05E54"/>
    <w:rsid w:val="00A06A69"/>
    <w:rsid w:val="00A11A1E"/>
    <w:rsid w:val="00A11D51"/>
    <w:rsid w:val="00A13F12"/>
    <w:rsid w:val="00A17905"/>
    <w:rsid w:val="00A20452"/>
    <w:rsid w:val="00A2270B"/>
    <w:rsid w:val="00A233C9"/>
    <w:rsid w:val="00A23C35"/>
    <w:rsid w:val="00A27A29"/>
    <w:rsid w:val="00A316A1"/>
    <w:rsid w:val="00A341CF"/>
    <w:rsid w:val="00A35784"/>
    <w:rsid w:val="00A376F3"/>
    <w:rsid w:val="00A40AD5"/>
    <w:rsid w:val="00A420DF"/>
    <w:rsid w:val="00A4245C"/>
    <w:rsid w:val="00A42DF2"/>
    <w:rsid w:val="00A42EB3"/>
    <w:rsid w:val="00A43AEB"/>
    <w:rsid w:val="00A4502D"/>
    <w:rsid w:val="00A507BA"/>
    <w:rsid w:val="00A51A48"/>
    <w:rsid w:val="00A53BE6"/>
    <w:rsid w:val="00A54386"/>
    <w:rsid w:val="00A55952"/>
    <w:rsid w:val="00A574A3"/>
    <w:rsid w:val="00A6094C"/>
    <w:rsid w:val="00A614D1"/>
    <w:rsid w:val="00A622C3"/>
    <w:rsid w:val="00A6631B"/>
    <w:rsid w:val="00A66A39"/>
    <w:rsid w:val="00A670E4"/>
    <w:rsid w:val="00A702C6"/>
    <w:rsid w:val="00A71347"/>
    <w:rsid w:val="00A715C1"/>
    <w:rsid w:val="00A72358"/>
    <w:rsid w:val="00A726A8"/>
    <w:rsid w:val="00A72813"/>
    <w:rsid w:val="00A73743"/>
    <w:rsid w:val="00A737AE"/>
    <w:rsid w:val="00A73BF4"/>
    <w:rsid w:val="00A73CD7"/>
    <w:rsid w:val="00A74775"/>
    <w:rsid w:val="00A747AB"/>
    <w:rsid w:val="00A75635"/>
    <w:rsid w:val="00A76377"/>
    <w:rsid w:val="00A81071"/>
    <w:rsid w:val="00A82CA1"/>
    <w:rsid w:val="00A836C3"/>
    <w:rsid w:val="00A849C6"/>
    <w:rsid w:val="00A857A8"/>
    <w:rsid w:val="00A85A1D"/>
    <w:rsid w:val="00A8637F"/>
    <w:rsid w:val="00A872F3"/>
    <w:rsid w:val="00A87E82"/>
    <w:rsid w:val="00A91182"/>
    <w:rsid w:val="00A951E7"/>
    <w:rsid w:val="00AA13D5"/>
    <w:rsid w:val="00AA150D"/>
    <w:rsid w:val="00AA1691"/>
    <w:rsid w:val="00AA32C7"/>
    <w:rsid w:val="00AA53E5"/>
    <w:rsid w:val="00AA608E"/>
    <w:rsid w:val="00AA7E5A"/>
    <w:rsid w:val="00AA7E9A"/>
    <w:rsid w:val="00AB03DB"/>
    <w:rsid w:val="00AB0B6C"/>
    <w:rsid w:val="00AB32BC"/>
    <w:rsid w:val="00AB421B"/>
    <w:rsid w:val="00AB7E39"/>
    <w:rsid w:val="00AB7F14"/>
    <w:rsid w:val="00AC0A46"/>
    <w:rsid w:val="00AC1751"/>
    <w:rsid w:val="00AC3A69"/>
    <w:rsid w:val="00AC406F"/>
    <w:rsid w:val="00AC422C"/>
    <w:rsid w:val="00AC4475"/>
    <w:rsid w:val="00AC4C1E"/>
    <w:rsid w:val="00AC5826"/>
    <w:rsid w:val="00AC6134"/>
    <w:rsid w:val="00AC623B"/>
    <w:rsid w:val="00AC75DF"/>
    <w:rsid w:val="00AD0C72"/>
    <w:rsid w:val="00AD0CC5"/>
    <w:rsid w:val="00AD40D2"/>
    <w:rsid w:val="00AD595C"/>
    <w:rsid w:val="00AD5EE0"/>
    <w:rsid w:val="00AD5F7B"/>
    <w:rsid w:val="00AD7171"/>
    <w:rsid w:val="00AE0B56"/>
    <w:rsid w:val="00AE1569"/>
    <w:rsid w:val="00AE27F8"/>
    <w:rsid w:val="00AE4307"/>
    <w:rsid w:val="00AE770C"/>
    <w:rsid w:val="00AF0A82"/>
    <w:rsid w:val="00AF1665"/>
    <w:rsid w:val="00AF3E96"/>
    <w:rsid w:val="00AF5037"/>
    <w:rsid w:val="00AF522E"/>
    <w:rsid w:val="00AF6D4C"/>
    <w:rsid w:val="00B00745"/>
    <w:rsid w:val="00B00757"/>
    <w:rsid w:val="00B02C02"/>
    <w:rsid w:val="00B02C4A"/>
    <w:rsid w:val="00B04D87"/>
    <w:rsid w:val="00B05430"/>
    <w:rsid w:val="00B07C1F"/>
    <w:rsid w:val="00B07DB7"/>
    <w:rsid w:val="00B103DD"/>
    <w:rsid w:val="00B10E1A"/>
    <w:rsid w:val="00B123A8"/>
    <w:rsid w:val="00B1264C"/>
    <w:rsid w:val="00B12A7C"/>
    <w:rsid w:val="00B12F9A"/>
    <w:rsid w:val="00B14446"/>
    <w:rsid w:val="00B148CD"/>
    <w:rsid w:val="00B17364"/>
    <w:rsid w:val="00B206A8"/>
    <w:rsid w:val="00B208DF"/>
    <w:rsid w:val="00B22F0E"/>
    <w:rsid w:val="00B2350A"/>
    <w:rsid w:val="00B23D58"/>
    <w:rsid w:val="00B23DDE"/>
    <w:rsid w:val="00B2404A"/>
    <w:rsid w:val="00B258F8"/>
    <w:rsid w:val="00B25B1E"/>
    <w:rsid w:val="00B2686A"/>
    <w:rsid w:val="00B271FB"/>
    <w:rsid w:val="00B313EC"/>
    <w:rsid w:val="00B34F6C"/>
    <w:rsid w:val="00B351FF"/>
    <w:rsid w:val="00B3611D"/>
    <w:rsid w:val="00B36913"/>
    <w:rsid w:val="00B3696F"/>
    <w:rsid w:val="00B42105"/>
    <w:rsid w:val="00B424ED"/>
    <w:rsid w:val="00B426EF"/>
    <w:rsid w:val="00B43E83"/>
    <w:rsid w:val="00B453B8"/>
    <w:rsid w:val="00B460AB"/>
    <w:rsid w:val="00B463FF"/>
    <w:rsid w:val="00B47F75"/>
    <w:rsid w:val="00B50C1C"/>
    <w:rsid w:val="00B50D38"/>
    <w:rsid w:val="00B51D2E"/>
    <w:rsid w:val="00B52A21"/>
    <w:rsid w:val="00B53E72"/>
    <w:rsid w:val="00B54200"/>
    <w:rsid w:val="00B54794"/>
    <w:rsid w:val="00B54C33"/>
    <w:rsid w:val="00B55724"/>
    <w:rsid w:val="00B5672A"/>
    <w:rsid w:val="00B57492"/>
    <w:rsid w:val="00B6306B"/>
    <w:rsid w:val="00B631C2"/>
    <w:rsid w:val="00B639CF"/>
    <w:rsid w:val="00B64AE4"/>
    <w:rsid w:val="00B659C7"/>
    <w:rsid w:val="00B67B7D"/>
    <w:rsid w:val="00B703D7"/>
    <w:rsid w:val="00B70427"/>
    <w:rsid w:val="00B70683"/>
    <w:rsid w:val="00B72047"/>
    <w:rsid w:val="00B734FA"/>
    <w:rsid w:val="00B7395D"/>
    <w:rsid w:val="00B74F08"/>
    <w:rsid w:val="00B74F0B"/>
    <w:rsid w:val="00B75127"/>
    <w:rsid w:val="00B7768E"/>
    <w:rsid w:val="00B825C6"/>
    <w:rsid w:val="00B83671"/>
    <w:rsid w:val="00B83CC7"/>
    <w:rsid w:val="00B8743F"/>
    <w:rsid w:val="00B87E5E"/>
    <w:rsid w:val="00B92B53"/>
    <w:rsid w:val="00B96F47"/>
    <w:rsid w:val="00B96F6C"/>
    <w:rsid w:val="00B9715C"/>
    <w:rsid w:val="00BA0EE4"/>
    <w:rsid w:val="00BA13F9"/>
    <w:rsid w:val="00BA377D"/>
    <w:rsid w:val="00BA6B75"/>
    <w:rsid w:val="00BA764C"/>
    <w:rsid w:val="00BB41E3"/>
    <w:rsid w:val="00BB4FB1"/>
    <w:rsid w:val="00BB6721"/>
    <w:rsid w:val="00BC01CD"/>
    <w:rsid w:val="00BC3384"/>
    <w:rsid w:val="00BC385B"/>
    <w:rsid w:val="00BC3EA0"/>
    <w:rsid w:val="00BC4662"/>
    <w:rsid w:val="00BC4F51"/>
    <w:rsid w:val="00BC5100"/>
    <w:rsid w:val="00BC65E5"/>
    <w:rsid w:val="00BD25A4"/>
    <w:rsid w:val="00BD3683"/>
    <w:rsid w:val="00BD433A"/>
    <w:rsid w:val="00BD5F4F"/>
    <w:rsid w:val="00BD5F67"/>
    <w:rsid w:val="00BD64B5"/>
    <w:rsid w:val="00BE0CFF"/>
    <w:rsid w:val="00BE1953"/>
    <w:rsid w:val="00BF0063"/>
    <w:rsid w:val="00BF293E"/>
    <w:rsid w:val="00BF2AA5"/>
    <w:rsid w:val="00BF4955"/>
    <w:rsid w:val="00BF5057"/>
    <w:rsid w:val="00BF541A"/>
    <w:rsid w:val="00BF54A8"/>
    <w:rsid w:val="00C00FB3"/>
    <w:rsid w:val="00C013CA"/>
    <w:rsid w:val="00C04301"/>
    <w:rsid w:val="00C0440C"/>
    <w:rsid w:val="00C062CC"/>
    <w:rsid w:val="00C065F7"/>
    <w:rsid w:val="00C11A8B"/>
    <w:rsid w:val="00C11EC6"/>
    <w:rsid w:val="00C126ED"/>
    <w:rsid w:val="00C12D1E"/>
    <w:rsid w:val="00C142FC"/>
    <w:rsid w:val="00C151F2"/>
    <w:rsid w:val="00C15997"/>
    <w:rsid w:val="00C15B05"/>
    <w:rsid w:val="00C2121D"/>
    <w:rsid w:val="00C22511"/>
    <w:rsid w:val="00C22CF0"/>
    <w:rsid w:val="00C2302B"/>
    <w:rsid w:val="00C231D4"/>
    <w:rsid w:val="00C256EF"/>
    <w:rsid w:val="00C27195"/>
    <w:rsid w:val="00C30DC6"/>
    <w:rsid w:val="00C31B86"/>
    <w:rsid w:val="00C32197"/>
    <w:rsid w:val="00C32B5A"/>
    <w:rsid w:val="00C33314"/>
    <w:rsid w:val="00C3362D"/>
    <w:rsid w:val="00C3464A"/>
    <w:rsid w:val="00C3627D"/>
    <w:rsid w:val="00C36E76"/>
    <w:rsid w:val="00C40FD2"/>
    <w:rsid w:val="00C43D37"/>
    <w:rsid w:val="00C44497"/>
    <w:rsid w:val="00C454EC"/>
    <w:rsid w:val="00C465F3"/>
    <w:rsid w:val="00C50DE5"/>
    <w:rsid w:val="00C528E3"/>
    <w:rsid w:val="00C53388"/>
    <w:rsid w:val="00C5599F"/>
    <w:rsid w:val="00C55D82"/>
    <w:rsid w:val="00C5619A"/>
    <w:rsid w:val="00C60EC3"/>
    <w:rsid w:val="00C62E82"/>
    <w:rsid w:val="00C632D1"/>
    <w:rsid w:val="00C63353"/>
    <w:rsid w:val="00C654CB"/>
    <w:rsid w:val="00C66665"/>
    <w:rsid w:val="00C6706C"/>
    <w:rsid w:val="00C71206"/>
    <w:rsid w:val="00C717AD"/>
    <w:rsid w:val="00C72A96"/>
    <w:rsid w:val="00C76203"/>
    <w:rsid w:val="00C802BA"/>
    <w:rsid w:val="00C82DC6"/>
    <w:rsid w:val="00C85C93"/>
    <w:rsid w:val="00C85C9B"/>
    <w:rsid w:val="00C85EA8"/>
    <w:rsid w:val="00C87FB2"/>
    <w:rsid w:val="00C914A9"/>
    <w:rsid w:val="00C917B4"/>
    <w:rsid w:val="00C933AC"/>
    <w:rsid w:val="00C94CA8"/>
    <w:rsid w:val="00C970AF"/>
    <w:rsid w:val="00C97C4D"/>
    <w:rsid w:val="00CA0D81"/>
    <w:rsid w:val="00CA0E83"/>
    <w:rsid w:val="00CA0F73"/>
    <w:rsid w:val="00CA11FC"/>
    <w:rsid w:val="00CA1700"/>
    <w:rsid w:val="00CA2523"/>
    <w:rsid w:val="00CA2A21"/>
    <w:rsid w:val="00CA2CBE"/>
    <w:rsid w:val="00CA35AD"/>
    <w:rsid w:val="00CA36EB"/>
    <w:rsid w:val="00CA5AEE"/>
    <w:rsid w:val="00CA6C47"/>
    <w:rsid w:val="00CA74F1"/>
    <w:rsid w:val="00CB2574"/>
    <w:rsid w:val="00CB2734"/>
    <w:rsid w:val="00CB3484"/>
    <w:rsid w:val="00CB3E68"/>
    <w:rsid w:val="00CB4F90"/>
    <w:rsid w:val="00CB646A"/>
    <w:rsid w:val="00CB66E4"/>
    <w:rsid w:val="00CB6CAF"/>
    <w:rsid w:val="00CB7027"/>
    <w:rsid w:val="00CB7AE1"/>
    <w:rsid w:val="00CC3191"/>
    <w:rsid w:val="00CC3FAA"/>
    <w:rsid w:val="00CC4662"/>
    <w:rsid w:val="00CC777E"/>
    <w:rsid w:val="00CC7CA6"/>
    <w:rsid w:val="00CD1218"/>
    <w:rsid w:val="00CD450A"/>
    <w:rsid w:val="00CD47F7"/>
    <w:rsid w:val="00CD55A4"/>
    <w:rsid w:val="00CD6797"/>
    <w:rsid w:val="00CE1216"/>
    <w:rsid w:val="00CE17A3"/>
    <w:rsid w:val="00CE2654"/>
    <w:rsid w:val="00CE2F13"/>
    <w:rsid w:val="00CE3A0F"/>
    <w:rsid w:val="00CE48CF"/>
    <w:rsid w:val="00CE4B77"/>
    <w:rsid w:val="00CE53DE"/>
    <w:rsid w:val="00CE68EF"/>
    <w:rsid w:val="00CE6C73"/>
    <w:rsid w:val="00CE7B6F"/>
    <w:rsid w:val="00CF1AD2"/>
    <w:rsid w:val="00CF20AB"/>
    <w:rsid w:val="00CF4563"/>
    <w:rsid w:val="00CF6518"/>
    <w:rsid w:val="00D0030F"/>
    <w:rsid w:val="00D0233A"/>
    <w:rsid w:val="00D026AE"/>
    <w:rsid w:val="00D04CDB"/>
    <w:rsid w:val="00D054EF"/>
    <w:rsid w:val="00D079A9"/>
    <w:rsid w:val="00D10526"/>
    <w:rsid w:val="00D13A0D"/>
    <w:rsid w:val="00D168A9"/>
    <w:rsid w:val="00D22CEA"/>
    <w:rsid w:val="00D236FA"/>
    <w:rsid w:val="00D2475A"/>
    <w:rsid w:val="00D2742E"/>
    <w:rsid w:val="00D27C37"/>
    <w:rsid w:val="00D27F83"/>
    <w:rsid w:val="00D32DF8"/>
    <w:rsid w:val="00D334CC"/>
    <w:rsid w:val="00D354D4"/>
    <w:rsid w:val="00D35744"/>
    <w:rsid w:val="00D35949"/>
    <w:rsid w:val="00D35E92"/>
    <w:rsid w:val="00D3628A"/>
    <w:rsid w:val="00D3730E"/>
    <w:rsid w:val="00D40314"/>
    <w:rsid w:val="00D41D2E"/>
    <w:rsid w:val="00D42492"/>
    <w:rsid w:val="00D43169"/>
    <w:rsid w:val="00D4491A"/>
    <w:rsid w:val="00D44D00"/>
    <w:rsid w:val="00D44DD3"/>
    <w:rsid w:val="00D45724"/>
    <w:rsid w:val="00D45A15"/>
    <w:rsid w:val="00D47966"/>
    <w:rsid w:val="00D5008F"/>
    <w:rsid w:val="00D5363C"/>
    <w:rsid w:val="00D5363E"/>
    <w:rsid w:val="00D55EA4"/>
    <w:rsid w:val="00D55F3B"/>
    <w:rsid w:val="00D56802"/>
    <w:rsid w:val="00D569C2"/>
    <w:rsid w:val="00D60730"/>
    <w:rsid w:val="00D60B61"/>
    <w:rsid w:val="00D63E86"/>
    <w:rsid w:val="00D64563"/>
    <w:rsid w:val="00D65037"/>
    <w:rsid w:val="00D665CA"/>
    <w:rsid w:val="00D713B6"/>
    <w:rsid w:val="00D716DD"/>
    <w:rsid w:val="00D71C04"/>
    <w:rsid w:val="00D7315B"/>
    <w:rsid w:val="00D748F6"/>
    <w:rsid w:val="00D74B84"/>
    <w:rsid w:val="00D7561D"/>
    <w:rsid w:val="00D75AAF"/>
    <w:rsid w:val="00D75BDE"/>
    <w:rsid w:val="00D77967"/>
    <w:rsid w:val="00D81E85"/>
    <w:rsid w:val="00D83337"/>
    <w:rsid w:val="00D843A2"/>
    <w:rsid w:val="00D8589B"/>
    <w:rsid w:val="00D858B2"/>
    <w:rsid w:val="00D87E7E"/>
    <w:rsid w:val="00D92783"/>
    <w:rsid w:val="00D95011"/>
    <w:rsid w:val="00D97007"/>
    <w:rsid w:val="00D9774C"/>
    <w:rsid w:val="00DA585E"/>
    <w:rsid w:val="00DA5E3D"/>
    <w:rsid w:val="00DA5F40"/>
    <w:rsid w:val="00DB3F4B"/>
    <w:rsid w:val="00DB76BA"/>
    <w:rsid w:val="00DC260A"/>
    <w:rsid w:val="00DC3311"/>
    <w:rsid w:val="00DC7589"/>
    <w:rsid w:val="00DD16C6"/>
    <w:rsid w:val="00DD1910"/>
    <w:rsid w:val="00DD2AAE"/>
    <w:rsid w:val="00DD2E63"/>
    <w:rsid w:val="00DD5A34"/>
    <w:rsid w:val="00DD65A7"/>
    <w:rsid w:val="00DD7FB1"/>
    <w:rsid w:val="00DE2C15"/>
    <w:rsid w:val="00DE3791"/>
    <w:rsid w:val="00DE38A7"/>
    <w:rsid w:val="00DE4A18"/>
    <w:rsid w:val="00DE6204"/>
    <w:rsid w:val="00DE7071"/>
    <w:rsid w:val="00DF3A15"/>
    <w:rsid w:val="00DF3B06"/>
    <w:rsid w:val="00DF7DC9"/>
    <w:rsid w:val="00E020B7"/>
    <w:rsid w:val="00E0295D"/>
    <w:rsid w:val="00E02ADC"/>
    <w:rsid w:val="00E02C64"/>
    <w:rsid w:val="00E036B7"/>
    <w:rsid w:val="00E04664"/>
    <w:rsid w:val="00E05CF0"/>
    <w:rsid w:val="00E06108"/>
    <w:rsid w:val="00E0665D"/>
    <w:rsid w:val="00E07AD9"/>
    <w:rsid w:val="00E11178"/>
    <w:rsid w:val="00E11AC2"/>
    <w:rsid w:val="00E14571"/>
    <w:rsid w:val="00E15BE7"/>
    <w:rsid w:val="00E15E5B"/>
    <w:rsid w:val="00E21088"/>
    <w:rsid w:val="00E21E22"/>
    <w:rsid w:val="00E21ED2"/>
    <w:rsid w:val="00E228DD"/>
    <w:rsid w:val="00E23D1F"/>
    <w:rsid w:val="00E25B31"/>
    <w:rsid w:val="00E265C0"/>
    <w:rsid w:val="00E27BEB"/>
    <w:rsid w:val="00E3070B"/>
    <w:rsid w:val="00E31094"/>
    <w:rsid w:val="00E3198E"/>
    <w:rsid w:val="00E31BB0"/>
    <w:rsid w:val="00E31F0D"/>
    <w:rsid w:val="00E33BA2"/>
    <w:rsid w:val="00E349B1"/>
    <w:rsid w:val="00E37A86"/>
    <w:rsid w:val="00E40FC7"/>
    <w:rsid w:val="00E40FDA"/>
    <w:rsid w:val="00E419CF"/>
    <w:rsid w:val="00E42948"/>
    <w:rsid w:val="00E429E0"/>
    <w:rsid w:val="00E43197"/>
    <w:rsid w:val="00E44628"/>
    <w:rsid w:val="00E46C77"/>
    <w:rsid w:val="00E47BB8"/>
    <w:rsid w:val="00E47E05"/>
    <w:rsid w:val="00E500AC"/>
    <w:rsid w:val="00E51DA8"/>
    <w:rsid w:val="00E54579"/>
    <w:rsid w:val="00E574AF"/>
    <w:rsid w:val="00E64626"/>
    <w:rsid w:val="00E74249"/>
    <w:rsid w:val="00E74E61"/>
    <w:rsid w:val="00E7568D"/>
    <w:rsid w:val="00E76EFD"/>
    <w:rsid w:val="00E77279"/>
    <w:rsid w:val="00E77C21"/>
    <w:rsid w:val="00E77F63"/>
    <w:rsid w:val="00E82BB6"/>
    <w:rsid w:val="00E83AD7"/>
    <w:rsid w:val="00E84493"/>
    <w:rsid w:val="00E85314"/>
    <w:rsid w:val="00E8546A"/>
    <w:rsid w:val="00E87A12"/>
    <w:rsid w:val="00E910F2"/>
    <w:rsid w:val="00E912E1"/>
    <w:rsid w:val="00E91591"/>
    <w:rsid w:val="00E92D10"/>
    <w:rsid w:val="00E93E37"/>
    <w:rsid w:val="00EA1E7A"/>
    <w:rsid w:val="00EA1EA6"/>
    <w:rsid w:val="00EA7C35"/>
    <w:rsid w:val="00EB0436"/>
    <w:rsid w:val="00EB1F70"/>
    <w:rsid w:val="00EB2A7A"/>
    <w:rsid w:val="00EB3672"/>
    <w:rsid w:val="00EB4D4B"/>
    <w:rsid w:val="00EB5472"/>
    <w:rsid w:val="00EB66A8"/>
    <w:rsid w:val="00EC067F"/>
    <w:rsid w:val="00EC08A6"/>
    <w:rsid w:val="00EC091C"/>
    <w:rsid w:val="00EC183B"/>
    <w:rsid w:val="00EC2860"/>
    <w:rsid w:val="00EC486A"/>
    <w:rsid w:val="00EC4B80"/>
    <w:rsid w:val="00EC5736"/>
    <w:rsid w:val="00ED06FB"/>
    <w:rsid w:val="00ED2C8D"/>
    <w:rsid w:val="00ED42C9"/>
    <w:rsid w:val="00ED6AF5"/>
    <w:rsid w:val="00ED752E"/>
    <w:rsid w:val="00EE0597"/>
    <w:rsid w:val="00EE1E40"/>
    <w:rsid w:val="00EE2CC0"/>
    <w:rsid w:val="00EE4D9A"/>
    <w:rsid w:val="00EE5000"/>
    <w:rsid w:val="00EE79A0"/>
    <w:rsid w:val="00EF2E1D"/>
    <w:rsid w:val="00EF32CB"/>
    <w:rsid w:val="00EF448F"/>
    <w:rsid w:val="00EF4ED0"/>
    <w:rsid w:val="00F0305A"/>
    <w:rsid w:val="00F03189"/>
    <w:rsid w:val="00F044B1"/>
    <w:rsid w:val="00F04758"/>
    <w:rsid w:val="00F04C42"/>
    <w:rsid w:val="00F05C25"/>
    <w:rsid w:val="00F07E7F"/>
    <w:rsid w:val="00F10D5D"/>
    <w:rsid w:val="00F12D7B"/>
    <w:rsid w:val="00F1349D"/>
    <w:rsid w:val="00F16883"/>
    <w:rsid w:val="00F20171"/>
    <w:rsid w:val="00F21AB4"/>
    <w:rsid w:val="00F22086"/>
    <w:rsid w:val="00F2355C"/>
    <w:rsid w:val="00F255A4"/>
    <w:rsid w:val="00F27DF8"/>
    <w:rsid w:val="00F31FF2"/>
    <w:rsid w:val="00F34D85"/>
    <w:rsid w:val="00F3664E"/>
    <w:rsid w:val="00F36FEF"/>
    <w:rsid w:val="00F412E3"/>
    <w:rsid w:val="00F4286F"/>
    <w:rsid w:val="00F43337"/>
    <w:rsid w:val="00F438CF"/>
    <w:rsid w:val="00F456A3"/>
    <w:rsid w:val="00F4689B"/>
    <w:rsid w:val="00F470C2"/>
    <w:rsid w:val="00F5156B"/>
    <w:rsid w:val="00F56C7D"/>
    <w:rsid w:val="00F5746A"/>
    <w:rsid w:val="00F5795D"/>
    <w:rsid w:val="00F57C35"/>
    <w:rsid w:val="00F6005F"/>
    <w:rsid w:val="00F60141"/>
    <w:rsid w:val="00F6278A"/>
    <w:rsid w:val="00F63278"/>
    <w:rsid w:val="00F65991"/>
    <w:rsid w:val="00F7101E"/>
    <w:rsid w:val="00F72644"/>
    <w:rsid w:val="00F72FF5"/>
    <w:rsid w:val="00F733AB"/>
    <w:rsid w:val="00F77E13"/>
    <w:rsid w:val="00F77F3C"/>
    <w:rsid w:val="00F804CA"/>
    <w:rsid w:val="00F8599F"/>
    <w:rsid w:val="00F87F70"/>
    <w:rsid w:val="00F93639"/>
    <w:rsid w:val="00F93B74"/>
    <w:rsid w:val="00F94A82"/>
    <w:rsid w:val="00F9636A"/>
    <w:rsid w:val="00F96849"/>
    <w:rsid w:val="00F977B8"/>
    <w:rsid w:val="00FA2729"/>
    <w:rsid w:val="00FA7922"/>
    <w:rsid w:val="00FB04BF"/>
    <w:rsid w:val="00FB0527"/>
    <w:rsid w:val="00FB182E"/>
    <w:rsid w:val="00FB34FD"/>
    <w:rsid w:val="00FB465A"/>
    <w:rsid w:val="00FB53F5"/>
    <w:rsid w:val="00FB7B33"/>
    <w:rsid w:val="00FC15C8"/>
    <w:rsid w:val="00FC70E9"/>
    <w:rsid w:val="00FD0E9F"/>
    <w:rsid w:val="00FD1BD8"/>
    <w:rsid w:val="00FD3B27"/>
    <w:rsid w:val="00FD3CEF"/>
    <w:rsid w:val="00FD6318"/>
    <w:rsid w:val="00FD6E32"/>
    <w:rsid w:val="00FE0441"/>
    <w:rsid w:val="00FE16E1"/>
    <w:rsid w:val="00FE178C"/>
    <w:rsid w:val="00FE1A8E"/>
    <w:rsid w:val="00FE22BE"/>
    <w:rsid w:val="00FE32B0"/>
    <w:rsid w:val="00FE3739"/>
    <w:rsid w:val="00FE46D8"/>
    <w:rsid w:val="00FE477E"/>
    <w:rsid w:val="00FE48EF"/>
    <w:rsid w:val="00FE6403"/>
    <w:rsid w:val="00FE726A"/>
    <w:rsid w:val="00FE743B"/>
    <w:rsid w:val="00FE7C71"/>
    <w:rsid w:val="00FF0666"/>
    <w:rsid w:val="00FF0CAC"/>
    <w:rsid w:val="00FF2D33"/>
    <w:rsid w:val="00FF74BD"/>
    <w:rsid w:val="00FF7A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6B21912"/>
  <w15:docId w15:val="{759B4C8B-6329-4404-BAF4-7BAF130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2A0FE9"/>
    <w:pPr>
      <w:suppressAutoHyphens/>
    </w:pPr>
    <w:rPr>
      <w:sz w:val="24"/>
      <w:szCs w:val="24"/>
      <w:lang w:val="en-GB" w:eastAsia="ar-SA"/>
    </w:rPr>
  </w:style>
  <w:style w:type="paragraph" w:styleId="Virsraksts1">
    <w:name w:val="heading 1"/>
    <w:basedOn w:val="Parasts"/>
    <w:next w:val="Parasts"/>
    <w:link w:val="Virsraksts1Rakstz"/>
    <w:qFormat/>
    <w:pPr>
      <w:keepNext/>
      <w:numPr>
        <w:numId w:val="1"/>
      </w:numPr>
      <w:ind w:left="1080"/>
      <w:outlineLvl w:val="0"/>
    </w:pPr>
    <w:rPr>
      <w:b/>
      <w:bCs/>
      <w:sz w:val="22"/>
    </w:rPr>
  </w:style>
  <w:style w:type="paragraph" w:styleId="Virsraksts2">
    <w:name w:val="heading 2"/>
    <w:basedOn w:val="Parasts"/>
    <w:next w:val="Parasts"/>
    <w:qFormat/>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pPr>
      <w:keepNext/>
      <w:numPr>
        <w:ilvl w:val="2"/>
        <w:numId w:val="1"/>
      </w:numPr>
      <w:spacing w:before="240" w:after="60"/>
      <w:outlineLvl w:val="2"/>
    </w:pPr>
    <w:rPr>
      <w:rFonts w:ascii="Arial" w:hAnsi="Arial" w:cs="Arial"/>
      <w:b/>
      <w:bCs/>
      <w:sz w:val="26"/>
      <w:szCs w:val="26"/>
      <w:lang w:val="lv-LV"/>
    </w:rPr>
  </w:style>
  <w:style w:type="paragraph" w:styleId="Virsraksts4">
    <w:name w:val="heading 4"/>
    <w:basedOn w:val="Parasts"/>
    <w:next w:val="Parasts"/>
    <w:qFormat/>
    <w:pPr>
      <w:keepNext/>
      <w:jc w:val="center"/>
      <w:outlineLvl w:val="3"/>
    </w:pPr>
    <w:rPr>
      <w:b/>
      <w:sz w:val="22"/>
    </w:rPr>
  </w:style>
  <w:style w:type="paragraph" w:styleId="Virsraksts5">
    <w:name w:val="heading 5"/>
    <w:basedOn w:val="Parasts"/>
    <w:next w:val="Parasts"/>
    <w:qFormat/>
    <w:pPr>
      <w:keepNext/>
      <w:numPr>
        <w:numId w:val="5"/>
      </w:numPr>
      <w:jc w:val="center"/>
      <w:outlineLvl w:val="4"/>
    </w:pPr>
    <w:rPr>
      <w:b/>
      <w:i/>
      <w:color w:val="000000"/>
      <w:sz w:val="22"/>
      <w:szCs w:val="23"/>
      <w:lang w:val="lv-LV"/>
    </w:rPr>
  </w:style>
  <w:style w:type="paragraph" w:styleId="Virsraksts6">
    <w:name w:val="heading 6"/>
    <w:basedOn w:val="Parasts"/>
    <w:next w:val="Parasts"/>
    <w:link w:val="Virsraksts6Rakstz"/>
    <w:qFormat/>
    <w:pPr>
      <w:numPr>
        <w:ilvl w:val="5"/>
        <w:numId w:val="1"/>
      </w:numPr>
      <w:spacing w:before="240" w:after="60"/>
      <w:outlineLvl w:val="5"/>
    </w:pPr>
    <w:rPr>
      <w:b/>
      <w:bCs/>
      <w:sz w:val="22"/>
      <w:szCs w:val="22"/>
      <w:lang w:val="lv-LV"/>
    </w:rPr>
  </w:style>
  <w:style w:type="paragraph" w:styleId="Virsraksts7">
    <w:name w:val="heading 7"/>
    <w:basedOn w:val="Parasts"/>
    <w:next w:val="Parasts"/>
    <w:qFormat/>
    <w:pPr>
      <w:keepNext/>
      <w:tabs>
        <w:tab w:val="left" w:pos="360"/>
        <w:tab w:val="left" w:pos="1440"/>
        <w:tab w:val="left" w:pos="1800"/>
      </w:tabs>
      <w:ind w:left="360"/>
      <w:jc w:val="center"/>
      <w:outlineLvl w:val="6"/>
    </w:pPr>
    <w:rPr>
      <w:b/>
      <w:i/>
      <w:color w:val="000000"/>
      <w:sz w:val="22"/>
      <w:szCs w:val="23"/>
      <w:lang w:val="lv-LV"/>
    </w:rPr>
  </w:style>
  <w:style w:type="paragraph" w:styleId="Virsraksts8">
    <w:name w:val="heading 8"/>
    <w:basedOn w:val="Parasts"/>
    <w:next w:val="Parasts"/>
    <w:qFormat/>
    <w:pPr>
      <w:keepNext/>
      <w:shd w:val="clear" w:color="auto" w:fill="FFFFFF"/>
      <w:ind w:left="7"/>
      <w:jc w:val="center"/>
      <w:outlineLvl w:val="7"/>
    </w:pPr>
    <w:rPr>
      <w:b/>
      <w:spacing w:val="-1"/>
      <w:sz w:val="22"/>
      <w:szCs w:val="23"/>
      <w:lang w:val="lv-LV"/>
    </w:rPr>
  </w:style>
  <w:style w:type="paragraph" w:styleId="Virsraksts9">
    <w:name w:val="heading 9"/>
    <w:basedOn w:val="Parasts"/>
    <w:next w:val="Parasts"/>
    <w:qFormat/>
    <w:pPr>
      <w:keepNext/>
      <w:jc w:val="center"/>
      <w:outlineLvl w:val="8"/>
    </w:pPr>
    <w:rPr>
      <w:b/>
      <w:b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4z1">
    <w:name w:val="WW8Num4z1"/>
    <w:rPr>
      <w:i w:val="0"/>
      <w:iCs/>
      <w:strike w:val="0"/>
      <w:dstrike w:val="0"/>
      <w:color w:val="auto"/>
      <w:sz w:val="22"/>
      <w:szCs w:val="22"/>
    </w:rPr>
  </w:style>
  <w:style w:type="character" w:customStyle="1" w:styleId="WW8Num5z1">
    <w:name w:val="WW8Num5z1"/>
    <w:rPr>
      <w:b w:val="0"/>
      <w:i w:val="0"/>
      <w:sz w:val="22"/>
      <w:szCs w:val="22"/>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sz w:val="22"/>
    </w:rPr>
  </w:style>
  <w:style w:type="character" w:customStyle="1" w:styleId="WW8Num14z0">
    <w:name w:val="WW8Num14z0"/>
    <w:rPr>
      <w:rFonts w:ascii="Symbol" w:hAnsi="Symbol"/>
      <w:sz w:val="22"/>
    </w:rPr>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8Num18z0">
    <w:name w:val="WW8Num18z0"/>
    <w:rPr>
      <w:rFonts w:ascii="Symbol" w:hAnsi="Symbol"/>
      <w:sz w:val="22"/>
    </w:rPr>
  </w:style>
  <w:style w:type="character" w:customStyle="1" w:styleId="WW8Num19z0">
    <w:name w:val="WW8Num19z0"/>
    <w:rPr>
      <w:rFonts w:ascii="Symbol" w:hAnsi="Symbol"/>
      <w:sz w:val="22"/>
    </w:rPr>
  </w:style>
  <w:style w:type="character" w:customStyle="1" w:styleId="WW8Num20z0">
    <w:name w:val="WW8Num20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Absatz-Standardschriftart">
    <w:name w:val="Absatz-Standardschriftart"/>
  </w:style>
  <w:style w:type="character" w:customStyle="1" w:styleId="WW8Num4z0">
    <w:name w:val="WW8Num4z0"/>
    <w:rPr>
      <w:rFonts w:ascii="Times New Roman" w:hAnsi="Times New Roman"/>
      <w:color w:val="000000"/>
      <w:sz w:val="24"/>
    </w:rPr>
  </w:style>
  <w:style w:type="character" w:customStyle="1" w:styleId="WW8Num6z1">
    <w:name w:val="WW8Num6z1"/>
    <w:rPr>
      <w:b w:val="0"/>
      <w:i w:val="0"/>
    </w:rPr>
  </w:style>
  <w:style w:type="character" w:customStyle="1" w:styleId="WW8Num6z2">
    <w:name w:val="WW8Num6z2"/>
    <w:rPr>
      <w:i w:val="0"/>
      <w:color w:val="auto"/>
    </w:rPr>
  </w:style>
  <w:style w:type="character" w:customStyle="1" w:styleId="WW8Num9z0">
    <w:name w:val="WW8Num9z0"/>
    <w:rPr>
      <w:rFonts w:ascii="Symbol" w:hAnsi="Symbol" w:cs="Open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8Num16z1">
    <w:name w:val="WW8Num16z1"/>
    <w:rPr>
      <w:rFonts w:ascii="Courier New" w:hAnsi="Courier New"/>
    </w:rPr>
  </w:style>
  <w:style w:type="character" w:customStyle="1" w:styleId="WW8Num17z2">
    <w:name w:val="WW8Num17z2"/>
    <w:rPr>
      <w:rFonts w:ascii="Wingdings" w:hAnsi="Wingdings"/>
    </w:rPr>
  </w:style>
  <w:style w:type="character" w:customStyle="1" w:styleId="WW8Num24z1">
    <w:name w:val="WW8Num24z1"/>
    <w:rPr>
      <w:b w:val="0"/>
      <w:i w:val="0"/>
      <w:color w:val="auto"/>
    </w:rPr>
  </w:style>
  <w:style w:type="character" w:customStyle="1" w:styleId="WW8Num27z1">
    <w:name w:val="WW8Num27z1"/>
    <w:rPr>
      <w:b w:val="0"/>
      <w:i w:val="0"/>
    </w:rPr>
  </w:style>
  <w:style w:type="character" w:customStyle="1" w:styleId="WW8Num28z1">
    <w:name w:val="WW8Num28z1"/>
    <w:rPr>
      <w:rFonts w:ascii="Times New Roman" w:hAnsi="Times New Roman"/>
    </w:rPr>
  </w:style>
  <w:style w:type="character" w:customStyle="1" w:styleId="WW8Num29z0">
    <w:name w:val="WW8Num29z0"/>
    <w:rPr>
      <w:b w:val="0"/>
      <w:bCs w:val="0"/>
      <w:sz w:val="22"/>
      <w:szCs w:val="22"/>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5z1">
    <w:name w:val="WW8Num35z1"/>
    <w:rPr>
      <w:rFonts w:ascii="Times New Roman" w:eastAsia="Times New Roman" w:hAnsi="Times New Roman" w:cs="Times New Roman"/>
    </w:rPr>
  </w:style>
  <w:style w:type="character" w:customStyle="1" w:styleId="WW8Num37z0">
    <w:name w:val="WW8Num37z0"/>
    <w:rPr>
      <w:b w:val="0"/>
      <w:bCs w:val="0"/>
      <w:sz w:val="22"/>
      <w:szCs w:val="22"/>
    </w:rPr>
  </w:style>
  <w:style w:type="character" w:customStyle="1" w:styleId="WW8Num37z1">
    <w:name w:val="WW8Num37z1"/>
    <w:rPr>
      <w:rFonts w:ascii="Times New Roman" w:eastAsia="Times New Roman" w:hAnsi="Times New Roman" w:cs="Times New Roman"/>
      <w:sz w:val="23"/>
      <w:szCs w:val="23"/>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43z0">
    <w:name w:val="WW8Num43z0"/>
    <w:rPr>
      <w:b w:val="0"/>
      <w:bCs w:val="0"/>
      <w:sz w:val="22"/>
      <w:szCs w:val="22"/>
    </w:rPr>
  </w:style>
  <w:style w:type="character" w:customStyle="1" w:styleId="WW8Num45z0">
    <w:name w:val="WW8Num45z0"/>
    <w:rPr>
      <w:b w:val="0"/>
      <w:bCs w:val="0"/>
      <w:sz w:val="22"/>
      <w:szCs w:val="22"/>
    </w:rPr>
  </w:style>
  <w:style w:type="character" w:customStyle="1" w:styleId="WW8Num46z0">
    <w:name w:val="WW8Num46z0"/>
    <w:rPr>
      <w:b/>
      <w:bCs/>
      <w:sz w:val="22"/>
      <w:szCs w:val="22"/>
    </w:rPr>
  </w:style>
  <w:style w:type="character" w:customStyle="1" w:styleId="WW-Absatz-Standardschriftart1">
    <w:name w:val="WW-Absatz-Standardschriftart1"/>
  </w:style>
  <w:style w:type="character" w:customStyle="1" w:styleId="WW8Num44z0">
    <w:name w:val="WW8Num44z0"/>
    <w:rPr>
      <w:b w:val="0"/>
      <w:bCs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36z1">
    <w:name w:val="WW8Num36z1"/>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oklusjumarindkopasfonts2">
    <w:name w:val="Noklusējuma rindkopas fonts2"/>
  </w:style>
  <w:style w:type="character" w:customStyle="1" w:styleId="Noklusjumarindkopasfonts1">
    <w:name w:val="Noklusējuma rindkopas fonts1"/>
  </w:style>
  <w:style w:type="character" w:customStyle="1" w:styleId="WW8Num3z0">
    <w:name w:val="WW8Num3z0"/>
    <w:rPr>
      <w:rFonts w:ascii="Times New Roman" w:hAnsi="Times New Roman"/>
      <w:color w:val="000000"/>
      <w:sz w:val="24"/>
    </w:rPr>
  </w:style>
  <w:style w:type="character" w:customStyle="1" w:styleId="WW8Num23z1">
    <w:name w:val="WW8Num23z1"/>
    <w:rPr>
      <w:b w:val="0"/>
      <w:i w:val="0"/>
      <w:color w:val="auto"/>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Symbol" w:hAnsi="Symbol" w:cs="OpenSymbol"/>
    </w:rPr>
  </w:style>
  <w:style w:type="character" w:customStyle="1" w:styleId="WW8Num16z2">
    <w:name w:val="WW8Num16z2"/>
    <w:rPr>
      <w:rFonts w:ascii="Wingdings" w:hAnsi="Wingdings"/>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27z0">
    <w:name w:val="WW8Num27z0"/>
    <w:rPr>
      <w:rFonts w:ascii="Symbol" w:hAnsi="Symbol"/>
      <w:sz w:val="22"/>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8z2">
    <w:name w:val="WW8Num18z2"/>
    <w:rPr>
      <w:rFonts w:ascii="Wingdings" w:hAnsi="Wingdings"/>
    </w:rPr>
  </w:style>
  <w:style w:type="character" w:customStyle="1" w:styleId="WW-Absatz-Standardschriftart1111111111111111">
    <w:name w:val="WW-Absatz-Standardschriftart1111111111111111"/>
  </w:style>
  <w:style w:type="character" w:customStyle="1" w:styleId="WW8Num19z2">
    <w:name w:val="WW8Num19z2"/>
    <w:rPr>
      <w:rFonts w:ascii="Wingdings" w:hAnsi="Wingdings"/>
    </w:rPr>
  </w:style>
  <w:style w:type="character" w:customStyle="1" w:styleId="WW8Num28z0">
    <w:name w:val="WW8Num28z0"/>
    <w:rPr>
      <w:rFonts w:ascii="Symbol" w:hAnsi="Symbol"/>
      <w:sz w:val="22"/>
    </w:rPr>
  </w:style>
  <w:style w:type="character" w:customStyle="1" w:styleId="WW-Absatz-Standardschriftart11111111111111111">
    <w:name w:val="WW-Absatz-Standardschriftart11111111111111111"/>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Absatz-Standardschriftart111111111111111111">
    <w:name w:val="WW-Absatz-Standardschriftart111111111111111111"/>
  </w:style>
  <w:style w:type="character" w:customStyle="1" w:styleId="WW8Num7z0">
    <w:name w:val="WW8Num7z0"/>
    <w:rPr>
      <w:rFonts w:ascii="Symbol" w:hAnsi="Symbol"/>
      <w:b/>
      <w:i w:val="0"/>
      <w:sz w:val="22"/>
    </w:rPr>
  </w:style>
  <w:style w:type="character" w:customStyle="1" w:styleId="WW8Num7z1">
    <w:name w:val="WW8Num7z1"/>
    <w:rPr>
      <w:rFonts w:ascii="Courier New" w:hAnsi="Courier New"/>
    </w:rPr>
  </w:style>
  <w:style w:type="character" w:customStyle="1" w:styleId="WW8Num19z1">
    <w:name w:val="WW8Num19z1"/>
    <w:rPr>
      <w:rFonts w:ascii="Courier New" w:hAnsi="Courier New"/>
    </w:rPr>
  </w:style>
  <w:style w:type="character" w:customStyle="1" w:styleId="WW8Num20z1">
    <w:name w:val="WW8Num20z1"/>
    <w:rPr>
      <w:rFonts w:ascii="OpenSymbol" w:hAnsi="OpenSymbol" w:cs="OpenSymbol"/>
    </w:rPr>
  </w:style>
  <w:style w:type="character" w:customStyle="1" w:styleId="WW-Absatz-Standardschriftart1111111111111111111">
    <w:name w:val="WW-Absatz-Standardschriftart1111111111111111111"/>
  </w:style>
  <w:style w:type="character" w:customStyle="1" w:styleId="WW8Num8z1">
    <w:name w:val="WW8Num8z1"/>
    <w:rPr>
      <w:b w:val="0"/>
      <w:i w:val="0"/>
    </w:rPr>
  </w:style>
  <w:style w:type="character" w:customStyle="1" w:styleId="WW8Num21z1">
    <w:name w:val="WW8Num21z1"/>
    <w:rPr>
      <w:rFonts w:ascii="Courier New" w:hAnsi="Courier New"/>
    </w:rPr>
  </w:style>
  <w:style w:type="character" w:customStyle="1" w:styleId="WW8Num29z1">
    <w:name w:val="WW8Num29z1"/>
    <w:rPr>
      <w:rFonts w:ascii="Times New Roman" w:eastAsia="Courier New" w:hAnsi="Times New Roman" w:cs="Courier New"/>
      <w:sz w:val="22"/>
      <w:szCs w:val="22"/>
    </w:rPr>
  </w:style>
  <w:style w:type="character" w:customStyle="1" w:styleId="WW8Num30z1">
    <w:name w:val="WW8Num30z1"/>
    <w:rPr>
      <w:rFonts w:ascii="OpenSymbol" w:hAnsi="OpenSymbol" w:cs="OpenSymbol"/>
    </w:rPr>
  </w:style>
  <w:style w:type="character" w:customStyle="1" w:styleId="WW8Num34z0">
    <w:name w:val="WW8Num34z0"/>
    <w:rPr>
      <w:rFonts w:ascii="Symbol" w:eastAsia="Symbol" w:hAnsi="Symbol" w:cs="Symbol"/>
      <w:sz w:val="22"/>
      <w:szCs w:val="22"/>
    </w:rPr>
  </w:style>
  <w:style w:type="character" w:customStyle="1" w:styleId="WW-Noklusjumarindkopasfonts">
    <w:name w:val="WW-Noklusējuma rindkopas fonts"/>
  </w:style>
  <w:style w:type="character" w:customStyle="1" w:styleId="WW8Num31z1">
    <w:name w:val="WW8Num31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8Num49z0">
    <w:name w:val="WW8Num49z0"/>
    <w:rPr>
      <w:b/>
      <w:bCs/>
      <w:sz w:val="22"/>
      <w:szCs w:val="22"/>
    </w:rPr>
  </w:style>
  <w:style w:type="character" w:customStyle="1" w:styleId="WW8Num50z0">
    <w:name w:val="WW8Num50z0"/>
    <w:rPr>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8Num59z0">
    <w:name w:val="WW8Num59z0"/>
    <w:rPr>
      <w:b w:val="0"/>
      <w:bCs w:val="0"/>
      <w:i w:val="0"/>
      <w:sz w:val="22"/>
    </w:rPr>
  </w:style>
  <w:style w:type="character" w:customStyle="1" w:styleId="WW8Num60z0">
    <w:name w:val="WW8Num60z0"/>
    <w:rPr>
      <w:sz w:val="20"/>
    </w:rPr>
  </w:style>
  <w:style w:type="character" w:customStyle="1" w:styleId="WW8Num61z0">
    <w:name w:val="WW8Num61z0"/>
    <w:rPr>
      <w:sz w:val="20"/>
    </w:rPr>
  </w:style>
  <w:style w:type="character" w:customStyle="1" w:styleId="WW8Num62z0">
    <w:name w:val="WW8Num62z0"/>
    <w:rPr>
      <w:b/>
      <w:i w:val="0"/>
      <w:sz w:val="22"/>
    </w:rPr>
  </w:style>
  <w:style w:type="character" w:customStyle="1" w:styleId="WW8Num63z0">
    <w:name w:val="WW8Num63z0"/>
    <w:rPr>
      <w:b w:val="0"/>
      <w:bCs w:val="0"/>
      <w:i w:val="0"/>
      <w:sz w:val="22"/>
    </w:rPr>
  </w:style>
  <w:style w:type="character" w:customStyle="1" w:styleId="WW8Num64z0">
    <w:name w:val="WW8Num64z0"/>
    <w:rPr>
      <w:b w:val="0"/>
      <w:bCs w:val="0"/>
      <w:sz w:val="22"/>
      <w:szCs w:val="22"/>
    </w:rPr>
  </w:style>
  <w:style w:type="character" w:customStyle="1" w:styleId="WW8Num65z0">
    <w:name w:val="WW8Num65z0"/>
    <w:rPr>
      <w:b/>
      <w:i w:val="0"/>
      <w:sz w:val="22"/>
    </w:rPr>
  </w:style>
  <w:style w:type="character" w:customStyle="1" w:styleId="WW8Num67z0">
    <w:name w:val="WW8Num67z0"/>
    <w:rPr>
      <w:b/>
      <w:bCs/>
      <w:sz w:val="22"/>
      <w:szCs w:val="22"/>
    </w:rPr>
  </w:style>
  <w:style w:type="character" w:customStyle="1" w:styleId="WW8Num71z0">
    <w:name w:val="WW8Num71z0"/>
    <w:rPr>
      <w:b w:val="0"/>
      <w:bCs w:val="0"/>
      <w:sz w:val="22"/>
      <w:szCs w:val="22"/>
    </w:rPr>
  </w:style>
  <w:style w:type="character" w:customStyle="1" w:styleId="WW8Num71z1">
    <w:name w:val="WW8Num71z1"/>
    <w:rPr>
      <w:rFonts w:ascii="OpenSymbol" w:hAnsi="OpenSymbol" w:cs="OpenSymbol"/>
    </w:rPr>
  </w:style>
  <w:style w:type="character" w:customStyle="1" w:styleId="WW8Num72z0">
    <w:name w:val="WW8Num72z0"/>
    <w:rPr>
      <w:b w:val="0"/>
      <w:bCs w:val="0"/>
      <w:sz w:val="22"/>
      <w:szCs w:val="22"/>
    </w:rPr>
  </w:style>
  <w:style w:type="character" w:customStyle="1" w:styleId="WW8Num72z1">
    <w:name w:val="WW8Num72z1"/>
    <w:rPr>
      <w:rFonts w:ascii="OpenSymbol" w:hAnsi="OpenSymbol" w:cs="OpenSymbol"/>
    </w:rPr>
  </w:style>
  <w:style w:type="character" w:customStyle="1" w:styleId="WW8Num73z0">
    <w:name w:val="WW8Num73z0"/>
    <w:rPr>
      <w:b w:val="0"/>
      <w:bCs w:val="0"/>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Absatz-Standardschriftart1111111111111111111111">
    <w:name w:val="WW-Absatz-Standardschriftart1111111111111111111111"/>
  </w:style>
  <w:style w:type="character" w:customStyle="1" w:styleId="WW8Num51z0">
    <w:name w:val="WW8Num51z0"/>
    <w:rPr>
      <w:b/>
      <w:bCs/>
      <w:sz w:val="22"/>
      <w:szCs w:val="22"/>
    </w:rPr>
  </w:style>
  <w:style w:type="character" w:customStyle="1" w:styleId="WW8Num66z0">
    <w:name w:val="WW8Num66z0"/>
    <w:rPr>
      <w:rFonts w:ascii="Times New Roman" w:hAnsi="Times New Roman" w:cs="Times New Roman"/>
      <w:sz w:val="16"/>
    </w:rPr>
  </w:style>
  <w:style w:type="character" w:customStyle="1" w:styleId="WW8Num68z0">
    <w:name w:val="WW8Num68z0"/>
    <w:rPr>
      <w:rFonts w:ascii="Times New Roman" w:hAnsi="Times New Roman" w:cs="Times New Roman"/>
      <w:sz w:val="16"/>
    </w:rPr>
  </w:style>
  <w:style w:type="character" w:customStyle="1" w:styleId="WW8Num73z1">
    <w:name w:val="WW8Num73z1"/>
    <w:rPr>
      <w:rFonts w:ascii="OpenSymbol" w:hAnsi="OpenSymbol" w:cs="OpenSymbol"/>
    </w:rPr>
  </w:style>
  <w:style w:type="character" w:customStyle="1" w:styleId="WW8Num74z0">
    <w:name w:val="WW8Num74z0"/>
    <w:rPr>
      <w:sz w:val="22"/>
      <w:szCs w:val="22"/>
    </w:rPr>
  </w:style>
  <w:style w:type="character" w:customStyle="1" w:styleId="WW8Num79z0">
    <w:name w:val="WW8Num79z0"/>
    <w:rPr>
      <w:sz w:val="22"/>
      <w:szCs w:val="22"/>
    </w:rPr>
  </w:style>
  <w:style w:type="character" w:customStyle="1" w:styleId="WW-Absatz-Standardschriftart11111111111111111111111">
    <w:name w:val="WW-Absatz-Standardschriftart11111111111111111111111"/>
  </w:style>
  <w:style w:type="character" w:customStyle="1" w:styleId="WW8Num9z1">
    <w:name w:val="WW8Num9z1"/>
    <w:rPr>
      <w:rFonts w:ascii="OpenSymbol" w:hAnsi="OpenSymbol" w:cs="OpenSymbol"/>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8Num53z0">
    <w:name w:val="WW8Num53z0"/>
    <w:rPr>
      <w:b w:val="0"/>
      <w:bCs w:val="0"/>
      <w:sz w:val="22"/>
      <w:szCs w:val="22"/>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DefaultParagraphFont1">
    <w:name w:val="WW-Default Paragraph Font1"/>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DefaultParagraphFont11">
    <w:name w:val="WW-Default Paragraph Font11"/>
  </w:style>
  <w:style w:type="character" w:customStyle="1" w:styleId="WW-Absatz-Standardschriftart111111111111111111111111">
    <w:name w:val="WW-Absatz-Standardschriftart111111111111111111111111"/>
  </w:style>
  <w:style w:type="character" w:customStyle="1" w:styleId="WW8Num84z0">
    <w:name w:val="WW8Num84z0"/>
    <w:rPr>
      <w:b/>
      <w:bCs/>
      <w:sz w:val="22"/>
      <w:szCs w:val="22"/>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0z1">
    <w:name w:val="WW8Num10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DefaultParagraphFont111">
    <w:name w:val="WW-Default Paragraph Font111"/>
  </w:style>
  <w:style w:type="character" w:customStyle="1" w:styleId="WW-Absatz-Standardschriftart11111111111111111111111111111111111">
    <w:name w:val="WW-Absatz-Standardschriftart11111111111111111111111111111111111"/>
  </w:style>
  <w:style w:type="character" w:customStyle="1" w:styleId="WW-DefaultParagraphFont1111">
    <w:name w:val="WW-Default Paragraph Font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74z1">
    <w:name w:val="WW8Num74z1"/>
    <w:rPr>
      <w:rFonts w:ascii="OpenSymbol" w:hAnsi="OpenSymbol" w:cs="OpenSymbol"/>
    </w:rPr>
  </w:style>
  <w:style w:type="character" w:customStyle="1" w:styleId="WW-Absatz-Standardschriftart111111111111111111111111111111111111111">
    <w:name w:val="WW-Absatz-Standardschriftart111111111111111111111111111111111111111"/>
  </w:style>
  <w:style w:type="character" w:customStyle="1" w:styleId="WW8Num75z1">
    <w:name w:val="WW8Num75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DefaultParagraphFont11111">
    <w:name w:val="WW-Default Paragraph Font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Neo'w Arial" w:hAnsi="!Neo'w Arial"/>
      <w:color w:val="000000"/>
      <w:sz w:val="22"/>
      <w:szCs w:val="22"/>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32z1">
    <w:name w:val="WW8Num32z1"/>
    <w:rPr>
      <w:rFonts w:ascii="OpenSymbol" w:hAnsi="OpenSymbol" w:cs="OpenSymbol"/>
    </w:rPr>
  </w:style>
  <w:style w:type="character" w:customStyle="1" w:styleId="WW-DefaultParagraphFont111111">
    <w:name w:val="WW-Default Paragraph Font111111"/>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14z1">
    <w:name w:val="WW8Num14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DefaultParagraphFont1111111">
    <w:name w:val="WW-Default Paragraph Font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1">
    <w:name w:val="WW8Num12z1"/>
    <w:rPr>
      <w:sz w:val="22"/>
      <w:szCs w:val="22"/>
    </w:rPr>
  </w:style>
  <w:style w:type="character" w:customStyle="1" w:styleId="WW-DefaultParagraphFont1111111111">
    <w:name w:val="WW-Default Paragraph Font111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11111111111">
    <w:name w:val="WW-Default Paragraph Font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111">
    <w:name w:val="WW-Default Paragraph Font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DefaultParagraphFont11111111111111111">
    <w:name w:val="WW-Default Paragraph Font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111">
    <w:name w:val="WW-Default Paragraph Font111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111">
    <w:name w:val="WW-Default Paragraph Font1111111111111111111"/>
  </w:style>
  <w:style w:type="character" w:customStyle="1" w:styleId="Komentraatsauce1">
    <w:name w:val="Komentāra atsauce1"/>
    <w:rPr>
      <w:sz w:val="16"/>
      <w:szCs w:val="16"/>
    </w:rPr>
  </w:style>
  <w:style w:type="character" w:styleId="Lappusesnumurs">
    <w:name w:val="page number"/>
    <w:basedOn w:val="WW-DefaultParagraphFont1111111111111111111"/>
  </w:style>
  <w:style w:type="character" w:styleId="Hipersaite">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sz w:val="22"/>
      <w:szCs w:val="22"/>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Izmantotahipersaite">
    <w:name w:val="FollowedHyperlink"/>
    <w:rPr>
      <w:color w:val="800080"/>
      <w:u w:val="single"/>
    </w:rPr>
  </w:style>
  <w:style w:type="character" w:customStyle="1" w:styleId="apple-style-span">
    <w:name w:val="apple-style-span"/>
    <w:basedOn w:val="WW-DefaultParagraphFont111111111111111111"/>
  </w:style>
  <w:style w:type="character" w:customStyle="1" w:styleId="SubtleEmphasis1">
    <w:name w:val="Subtle Emphasis1"/>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111">
    <w:name w:val="WW-Default Paragraph Font111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atsauce1">
    <w:name w:val="Beigu vēres atsauce1"/>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rPr>
      <w:rFonts w:ascii="Times New Roman" w:hAnsi="Times New Roman"/>
      <w:b w:val="0"/>
      <w:bCs w:val="0"/>
      <w:sz w:val="22"/>
      <w:szCs w:val="22"/>
    </w:rPr>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emailstyle19">
    <w:name w:val="emailstyle19"/>
    <w:rPr>
      <w:rFonts w:ascii="Arial" w:hAnsi="Arial" w:cs="Arial"/>
      <w:color w:val="993366"/>
      <w:sz w:val="20"/>
    </w:rPr>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sz w:val="22"/>
      <w:szCs w:val="22"/>
    </w:rPr>
  </w:style>
  <w:style w:type="character" w:customStyle="1" w:styleId="WW-RTFNum221234567891011">
    <w:name w:val="WW-RTF_Num 2 21234567891011"/>
    <w:rPr>
      <w:sz w:val="22"/>
      <w:szCs w:val="22"/>
    </w:rPr>
  </w:style>
  <w:style w:type="character" w:customStyle="1" w:styleId="WW-RTFNum231234567891011">
    <w:name w:val="WW-RTF_Num 2 31234567891011"/>
    <w:rPr>
      <w:sz w:val="22"/>
      <w:szCs w:val="22"/>
    </w:rPr>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OpenSymbol" w:eastAsia="OpenSymbol" w:hAnsi="OpenSymbol" w:cs="OpenSymbol"/>
    </w:rPr>
  </w:style>
  <w:style w:type="character" w:customStyle="1" w:styleId="WW-RTFNum22123456789101112">
    <w:name w:val="WW-RTF_Num 2 2123456789101112"/>
    <w:rPr>
      <w:rFonts w:ascii="OpenSymbol" w:eastAsia="OpenSymbol" w:hAnsi="OpenSymbol" w:cs="OpenSymbol"/>
    </w:rPr>
  </w:style>
  <w:style w:type="character" w:customStyle="1" w:styleId="WW-RTFNum23123456789101112">
    <w:name w:val="WW-RTF_Num 2 3123456789101112"/>
    <w:rPr>
      <w:rFonts w:ascii="OpenSymbol" w:eastAsia="OpenSymbol" w:hAnsi="OpenSymbol" w:cs="OpenSymbol"/>
    </w:rPr>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8Num39z1">
    <w:name w:val="WW8Num39z1"/>
    <w:rPr>
      <w:b w:val="0"/>
      <w:i w:val="0"/>
    </w:rPr>
  </w:style>
  <w:style w:type="character" w:customStyle="1" w:styleId="WW8Num46z2">
    <w:name w:val="WW8Num46z2"/>
    <w:rPr>
      <w:rFonts w:ascii="Wingdings" w:eastAsia="Wingdings" w:hAnsi="Wingdings" w:cs="Wingdings"/>
    </w:rPr>
  </w:style>
  <w:style w:type="character" w:customStyle="1" w:styleId="WW8Num45z2">
    <w:name w:val="WW8Num45z2"/>
    <w:rPr>
      <w:b w:val="0"/>
      <w:i w:val="0"/>
      <w:sz w:val="22"/>
    </w:rPr>
  </w:style>
  <w:style w:type="character" w:customStyle="1" w:styleId="WW8Num43z1">
    <w:name w:val="WW8Num43z1"/>
    <w:rPr>
      <w:rFonts w:ascii="OpenSymbol" w:hAnsi="OpenSymbol" w:cs="OpenSymbol"/>
    </w:rPr>
  </w:style>
  <w:style w:type="character" w:customStyle="1" w:styleId="WW8Num50z1">
    <w:name w:val="WW8Num50z1"/>
    <w:rPr>
      <w:rFonts w:ascii="Courier New" w:hAnsi="Courier New"/>
    </w:rPr>
  </w:style>
  <w:style w:type="character" w:customStyle="1" w:styleId="WW8Num50z3">
    <w:name w:val="WW8Num50z3"/>
    <w:rPr>
      <w:rFonts w:ascii="Symbol" w:hAnsi="Symbol"/>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RTFNum2112345678910111213">
    <w:name w:val="WW-RTF_Num 2 112345678910111213"/>
  </w:style>
  <w:style w:type="character" w:customStyle="1" w:styleId="WW-RTFNum2212345678910111213">
    <w:name w:val="WW-RTF_Num 2 212345678910111213"/>
    <w:rPr>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3112345">
    <w:name w:val="WW-RTF_Num 3 112345"/>
  </w:style>
  <w:style w:type="character" w:customStyle="1" w:styleId="WW-RTFNum3212345">
    <w:name w:val="WW-RTF_Num 3 212345"/>
    <w:rPr>
      <w:sz w:val="22"/>
      <w:szCs w:val="22"/>
    </w:rPr>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
    <w:name w:val="WW-RTF_Num 5 1"/>
  </w:style>
  <w:style w:type="character" w:customStyle="1" w:styleId="WW-RTFNum52">
    <w:name w:val="WW-RTF_Num 5 2"/>
    <w:rPr>
      <w:sz w:val="22"/>
      <w:szCs w:val="22"/>
    </w:rPr>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211234567891011121314">
    <w:name w:val="WW-RTF_Num 2 11234567891011121314"/>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31123456">
    <w:name w:val="WW-RTF_Num 3 1123456"/>
    <w:rPr>
      <w:b/>
      <w:bCs/>
    </w:rPr>
  </w:style>
  <w:style w:type="character" w:customStyle="1" w:styleId="WW-RTFNum32123456">
    <w:name w:val="WW-RTF_Num 3 2123456"/>
    <w:rPr>
      <w:b/>
      <w:bCs/>
    </w:rPr>
  </w:style>
  <w:style w:type="character" w:customStyle="1" w:styleId="WW-RTFNum33123456">
    <w:name w:val="WW-RTF_Num 3 3123456"/>
    <w:rPr>
      <w:b/>
      <w:bCs/>
    </w:rPr>
  </w:style>
  <w:style w:type="character" w:customStyle="1" w:styleId="WW-RTFNum34123456">
    <w:name w:val="WW-RTF_Num 3 4123456"/>
    <w:rPr>
      <w:b/>
      <w:bCs/>
    </w:rPr>
  </w:style>
  <w:style w:type="character" w:customStyle="1" w:styleId="WW-RTFNum35123456">
    <w:name w:val="WW-RTF_Num 3 5123456"/>
    <w:rPr>
      <w:b/>
      <w:bCs/>
    </w:rPr>
  </w:style>
  <w:style w:type="character" w:customStyle="1" w:styleId="WW-RTFNum36123456">
    <w:name w:val="WW-RTF_Num 3 6123456"/>
    <w:rPr>
      <w:b/>
      <w:bCs/>
    </w:rPr>
  </w:style>
  <w:style w:type="character" w:customStyle="1" w:styleId="WW-RTFNum37123456">
    <w:name w:val="WW-RTF_Num 3 7123456"/>
    <w:rPr>
      <w:b/>
      <w:bCs/>
    </w:rPr>
  </w:style>
  <w:style w:type="character" w:customStyle="1" w:styleId="WW-RTFNum38123456">
    <w:name w:val="WW-RTF_Num 3 8123456"/>
    <w:rPr>
      <w:b/>
      <w:bCs/>
    </w:rPr>
  </w:style>
  <w:style w:type="character" w:customStyle="1" w:styleId="WW-RTFNum39123456">
    <w:name w:val="WW-RTF_Num 3 9123456"/>
    <w:rPr>
      <w:b/>
      <w:bCs/>
    </w:rPr>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
    <w:name w:val="WW-RTF_Num 5 11"/>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81">
    <w:name w:val="WW-RTF_Num 8 1"/>
  </w:style>
  <w:style w:type="character" w:customStyle="1" w:styleId="WW-RTFNum82">
    <w:name w:val="WW-RTF_Num 8 2"/>
    <w:rPr>
      <w:rFonts w:ascii="Times New Roman" w:eastAsia="Times New Roman" w:hAnsi="Times New Roman" w:cs="Times New Roman"/>
    </w:rPr>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011">
    <w:name w:val="WW-RTF_Num 10 11"/>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
    <w:name w:val="WW-RTF_Num 11 1"/>
  </w:style>
  <w:style w:type="character" w:customStyle="1" w:styleId="WW-RTFNum112">
    <w:name w:val="WW-RTF_Num 11 2"/>
    <w:rPr>
      <w:rFonts w:ascii="Times New Roman" w:eastAsia="Times New Roman" w:hAnsi="Times New Roman" w:cs="Times New Roman"/>
      <w:color w:val="000000"/>
      <w:sz w:val="23"/>
      <w:szCs w:val="23"/>
    </w:rPr>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21123456789101112131415">
    <w:name w:val="WW-RTF_Num 2 1123456789101112131415"/>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RTFNum210">
    <w:name w:val="RTF_Num 2 10"/>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RTFNum310">
    <w:name w:val="RTF_Num 3 10"/>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410">
    <w:name w:val="RTF_Num 4 10"/>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
    <w:name w:val="WW-RTF_Num 8 11"/>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2">
    <w:name w:val="WW-RTF_Num 10 112"/>
  </w:style>
  <w:style w:type="character" w:customStyle="1" w:styleId="WW-RTFNum10212">
    <w:name w:val="WW-RTF_Num 10 212"/>
    <w:rPr>
      <w:rFonts w:ascii="Times New Roman" w:eastAsia="Times New Roman" w:hAnsi="Times New Roman" w:cs="Times New Roman"/>
    </w:rPr>
  </w:style>
  <w:style w:type="character" w:customStyle="1" w:styleId="WW-RTFNum10312">
    <w:name w:val="WW-RTF_Num 10 312"/>
  </w:style>
  <w:style w:type="character" w:customStyle="1" w:styleId="WW-RTFNum10412">
    <w:name w:val="WW-RTF_Num 10 412"/>
  </w:style>
  <w:style w:type="character" w:customStyle="1" w:styleId="WW-RTFNum10512">
    <w:name w:val="WW-RTF_Num 10 512"/>
  </w:style>
  <w:style w:type="character" w:customStyle="1" w:styleId="WW-RTFNum10612">
    <w:name w:val="WW-RTF_Num 10 612"/>
  </w:style>
  <w:style w:type="character" w:customStyle="1" w:styleId="WW-RTFNum10712">
    <w:name w:val="WW-RTF_Num 10 712"/>
  </w:style>
  <w:style w:type="character" w:customStyle="1" w:styleId="WW-RTFNum10812">
    <w:name w:val="WW-RTF_Num 10 812"/>
  </w:style>
  <w:style w:type="character" w:customStyle="1" w:styleId="WW-RTFNum10912">
    <w:name w:val="WW-RTF_Num 10 912"/>
  </w:style>
  <w:style w:type="character" w:customStyle="1" w:styleId="WW-RTFNum1111">
    <w:name w:val="WW-RTF_Num 11 11"/>
  </w:style>
  <w:style w:type="character" w:customStyle="1" w:styleId="WW-RTFNum1121">
    <w:name w:val="WW-RTF_Num 11 21"/>
  </w:style>
  <w:style w:type="character" w:customStyle="1" w:styleId="WW-RTFNum1131">
    <w:name w:val="WW-RTF_Num 11 31"/>
  </w:style>
  <w:style w:type="character" w:customStyle="1" w:styleId="WW-RTFNum1141">
    <w:name w:val="WW-RTF_Num 11 41"/>
  </w:style>
  <w:style w:type="character" w:customStyle="1" w:styleId="WW-RTFNum1151">
    <w:name w:val="WW-RTF_Num 11 51"/>
  </w:style>
  <w:style w:type="character" w:customStyle="1" w:styleId="WW-RTFNum1161">
    <w:name w:val="WW-RTF_Num 11 61"/>
  </w:style>
  <w:style w:type="character" w:customStyle="1" w:styleId="WW-RTFNum1171">
    <w:name w:val="WW-RTF_Num 11 71"/>
  </w:style>
  <w:style w:type="character" w:customStyle="1" w:styleId="WW-RTFNum1181">
    <w:name w:val="WW-RTF_Num 11 81"/>
  </w:style>
  <w:style w:type="character" w:customStyle="1" w:styleId="WW-RTFNum1191">
    <w:name w:val="WW-RTF_Num 11 91"/>
  </w:style>
  <w:style w:type="character" w:customStyle="1" w:styleId="WW-RTFNum1211">
    <w:name w:val="WW-RTF_Num 12 11"/>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2112">
    <w:name w:val="WW-RTF_Num 12 112"/>
  </w:style>
  <w:style w:type="character" w:customStyle="1" w:styleId="WW-RTFNum12212">
    <w:name w:val="WW-RTF_Num 12 212"/>
  </w:style>
  <w:style w:type="character" w:customStyle="1" w:styleId="WW-RTFNum12312">
    <w:name w:val="WW-RTF_Num 12 312"/>
  </w:style>
  <w:style w:type="character" w:customStyle="1" w:styleId="WW-RTFNum12412">
    <w:name w:val="WW-RTF_Num 12 412"/>
  </w:style>
  <w:style w:type="character" w:customStyle="1" w:styleId="WW-RTFNum12512">
    <w:name w:val="WW-RTF_Num 12 512"/>
  </w:style>
  <w:style w:type="character" w:customStyle="1" w:styleId="WW-RTFNum12612">
    <w:name w:val="WW-RTF_Num 12 612"/>
  </w:style>
  <w:style w:type="character" w:customStyle="1" w:styleId="WW-RTFNum12712">
    <w:name w:val="WW-RTF_Num 12 712"/>
  </w:style>
  <w:style w:type="character" w:customStyle="1" w:styleId="WW-RTFNum12812">
    <w:name w:val="WW-RTF_Num 12 812"/>
  </w:style>
  <w:style w:type="character" w:customStyle="1" w:styleId="WW-RTFNum12912">
    <w:name w:val="WW-RTF_Num 12 912"/>
  </w:style>
  <w:style w:type="character" w:customStyle="1" w:styleId="WW-RTFNum131">
    <w:name w:val="WW-RTF_Num 13 1"/>
  </w:style>
  <w:style w:type="character" w:customStyle="1" w:styleId="WW-RTFNum132">
    <w:name w:val="WW-RTF_Num 13 2"/>
    <w:rPr>
      <w:sz w:val="22"/>
      <w:szCs w:val="22"/>
    </w:rPr>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1911">
    <w:name w:val="WW-RTF_Num 19 11"/>
  </w:style>
  <w:style w:type="character" w:customStyle="1" w:styleId="WW-RTFNum1921">
    <w:name w:val="WW-RTF_Num 19 21"/>
  </w:style>
  <w:style w:type="character" w:customStyle="1" w:styleId="WW-RTFNum1931">
    <w:name w:val="WW-RTF_Num 19 31"/>
  </w:style>
  <w:style w:type="character" w:customStyle="1" w:styleId="WW-RTFNum1941">
    <w:name w:val="WW-RTF_Num 19 41"/>
  </w:style>
  <w:style w:type="character" w:customStyle="1" w:styleId="WW-RTFNum1951">
    <w:name w:val="WW-RTF_Num 19 51"/>
  </w:style>
  <w:style w:type="character" w:customStyle="1" w:styleId="WW-RTFNum1961">
    <w:name w:val="WW-RTF_Num 19 61"/>
  </w:style>
  <w:style w:type="character" w:customStyle="1" w:styleId="WW-RTFNum1971">
    <w:name w:val="WW-RTF_Num 19 71"/>
  </w:style>
  <w:style w:type="character" w:customStyle="1" w:styleId="WW-RTFNum1981">
    <w:name w:val="WW-RTF_Num 19 81"/>
  </w:style>
  <w:style w:type="character" w:customStyle="1" w:styleId="WW-RTFNum1991">
    <w:name w:val="WW-RTF_Num 19 91"/>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RTFNum2110">
    <w:name w:val="RTF_Num 21 10"/>
  </w:style>
  <w:style w:type="character" w:customStyle="1" w:styleId="WW-RTFNum2210">
    <w:name w:val="WW-RTF_Num 22 1"/>
    <w:rPr>
      <w:b/>
      <w:bCs/>
    </w:rPr>
  </w:style>
  <w:style w:type="character" w:customStyle="1" w:styleId="WW-RTFNum222">
    <w:name w:val="WW-RTF_Num 22 2"/>
    <w:rPr>
      <w:rFonts w:ascii="Times New Roman" w:eastAsia="Times New Roman" w:hAnsi="Times New Roman" w:cs="Times New Roman"/>
    </w:rPr>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ListLabel1">
    <w:name w:val="ListLabel 1"/>
    <w:rPr>
      <w:rFonts w:eastAsia="Times New Roman" w:cs="Times New Roman"/>
    </w:rPr>
  </w:style>
  <w:style w:type="character" w:customStyle="1" w:styleId="WW-RTFNum2112345678910111213141516">
    <w:name w:val="WW-RTF_Num 2 112345678910111213141516"/>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3112345678">
    <w:name w:val="WW-RTF_Num 3 112345678"/>
    <w:rPr>
      <w:sz w:val="22"/>
      <w:szCs w:val="22"/>
    </w:rPr>
  </w:style>
  <w:style w:type="character" w:customStyle="1" w:styleId="WW-RTFNum3212345678">
    <w:name w:val="WW-RTF_Num 3 212345678"/>
    <w:rPr>
      <w:sz w:val="22"/>
      <w:szCs w:val="22"/>
    </w:rPr>
  </w:style>
  <w:style w:type="character" w:customStyle="1" w:styleId="WW-RTFNum3312345678">
    <w:name w:val="WW-RTF_Num 3 312345678"/>
    <w:rPr>
      <w:sz w:val="22"/>
      <w:szCs w:val="22"/>
    </w:rPr>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st">
    <w:name w:val="st"/>
  </w:style>
  <w:style w:type="character" w:styleId="Izclums">
    <w:name w:val="Emphasis"/>
    <w:qFormat/>
    <w:rPr>
      <w:i/>
      <w:iCs/>
    </w:rPr>
  </w:style>
  <w:style w:type="character" w:customStyle="1" w:styleId="WW-RTFNum211234567891011121314151617">
    <w:name w:val="WW-RTF_Num 2 11234567891011121314151617"/>
    <w:rPr>
      <w:sz w:val="22"/>
      <w:szCs w:val="22"/>
    </w:rPr>
  </w:style>
  <w:style w:type="character" w:customStyle="1" w:styleId="WW-RTFNum221234567891011121314151617">
    <w:name w:val="WW-RTF_Num 2 21234567891011121314151617"/>
    <w:rPr>
      <w:sz w:val="22"/>
      <w:szCs w:val="22"/>
    </w:rPr>
  </w:style>
  <w:style w:type="character" w:customStyle="1" w:styleId="WW-RTFNum231234567891011121314151617">
    <w:name w:val="WW-RTF_Num 2 31234567891011121314151617"/>
    <w:rPr>
      <w:sz w:val="22"/>
      <w:szCs w:val="22"/>
    </w:rPr>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RTFNum31123456789">
    <w:name w:val="WW-RTF_Num 3 1123456789"/>
    <w:rPr>
      <w:sz w:val="22"/>
      <w:szCs w:val="22"/>
    </w:rPr>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
    <w:name w:val="WW-RTF_Num 4 112345"/>
    <w:rPr>
      <w:sz w:val="22"/>
      <w:szCs w:val="22"/>
    </w:rPr>
  </w:style>
  <w:style w:type="character" w:customStyle="1" w:styleId="WW-RTFNum4212345">
    <w:name w:val="WW-RTF_Num 4 212345"/>
    <w:rPr>
      <w:sz w:val="22"/>
      <w:szCs w:val="22"/>
    </w:rPr>
  </w:style>
  <w:style w:type="character" w:customStyle="1" w:styleId="WW-RTFNum4312345">
    <w:name w:val="WW-RTF_Num 4 312345"/>
    <w:rPr>
      <w:sz w:val="22"/>
      <w:szCs w:val="22"/>
    </w:rPr>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21123456789101112131415161718">
    <w:name w:val="WW-RTF_Num 2 1123456789101112131415161718"/>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12345678910">
    <w:name w:val="WW-RTF_Num 3 112345678910"/>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
    <w:name w:val="WW-RTF_Num 4 1123456"/>
  </w:style>
  <w:style w:type="character" w:customStyle="1" w:styleId="WW-RTFNum42123456">
    <w:name w:val="WW-RTF_Num 4 2123456"/>
    <w:rPr>
      <w:rFonts w:ascii="Courier New" w:eastAsia="Courier New" w:hAnsi="Courier New" w:cs="Courier New"/>
    </w:rPr>
  </w:style>
  <w:style w:type="character" w:customStyle="1" w:styleId="WW-RTFNum43123456">
    <w:name w:val="WW-RTF_Num 4 3123456"/>
    <w:rPr>
      <w:rFonts w:ascii="Courier New" w:eastAsia="Courier New" w:hAnsi="Courier New" w:cs="Courier New"/>
    </w:rPr>
  </w:style>
  <w:style w:type="character" w:customStyle="1" w:styleId="WW-RTFNum44123456">
    <w:name w:val="WW-RTF_Num 4 4123456"/>
    <w:rPr>
      <w:rFonts w:ascii="Courier New" w:eastAsia="Courier New" w:hAnsi="Courier New" w:cs="Courier New"/>
    </w:rPr>
  </w:style>
  <w:style w:type="character" w:customStyle="1" w:styleId="WW-RTFNum45123456">
    <w:name w:val="WW-RTF_Num 4 5123456"/>
    <w:rPr>
      <w:rFonts w:ascii="Courier New" w:eastAsia="Courier New" w:hAnsi="Courier New" w:cs="Courier New"/>
    </w:rPr>
  </w:style>
  <w:style w:type="character" w:customStyle="1" w:styleId="WW-RTFNum46123456">
    <w:name w:val="WW-RTF_Num 4 6123456"/>
    <w:rPr>
      <w:rFonts w:ascii="Courier New" w:eastAsia="Courier New" w:hAnsi="Courier New" w:cs="Courier New"/>
    </w:rPr>
  </w:style>
  <w:style w:type="character" w:customStyle="1" w:styleId="WW-RTFNum47123456">
    <w:name w:val="WW-RTF_Num 4 7123456"/>
    <w:rPr>
      <w:rFonts w:ascii="Courier New" w:eastAsia="Courier New" w:hAnsi="Courier New" w:cs="Courier New"/>
    </w:rPr>
  </w:style>
  <w:style w:type="character" w:customStyle="1" w:styleId="WW-RTFNum48123456">
    <w:name w:val="WW-RTF_Num 4 8123456"/>
    <w:rPr>
      <w:rFonts w:ascii="Courier New" w:eastAsia="Courier New" w:hAnsi="Courier New" w:cs="Courier New"/>
    </w:rPr>
  </w:style>
  <w:style w:type="character" w:customStyle="1" w:styleId="WW-RTFNum49123456">
    <w:name w:val="WW-RTF_Num 4 9123456"/>
    <w:rPr>
      <w:rFonts w:ascii="Courier New" w:eastAsia="Courier New" w:hAnsi="Courier New" w:cs="Courier New"/>
    </w:rPr>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link w:val="PamattekstsRakstz"/>
    <w:pPr>
      <w:jc w:val="center"/>
    </w:pPr>
    <w:rPr>
      <w:sz w:val="20"/>
      <w:szCs w:val="20"/>
      <w:lang w:val="lv-LV"/>
    </w:r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customStyle="1" w:styleId="Parakstszemobjekta1">
    <w:name w:val="Paraksts zem objekta1"/>
    <w:basedOn w:val="Parasts"/>
    <w:pPr>
      <w:suppressLineNumbers/>
      <w:spacing w:before="120" w:after="120"/>
    </w:pPr>
    <w:rPr>
      <w:rFonts w:cs="Tahoma"/>
      <w:i/>
      <w:iCs/>
    </w:rPr>
  </w:style>
  <w:style w:type="paragraph" w:customStyle="1" w:styleId="Zinojums1">
    <w:name w:val="Zinojums 1"/>
    <w:basedOn w:val="Parasts"/>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Parasts"/>
    <w:rPr>
      <w:rFonts w:eastAsia="Calibri"/>
      <w:sz w:val="22"/>
      <w:szCs w:val="22"/>
    </w:rPr>
  </w:style>
  <w:style w:type="paragraph" w:customStyle="1" w:styleId="MArtins2">
    <w:name w:val="MArtins 2"/>
    <w:basedOn w:val="Parasts"/>
    <w:rPr>
      <w:rFonts w:eastAsia="Calibri"/>
      <w:b/>
      <w:sz w:val="40"/>
      <w:szCs w:val="22"/>
    </w:rPr>
  </w:style>
  <w:style w:type="paragraph" w:styleId="Galvene">
    <w:name w:val="header"/>
    <w:basedOn w:val="Parasts"/>
    <w:link w:val="GalveneRakstz"/>
    <w:uiPriority w:val="99"/>
    <w:pPr>
      <w:tabs>
        <w:tab w:val="center" w:pos="4153"/>
        <w:tab w:val="right" w:pos="8306"/>
      </w:tabs>
    </w:pPr>
    <w:rPr>
      <w:szCs w:val="20"/>
      <w:lang w:val="lv-LV"/>
    </w:rPr>
  </w:style>
  <w:style w:type="paragraph" w:styleId="Nosaukums">
    <w:name w:val="Title"/>
    <w:basedOn w:val="Parasts"/>
    <w:next w:val="Apakvirsraksts"/>
    <w:link w:val="NosaukumsRakstz"/>
    <w:qFormat/>
    <w:pPr>
      <w:jc w:val="center"/>
    </w:pPr>
    <w:rPr>
      <w:b/>
      <w:sz w:val="32"/>
      <w:szCs w:val="20"/>
      <w:u w:val="single"/>
      <w:lang w:val="lv-LV"/>
    </w:rPr>
  </w:style>
  <w:style w:type="paragraph" w:styleId="Apakvirsraksts">
    <w:name w:val="Subtitle"/>
    <w:basedOn w:val="Parasts"/>
    <w:next w:val="Pamatteksts"/>
    <w:link w:val="ApakvirsrakstsRakstz"/>
    <w:uiPriority w:val="11"/>
    <w:qFormat/>
    <w:pPr>
      <w:keepNext/>
      <w:spacing w:before="240" w:after="120"/>
      <w:jc w:val="center"/>
    </w:pPr>
    <w:rPr>
      <w:rFonts w:ascii="Arial" w:eastAsia="Arial" w:hAnsi="Arial" w:cs="Tahoma"/>
      <w:i/>
      <w:iCs/>
      <w:sz w:val="28"/>
      <w:szCs w:val="28"/>
    </w:rPr>
  </w:style>
  <w:style w:type="paragraph" w:customStyle="1" w:styleId="Pamattekstaatkpe31">
    <w:name w:val="Pamatteksta atkāpe 31"/>
    <w:basedOn w:val="Parasts"/>
    <w:pPr>
      <w:ind w:firstLine="360"/>
      <w:jc w:val="both"/>
    </w:pPr>
    <w:rPr>
      <w:szCs w:val="20"/>
      <w:lang w:val="lv-LV"/>
    </w:rPr>
  </w:style>
  <w:style w:type="paragraph" w:customStyle="1" w:styleId="Pamattekstaatkpe21">
    <w:name w:val="Pamatteksta atkāpe 21"/>
    <w:basedOn w:val="Parasts"/>
    <w:pPr>
      <w:ind w:left="851" w:hanging="851"/>
      <w:jc w:val="both"/>
    </w:pPr>
    <w:rPr>
      <w:szCs w:val="20"/>
      <w:lang w:val="lv-LV"/>
    </w:rPr>
  </w:style>
  <w:style w:type="paragraph" w:styleId="Kjene">
    <w:name w:val="footer"/>
    <w:basedOn w:val="Parasts"/>
    <w:link w:val="KjeneRakstz"/>
    <w:uiPriority w:val="99"/>
    <w:pPr>
      <w:tabs>
        <w:tab w:val="center" w:pos="4153"/>
        <w:tab w:val="right" w:pos="8306"/>
      </w:tabs>
    </w:pPr>
    <w:rPr>
      <w:szCs w:val="20"/>
      <w:lang w:val="lv-LV"/>
    </w:rPr>
  </w:style>
  <w:style w:type="paragraph" w:customStyle="1" w:styleId="Komentrateksts1">
    <w:name w:val="Komentāra teksts1"/>
    <w:basedOn w:val="Parasts"/>
    <w:rPr>
      <w:sz w:val="20"/>
      <w:szCs w:val="20"/>
      <w:lang w:val="lv-LV"/>
    </w:rPr>
  </w:style>
  <w:style w:type="paragraph" w:styleId="Pamattekstsaratkpi">
    <w:name w:val="Body Text Indent"/>
    <w:basedOn w:val="Parasts"/>
    <w:link w:val="PamattekstsaratkpiRakstz"/>
    <w:pPr>
      <w:spacing w:after="120"/>
      <w:ind w:left="283"/>
    </w:pPr>
  </w:style>
  <w:style w:type="paragraph" w:customStyle="1" w:styleId="Balonteksts1">
    <w:name w:val="Balonteksts1"/>
    <w:basedOn w:val="Parasts"/>
    <w:rPr>
      <w:rFonts w:ascii="Tahoma" w:hAnsi="Tahoma" w:cs="Tahoma"/>
      <w:sz w:val="16"/>
      <w:szCs w:val="16"/>
    </w:rPr>
  </w:style>
  <w:style w:type="paragraph" w:customStyle="1" w:styleId="Komentratma1">
    <w:name w:val="Komentāra tēma1"/>
    <w:basedOn w:val="Komentrateksts1"/>
    <w:next w:val="Komentrateksts1"/>
    <w:rPr>
      <w:b/>
      <w:bCs/>
      <w:lang w:val="en-GB"/>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ListParagraph2">
    <w:name w:val="List Paragraph2"/>
    <w:basedOn w:val="Parasts"/>
    <w:pPr>
      <w:suppressAutoHyphens w:val="0"/>
      <w:spacing w:after="200" w:line="276" w:lineRule="auto"/>
      <w:ind w:left="720"/>
    </w:pPr>
    <w:rPr>
      <w:rFonts w:ascii="Calibri" w:eastAsia="Calibri" w:hAnsi="Calibri"/>
      <w:sz w:val="22"/>
      <w:szCs w:val="22"/>
      <w:lang w:val="lv-LV"/>
    </w:rPr>
  </w:style>
  <w:style w:type="paragraph" w:customStyle="1" w:styleId="Paraststmeklis1">
    <w:name w:val="Parasts (tīmeklis)1"/>
    <w:basedOn w:val="Parasts"/>
    <w:pPr>
      <w:spacing w:before="280" w:after="280"/>
    </w:pPr>
    <w:rPr>
      <w:lang w:val="lv-LV"/>
    </w:rPr>
  </w:style>
  <w:style w:type="paragraph" w:customStyle="1" w:styleId="Pamatteksts21">
    <w:name w:val="Pamatteksts 21"/>
    <w:basedOn w:val="Parasts"/>
    <w:pPr>
      <w:widowControl w:val="0"/>
      <w:tabs>
        <w:tab w:val="left" w:pos="2268"/>
      </w:tabs>
      <w:spacing w:line="276" w:lineRule="auto"/>
    </w:pPr>
    <w:rPr>
      <w:b/>
      <w:sz w:val="22"/>
    </w:rPr>
  </w:style>
  <w:style w:type="paragraph" w:customStyle="1" w:styleId="Balonteksts2">
    <w:name w:val="Balonteksts2"/>
    <w:basedOn w:val="Parasts"/>
    <w:rPr>
      <w:rFonts w:ascii="Tahoma" w:hAnsi="Tahoma" w:cs="Tahoma"/>
      <w:sz w:val="16"/>
      <w:szCs w:val="16"/>
    </w:rPr>
  </w:style>
  <w:style w:type="paragraph" w:customStyle="1" w:styleId="naisf">
    <w:name w:val="naisf"/>
    <w:basedOn w:val="Parasts"/>
    <w:pPr>
      <w:numPr>
        <w:numId w:val="4"/>
      </w:numPr>
      <w:suppressAutoHyphens w:val="0"/>
      <w:jc w:val="both"/>
    </w:pPr>
    <w:rPr>
      <w:color w:val="FF0000"/>
      <w:lang w:val="lv-LV"/>
    </w:rPr>
  </w:style>
  <w:style w:type="paragraph" w:customStyle="1" w:styleId="western">
    <w:name w:val="western"/>
    <w:basedOn w:val="Parasts"/>
  </w:style>
  <w:style w:type="paragraph" w:customStyle="1" w:styleId="Dokumentakarte1">
    <w:name w:val="Dokumenta karte1"/>
    <w:basedOn w:val="Parasts"/>
    <w:pPr>
      <w:shd w:val="clear" w:color="auto" w:fill="000080"/>
    </w:pPr>
    <w:rPr>
      <w:rFonts w:ascii="Tahoma" w:hAnsi="Tahoma" w:cs="Tahoma"/>
      <w:sz w:val="20"/>
      <w:szCs w:val="20"/>
    </w:rPr>
  </w:style>
  <w:style w:type="paragraph" w:customStyle="1" w:styleId="Komentratma2">
    <w:name w:val="Komentāra tēma2"/>
    <w:basedOn w:val="Komentrateksts1"/>
    <w:next w:val="Komentrateksts1"/>
    <w:rPr>
      <w:b/>
      <w:bCs/>
      <w:lang w:val="en-GB"/>
    </w:rPr>
  </w:style>
  <w:style w:type="paragraph" w:styleId="Vresteksts">
    <w:name w:val="footnote text"/>
    <w:basedOn w:val="Parasts"/>
    <w:link w:val="VrestekstsRakstz"/>
    <w:uiPriority w:val="99"/>
    <w:pPr>
      <w:suppressLineNumbers/>
      <w:ind w:left="283" w:hanging="283"/>
    </w:pPr>
    <w:rPr>
      <w:sz w:val="20"/>
      <w:szCs w:val="20"/>
    </w:rPr>
  </w:style>
  <w:style w:type="paragraph" w:customStyle="1" w:styleId="Virsraksts11">
    <w:name w:val="Virsraksts 11"/>
    <w:basedOn w:val="Parasts"/>
    <w:next w:val="Parasts"/>
    <w:pPr>
      <w:keepNext/>
      <w:numPr>
        <w:numId w:val="3"/>
      </w:numPr>
      <w:ind w:left="1080"/>
    </w:pPr>
    <w:rPr>
      <w:b/>
      <w:bCs/>
      <w:sz w:val="22"/>
      <w:szCs w:val="22"/>
    </w:rPr>
  </w:style>
  <w:style w:type="paragraph" w:customStyle="1" w:styleId="Galvene1">
    <w:name w:val="Galvene1"/>
    <w:basedOn w:val="Parasts"/>
    <w:pPr>
      <w:tabs>
        <w:tab w:val="center" w:pos="4153"/>
        <w:tab w:val="right" w:pos="8306"/>
      </w:tabs>
    </w:pPr>
    <w:rPr>
      <w:lang w:val="lv-LV"/>
    </w:rPr>
  </w:style>
  <w:style w:type="paragraph" w:customStyle="1" w:styleId="Virsraksts51">
    <w:name w:val="Virsraksts 51"/>
    <w:basedOn w:val="Parasts"/>
    <w:next w:val="Parasts"/>
    <w:pPr>
      <w:keepNext/>
      <w:numPr>
        <w:ilvl w:val="4"/>
        <w:numId w:val="1"/>
      </w:numPr>
      <w:jc w:val="center"/>
      <w:outlineLvl w:val="4"/>
    </w:pPr>
    <w:rPr>
      <w:b/>
      <w:bCs/>
      <w:i/>
      <w:iCs/>
      <w:sz w:val="22"/>
      <w:szCs w:val="22"/>
      <w:lang w:val="lv-LV"/>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lang w:val="lv-LV"/>
    </w:rPr>
  </w:style>
  <w:style w:type="paragraph" w:customStyle="1" w:styleId="WW-heading7">
    <w:name w:val="WW-heading 7"/>
    <w:basedOn w:val="Parasts"/>
    <w:next w:val="Parasts"/>
    <w:pPr>
      <w:keepNext/>
      <w:tabs>
        <w:tab w:val="left" w:pos="360"/>
        <w:tab w:val="left" w:pos="1440"/>
        <w:tab w:val="left" w:pos="1800"/>
      </w:tabs>
      <w:ind w:left="360"/>
      <w:jc w:val="center"/>
    </w:pPr>
    <w:rPr>
      <w:b/>
      <w:bCs/>
      <w:i/>
      <w:iCs/>
      <w:sz w:val="22"/>
      <w:szCs w:val="22"/>
      <w:lang w:val="lv-LV"/>
    </w:rPr>
  </w:style>
  <w:style w:type="paragraph" w:customStyle="1" w:styleId="ListParagraph1">
    <w:name w:val="List Paragraph1"/>
    <w:basedOn w:val="Parasts"/>
    <w:pPr>
      <w:suppressAutoHyphens w:val="0"/>
      <w:ind w:left="720"/>
    </w:pPr>
    <w:rPr>
      <w:lang w:val="lv-LV"/>
    </w:rPr>
  </w:style>
  <w:style w:type="paragraph" w:customStyle="1" w:styleId="NoSpacing1">
    <w:name w:val="No Spacing1"/>
    <w:qFormat/>
    <w:pPr>
      <w:suppressAutoHyphens/>
    </w:pPr>
    <w:rPr>
      <w:rFonts w:ascii="Calibri" w:eastAsia="Calibri" w:hAnsi="Calibri"/>
      <w:sz w:val="22"/>
      <w:szCs w:val="22"/>
      <w:lang w:eastAsia="ar-SA"/>
    </w:rPr>
  </w:style>
  <w:style w:type="paragraph" w:customStyle="1" w:styleId="Normans">
    <w:name w:val="Normans"/>
    <w:basedOn w:val="Pamatteksts"/>
    <w:pPr>
      <w:numPr>
        <w:numId w:val="6"/>
      </w:numPr>
      <w:tabs>
        <w:tab w:val="left" w:pos="1080"/>
        <w:tab w:val="left" w:pos="1126"/>
      </w:tabs>
      <w:ind w:left="1134" w:hanging="567"/>
      <w:jc w:val="both"/>
    </w:pPr>
    <w:rPr>
      <w:color w:val="FF0000"/>
      <w:sz w:val="22"/>
      <w:szCs w:val="22"/>
    </w:rPr>
  </w:style>
  <w:style w:type="paragraph" w:customStyle="1" w:styleId="BodyTextIndent21">
    <w:name w:val="Body Text Indent 21"/>
    <w:basedOn w:val="Parasts"/>
    <w:pPr>
      <w:ind w:left="900" w:hanging="540"/>
      <w:jc w:val="both"/>
    </w:pPr>
    <w:rPr>
      <w:sz w:val="22"/>
      <w:szCs w:val="23"/>
    </w:rPr>
  </w:style>
  <w:style w:type="paragraph" w:customStyle="1" w:styleId="Virsraksts31">
    <w:name w:val="Virsraksts 31"/>
    <w:basedOn w:val="Parasts"/>
    <w:next w:val="Parasts"/>
    <w:pPr>
      <w:keepNext/>
      <w:numPr>
        <w:numId w:val="2"/>
      </w:numPr>
      <w:spacing w:before="240" w:after="60"/>
    </w:pPr>
    <w:rPr>
      <w:rFonts w:ascii="Arial" w:hAnsi="Arial" w:cs="Arial"/>
      <w:b/>
      <w:bCs/>
      <w:sz w:val="26"/>
      <w:szCs w:val="26"/>
      <w:lang w:val="lv-LV"/>
    </w:rPr>
  </w:style>
  <w:style w:type="paragraph" w:customStyle="1" w:styleId="Pamatteksts31">
    <w:name w:val="Pamatteksts 31"/>
    <w:basedOn w:val="Parasts"/>
    <w:pPr>
      <w:jc w:val="both"/>
    </w:pPr>
    <w:rPr>
      <w:sz w:val="22"/>
      <w:szCs w:val="22"/>
    </w:rPr>
  </w:style>
  <w:style w:type="paragraph" w:customStyle="1" w:styleId="Kjene1">
    <w:name w:val="Kājene1"/>
    <w:basedOn w:val="Parasts"/>
    <w:pPr>
      <w:tabs>
        <w:tab w:val="center" w:pos="4153"/>
        <w:tab w:val="right" w:pos="8306"/>
      </w:tabs>
    </w:pPr>
  </w:style>
  <w:style w:type="paragraph" w:styleId="Paraststmeklis">
    <w:name w:val="Normal (Web)"/>
    <w:basedOn w:val="Parasts"/>
    <w:pPr>
      <w:spacing w:before="28" w:after="28" w:line="100" w:lineRule="atLeast"/>
    </w:pPr>
  </w:style>
  <w:style w:type="paragraph" w:styleId="Pamattekstaatkpe2">
    <w:name w:val="Body Text Indent 2"/>
    <w:basedOn w:val="Parasts"/>
    <w:pPr>
      <w:suppressAutoHyphens w:val="0"/>
      <w:spacing w:after="120" w:line="480" w:lineRule="auto"/>
      <w:ind w:left="283"/>
    </w:pPr>
    <w:rPr>
      <w:szCs w:val="20"/>
      <w:lang w:val="lv-LV"/>
    </w:rPr>
  </w:style>
  <w:style w:type="paragraph" w:customStyle="1" w:styleId="Heading10">
    <w:name w:val="Heading 10"/>
    <w:basedOn w:val="Heading"/>
    <w:next w:val="Pamatteksts"/>
    <w:pPr>
      <w:numPr>
        <w:ilvl w:val="8"/>
        <w:numId w:val="1"/>
      </w:numPr>
      <w:outlineLvl w:val="8"/>
    </w:pPr>
    <w:rPr>
      <w:b/>
      <w:bCs/>
      <w:sz w:val="21"/>
      <w:szCs w:val="21"/>
    </w:rPr>
  </w:style>
  <w:style w:type="character" w:customStyle="1" w:styleId="NosaukumsRakstz">
    <w:name w:val="Nosaukums Rakstz."/>
    <w:link w:val="Nosaukums"/>
    <w:rsid w:val="00F5156B"/>
    <w:rPr>
      <w:b/>
      <w:sz w:val="32"/>
      <w:u w:val="single"/>
      <w:lang w:eastAsia="ar-SA"/>
    </w:rPr>
  </w:style>
  <w:style w:type="character" w:customStyle="1" w:styleId="PamattekstsRakstz">
    <w:name w:val="Pamatteksts Rakstz."/>
    <w:link w:val="Pamatteksts"/>
    <w:rsid w:val="00B22F0E"/>
    <w:rPr>
      <w:lang w:eastAsia="ar-SA"/>
    </w:rPr>
  </w:style>
  <w:style w:type="paragraph" w:styleId="Bezatstarpm">
    <w:name w:val="No Spacing"/>
    <w:qFormat/>
    <w:rsid w:val="00A6631B"/>
    <w:pPr>
      <w:suppressAutoHyphens/>
    </w:pPr>
    <w:rPr>
      <w:sz w:val="24"/>
      <w:szCs w:val="24"/>
      <w:lang w:eastAsia="ar-SA"/>
    </w:rPr>
  </w:style>
  <w:style w:type="paragraph" w:styleId="Sarakstarindkopa">
    <w:name w:val="List Paragraph"/>
    <w:aliases w:val="Saistīto dokumentu saraksts,Syle 1,Strip"/>
    <w:basedOn w:val="Parasts"/>
    <w:link w:val="SarakstarindkopaRakstz"/>
    <w:uiPriority w:val="34"/>
    <w:qFormat/>
    <w:rsid w:val="001328E9"/>
    <w:pPr>
      <w:suppressAutoHyphens w:val="0"/>
      <w:spacing w:after="200" w:line="276" w:lineRule="auto"/>
      <w:ind w:left="720"/>
    </w:pPr>
    <w:rPr>
      <w:rFonts w:ascii="Calibri" w:eastAsia="Calibri" w:hAnsi="Calibri"/>
      <w:sz w:val="22"/>
      <w:szCs w:val="22"/>
      <w:lang w:val="lv-LV"/>
    </w:rPr>
  </w:style>
  <w:style w:type="paragraph" w:styleId="Balonteksts">
    <w:name w:val="Balloon Text"/>
    <w:basedOn w:val="Parasts"/>
    <w:link w:val="BalontekstsRakstz"/>
    <w:uiPriority w:val="99"/>
    <w:rsid w:val="00FD3CEF"/>
    <w:rPr>
      <w:rFonts w:ascii="Segoe UI" w:hAnsi="Segoe UI" w:cs="Segoe UI"/>
      <w:sz w:val="18"/>
      <w:szCs w:val="18"/>
    </w:rPr>
  </w:style>
  <w:style w:type="character" w:customStyle="1" w:styleId="BalontekstsRakstz">
    <w:name w:val="Balonteksts Rakstz."/>
    <w:link w:val="Balonteksts"/>
    <w:uiPriority w:val="99"/>
    <w:rsid w:val="00FD3CEF"/>
    <w:rPr>
      <w:rFonts w:ascii="Segoe UI" w:hAnsi="Segoe UI" w:cs="Segoe UI"/>
      <w:sz w:val="18"/>
      <w:szCs w:val="18"/>
      <w:lang w:val="en-GB" w:eastAsia="ar-SA"/>
    </w:rPr>
  </w:style>
  <w:style w:type="character" w:customStyle="1" w:styleId="KjeneRakstz">
    <w:name w:val="Kājene Rakstz."/>
    <w:link w:val="Kjene"/>
    <w:uiPriority w:val="99"/>
    <w:rsid w:val="00A702C6"/>
    <w:rPr>
      <w:sz w:val="24"/>
      <w:lang w:eastAsia="ar-SA"/>
    </w:rPr>
  </w:style>
  <w:style w:type="character" w:styleId="Vresatsauce">
    <w:name w:val="footnote reference"/>
    <w:aliases w:val="Footnote symbol"/>
    <w:uiPriority w:val="99"/>
    <w:rsid w:val="00D716DD"/>
    <w:rPr>
      <w:vertAlign w:val="superscript"/>
    </w:rPr>
  </w:style>
  <w:style w:type="character" w:customStyle="1" w:styleId="RTFNum1058">
    <w:name w:val="RTF_Num 105 8"/>
    <w:rsid w:val="00D716DD"/>
  </w:style>
  <w:style w:type="character" w:customStyle="1" w:styleId="VrestekstsRakstz">
    <w:name w:val="Vēres teksts Rakstz."/>
    <w:link w:val="Vresteksts"/>
    <w:uiPriority w:val="99"/>
    <w:rsid w:val="00D716DD"/>
    <w:rPr>
      <w:lang w:val="en-GB" w:eastAsia="ar-SA"/>
    </w:rPr>
  </w:style>
  <w:style w:type="character" w:customStyle="1" w:styleId="RTFNum1069">
    <w:name w:val="RTF_Num 106 9"/>
    <w:rsid w:val="00F4689B"/>
  </w:style>
  <w:style w:type="table" w:styleId="Reatabula">
    <w:name w:val="Table Grid"/>
    <w:basedOn w:val="Parastatabula"/>
    <w:uiPriority w:val="39"/>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4B5CE4"/>
    <w:rPr>
      <w:sz w:val="16"/>
      <w:szCs w:val="16"/>
    </w:rPr>
  </w:style>
  <w:style w:type="paragraph" w:styleId="Komentrateksts">
    <w:name w:val="annotation text"/>
    <w:basedOn w:val="Parasts"/>
    <w:link w:val="KomentratekstsRakstz"/>
    <w:uiPriority w:val="99"/>
    <w:rsid w:val="004B5CE4"/>
    <w:rPr>
      <w:sz w:val="20"/>
      <w:szCs w:val="20"/>
    </w:rPr>
  </w:style>
  <w:style w:type="character" w:customStyle="1" w:styleId="KomentratekstsRakstz">
    <w:name w:val="Komentāra teksts Rakstz."/>
    <w:link w:val="Komentrateksts"/>
    <w:uiPriority w:val="99"/>
    <w:rsid w:val="004B5CE4"/>
    <w:rPr>
      <w:lang w:val="en-GB" w:eastAsia="ar-SA"/>
    </w:rPr>
  </w:style>
  <w:style w:type="paragraph" w:styleId="Komentratma">
    <w:name w:val="annotation subject"/>
    <w:basedOn w:val="Komentrateksts"/>
    <w:next w:val="Komentrateksts"/>
    <w:link w:val="KomentratmaRakstz"/>
    <w:uiPriority w:val="99"/>
    <w:rsid w:val="004B5CE4"/>
    <w:rPr>
      <w:b/>
      <w:bCs/>
    </w:rPr>
  </w:style>
  <w:style w:type="character" w:customStyle="1" w:styleId="KomentratmaRakstz">
    <w:name w:val="Komentāra tēma Rakstz."/>
    <w:link w:val="Komentratma"/>
    <w:uiPriority w:val="99"/>
    <w:rsid w:val="004B5CE4"/>
    <w:rPr>
      <w:b/>
      <w:bCs/>
      <w:lang w:val="en-GB" w:eastAsia="ar-SA"/>
    </w:rPr>
  </w:style>
  <w:style w:type="character" w:customStyle="1" w:styleId="ApakvirsrakstsRakstz">
    <w:name w:val="Apakšvirsraksts Rakstz."/>
    <w:link w:val="Apakvirsraksts"/>
    <w:uiPriority w:val="11"/>
    <w:rsid w:val="0087011C"/>
    <w:rPr>
      <w:rFonts w:ascii="Arial" w:eastAsia="Arial" w:hAnsi="Arial" w:cs="Tahoma"/>
      <w:i/>
      <w:iCs/>
      <w:sz w:val="28"/>
      <w:szCs w:val="28"/>
      <w:lang w:val="en-GB" w:eastAsia="ar-SA"/>
    </w:rPr>
  </w:style>
  <w:style w:type="character" w:customStyle="1" w:styleId="PamattekstsaratkpiRakstz">
    <w:name w:val="Pamatteksts ar atkāpi Rakstz."/>
    <w:link w:val="Pamattekstsaratkpi"/>
    <w:rsid w:val="003E35AF"/>
    <w:rPr>
      <w:sz w:val="24"/>
      <w:szCs w:val="24"/>
      <w:lang w:val="en-GB" w:eastAsia="ar-SA"/>
    </w:rPr>
  </w:style>
  <w:style w:type="character" w:customStyle="1" w:styleId="GalveneRakstz">
    <w:name w:val="Galvene Rakstz."/>
    <w:link w:val="Galvene"/>
    <w:uiPriority w:val="99"/>
    <w:rsid w:val="007B08F0"/>
    <w:rPr>
      <w:sz w:val="24"/>
      <w:lang w:eastAsia="ar-SA"/>
    </w:rPr>
  </w:style>
  <w:style w:type="paragraph" w:customStyle="1" w:styleId="Galvene10">
    <w:name w:val="Galvene1"/>
    <w:basedOn w:val="Parasts"/>
    <w:rsid w:val="000910BF"/>
    <w:pPr>
      <w:tabs>
        <w:tab w:val="center" w:pos="4153"/>
        <w:tab w:val="right" w:pos="8306"/>
      </w:tabs>
    </w:pPr>
    <w:rPr>
      <w:lang w:val="lv-LV"/>
    </w:rPr>
  </w:style>
  <w:style w:type="paragraph" w:styleId="Pamattekstaatkpe3">
    <w:name w:val="Body Text Indent 3"/>
    <w:basedOn w:val="Parasts"/>
    <w:link w:val="Pamattekstaatkpe3Rakstz"/>
    <w:rsid w:val="000910BF"/>
    <w:pPr>
      <w:spacing w:after="120"/>
      <w:ind w:left="283"/>
    </w:pPr>
    <w:rPr>
      <w:sz w:val="16"/>
      <w:szCs w:val="16"/>
    </w:rPr>
  </w:style>
  <w:style w:type="character" w:customStyle="1" w:styleId="Pamattekstaatkpe3Rakstz">
    <w:name w:val="Pamatteksta atkāpe 3 Rakstz."/>
    <w:link w:val="Pamattekstaatkpe3"/>
    <w:rsid w:val="000910BF"/>
    <w:rPr>
      <w:sz w:val="16"/>
      <w:szCs w:val="16"/>
      <w:lang w:val="en-GB" w:eastAsia="ar-SA"/>
    </w:rPr>
  </w:style>
  <w:style w:type="paragraph" w:styleId="Pamatteksts3">
    <w:name w:val="Body Text 3"/>
    <w:basedOn w:val="Parasts"/>
    <w:link w:val="Pamatteksts3Rakstz"/>
    <w:uiPriority w:val="99"/>
    <w:rsid w:val="000910BF"/>
    <w:pPr>
      <w:spacing w:after="120"/>
    </w:pPr>
    <w:rPr>
      <w:sz w:val="16"/>
      <w:szCs w:val="16"/>
      <w:lang w:val="lv-LV"/>
    </w:rPr>
  </w:style>
  <w:style w:type="character" w:customStyle="1" w:styleId="Pamatteksts3Rakstz">
    <w:name w:val="Pamatteksts 3 Rakstz."/>
    <w:link w:val="Pamatteksts3"/>
    <w:uiPriority w:val="99"/>
    <w:rsid w:val="000910BF"/>
    <w:rPr>
      <w:sz w:val="16"/>
      <w:szCs w:val="16"/>
      <w:lang w:eastAsia="ar-SA"/>
    </w:rPr>
  </w:style>
  <w:style w:type="paragraph" w:customStyle="1" w:styleId="tv213">
    <w:name w:val="tv213"/>
    <w:basedOn w:val="Parasts"/>
    <w:rsid w:val="00261869"/>
    <w:pPr>
      <w:suppressAutoHyphens w:val="0"/>
      <w:spacing w:before="100" w:beforeAutospacing="1" w:after="100" w:afterAutospacing="1"/>
    </w:pPr>
    <w:rPr>
      <w:lang w:val="lv-LV" w:eastAsia="lv-LV"/>
    </w:rPr>
  </w:style>
  <w:style w:type="character" w:customStyle="1" w:styleId="SarakstarindkopaRakstz">
    <w:name w:val="Saraksta rindkopa Rakstz."/>
    <w:aliases w:val="Saistīto dokumentu saraksts Rakstz.,Syle 1 Rakstz.,Strip Rakstz."/>
    <w:link w:val="Sarakstarindkopa"/>
    <w:qFormat/>
    <w:locked/>
    <w:rsid w:val="00A715C1"/>
    <w:rPr>
      <w:rFonts w:ascii="Calibri" w:eastAsia="Calibri" w:hAnsi="Calibri"/>
      <w:sz w:val="22"/>
      <w:szCs w:val="22"/>
      <w:lang w:eastAsia="ar-SA"/>
    </w:rPr>
  </w:style>
  <w:style w:type="character" w:customStyle="1" w:styleId="Virsraksts1Rakstz">
    <w:name w:val="Virsraksts 1 Rakstz."/>
    <w:link w:val="Virsraksts1"/>
    <w:rsid w:val="007F0A1B"/>
    <w:rPr>
      <w:b/>
      <w:bCs/>
      <w:sz w:val="22"/>
      <w:szCs w:val="24"/>
      <w:lang w:val="en-GB" w:eastAsia="ar-SA"/>
    </w:rPr>
  </w:style>
  <w:style w:type="character" w:customStyle="1" w:styleId="Virsraksts3Rakstz">
    <w:name w:val="Virsraksts 3 Rakstz."/>
    <w:link w:val="Virsraksts3"/>
    <w:rsid w:val="007F0A1B"/>
    <w:rPr>
      <w:rFonts w:ascii="Arial" w:hAnsi="Arial" w:cs="Arial"/>
      <w:b/>
      <w:bCs/>
      <w:sz w:val="26"/>
      <w:szCs w:val="26"/>
      <w:lang w:eastAsia="ar-SA"/>
    </w:rPr>
  </w:style>
  <w:style w:type="character" w:customStyle="1" w:styleId="Virsraksts6Rakstz">
    <w:name w:val="Virsraksts 6 Rakstz."/>
    <w:link w:val="Virsraksts6"/>
    <w:rsid w:val="007F0A1B"/>
    <w:rPr>
      <w:b/>
      <w:bCs/>
      <w:sz w:val="22"/>
      <w:szCs w:val="22"/>
      <w:lang w:eastAsia="ar-SA"/>
    </w:rPr>
  </w:style>
  <w:style w:type="paragraph" w:customStyle="1" w:styleId="Virsraksts510">
    <w:name w:val="Virsraksts 51"/>
    <w:basedOn w:val="Parasts"/>
    <w:next w:val="Parasts"/>
    <w:rsid w:val="007F0A1B"/>
    <w:pPr>
      <w:keepNext/>
      <w:tabs>
        <w:tab w:val="num" w:pos="0"/>
      </w:tabs>
      <w:jc w:val="center"/>
      <w:outlineLvl w:val="4"/>
    </w:pPr>
    <w:rPr>
      <w:b/>
      <w:bCs/>
      <w:i/>
      <w:iCs/>
      <w:sz w:val="22"/>
      <w:szCs w:val="22"/>
      <w:lang w:val="lv-LV"/>
    </w:rPr>
  </w:style>
  <w:style w:type="paragraph" w:customStyle="1" w:styleId="Default">
    <w:name w:val="Default"/>
    <w:rsid w:val="000E20EA"/>
    <w:pPr>
      <w:autoSpaceDE w:val="0"/>
      <w:autoSpaceDN w:val="0"/>
      <w:adjustRightInd w:val="0"/>
    </w:pPr>
    <w:rPr>
      <w:rFonts w:eastAsia="Calibri"/>
      <w:color w:val="000000"/>
      <w:sz w:val="24"/>
      <w:szCs w:val="24"/>
      <w:lang w:eastAsia="en-US"/>
    </w:rPr>
  </w:style>
  <w:style w:type="table" w:customStyle="1" w:styleId="Reatabulagaia1">
    <w:name w:val="Režģa tabula gaiša1"/>
    <w:basedOn w:val="Parastatabula"/>
    <w:uiPriority w:val="40"/>
    <w:rsid w:val="00640F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31">
    <w:name w:val="Style131"/>
    <w:rsid w:val="00442FF3"/>
    <w:pPr>
      <w:numPr>
        <w:numId w:val="15"/>
      </w:numPr>
    </w:pPr>
  </w:style>
  <w:style w:type="paragraph" w:styleId="Sarakstaaizzme">
    <w:name w:val="List Bullet"/>
    <w:basedOn w:val="Parasts"/>
    <w:autoRedefine/>
    <w:rsid w:val="005547CD"/>
    <w:pPr>
      <w:numPr>
        <w:numId w:val="23"/>
      </w:numPr>
      <w:suppressAutoHyphens w:val="0"/>
    </w:pPr>
    <w:rPr>
      <w:lang w:eastAsia="en-US"/>
    </w:rPr>
  </w:style>
  <w:style w:type="character" w:customStyle="1" w:styleId="ListParagraphChar1">
    <w:name w:val="List Paragraph Char1"/>
    <w:aliases w:val="Syle 1 Char"/>
    <w:uiPriority w:val="34"/>
    <w:rsid w:val="00A11A1E"/>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AA32C7"/>
    <w:rPr>
      <w:color w:val="808080"/>
      <w:shd w:val="clear" w:color="auto" w:fill="E6E6E6"/>
    </w:rPr>
  </w:style>
  <w:style w:type="character" w:customStyle="1" w:styleId="Neatrisintapieminana2">
    <w:name w:val="Neatrisināta pieminēšana2"/>
    <w:basedOn w:val="Noklusjumarindkopasfonts"/>
    <w:uiPriority w:val="99"/>
    <w:semiHidden/>
    <w:unhideWhenUsed/>
    <w:rsid w:val="00083D72"/>
    <w:rPr>
      <w:color w:val="605E5C"/>
      <w:shd w:val="clear" w:color="auto" w:fill="E1DFDD"/>
    </w:rPr>
  </w:style>
  <w:style w:type="paragraph" w:customStyle="1" w:styleId="tvhtml">
    <w:name w:val="tv_html"/>
    <w:basedOn w:val="Parasts"/>
    <w:rsid w:val="00C71206"/>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7048">
      <w:bodyDiv w:val="1"/>
      <w:marLeft w:val="0"/>
      <w:marRight w:val="0"/>
      <w:marTop w:val="0"/>
      <w:marBottom w:val="0"/>
      <w:divBdr>
        <w:top w:val="none" w:sz="0" w:space="0" w:color="auto"/>
        <w:left w:val="none" w:sz="0" w:space="0" w:color="auto"/>
        <w:bottom w:val="none" w:sz="0" w:space="0" w:color="auto"/>
        <w:right w:val="none" w:sz="0" w:space="0" w:color="auto"/>
      </w:divBdr>
    </w:div>
    <w:div w:id="311833425">
      <w:bodyDiv w:val="1"/>
      <w:marLeft w:val="0"/>
      <w:marRight w:val="0"/>
      <w:marTop w:val="0"/>
      <w:marBottom w:val="0"/>
      <w:divBdr>
        <w:top w:val="none" w:sz="0" w:space="0" w:color="auto"/>
        <w:left w:val="none" w:sz="0" w:space="0" w:color="auto"/>
        <w:bottom w:val="none" w:sz="0" w:space="0" w:color="auto"/>
        <w:right w:val="none" w:sz="0" w:space="0" w:color="auto"/>
      </w:divBdr>
    </w:div>
    <w:div w:id="367990998">
      <w:bodyDiv w:val="1"/>
      <w:marLeft w:val="0"/>
      <w:marRight w:val="0"/>
      <w:marTop w:val="0"/>
      <w:marBottom w:val="0"/>
      <w:divBdr>
        <w:top w:val="none" w:sz="0" w:space="0" w:color="auto"/>
        <w:left w:val="none" w:sz="0" w:space="0" w:color="auto"/>
        <w:bottom w:val="none" w:sz="0" w:space="0" w:color="auto"/>
        <w:right w:val="none" w:sz="0" w:space="0" w:color="auto"/>
      </w:divBdr>
    </w:div>
    <w:div w:id="1144354614">
      <w:bodyDiv w:val="1"/>
      <w:marLeft w:val="0"/>
      <w:marRight w:val="0"/>
      <w:marTop w:val="0"/>
      <w:marBottom w:val="0"/>
      <w:divBdr>
        <w:top w:val="none" w:sz="0" w:space="0" w:color="auto"/>
        <w:left w:val="none" w:sz="0" w:space="0" w:color="auto"/>
        <w:bottom w:val="none" w:sz="0" w:space="0" w:color="auto"/>
        <w:right w:val="none" w:sz="0" w:space="0" w:color="auto"/>
      </w:divBdr>
    </w:div>
    <w:div w:id="1230505911">
      <w:bodyDiv w:val="1"/>
      <w:marLeft w:val="0"/>
      <w:marRight w:val="0"/>
      <w:marTop w:val="0"/>
      <w:marBottom w:val="0"/>
      <w:divBdr>
        <w:top w:val="none" w:sz="0" w:space="0" w:color="auto"/>
        <w:left w:val="none" w:sz="0" w:space="0" w:color="auto"/>
        <w:bottom w:val="none" w:sz="0" w:space="0" w:color="auto"/>
        <w:right w:val="none" w:sz="0" w:space="0" w:color="auto"/>
      </w:divBdr>
    </w:div>
    <w:div w:id="1319840994">
      <w:bodyDiv w:val="1"/>
      <w:marLeft w:val="0"/>
      <w:marRight w:val="0"/>
      <w:marTop w:val="0"/>
      <w:marBottom w:val="0"/>
      <w:divBdr>
        <w:top w:val="none" w:sz="0" w:space="0" w:color="auto"/>
        <w:left w:val="none" w:sz="0" w:space="0" w:color="auto"/>
        <w:bottom w:val="none" w:sz="0" w:space="0" w:color="auto"/>
        <w:right w:val="none" w:sz="0" w:space="0" w:color="auto"/>
      </w:divBdr>
    </w:div>
    <w:div w:id="1574660683">
      <w:bodyDiv w:val="1"/>
      <w:marLeft w:val="0"/>
      <w:marRight w:val="0"/>
      <w:marTop w:val="0"/>
      <w:marBottom w:val="0"/>
      <w:divBdr>
        <w:top w:val="none" w:sz="0" w:space="0" w:color="auto"/>
        <w:left w:val="none" w:sz="0" w:space="0" w:color="auto"/>
        <w:bottom w:val="none" w:sz="0" w:space="0" w:color="auto"/>
        <w:right w:val="none" w:sz="0" w:space="0" w:color="auto"/>
      </w:divBdr>
      <w:divsChild>
        <w:div w:id="619536324">
          <w:marLeft w:val="0"/>
          <w:marRight w:val="0"/>
          <w:marTop w:val="480"/>
          <w:marBottom w:val="240"/>
          <w:divBdr>
            <w:top w:val="none" w:sz="0" w:space="0" w:color="auto"/>
            <w:left w:val="none" w:sz="0" w:space="0" w:color="auto"/>
            <w:bottom w:val="none" w:sz="0" w:space="0" w:color="auto"/>
            <w:right w:val="none" w:sz="0" w:space="0" w:color="auto"/>
          </w:divBdr>
        </w:div>
        <w:div w:id="247278174">
          <w:marLeft w:val="0"/>
          <w:marRight w:val="0"/>
          <w:marTop w:val="0"/>
          <w:marBottom w:val="567"/>
          <w:divBdr>
            <w:top w:val="none" w:sz="0" w:space="0" w:color="auto"/>
            <w:left w:val="none" w:sz="0" w:space="0" w:color="auto"/>
            <w:bottom w:val="none" w:sz="0" w:space="0" w:color="auto"/>
            <w:right w:val="none" w:sz="0" w:space="0" w:color="auto"/>
          </w:divBdr>
        </w:div>
      </w:divsChild>
    </w:div>
    <w:div w:id="1652520303">
      <w:bodyDiv w:val="1"/>
      <w:marLeft w:val="0"/>
      <w:marRight w:val="0"/>
      <w:marTop w:val="0"/>
      <w:marBottom w:val="0"/>
      <w:divBdr>
        <w:top w:val="none" w:sz="0" w:space="0" w:color="auto"/>
        <w:left w:val="none" w:sz="0" w:space="0" w:color="auto"/>
        <w:bottom w:val="none" w:sz="0" w:space="0" w:color="auto"/>
        <w:right w:val="none" w:sz="0" w:space="0" w:color="auto"/>
      </w:divBdr>
    </w:div>
    <w:div w:id="2109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IS/Publications/PublicationView.aspx?PublicationId=883" TargetMode="External"/><Relationship Id="rId18" Type="http://schemas.openxmlformats.org/officeDocument/2006/relationships/footer" Target="footer1.xml"/><Relationship Id="rId26" Type="http://schemas.openxmlformats.org/officeDocument/2006/relationships/hyperlink" Target="http://www.iub.gov.lv" TargetMode="External"/><Relationship Id="rId39" Type="http://schemas.openxmlformats.org/officeDocument/2006/relationships/hyperlink" Target="http://www.videskvalitate.lv" TargetMode="External"/><Relationship Id="rId21" Type="http://schemas.openxmlformats.org/officeDocument/2006/relationships/hyperlink" Target="http://lv.toponavi.com/" TargetMode="External"/><Relationship Id="rId34" Type="http://schemas.openxmlformats.org/officeDocument/2006/relationships/hyperlink" Target="http://lv.toponavi.com/" TargetMode="External"/><Relationship Id="rId42" Type="http://schemas.openxmlformats.org/officeDocument/2006/relationships/hyperlink" Target="http://eur-lex.europa.eu/LexUriServ/LexUriServ.do?uri=OJ:L:2011:157:0001:0163:LV:PDF" TargetMode="External"/><Relationship Id="rId47" Type="http://schemas.openxmlformats.org/officeDocument/2006/relationships/hyperlink" Target="http://eur-lex.europa.eu/eli/reg/2008/1333/oj/?locale=LV"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is.gov.lv/" TargetMode="External"/><Relationship Id="rId29" Type="http://schemas.openxmlformats.org/officeDocument/2006/relationships/hyperlink" Target="http://www.vaad.gov.lv/sakums/registri/augu-aizsardziba/lauksaimniecibas-produktu-integretas-audzesanas-registrs.aspx" TargetMode="External"/><Relationship Id="rId11" Type="http://schemas.openxmlformats.org/officeDocument/2006/relationships/hyperlink" Target="http://www.liepaja.lv/" TargetMode="External"/><Relationship Id="rId24" Type="http://schemas.openxmlformats.org/officeDocument/2006/relationships/hyperlink" Target="https://registri.pvd.gov.lv/cr" TargetMode="External"/><Relationship Id="rId32" Type="http://schemas.openxmlformats.org/officeDocument/2006/relationships/hyperlink" Target="http://www.videskvalitate.lv" TargetMode="External"/><Relationship Id="rId37" Type="http://schemas.openxmlformats.org/officeDocument/2006/relationships/hyperlink" Target="https://registri.pvd.gov.lv/cr" TargetMode="External"/><Relationship Id="rId40" Type="http://schemas.openxmlformats.org/officeDocument/2006/relationships/hyperlink" Target="http://www.stc.lv" TargetMode="External"/><Relationship Id="rId45" Type="http://schemas.openxmlformats.org/officeDocument/2006/relationships/hyperlink" Target="http://eur-lex.europa.eu/eli/reg/2008/1333/oj/?locale=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23" Type="http://schemas.openxmlformats.org/officeDocument/2006/relationships/hyperlink" Target="http://lv.toponavi.com/" TargetMode="External"/><Relationship Id="rId28" Type="http://schemas.openxmlformats.org/officeDocument/2006/relationships/hyperlink" Target="http://www.iub.gov.lv" TargetMode="External"/><Relationship Id="rId36" Type="http://schemas.openxmlformats.org/officeDocument/2006/relationships/hyperlink" Target="http://lv.toponavi.com/" TargetMode="External"/><Relationship Id="rId49" Type="http://schemas.openxmlformats.org/officeDocument/2006/relationships/footer" Target="footer2.xml"/><Relationship Id="rId10" Type="http://schemas.openxmlformats.org/officeDocument/2006/relationships/hyperlink" Target="https://www.eis.gov.lv/EKEIS/Supplier/Organizer/1350" TargetMode="External"/><Relationship Id="rId19" Type="http://schemas.openxmlformats.org/officeDocument/2006/relationships/hyperlink" Target="http://lv.toponavi.com/" TargetMode="External"/><Relationship Id="rId31" Type="http://schemas.openxmlformats.org/officeDocument/2006/relationships/hyperlink" Target="https://www.zm.gov.lv/partikas-un-veterinarais-dienests/statiskas-lapas/kontroles-institucijas-registretie-biologiskas-lauksaimniecibas-uznemu?id=7408" TargetMode="External"/><Relationship Id="rId44" Type="http://schemas.openxmlformats.org/officeDocument/2006/relationships/hyperlink" Target="http://eur-lex.europa.eu/legal-content/LV/TXT/PDF/?uri=CELEX:32004R0853&amp;qid=1446624923541&amp;from=EN"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EKEIS/Supplier/Organizer/1350" TargetMode="External"/><Relationship Id="rId22" Type="http://schemas.openxmlformats.org/officeDocument/2006/relationships/hyperlink" Target="https://registri.pvd.gov.lv/cr" TargetMode="External"/><Relationship Id="rId27" Type="http://schemas.openxmlformats.org/officeDocument/2006/relationships/hyperlink" Target="http://www.vaad.gov.lv/sakums/registri/augu-aizsardziba/lauksaimniecibas-produktu-integretas-audzesanas-registrs.aspx" TargetMode="External"/><Relationship Id="rId30" Type="http://schemas.openxmlformats.org/officeDocument/2006/relationships/hyperlink" Target="https://registri.pvd.gov.lv/cr" TargetMode="External"/><Relationship Id="rId35" Type="http://schemas.openxmlformats.org/officeDocument/2006/relationships/hyperlink" Target="https://registri.pvd.gov.lv/cr" TargetMode="External"/><Relationship Id="rId43" Type="http://schemas.openxmlformats.org/officeDocument/2006/relationships/hyperlink" Target="http://eur-lex.europa.eu/LexUriServ/LexUriServ.do?uri=OJ:L:2011:304:0018:0063:LV:PDF" TargetMode="External"/><Relationship Id="rId48" Type="http://schemas.openxmlformats.org/officeDocument/2006/relationships/hyperlink" Target="http://eur-lex.europa.eu/eli/reg/2008/1333/oj/?locale=LV" TargetMode="External"/><Relationship Id="rId8" Type="http://schemas.openxmlformats.org/officeDocument/2006/relationships/hyperlink" Target="mailto:iepirkumi@liepaja.lv"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iepaja.lv/iepirkumi-un-izsoles/iepirkumi/" TargetMode="External"/><Relationship Id="rId17" Type="http://schemas.openxmlformats.org/officeDocument/2006/relationships/hyperlink" Target="http://www.pvd.gov.lv" TargetMode="External"/><Relationship Id="rId25" Type="http://schemas.openxmlformats.org/officeDocument/2006/relationships/hyperlink" Target="https://registri.pvd.gov.lv/cr" TargetMode="External"/><Relationship Id="rId33" Type="http://schemas.openxmlformats.org/officeDocument/2006/relationships/hyperlink" Target="http://www.stc.lv" TargetMode="External"/><Relationship Id="rId38" Type="http://schemas.openxmlformats.org/officeDocument/2006/relationships/hyperlink" Target="https://www.zm.gov.lv/partikas-un-veterinarais-dienests/statiskas-lapas/kontroles-institucijas-registretie-biologiskas-lauksaimniecibas-uznemu?id=7408" TargetMode="External"/><Relationship Id="rId46" Type="http://schemas.openxmlformats.org/officeDocument/2006/relationships/hyperlink" Target="http://eur-lex.europa.eu/eli/reg/2008/1333/oj/?locale=LV" TargetMode="External"/><Relationship Id="rId20" Type="http://schemas.openxmlformats.org/officeDocument/2006/relationships/hyperlink" Target="https://registri.pvd.gov.lv/cr" TargetMode="External"/><Relationship Id="rId41" Type="http://schemas.openxmlformats.org/officeDocument/2006/relationships/hyperlink" Target="http://eur-lex.europa.eu/legal-content/LV/TXT/PDF/?uri=CELEX:02007R1234-20130701&amp;rid=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45300"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likumi.lv/doc.php?id=10127"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CED5-E17C-4BDC-A86E-E16E4E75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25</Pages>
  <Words>48588</Words>
  <Characters>27696</Characters>
  <Application>Microsoft Office Word</Application>
  <DocSecurity>0</DocSecurity>
  <Lines>230</Lines>
  <Paragraphs>152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Liepajas Pilsetas Dome</Company>
  <LinksUpToDate>false</LinksUpToDate>
  <CharactersWithSpaces>76132</CharactersWithSpaces>
  <SharedDoc>false</SharedDoc>
  <HLinks>
    <vt:vector size="114" baseType="variant">
      <vt:variant>
        <vt:i4>4784153</vt:i4>
      </vt:variant>
      <vt:variant>
        <vt:i4>36</vt:i4>
      </vt:variant>
      <vt:variant>
        <vt:i4>0</vt:i4>
      </vt:variant>
      <vt:variant>
        <vt:i4>5</vt:i4>
      </vt:variant>
      <vt:variant>
        <vt:lpwstr>http://eur-lex.europa.eu/legal-content/LV/TXT/PDF/?uri=CELEX:32004R0853&amp;qid=1446624923541&amp;from=EN</vt:lpwstr>
      </vt:variant>
      <vt:variant>
        <vt:lpwstr/>
      </vt:variant>
      <vt:variant>
        <vt:i4>4390936</vt:i4>
      </vt:variant>
      <vt:variant>
        <vt:i4>33</vt:i4>
      </vt:variant>
      <vt:variant>
        <vt:i4>0</vt:i4>
      </vt:variant>
      <vt:variant>
        <vt:i4>5</vt:i4>
      </vt:variant>
      <vt:variant>
        <vt:lpwstr>http://eur-lex.europa.eu/LexUriServ/LexUriServ.do?uri=OJ:L:2011:304:0018:0063:LV:PDF</vt:lpwstr>
      </vt:variant>
      <vt:variant>
        <vt:lpwstr/>
      </vt:variant>
      <vt:variant>
        <vt:i4>5177369</vt:i4>
      </vt:variant>
      <vt:variant>
        <vt:i4>30</vt:i4>
      </vt:variant>
      <vt:variant>
        <vt:i4>0</vt:i4>
      </vt:variant>
      <vt:variant>
        <vt:i4>5</vt:i4>
      </vt:variant>
      <vt:variant>
        <vt:lpwstr>http://eur-lex.europa.eu/LexUriServ/LexUriServ.do?uri=OJ:L:2011:157:0001:0163:LV:PDF</vt:lpwstr>
      </vt:variant>
      <vt:variant>
        <vt:lpwstr/>
      </vt:variant>
      <vt:variant>
        <vt:i4>6422645</vt:i4>
      </vt:variant>
      <vt:variant>
        <vt:i4>27</vt:i4>
      </vt:variant>
      <vt:variant>
        <vt:i4>0</vt:i4>
      </vt:variant>
      <vt:variant>
        <vt:i4>5</vt:i4>
      </vt:variant>
      <vt:variant>
        <vt:lpwstr>http://eur-lex.europa.eu/legal-content/LV/TXT/PDF/?uri=CELEX:02007R1234-20130701&amp;rid=2</vt:lpwstr>
      </vt:variant>
      <vt:variant>
        <vt:lpwstr/>
      </vt:variant>
      <vt:variant>
        <vt:i4>7995454</vt:i4>
      </vt:variant>
      <vt:variant>
        <vt:i4>24</vt:i4>
      </vt:variant>
      <vt:variant>
        <vt:i4>0</vt:i4>
      </vt:variant>
      <vt:variant>
        <vt:i4>5</vt:i4>
      </vt:variant>
      <vt:variant>
        <vt:lpwstr>http://lv.toponavi.com/127799-95621</vt:lpwstr>
      </vt:variant>
      <vt:variant>
        <vt:lpwstr/>
      </vt:variant>
      <vt:variant>
        <vt:i4>1900563</vt:i4>
      </vt:variant>
      <vt:variant>
        <vt:i4>21</vt:i4>
      </vt:variant>
      <vt:variant>
        <vt:i4>0</vt:i4>
      </vt:variant>
      <vt:variant>
        <vt:i4>5</vt:i4>
      </vt:variant>
      <vt:variant>
        <vt:lpwstr>http://www.vaad.gov.lv/sakums/registri/augu-aizsardziba/lauksaimniecibas-produktu-integretas-audzesanas-registrs.aspx</vt:lpwstr>
      </vt:variant>
      <vt:variant>
        <vt:lpwstr/>
      </vt:variant>
      <vt:variant>
        <vt:i4>3407990</vt:i4>
      </vt:variant>
      <vt:variant>
        <vt:i4>18</vt:i4>
      </vt:variant>
      <vt:variant>
        <vt:i4>0</vt:i4>
      </vt:variant>
      <vt:variant>
        <vt:i4>5</vt:i4>
      </vt:variant>
      <vt:variant>
        <vt:lpwstr>https://registri.pvd.gov.lv/cr</vt:lpwstr>
      </vt:variant>
      <vt:variant>
        <vt:lpwstr/>
      </vt:variant>
      <vt:variant>
        <vt:i4>3407990</vt:i4>
      </vt:variant>
      <vt:variant>
        <vt:i4>15</vt:i4>
      </vt:variant>
      <vt:variant>
        <vt:i4>0</vt:i4>
      </vt:variant>
      <vt:variant>
        <vt:i4>5</vt:i4>
      </vt:variant>
      <vt:variant>
        <vt:lpwstr>https://registri.pvd.gov.lv/cr</vt:lpwstr>
      </vt:variant>
      <vt:variant>
        <vt:lpwstr/>
      </vt:variant>
      <vt:variant>
        <vt:i4>5570586</vt:i4>
      </vt:variant>
      <vt:variant>
        <vt:i4>12</vt:i4>
      </vt:variant>
      <vt:variant>
        <vt:i4>0</vt:i4>
      </vt:variant>
      <vt:variant>
        <vt:i4>5</vt:i4>
      </vt:variant>
      <vt:variant>
        <vt:lpwstr>http://www.stc.lv/lv/pakalpojumi/biologiskas-lauksaimniecibas-uznemumu-sertifikacija/partikas-kvalitates-shemas/</vt:lpwstr>
      </vt:variant>
      <vt:variant>
        <vt:lpwstr/>
      </vt:variant>
      <vt:variant>
        <vt:i4>3670059</vt:i4>
      </vt:variant>
      <vt:variant>
        <vt:i4>9</vt:i4>
      </vt:variant>
      <vt:variant>
        <vt:i4>0</vt:i4>
      </vt:variant>
      <vt:variant>
        <vt:i4>5</vt:i4>
      </vt:variant>
      <vt:variant>
        <vt:lpwstr>https://www.eis.gov.lv/</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ariant>
        <vt:i4>4849751</vt:i4>
      </vt:variant>
      <vt:variant>
        <vt:i4>15</vt:i4>
      </vt:variant>
      <vt:variant>
        <vt:i4>0</vt:i4>
      </vt:variant>
      <vt:variant>
        <vt:i4>5</vt:i4>
      </vt:variant>
      <vt:variant>
        <vt:lpwstr>https://likumi.lv/ta/id/287760-publisko-iepirkumu-likums</vt:lpwstr>
      </vt:variant>
      <vt:variant>
        <vt:lpwstr/>
      </vt:variant>
      <vt:variant>
        <vt:i4>3473447</vt:i4>
      </vt:variant>
      <vt:variant>
        <vt:i4>12</vt:i4>
      </vt:variant>
      <vt:variant>
        <vt:i4>0</vt:i4>
      </vt:variant>
      <vt:variant>
        <vt:i4>5</vt:i4>
      </vt:variant>
      <vt:variant>
        <vt:lpwstr>https://ec.europa.eu/growth/tools-databases/espd/filter?lang=lv</vt:lpwstr>
      </vt:variant>
      <vt:variant>
        <vt:lpwstr/>
      </vt:variant>
      <vt:variant>
        <vt:i4>8257663</vt:i4>
      </vt:variant>
      <vt:variant>
        <vt:i4>9</vt:i4>
      </vt:variant>
      <vt:variant>
        <vt:i4>0</vt:i4>
      </vt:variant>
      <vt:variant>
        <vt:i4>5</vt:i4>
      </vt:variant>
      <vt:variant>
        <vt:lpwstr>http://likumi.lv/doc.php?id=219491</vt:lpwstr>
      </vt:variant>
      <vt:variant>
        <vt:lpwstr/>
      </vt:variant>
      <vt:variant>
        <vt:i4>4718669</vt:i4>
      </vt:variant>
      <vt:variant>
        <vt:i4>6</vt:i4>
      </vt:variant>
      <vt:variant>
        <vt:i4>0</vt:i4>
      </vt:variant>
      <vt:variant>
        <vt:i4>5</vt:i4>
      </vt:variant>
      <vt:variant>
        <vt:lpwstr>http://likumi.lv/doc.php?id=10127</vt:lpwstr>
      </vt:variant>
      <vt:variant>
        <vt:lpwstr/>
      </vt:variant>
      <vt:variant>
        <vt:i4>6553707</vt:i4>
      </vt:variant>
      <vt:variant>
        <vt:i4>3</vt:i4>
      </vt:variant>
      <vt:variant>
        <vt:i4>0</vt:i4>
      </vt:variant>
      <vt:variant>
        <vt:i4>5</vt:i4>
      </vt:variant>
      <vt:variant>
        <vt:lpwstr>https://likumi.lv/ta/id/289086-iepirkuma-proceduru-un-metu-konkursu-norises-kartiba</vt:lpwstr>
      </vt:variant>
      <vt:variant>
        <vt:lpwstr/>
      </vt:variant>
      <vt:variant>
        <vt:i4>6684718</vt:i4>
      </vt:variant>
      <vt:variant>
        <vt:i4>0</vt:i4>
      </vt:variant>
      <vt:variant>
        <vt:i4>0</vt:i4>
      </vt:variant>
      <vt:variant>
        <vt:i4>5</vt:i4>
      </vt:variant>
      <vt:variant>
        <vt:lpwstr>https://likumi.lv/doc.php?id=287760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 Millere</dc:creator>
  <cp:lastModifiedBy>Anete Skujina</cp:lastModifiedBy>
  <cp:revision>171</cp:revision>
  <cp:lastPrinted>2019-09-03T08:50:00Z</cp:lastPrinted>
  <dcterms:created xsi:type="dcterms:W3CDTF">2019-08-15T12:42:00Z</dcterms:created>
  <dcterms:modified xsi:type="dcterms:W3CDTF">2019-09-12T11:18:00Z</dcterms:modified>
</cp:coreProperties>
</file>