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052E" w14:textId="77777777" w:rsidR="000F232A" w:rsidRPr="00B4657F" w:rsidRDefault="000F232A" w:rsidP="00607627">
      <w:pPr>
        <w:widowControl w:val="0"/>
        <w:autoSpaceDE w:val="0"/>
        <w:autoSpaceDN w:val="0"/>
        <w:adjustRightInd w:val="0"/>
        <w:jc w:val="center"/>
        <w:rPr>
          <w:rFonts w:ascii="Arial" w:hAnsi="Arial" w:cs="Arial"/>
          <w:b/>
          <w:bCs/>
          <w:sz w:val="20"/>
          <w:szCs w:val="20"/>
        </w:rPr>
      </w:pPr>
    </w:p>
    <w:p w14:paraId="0E314052" w14:textId="77777777" w:rsidR="00B4657F" w:rsidRPr="001D6E78" w:rsidRDefault="00B4657F" w:rsidP="00C81847">
      <w:pPr>
        <w:widowControl w:val="0"/>
        <w:autoSpaceDE w:val="0"/>
        <w:autoSpaceDN w:val="0"/>
        <w:adjustRightInd w:val="0"/>
        <w:ind w:right="-427"/>
        <w:jc w:val="right"/>
        <w:rPr>
          <w:rFonts w:ascii="Arial" w:hAnsi="Arial" w:cs="Arial"/>
          <w:b/>
          <w:bCs/>
          <w:sz w:val="20"/>
          <w:szCs w:val="20"/>
        </w:rPr>
      </w:pPr>
      <w:r w:rsidRPr="001D6E78">
        <w:rPr>
          <w:rFonts w:ascii="Arial" w:hAnsi="Arial" w:cs="Arial"/>
          <w:b/>
          <w:bCs/>
          <w:sz w:val="20"/>
          <w:szCs w:val="20"/>
        </w:rPr>
        <w:t>APSTIPRINĀTS</w:t>
      </w:r>
    </w:p>
    <w:p w14:paraId="127D41D7" w14:textId="77777777" w:rsidR="00B4657F" w:rsidRPr="001D6E78" w:rsidRDefault="00B4657F" w:rsidP="00C81847">
      <w:pPr>
        <w:widowControl w:val="0"/>
        <w:autoSpaceDE w:val="0"/>
        <w:autoSpaceDN w:val="0"/>
        <w:adjustRightInd w:val="0"/>
        <w:ind w:right="-427"/>
        <w:jc w:val="right"/>
        <w:rPr>
          <w:rFonts w:ascii="Arial" w:hAnsi="Arial" w:cs="Arial"/>
          <w:bCs/>
          <w:sz w:val="20"/>
          <w:szCs w:val="20"/>
        </w:rPr>
      </w:pPr>
      <w:r w:rsidRPr="001D6E78">
        <w:rPr>
          <w:rFonts w:ascii="Arial" w:hAnsi="Arial" w:cs="Arial"/>
          <w:bCs/>
          <w:sz w:val="20"/>
          <w:szCs w:val="20"/>
        </w:rPr>
        <w:t>Liepājas pilsētas domes Iepirkumu komisijas</w:t>
      </w:r>
    </w:p>
    <w:p w14:paraId="17616375" w14:textId="46FAA8A9" w:rsidR="00B4657F" w:rsidRPr="00B4657F" w:rsidRDefault="00B4657F" w:rsidP="00C81847">
      <w:pPr>
        <w:widowControl w:val="0"/>
        <w:autoSpaceDE w:val="0"/>
        <w:autoSpaceDN w:val="0"/>
        <w:adjustRightInd w:val="0"/>
        <w:ind w:right="-427"/>
        <w:jc w:val="right"/>
        <w:rPr>
          <w:rFonts w:ascii="Arial" w:hAnsi="Arial" w:cs="Arial"/>
          <w:bCs/>
          <w:sz w:val="20"/>
          <w:szCs w:val="20"/>
        </w:rPr>
      </w:pPr>
      <w:r w:rsidRPr="001D6E78">
        <w:rPr>
          <w:rFonts w:ascii="Arial" w:hAnsi="Arial" w:cs="Arial"/>
          <w:bCs/>
          <w:sz w:val="20"/>
          <w:szCs w:val="20"/>
        </w:rPr>
        <w:t xml:space="preserve"> 201</w:t>
      </w:r>
      <w:r w:rsidR="00D11170">
        <w:rPr>
          <w:rFonts w:ascii="Arial" w:hAnsi="Arial" w:cs="Arial"/>
          <w:bCs/>
          <w:sz w:val="20"/>
          <w:szCs w:val="20"/>
        </w:rPr>
        <w:t>9</w:t>
      </w:r>
      <w:r w:rsidRPr="001D6E78">
        <w:rPr>
          <w:rFonts w:ascii="Arial" w:hAnsi="Arial" w:cs="Arial"/>
          <w:bCs/>
          <w:sz w:val="20"/>
          <w:szCs w:val="20"/>
        </w:rPr>
        <w:t>.gada</w:t>
      </w:r>
      <w:r w:rsidR="00B379B5">
        <w:rPr>
          <w:rFonts w:ascii="Arial" w:hAnsi="Arial" w:cs="Arial"/>
          <w:bCs/>
          <w:sz w:val="20"/>
          <w:szCs w:val="20"/>
        </w:rPr>
        <w:t xml:space="preserve"> </w:t>
      </w:r>
      <w:r w:rsidR="00F60070">
        <w:rPr>
          <w:rFonts w:ascii="Arial" w:hAnsi="Arial" w:cs="Arial"/>
          <w:bCs/>
          <w:sz w:val="20"/>
          <w:szCs w:val="20"/>
        </w:rPr>
        <w:t>18</w:t>
      </w:r>
      <w:r w:rsidRPr="001D6E78">
        <w:rPr>
          <w:rFonts w:ascii="Arial" w:hAnsi="Arial" w:cs="Arial"/>
          <w:bCs/>
          <w:sz w:val="20"/>
          <w:szCs w:val="20"/>
        </w:rPr>
        <w:t>.</w:t>
      </w:r>
      <w:r w:rsidR="00F60070">
        <w:rPr>
          <w:rFonts w:ascii="Arial" w:hAnsi="Arial" w:cs="Arial"/>
          <w:bCs/>
          <w:sz w:val="20"/>
          <w:szCs w:val="20"/>
        </w:rPr>
        <w:t>septembr</w:t>
      </w:r>
      <w:r w:rsidR="006922BF">
        <w:rPr>
          <w:rFonts w:ascii="Arial" w:hAnsi="Arial" w:cs="Arial"/>
          <w:bCs/>
          <w:sz w:val="20"/>
          <w:szCs w:val="20"/>
        </w:rPr>
        <w:t xml:space="preserve">a </w:t>
      </w:r>
      <w:r w:rsidRPr="001D6E78">
        <w:rPr>
          <w:rFonts w:ascii="Arial" w:hAnsi="Arial" w:cs="Arial"/>
          <w:bCs/>
          <w:sz w:val="20"/>
          <w:szCs w:val="20"/>
        </w:rPr>
        <w:t>sēdē, protokols Nr.</w:t>
      </w:r>
      <w:r w:rsidR="0056331F">
        <w:rPr>
          <w:rFonts w:ascii="Arial" w:hAnsi="Arial" w:cs="Arial"/>
          <w:bCs/>
          <w:sz w:val="20"/>
          <w:szCs w:val="20"/>
        </w:rPr>
        <w:t>2</w:t>
      </w:r>
      <w:r w:rsidRPr="00B4657F">
        <w:rPr>
          <w:rFonts w:ascii="Arial" w:hAnsi="Arial" w:cs="Arial"/>
          <w:bCs/>
          <w:sz w:val="20"/>
          <w:szCs w:val="20"/>
        </w:rPr>
        <w:t xml:space="preserve"> </w:t>
      </w:r>
    </w:p>
    <w:p w14:paraId="06F0F9F4" w14:textId="77777777" w:rsidR="00B4657F" w:rsidRDefault="00B4657F" w:rsidP="00B4657F">
      <w:pPr>
        <w:ind w:right="-143"/>
        <w:jc w:val="both"/>
        <w:rPr>
          <w:rFonts w:ascii="Arial" w:hAnsi="Arial" w:cs="Arial"/>
          <w:b/>
          <w:sz w:val="20"/>
          <w:szCs w:val="20"/>
          <w:lang w:eastAsia="en-US"/>
        </w:rPr>
      </w:pPr>
    </w:p>
    <w:p w14:paraId="50ADC08F" w14:textId="77777777" w:rsidR="0070791A" w:rsidRDefault="0070791A" w:rsidP="00B4657F">
      <w:pPr>
        <w:ind w:right="-143"/>
        <w:jc w:val="both"/>
        <w:rPr>
          <w:rFonts w:ascii="Arial" w:hAnsi="Arial" w:cs="Arial"/>
          <w:b/>
          <w:sz w:val="20"/>
          <w:szCs w:val="20"/>
          <w:lang w:eastAsia="en-US"/>
        </w:rPr>
      </w:pPr>
    </w:p>
    <w:p w14:paraId="6C6E80E3" w14:textId="77777777" w:rsidR="0070791A" w:rsidRDefault="0070791A" w:rsidP="00B4657F">
      <w:pPr>
        <w:ind w:right="-143"/>
        <w:jc w:val="both"/>
        <w:rPr>
          <w:rFonts w:ascii="Arial" w:hAnsi="Arial" w:cs="Arial"/>
          <w:b/>
          <w:sz w:val="20"/>
          <w:szCs w:val="20"/>
          <w:lang w:eastAsia="en-US"/>
        </w:rPr>
      </w:pPr>
    </w:p>
    <w:p w14:paraId="2D350486" w14:textId="77777777" w:rsidR="0070791A" w:rsidRDefault="0070791A" w:rsidP="00B4657F">
      <w:pPr>
        <w:ind w:right="-143"/>
        <w:jc w:val="both"/>
        <w:rPr>
          <w:rFonts w:ascii="Arial" w:hAnsi="Arial" w:cs="Arial"/>
          <w:b/>
          <w:sz w:val="20"/>
          <w:szCs w:val="20"/>
          <w:lang w:eastAsia="en-US"/>
        </w:rPr>
      </w:pPr>
    </w:p>
    <w:p w14:paraId="5E8A7A74" w14:textId="27EC2C2C" w:rsidR="00B4657F" w:rsidRPr="00F465E9" w:rsidRDefault="00B4657F" w:rsidP="00F465E9">
      <w:pPr>
        <w:autoSpaceDE w:val="0"/>
        <w:autoSpaceDN w:val="0"/>
        <w:adjustRightInd w:val="0"/>
        <w:jc w:val="both"/>
        <w:rPr>
          <w:rFonts w:ascii="Arial" w:hAnsi="Arial" w:cs="Arial"/>
          <w:b/>
          <w:sz w:val="20"/>
          <w:szCs w:val="20"/>
          <w:u w:val="single"/>
        </w:rPr>
      </w:pPr>
      <w:r w:rsidRPr="00B4657F">
        <w:rPr>
          <w:rFonts w:ascii="Arial" w:hAnsi="Arial" w:cs="Arial"/>
          <w:b/>
          <w:sz w:val="20"/>
          <w:szCs w:val="20"/>
          <w:lang w:eastAsia="en-US"/>
        </w:rPr>
        <w:t xml:space="preserve">Par </w:t>
      </w:r>
      <w:r w:rsidR="00D11170">
        <w:rPr>
          <w:rFonts w:ascii="Arial" w:hAnsi="Arial" w:cs="Arial"/>
          <w:b/>
          <w:sz w:val="20"/>
          <w:szCs w:val="20"/>
          <w:lang w:eastAsia="en-US"/>
        </w:rPr>
        <w:t>iepirkuma</w:t>
      </w:r>
      <w:r w:rsidRPr="00B4657F">
        <w:rPr>
          <w:rFonts w:ascii="Arial" w:hAnsi="Arial" w:cs="Arial"/>
          <w:b/>
          <w:sz w:val="20"/>
          <w:szCs w:val="20"/>
          <w:lang w:eastAsia="en-US"/>
        </w:rPr>
        <w:t xml:space="preserve"> </w:t>
      </w:r>
      <w:r w:rsidRPr="00B4657F">
        <w:rPr>
          <w:rFonts w:ascii="Arial" w:eastAsia="Calibri" w:hAnsi="Arial" w:cs="Arial"/>
          <w:b/>
          <w:i/>
          <w:sz w:val="20"/>
          <w:szCs w:val="20"/>
          <w:lang w:eastAsia="en-US"/>
        </w:rPr>
        <w:t>“</w:t>
      </w:r>
      <w:r w:rsidR="00F60070" w:rsidRPr="00F60070">
        <w:rPr>
          <w:rFonts w:ascii="Arial" w:hAnsi="Arial" w:cs="Arial"/>
          <w:b/>
          <w:sz w:val="20"/>
          <w:szCs w:val="20"/>
          <w:u w:val="single"/>
        </w:rPr>
        <w:t>Bērnu uztura paradumu un mutes dobuma veselības nodarbību rīkošana projekta “Liepāja.Vesels.Aktīvs.Laimīgs” ietvaros</w:t>
      </w:r>
      <w:r w:rsidR="00BE0445">
        <w:rPr>
          <w:rFonts w:ascii="Arial" w:eastAsia="Calibri" w:hAnsi="Arial" w:cs="Arial"/>
          <w:b/>
          <w:i/>
          <w:sz w:val="20"/>
          <w:szCs w:val="20"/>
          <w:lang w:eastAsia="en-US"/>
        </w:rPr>
        <w:t>”</w:t>
      </w:r>
      <w:r w:rsidR="00BE0445" w:rsidRPr="00BE0445">
        <w:rPr>
          <w:rFonts w:ascii="Arial" w:eastAsia="Calibri" w:hAnsi="Arial" w:cs="Arial"/>
          <w:b/>
          <w:i/>
          <w:sz w:val="20"/>
          <w:szCs w:val="20"/>
          <w:lang w:eastAsia="en-US"/>
        </w:rPr>
        <w:t xml:space="preserve"> </w:t>
      </w:r>
      <w:r w:rsidRPr="00B4657F">
        <w:rPr>
          <w:rFonts w:ascii="Arial" w:eastAsia="Calibri" w:hAnsi="Arial" w:cs="Arial"/>
          <w:bCs/>
          <w:sz w:val="20"/>
          <w:szCs w:val="20"/>
          <w:lang w:eastAsia="en-US"/>
        </w:rPr>
        <w:t>(LPP 201</w:t>
      </w:r>
      <w:r w:rsidR="00F60070">
        <w:rPr>
          <w:rFonts w:ascii="Arial" w:eastAsia="Calibri" w:hAnsi="Arial" w:cs="Arial"/>
          <w:bCs/>
          <w:sz w:val="20"/>
          <w:szCs w:val="20"/>
          <w:lang w:eastAsia="en-US"/>
        </w:rPr>
        <w:t>9</w:t>
      </w:r>
      <w:r w:rsidR="00537B5A">
        <w:rPr>
          <w:rFonts w:ascii="Arial" w:eastAsia="Calibri" w:hAnsi="Arial" w:cs="Arial"/>
          <w:bCs/>
          <w:sz w:val="20"/>
          <w:szCs w:val="20"/>
          <w:lang w:eastAsia="en-US"/>
        </w:rPr>
        <w:t>/</w:t>
      </w:r>
      <w:r w:rsidR="0056331F">
        <w:rPr>
          <w:rFonts w:ascii="Arial" w:eastAsia="Calibri" w:hAnsi="Arial" w:cs="Arial"/>
          <w:bCs/>
          <w:sz w:val="20"/>
          <w:szCs w:val="20"/>
          <w:lang w:eastAsia="en-US"/>
        </w:rPr>
        <w:t>1</w:t>
      </w:r>
      <w:r w:rsidR="00F60070">
        <w:rPr>
          <w:rFonts w:ascii="Arial" w:eastAsia="Calibri" w:hAnsi="Arial" w:cs="Arial"/>
          <w:bCs/>
          <w:sz w:val="20"/>
          <w:szCs w:val="20"/>
          <w:lang w:eastAsia="en-US"/>
        </w:rPr>
        <w:t>0</w:t>
      </w:r>
      <w:r w:rsidR="00D10ED4">
        <w:rPr>
          <w:rFonts w:ascii="Arial" w:eastAsia="Calibri" w:hAnsi="Arial" w:cs="Arial"/>
          <w:bCs/>
          <w:sz w:val="20"/>
          <w:szCs w:val="20"/>
          <w:lang w:eastAsia="en-US"/>
        </w:rPr>
        <w:t>1</w:t>
      </w:r>
      <w:r w:rsidRPr="00B4657F">
        <w:rPr>
          <w:rFonts w:ascii="Arial" w:eastAsia="Calibri" w:hAnsi="Arial" w:cs="Arial"/>
          <w:bCs/>
          <w:sz w:val="20"/>
          <w:szCs w:val="20"/>
          <w:lang w:eastAsia="en-US"/>
        </w:rPr>
        <w:t xml:space="preserve">) </w:t>
      </w:r>
      <w:r w:rsidRPr="00B4657F">
        <w:rPr>
          <w:rFonts w:ascii="Arial" w:hAnsi="Arial" w:cs="Arial"/>
          <w:b/>
          <w:sz w:val="20"/>
          <w:szCs w:val="20"/>
          <w:lang w:eastAsia="en-US"/>
        </w:rPr>
        <w:t>nolikuma skaidrojumiem</w:t>
      </w:r>
      <w:r w:rsidR="00051DC2">
        <w:rPr>
          <w:rFonts w:ascii="Arial" w:hAnsi="Arial" w:cs="Arial"/>
          <w:b/>
          <w:sz w:val="20"/>
          <w:szCs w:val="20"/>
          <w:lang w:eastAsia="en-US"/>
        </w:rPr>
        <w:t>.</w:t>
      </w:r>
    </w:p>
    <w:p w14:paraId="1C6AC12D" w14:textId="77777777" w:rsidR="00FA7F76" w:rsidRPr="00B4657F" w:rsidRDefault="00FA7F76" w:rsidP="00B4657F">
      <w:pPr>
        <w:ind w:right="-143"/>
        <w:jc w:val="both"/>
        <w:rPr>
          <w:rFonts w:ascii="Arial" w:eastAsia="Calibri" w:hAnsi="Arial" w:cs="Arial"/>
          <w:bCs/>
          <w:sz w:val="20"/>
          <w:szCs w:val="20"/>
          <w:lang w:eastAsia="en-US"/>
        </w:rPr>
      </w:pPr>
    </w:p>
    <w:tbl>
      <w:tblPr>
        <w:tblW w:w="9322" w:type="dxa"/>
        <w:tblLayout w:type="fixed"/>
        <w:tblLook w:val="0000" w:firstRow="0" w:lastRow="0" w:firstColumn="0" w:lastColumn="0" w:noHBand="0" w:noVBand="0"/>
      </w:tblPr>
      <w:tblGrid>
        <w:gridCol w:w="1809"/>
        <w:gridCol w:w="7513"/>
      </w:tblGrid>
      <w:tr w:rsidR="00B4657F" w:rsidRPr="00F465E9" w14:paraId="739E0F99" w14:textId="77777777" w:rsidTr="004A0F85">
        <w:tc>
          <w:tcPr>
            <w:tcW w:w="9322" w:type="dxa"/>
            <w:gridSpan w:val="2"/>
            <w:shd w:val="clear" w:color="auto" w:fill="CCFFCC"/>
          </w:tcPr>
          <w:p w14:paraId="0188AE94" w14:textId="77777777" w:rsidR="00B4657F" w:rsidRPr="00DC52B1" w:rsidRDefault="00B4657F" w:rsidP="00B4657F">
            <w:pPr>
              <w:autoSpaceDE w:val="0"/>
              <w:autoSpaceDN w:val="0"/>
              <w:adjustRightInd w:val="0"/>
              <w:jc w:val="both"/>
              <w:rPr>
                <w:rFonts w:ascii="Arial" w:hAnsi="Arial" w:cs="Arial"/>
                <w:sz w:val="12"/>
                <w:szCs w:val="12"/>
                <w:lang w:eastAsia="en-US"/>
              </w:rPr>
            </w:pPr>
            <w:bookmarkStart w:id="0" w:name="_Hlk500400723"/>
            <w:bookmarkStart w:id="1" w:name="_Hlk507760749"/>
            <w:bookmarkStart w:id="2" w:name="_Hlk507761961"/>
            <w:bookmarkStart w:id="3" w:name="_Hlk534810409"/>
          </w:p>
        </w:tc>
      </w:tr>
      <w:tr w:rsidR="00B4657F" w:rsidRPr="00F465E9" w14:paraId="28C51DD7" w14:textId="77777777" w:rsidTr="004A0F85">
        <w:trPr>
          <w:trHeight w:val="739"/>
        </w:trPr>
        <w:tc>
          <w:tcPr>
            <w:tcW w:w="1809" w:type="dxa"/>
          </w:tcPr>
          <w:p w14:paraId="11C94464" w14:textId="385C7713" w:rsidR="00B4657F" w:rsidRPr="00F465E9" w:rsidRDefault="00D52EB5" w:rsidP="00B4657F">
            <w:pPr>
              <w:spacing w:before="80" w:after="80"/>
              <w:rPr>
                <w:rFonts w:ascii="Arial" w:hAnsi="Arial" w:cs="Arial"/>
                <w:b/>
                <w:bCs/>
                <w:sz w:val="20"/>
                <w:szCs w:val="20"/>
                <w:highlight w:val="yellow"/>
                <w:lang w:eastAsia="en-US"/>
              </w:rPr>
            </w:pPr>
            <w:bookmarkStart w:id="4" w:name="_Hlk503429744"/>
            <w:r>
              <w:rPr>
                <w:rFonts w:ascii="Arial" w:hAnsi="Arial" w:cs="Arial"/>
                <w:b/>
                <w:bCs/>
                <w:sz w:val="20"/>
                <w:szCs w:val="20"/>
                <w:lang w:eastAsia="en-US"/>
              </w:rPr>
              <w:t>1.</w:t>
            </w:r>
            <w:r w:rsidR="00B4657F" w:rsidRPr="00F465E9">
              <w:rPr>
                <w:rFonts w:ascii="Arial" w:hAnsi="Arial" w:cs="Arial"/>
                <w:b/>
                <w:bCs/>
                <w:sz w:val="20"/>
                <w:szCs w:val="20"/>
                <w:lang w:eastAsia="en-US"/>
              </w:rPr>
              <w:t>Jautājums</w:t>
            </w:r>
          </w:p>
        </w:tc>
        <w:tc>
          <w:tcPr>
            <w:tcW w:w="7513" w:type="dxa"/>
          </w:tcPr>
          <w:p w14:paraId="06F766D1" w14:textId="32A82F91" w:rsidR="00F60070" w:rsidRPr="00F60070" w:rsidRDefault="00F60070" w:rsidP="00F60070">
            <w:pPr>
              <w:tabs>
                <w:tab w:val="left" w:pos="7011"/>
              </w:tabs>
              <w:ind w:right="39"/>
              <w:jc w:val="both"/>
              <w:rPr>
                <w:rFonts w:ascii="Arial" w:hAnsi="Arial" w:cs="Arial"/>
                <w:sz w:val="20"/>
                <w:szCs w:val="20"/>
                <w:lang w:eastAsia="en-US"/>
              </w:rPr>
            </w:pPr>
            <w:r>
              <w:rPr>
                <w:rFonts w:ascii="Arial" w:hAnsi="Arial" w:cs="Arial"/>
                <w:sz w:val="20"/>
                <w:szCs w:val="20"/>
                <w:lang w:eastAsia="en-US"/>
              </w:rPr>
              <w:t>V</w:t>
            </w:r>
            <w:r w:rsidRPr="00F60070">
              <w:rPr>
                <w:rFonts w:ascii="Arial" w:hAnsi="Arial" w:cs="Arial"/>
                <w:sz w:val="20"/>
                <w:szCs w:val="20"/>
                <w:lang w:eastAsia="en-US"/>
              </w:rPr>
              <w:t>ai uztura speciāliste</w:t>
            </w:r>
            <w:r>
              <w:rPr>
                <w:rFonts w:ascii="Arial" w:hAnsi="Arial" w:cs="Arial"/>
                <w:sz w:val="20"/>
                <w:szCs w:val="20"/>
                <w:lang w:eastAsia="en-US"/>
              </w:rPr>
              <w:t>, kura ir apguvusi</w:t>
            </w:r>
            <w:r w:rsidRPr="00F60070">
              <w:rPr>
                <w:rFonts w:ascii="Arial" w:hAnsi="Arial" w:cs="Arial"/>
                <w:sz w:val="20"/>
                <w:szCs w:val="20"/>
                <w:lang w:eastAsia="en-US"/>
              </w:rPr>
              <w:t xml:space="preserve"> </w:t>
            </w:r>
            <w:r>
              <w:rPr>
                <w:rFonts w:ascii="Arial" w:hAnsi="Arial" w:cs="Arial"/>
                <w:sz w:val="20"/>
                <w:szCs w:val="20"/>
                <w:lang w:eastAsia="en-US"/>
              </w:rPr>
              <w:t xml:space="preserve">pedagogu profesionālās kompetences pilnveides programmu par kopējo riska faktoru pieeju mutes veselības un vispārējās veselības veicināšanai iekļautām tēmām (saņemta </w:t>
            </w:r>
            <w:r w:rsidRPr="00F60070">
              <w:rPr>
                <w:rFonts w:ascii="Arial" w:hAnsi="Arial" w:cs="Arial"/>
                <w:sz w:val="20"/>
                <w:szCs w:val="20"/>
                <w:lang w:eastAsia="en-US"/>
              </w:rPr>
              <w:t>apliecīb</w:t>
            </w:r>
            <w:r>
              <w:rPr>
                <w:rFonts w:ascii="Arial" w:hAnsi="Arial" w:cs="Arial"/>
                <w:sz w:val="20"/>
                <w:szCs w:val="20"/>
                <w:lang w:eastAsia="en-US"/>
              </w:rPr>
              <w:t>a) un, kura ir</w:t>
            </w:r>
            <w:r w:rsidRPr="00F60070">
              <w:rPr>
                <w:rFonts w:ascii="Arial" w:hAnsi="Arial" w:cs="Arial"/>
                <w:sz w:val="20"/>
                <w:szCs w:val="20"/>
                <w:lang w:eastAsia="en-US"/>
              </w:rPr>
              <w:t xml:space="preserve"> vadījusi seminārus sadarbībā ar RSU Stomatoloģijas institūtu, </w:t>
            </w:r>
            <w:r>
              <w:rPr>
                <w:rFonts w:ascii="Arial" w:hAnsi="Arial" w:cs="Arial"/>
                <w:sz w:val="20"/>
                <w:szCs w:val="20"/>
                <w:lang w:eastAsia="en-US"/>
              </w:rPr>
              <w:t>ir</w:t>
            </w:r>
            <w:r w:rsidRPr="00F60070">
              <w:rPr>
                <w:rFonts w:ascii="Arial" w:hAnsi="Arial" w:cs="Arial"/>
                <w:sz w:val="20"/>
                <w:szCs w:val="20"/>
                <w:lang w:eastAsia="en-US"/>
              </w:rPr>
              <w:t xml:space="preserve"> tiesīga pati vadīt </w:t>
            </w:r>
            <w:r>
              <w:rPr>
                <w:rFonts w:ascii="Arial" w:hAnsi="Arial" w:cs="Arial"/>
                <w:sz w:val="20"/>
                <w:szCs w:val="20"/>
                <w:lang w:eastAsia="en-US"/>
              </w:rPr>
              <w:t xml:space="preserve">iepirkumā norādītās </w:t>
            </w:r>
            <w:r w:rsidRPr="00F60070">
              <w:rPr>
                <w:rFonts w:ascii="Arial" w:hAnsi="Arial" w:cs="Arial"/>
                <w:sz w:val="20"/>
                <w:szCs w:val="20"/>
                <w:lang w:eastAsia="en-US"/>
              </w:rPr>
              <w:t>nodarbības sadaļu par pareizu mutes dobuma kopšanu (kā pareizi tīrīt zobus; cik reizes nepieciešamas mazgāt zobus; kad un cik bieži nepieciešams apmeklēt zobu speciālistu; zobu pastu un zobu birstīšu izvēlē bērniem atbilstoši to vecumiem; kā motivēt bērnu regulārai zobu tīrīšanai)?</w:t>
            </w:r>
          </w:p>
          <w:p w14:paraId="5BD8D736" w14:textId="76C77B66" w:rsidR="00931ABE" w:rsidRPr="00F465E9" w:rsidRDefault="00931ABE" w:rsidP="00F60070">
            <w:pPr>
              <w:tabs>
                <w:tab w:val="left" w:pos="7011"/>
              </w:tabs>
              <w:ind w:right="39"/>
              <w:jc w:val="both"/>
              <w:rPr>
                <w:rFonts w:ascii="Arial" w:hAnsi="Arial" w:cs="Arial"/>
                <w:sz w:val="20"/>
                <w:szCs w:val="20"/>
                <w:lang w:eastAsia="en-US"/>
              </w:rPr>
            </w:pPr>
          </w:p>
        </w:tc>
      </w:tr>
      <w:tr w:rsidR="00B4657F" w:rsidRPr="00F465E9" w14:paraId="00C773A9" w14:textId="77777777" w:rsidTr="004A0F85">
        <w:tc>
          <w:tcPr>
            <w:tcW w:w="1809" w:type="dxa"/>
          </w:tcPr>
          <w:p w14:paraId="2D16982C" w14:textId="41AA1DE9" w:rsidR="00B4657F" w:rsidRPr="00F465E9" w:rsidRDefault="00B4657F" w:rsidP="00B4657F">
            <w:pPr>
              <w:spacing w:before="80" w:after="80"/>
              <w:rPr>
                <w:rFonts w:ascii="Arial" w:hAnsi="Arial" w:cs="Arial"/>
                <w:b/>
                <w:bCs/>
                <w:sz w:val="20"/>
                <w:szCs w:val="20"/>
                <w:lang w:eastAsia="en-US"/>
              </w:rPr>
            </w:pPr>
            <w:r w:rsidRPr="00F465E9">
              <w:rPr>
                <w:rFonts w:ascii="Arial" w:hAnsi="Arial" w:cs="Arial"/>
                <w:b/>
                <w:bCs/>
                <w:sz w:val="20"/>
                <w:szCs w:val="20"/>
                <w:lang w:eastAsia="en-US"/>
              </w:rPr>
              <w:t>Skaidrojums</w:t>
            </w:r>
          </w:p>
        </w:tc>
        <w:tc>
          <w:tcPr>
            <w:tcW w:w="7513" w:type="dxa"/>
          </w:tcPr>
          <w:p w14:paraId="345CD7EF" w14:textId="78D895BC" w:rsidR="00190C51" w:rsidRDefault="00D10ED4" w:rsidP="00190C51">
            <w:pPr>
              <w:pStyle w:val="Pamatteksts"/>
              <w:tabs>
                <w:tab w:val="left" w:pos="0"/>
                <w:tab w:val="left" w:pos="743"/>
              </w:tabs>
              <w:jc w:val="both"/>
              <w:rPr>
                <w:rFonts w:ascii="Arial" w:hAnsi="Arial" w:cs="Arial"/>
                <w:color w:val="000000"/>
                <w:lang w:eastAsia="en-US"/>
              </w:rPr>
            </w:pPr>
            <w:r>
              <w:rPr>
                <w:rFonts w:ascii="Arial" w:hAnsi="Arial" w:cs="Arial"/>
                <w:color w:val="000000"/>
                <w:lang w:eastAsia="en-US"/>
              </w:rPr>
              <w:t xml:space="preserve">Pretendenta atbilstību iepirkuma nolikumā noteiktajām atlases prasībām Iepirkumu komisija vērtēs pēc piedāvājumu saņemšanas. Atbilstoši iepirkuma nolikuma 2.8.punktā </w:t>
            </w:r>
            <w:r w:rsidR="00B83037">
              <w:rPr>
                <w:rFonts w:ascii="Arial" w:hAnsi="Arial" w:cs="Arial"/>
                <w:color w:val="000000"/>
                <w:lang w:eastAsia="en-US"/>
              </w:rPr>
              <w:t xml:space="preserve">un 2.8.1., 2.8.2. un 2.8.3. apakšpunktos </w:t>
            </w:r>
            <w:r>
              <w:rPr>
                <w:rFonts w:ascii="Arial" w:hAnsi="Arial" w:cs="Arial"/>
                <w:color w:val="000000"/>
                <w:lang w:eastAsia="en-US"/>
              </w:rPr>
              <w:t>noteiktajam</w:t>
            </w:r>
            <w:r w:rsidR="00842D39">
              <w:rPr>
                <w:rFonts w:ascii="Arial" w:hAnsi="Arial" w:cs="Arial"/>
                <w:color w:val="000000"/>
                <w:lang w:eastAsia="en-US"/>
              </w:rPr>
              <w:t>,</w:t>
            </w:r>
            <w:bookmarkStart w:id="5" w:name="_GoBack"/>
            <w:bookmarkEnd w:id="5"/>
            <w:r w:rsidRPr="004B4A9C">
              <w:rPr>
                <w:rFonts w:ascii="Arial" w:hAnsi="Arial" w:cs="Arial"/>
                <w:color w:val="000000"/>
                <w:lang w:eastAsia="en-US"/>
              </w:rPr>
              <w:t xml:space="preserve"> </w:t>
            </w:r>
            <w:r w:rsidRPr="00D10ED4">
              <w:rPr>
                <w:rFonts w:ascii="Arial" w:hAnsi="Arial" w:cs="Arial"/>
                <w:color w:val="000000"/>
                <w:lang w:eastAsia="en-US"/>
              </w:rPr>
              <w:t>nodarbīb</w:t>
            </w:r>
            <w:r>
              <w:rPr>
                <w:rFonts w:ascii="Arial" w:hAnsi="Arial" w:cs="Arial"/>
                <w:color w:val="000000"/>
                <w:lang w:eastAsia="en-US"/>
              </w:rPr>
              <w:t>as var</w:t>
            </w:r>
            <w:r w:rsidRPr="00D10ED4">
              <w:rPr>
                <w:rFonts w:ascii="Arial" w:hAnsi="Arial" w:cs="Arial"/>
                <w:color w:val="000000"/>
                <w:lang w:eastAsia="en-US"/>
              </w:rPr>
              <w:t xml:space="preserve"> vadīt </w:t>
            </w:r>
            <w:r>
              <w:rPr>
                <w:rFonts w:ascii="Arial" w:hAnsi="Arial" w:cs="Arial"/>
                <w:color w:val="000000"/>
                <w:lang w:eastAsia="en-US"/>
              </w:rPr>
              <w:t xml:space="preserve">gan uztura </w:t>
            </w:r>
            <w:r w:rsidRPr="004B4A9C">
              <w:rPr>
                <w:rFonts w:ascii="Arial" w:hAnsi="Arial" w:cs="Arial"/>
                <w:color w:val="000000"/>
                <w:lang w:eastAsia="en-US"/>
              </w:rPr>
              <w:t>speciālist</w:t>
            </w:r>
            <w:r>
              <w:rPr>
                <w:rFonts w:ascii="Arial" w:hAnsi="Arial" w:cs="Arial"/>
                <w:color w:val="000000"/>
                <w:lang w:eastAsia="en-US"/>
              </w:rPr>
              <w:t xml:space="preserve">s, gan </w:t>
            </w:r>
            <w:r w:rsidRPr="00D10ED4">
              <w:rPr>
                <w:rFonts w:ascii="Arial" w:hAnsi="Arial" w:cs="Arial"/>
                <w:color w:val="000000"/>
                <w:lang w:eastAsia="en-US"/>
              </w:rPr>
              <w:t>zobārstniecības speciālists (zobārsts, higiēnists, zobārstniecības māsa u.tml</w:t>
            </w:r>
            <w:r>
              <w:rPr>
                <w:rFonts w:ascii="Arial" w:hAnsi="Arial" w:cs="Arial"/>
                <w:color w:val="000000"/>
                <w:lang w:eastAsia="en-US"/>
              </w:rPr>
              <w:t>)</w:t>
            </w:r>
            <w:r w:rsidR="00190C51">
              <w:rPr>
                <w:rFonts w:ascii="Arial" w:hAnsi="Arial" w:cs="Arial"/>
                <w:color w:val="000000"/>
                <w:lang w:eastAsia="en-US"/>
              </w:rPr>
              <w:t>.</w:t>
            </w:r>
          </w:p>
          <w:p w14:paraId="7FCD3F6C" w14:textId="37D17093" w:rsidR="00842D39" w:rsidRDefault="00D10ED4" w:rsidP="00190C51">
            <w:pPr>
              <w:pStyle w:val="Pamatteksts"/>
              <w:tabs>
                <w:tab w:val="left" w:pos="0"/>
                <w:tab w:val="left" w:pos="743"/>
              </w:tabs>
              <w:jc w:val="both"/>
              <w:rPr>
                <w:rFonts w:ascii="Arial" w:hAnsi="Arial" w:cs="Arial"/>
                <w:color w:val="000000"/>
                <w:lang w:eastAsia="en-US"/>
              </w:rPr>
            </w:pPr>
            <w:r w:rsidRPr="00ED06DE">
              <w:rPr>
                <w:rFonts w:ascii="Arial" w:hAnsi="Arial" w:cs="Arial"/>
                <w:color w:val="000000"/>
                <w:lang w:eastAsia="en-US"/>
              </w:rPr>
              <w:t xml:space="preserve">Nodarbību vadītājam/-iem </w:t>
            </w:r>
            <w:r>
              <w:rPr>
                <w:rFonts w:ascii="Arial" w:hAnsi="Arial" w:cs="Arial"/>
                <w:color w:val="000000"/>
                <w:lang w:eastAsia="en-US"/>
              </w:rPr>
              <w:t>jābūt</w:t>
            </w:r>
            <w:r w:rsidR="00842D39">
              <w:rPr>
                <w:rFonts w:ascii="Arial" w:hAnsi="Arial" w:cs="Arial"/>
                <w:color w:val="000000"/>
                <w:lang w:eastAsia="en-US"/>
              </w:rPr>
              <w:t>:</w:t>
            </w:r>
            <w:r w:rsidR="00ED06DE" w:rsidRPr="00ED06DE">
              <w:rPr>
                <w:rFonts w:ascii="Arial" w:hAnsi="Arial" w:cs="Arial"/>
                <w:color w:val="000000"/>
                <w:lang w:eastAsia="en-US"/>
              </w:rPr>
              <w:t xml:space="preserve"> </w:t>
            </w:r>
          </w:p>
          <w:p w14:paraId="35BB760D" w14:textId="77777777" w:rsidR="00842D39" w:rsidRPr="00842D39" w:rsidRDefault="00ED06DE" w:rsidP="00842D39">
            <w:pPr>
              <w:pStyle w:val="Pamatteksts"/>
              <w:numPr>
                <w:ilvl w:val="0"/>
                <w:numId w:val="19"/>
              </w:numPr>
              <w:tabs>
                <w:tab w:val="left" w:pos="0"/>
                <w:tab w:val="left" w:pos="743"/>
              </w:tabs>
              <w:jc w:val="both"/>
              <w:rPr>
                <w:rFonts w:ascii="Arial" w:hAnsi="Arial" w:cs="Arial"/>
                <w:color w:val="000000"/>
                <w:lang w:eastAsia="en-US"/>
              </w:rPr>
            </w:pPr>
            <w:r w:rsidRPr="00ED06DE">
              <w:rPr>
                <w:rFonts w:ascii="Arial" w:hAnsi="Arial" w:cs="Arial"/>
                <w:color w:val="000000"/>
                <w:lang w:eastAsia="en-US"/>
              </w:rPr>
              <w:t>atbilstoš</w:t>
            </w:r>
            <w:r w:rsidR="00D10ED4">
              <w:rPr>
                <w:rFonts w:ascii="Arial" w:hAnsi="Arial" w:cs="Arial"/>
                <w:color w:val="000000"/>
                <w:lang w:eastAsia="en-US"/>
              </w:rPr>
              <w:t>ai</w:t>
            </w:r>
            <w:r w:rsidRPr="00ED06DE">
              <w:rPr>
                <w:rFonts w:ascii="Arial" w:hAnsi="Arial" w:cs="Arial"/>
                <w:color w:val="000000"/>
                <w:lang w:eastAsia="en-US"/>
              </w:rPr>
              <w:t xml:space="preserve"> izglītība</w:t>
            </w:r>
            <w:r w:rsidR="00D10ED4">
              <w:rPr>
                <w:rFonts w:ascii="Arial" w:hAnsi="Arial" w:cs="Arial"/>
                <w:color w:val="000000"/>
                <w:lang w:eastAsia="en-US"/>
              </w:rPr>
              <w:t xml:space="preserve">i </w:t>
            </w:r>
            <w:r w:rsidR="00190C51">
              <w:rPr>
                <w:rFonts w:ascii="Arial" w:hAnsi="Arial" w:cs="Arial"/>
                <w:color w:val="000000"/>
                <w:lang w:eastAsia="en-US"/>
              </w:rPr>
              <w:t>(</w:t>
            </w:r>
            <w:r w:rsidR="00190C51" w:rsidRPr="00FC7D84">
              <w:rPr>
                <w:rFonts w:ascii="Arial" w:hAnsi="Arial" w:cs="Arial"/>
              </w:rPr>
              <w:t>uztura speciālists vai  zobārstniecības speciālists (zobārsts, higiēnists, zobārstniecības māsa u.tml.)</w:t>
            </w:r>
            <w:r w:rsidR="00190C51">
              <w:rPr>
                <w:rFonts w:ascii="Arial" w:hAnsi="Arial" w:cs="Arial"/>
              </w:rPr>
              <w:t>,</w:t>
            </w:r>
            <w:r w:rsidR="00190C51">
              <w:t xml:space="preserve"> </w:t>
            </w:r>
          </w:p>
          <w:p w14:paraId="13B51B33" w14:textId="77777777" w:rsidR="00842D39" w:rsidRDefault="00842D39" w:rsidP="00842D39">
            <w:pPr>
              <w:pStyle w:val="Pamatteksts"/>
              <w:numPr>
                <w:ilvl w:val="0"/>
                <w:numId w:val="19"/>
              </w:numPr>
              <w:tabs>
                <w:tab w:val="left" w:pos="0"/>
                <w:tab w:val="left" w:pos="743"/>
              </w:tabs>
              <w:jc w:val="both"/>
              <w:rPr>
                <w:rFonts w:ascii="Arial" w:hAnsi="Arial" w:cs="Arial"/>
                <w:color w:val="000000"/>
                <w:lang w:eastAsia="en-US"/>
              </w:rPr>
            </w:pPr>
            <w:r w:rsidRPr="00842D39">
              <w:rPr>
                <w:rFonts w:ascii="Arial" w:hAnsi="Arial" w:cs="Arial"/>
                <w:color w:val="000000"/>
                <w:lang w:eastAsia="en-US"/>
              </w:rPr>
              <w:t xml:space="preserve">vismaz </w:t>
            </w:r>
            <w:r w:rsidRPr="00842D39">
              <w:rPr>
                <w:rFonts w:ascii="Arial" w:hAnsi="Arial" w:cs="Arial"/>
                <w:color w:val="000000"/>
                <w:lang w:eastAsia="en-US"/>
              </w:rPr>
              <w:t>1 (viena) gada</w:t>
            </w:r>
            <w:r w:rsidRPr="00842D39">
              <w:rPr>
                <w:rFonts w:ascii="Arial" w:hAnsi="Arial" w:cs="Arial"/>
                <w:color w:val="000000"/>
                <w:lang w:eastAsia="en-US"/>
              </w:rPr>
              <w:t xml:space="preserve"> </w:t>
            </w:r>
            <w:r w:rsidR="00190C51" w:rsidRPr="00190C51">
              <w:rPr>
                <w:rFonts w:ascii="Arial" w:hAnsi="Arial" w:cs="Arial"/>
                <w:color w:val="000000"/>
                <w:lang w:eastAsia="en-US"/>
              </w:rPr>
              <w:t>praktiska</w:t>
            </w:r>
            <w:r w:rsidR="00190C51">
              <w:rPr>
                <w:rFonts w:ascii="Arial" w:hAnsi="Arial" w:cs="Arial"/>
                <w:color w:val="000000"/>
                <w:lang w:eastAsia="en-US"/>
              </w:rPr>
              <w:t>i</w:t>
            </w:r>
            <w:r w:rsidR="00190C51" w:rsidRPr="00190C51">
              <w:rPr>
                <w:rFonts w:ascii="Arial" w:hAnsi="Arial" w:cs="Arial"/>
                <w:color w:val="000000"/>
                <w:lang w:eastAsia="en-US"/>
              </w:rPr>
              <w:t xml:space="preserve"> pieredze</w:t>
            </w:r>
            <w:r w:rsidR="00190C51">
              <w:rPr>
                <w:rFonts w:ascii="Arial" w:hAnsi="Arial" w:cs="Arial"/>
                <w:color w:val="000000"/>
                <w:lang w:eastAsia="en-US"/>
              </w:rPr>
              <w:t>i</w:t>
            </w:r>
            <w:r w:rsidR="00190C51" w:rsidRPr="00190C51">
              <w:rPr>
                <w:rFonts w:ascii="Arial" w:hAnsi="Arial" w:cs="Arial"/>
                <w:color w:val="000000"/>
                <w:lang w:eastAsia="en-US"/>
              </w:rPr>
              <w:t xml:space="preserve"> profesijā</w:t>
            </w:r>
            <w:r w:rsidR="00B83037">
              <w:rPr>
                <w:rFonts w:ascii="Arial" w:hAnsi="Arial" w:cs="Arial"/>
                <w:color w:val="000000"/>
                <w:lang w:eastAsia="en-US"/>
              </w:rPr>
              <w:t xml:space="preserve">, </w:t>
            </w:r>
          </w:p>
          <w:p w14:paraId="602DEE57" w14:textId="64309BAF" w:rsidR="004B4A9C" w:rsidRDefault="00842D39" w:rsidP="00842D39">
            <w:pPr>
              <w:pStyle w:val="Pamatteksts"/>
              <w:numPr>
                <w:ilvl w:val="0"/>
                <w:numId w:val="19"/>
              </w:numPr>
              <w:tabs>
                <w:tab w:val="left" w:pos="0"/>
                <w:tab w:val="left" w:pos="743"/>
              </w:tabs>
              <w:jc w:val="both"/>
              <w:rPr>
                <w:rFonts w:ascii="Arial" w:hAnsi="Arial" w:cs="Arial"/>
                <w:color w:val="000000"/>
                <w:lang w:eastAsia="en-US"/>
              </w:rPr>
            </w:pPr>
            <w:r w:rsidRPr="00842D39">
              <w:rPr>
                <w:rFonts w:ascii="Arial" w:hAnsi="Arial" w:cs="Arial"/>
                <w:color w:val="000000"/>
                <w:lang w:eastAsia="en-US"/>
              </w:rPr>
              <w:t xml:space="preserve">iepriekšējo 3 (trīs) gadu laikā (2016., 2017., 2018.gadā un 2019.gadā līdz piedāvājumu iesniegšanas termiņa beigām) </w:t>
            </w:r>
            <w:r>
              <w:rPr>
                <w:rFonts w:ascii="Arial" w:hAnsi="Arial" w:cs="Arial"/>
                <w:color w:val="000000"/>
                <w:lang w:eastAsia="en-US"/>
              </w:rPr>
              <w:t xml:space="preserve">jābūt </w:t>
            </w:r>
            <w:r w:rsidR="00B83037" w:rsidRPr="00B83037">
              <w:rPr>
                <w:rFonts w:ascii="Arial" w:hAnsi="Arial" w:cs="Arial"/>
                <w:color w:val="000000"/>
                <w:lang w:eastAsia="en-US"/>
              </w:rPr>
              <w:t>pieredze</w:t>
            </w:r>
            <w:r w:rsidR="00B83037">
              <w:rPr>
                <w:rFonts w:ascii="Arial" w:hAnsi="Arial" w:cs="Arial"/>
                <w:color w:val="000000"/>
                <w:lang w:eastAsia="en-US"/>
              </w:rPr>
              <w:t>i</w:t>
            </w:r>
            <w:r w:rsidR="00B83037" w:rsidRPr="00B83037">
              <w:rPr>
                <w:rFonts w:ascii="Arial" w:hAnsi="Arial" w:cs="Arial"/>
                <w:color w:val="000000"/>
                <w:lang w:eastAsia="en-US"/>
              </w:rPr>
              <w:t xml:space="preserve"> vismaz 3 (trīs) nodarbību par uztura vai mutes dobuma veselības tēmu </w:t>
            </w:r>
            <w:r w:rsidR="00B83037" w:rsidRPr="00842D39">
              <w:rPr>
                <w:rFonts w:ascii="Arial" w:hAnsi="Arial" w:cs="Arial"/>
                <w:color w:val="000000"/>
                <w:u w:val="single"/>
                <w:lang w:eastAsia="en-US"/>
              </w:rPr>
              <w:t>vadīšanā</w:t>
            </w:r>
            <w:r w:rsidR="00B83037">
              <w:rPr>
                <w:rFonts w:ascii="Arial" w:hAnsi="Arial" w:cs="Arial"/>
                <w:color w:val="000000"/>
                <w:lang w:eastAsia="en-US"/>
              </w:rPr>
              <w:t>.</w:t>
            </w:r>
          </w:p>
          <w:p w14:paraId="1A210B9E" w14:textId="3E62679E" w:rsidR="00B83037" w:rsidRPr="00F465E9" w:rsidRDefault="00B83037" w:rsidP="00190C51">
            <w:pPr>
              <w:pStyle w:val="Pamatteksts"/>
              <w:tabs>
                <w:tab w:val="left" w:pos="0"/>
                <w:tab w:val="left" w:pos="743"/>
              </w:tabs>
              <w:jc w:val="both"/>
              <w:rPr>
                <w:rFonts w:ascii="Arial" w:hAnsi="Arial" w:cs="Arial"/>
                <w:color w:val="000000"/>
                <w:lang w:eastAsia="en-US"/>
              </w:rPr>
            </w:pPr>
          </w:p>
        </w:tc>
      </w:tr>
      <w:tr w:rsidR="00B4657F" w:rsidRPr="00F465E9" w14:paraId="44E466E3" w14:textId="77777777" w:rsidTr="004A0F85">
        <w:tc>
          <w:tcPr>
            <w:tcW w:w="9322" w:type="dxa"/>
            <w:gridSpan w:val="2"/>
            <w:shd w:val="clear" w:color="auto" w:fill="CCFFCC"/>
          </w:tcPr>
          <w:p w14:paraId="7EACC3E7" w14:textId="77777777" w:rsidR="00B4657F" w:rsidRPr="00DC52B1" w:rsidRDefault="00B4657F" w:rsidP="00B4657F">
            <w:pPr>
              <w:tabs>
                <w:tab w:val="left" w:pos="2552"/>
              </w:tabs>
              <w:suppressAutoHyphens/>
              <w:autoSpaceDE w:val="0"/>
              <w:jc w:val="both"/>
              <w:rPr>
                <w:rFonts w:ascii="Arial" w:hAnsi="Arial" w:cs="Arial"/>
                <w:b/>
                <w:bCs/>
                <w:sz w:val="12"/>
                <w:szCs w:val="12"/>
                <w:lang w:eastAsia="ar-SA"/>
              </w:rPr>
            </w:pPr>
          </w:p>
        </w:tc>
      </w:tr>
      <w:tr w:rsidR="00F465E9" w:rsidRPr="00F465E9" w14:paraId="79027C24" w14:textId="77777777" w:rsidTr="004A0F85">
        <w:trPr>
          <w:trHeight w:val="879"/>
        </w:trPr>
        <w:tc>
          <w:tcPr>
            <w:tcW w:w="1809" w:type="dxa"/>
          </w:tcPr>
          <w:p w14:paraId="4D80ACFF" w14:textId="113929A6" w:rsidR="00F465E9" w:rsidRPr="00F465E9" w:rsidRDefault="00D52EB5" w:rsidP="00C426ED">
            <w:pPr>
              <w:spacing w:before="80" w:after="80"/>
              <w:rPr>
                <w:rFonts w:ascii="Arial" w:hAnsi="Arial" w:cs="Arial"/>
                <w:b/>
                <w:bCs/>
                <w:sz w:val="20"/>
                <w:szCs w:val="20"/>
                <w:highlight w:val="yellow"/>
                <w:lang w:eastAsia="en-US"/>
              </w:rPr>
            </w:pPr>
            <w:bookmarkStart w:id="6" w:name="_Hlk507760779"/>
            <w:bookmarkEnd w:id="0"/>
            <w:bookmarkEnd w:id="1"/>
            <w:bookmarkEnd w:id="2"/>
            <w:bookmarkEnd w:id="4"/>
            <w:r>
              <w:rPr>
                <w:rFonts w:ascii="Arial" w:hAnsi="Arial" w:cs="Arial"/>
                <w:b/>
                <w:bCs/>
                <w:sz w:val="20"/>
                <w:szCs w:val="20"/>
                <w:lang w:eastAsia="en-US"/>
              </w:rPr>
              <w:t>2.</w:t>
            </w:r>
            <w:r w:rsidR="00F465E9" w:rsidRPr="00F465E9">
              <w:rPr>
                <w:rFonts w:ascii="Arial" w:hAnsi="Arial" w:cs="Arial"/>
                <w:b/>
                <w:bCs/>
                <w:sz w:val="20"/>
                <w:szCs w:val="20"/>
                <w:lang w:eastAsia="en-US"/>
              </w:rPr>
              <w:t>Jautājums</w:t>
            </w:r>
          </w:p>
        </w:tc>
        <w:tc>
          <w:tcPr>
            <w:tcW w:w="7513" w:type="dxa"/>
          </w:tcPr>
          <w:p w14:paraId="7A8FC842" w14:textId="462DB98B" w:rsidR="00F465E9" w:rsidRPr="00F465E9" w:rsidRDefault="00F60070" w:rsidP="00D11170">
            <w:pPr>
              <w:tabs>
                <w:tab w:val="left" w:pos="7011"/>
              </w:tabs>
              <w:ind w:right="39"/>
              <w:jc w:val="both"/>
              <w:rPr>
                <w:rFonts w:ascii="Arial" w:hAnsi="Arial" w:cs="Arial"/>
                <w:sz w:val="20"/>
                <w:szCs w:val="20"/>
                <w:lang w:eastAsia="en-US"/>
              </w:rPr>
            </w:pPr>
            <w:r w:rsidRPr="00F60070">
              <w:rPr>
                <w:rFonts w:ascii="Arial" w:hAnsi="Arial" w:cs="Arial"/>
                <w:sz w:val="20"/>
                <w:szCs w:val="20"/>
                <w:lang w:eastAsia="en-US"/>
              </w:rPr>
              <w:t>Vai  nodarbību apmeklētājiem paredzētiem izdales materiāliem, jābūt saistītiem tieši ar zobu kopšanu, vai arī tie var būt saistīti ar veselīgu uzturu, kas uzlabo mutes dobuma veselību?</w:t>
            </w:r>
          </w:p>
        </w:tc>
      </w:tr>
      <w:tr w:rsidR="00F465E9" w:rsidRPr="00F465E9" w14:paraId="45B0D340" w14:textId="77777777" w:rsidTr="004A0F85">
        <w:tc>
          <w:tcPr>
            <w:tcW w:w="1809" w:type="dxa"/>
          </w:tcPr>
          <w:p w14:paraId="6F616E22" w14:textId="77777777" w:rsidR="00F465E9" w:rsidRPr="00F465E9" w:rsidRDefault="00F465E9" w:rsidP="00C426ED">
            <w:pPr>
              <w:spacing w:before="80" w:after="80"/>
              <w:rPr>
                <w:rFonts w:ascii="Arial" w:hAnsi="Arial" w:cs="Arial"/>
                <w:b/>
                <w:bCs/>
                <w:sz w:val="20"/>
                <w:szCs w:val="20"/>
                <w:lang w:eastAsia="en-US"/>
              </w:rPr>
            </w:pPr>
            <w:r w:rsidRPr="00F465E9">
              <w:rPr>
                <w:rFonts w:ascii="Arial" w:hAnsi="Arial" w:cs="Arial"/>
                <w:b/>
                <w:bCs/>
                <w:sz w:val="20"/>
                <w:szCs w:val="20"/>
                <w:lang w:eastAsia="en-US"/>
              </w:rPr>
              <w:t>Skaidrojums</w:t>
            </w:r>
          </w:p>
        </w:tc>
        <w:tc>
          <w:tcPr>
            <w:tcW w:w="7513" w:type="dxa"/>
          </w:tcPr>
          <w:p w14:paraId="3877E2B9" w14:textId="3997642C" w:rsidR="00AE1D2A" w:rsidRPr="00AE1D2A" w:rsidRDefault="00AE1D2A" w:rsidP="00AE1D2A">
            <w:pPr>
              <w:shd w:val="clear" w:color="auto" w:fill="FFFFFF"/>
              <w:jc w:val="both"/>
              <w:rPr>
                <w:rFonts w:ascii="Arial" w:hAnsi="Arial" w:cs="Arial"/>
                <w:color w:val="000000"/>
                <w:sz w:val="20"/>
                <w:szCs w:val="20"/>
                <w:lang w:eastAsia="en-US"/>
              </w:rPr>
            </w:pPr>
            <w:r>
              <w:rPr>
                <w:rFonts w:ascii="Arial" w:hAnsi="Arial" w:cs="Arial"/>
                <w:color w:val="000000"/>
                <w:sz w:val="20"/>
                <w:szCs w:val="20"/>
                <w:lang w:eastAsia="en-US"/>
              </w:rPr>
              <w:t>Atbilstoši tehniskajās s</w:t>
            </w:r>
            <w:r w:rsidRPr="00AE1D2A">
              <w:rPr>
                <w:rFonts w:ascii="Arial" w:hAnsi="Arial" w:cs="Arial"/>
                <w:color w:val="000000"/>
                <w:sz w:val="20"/>
                <w:szCs w:val="20"/>
                <w:lang w:eastAsia="en-US"/>
              </w:rPr>
              <w:t>pecifikācij</w:t>
            </w:r>
            <w:r>
              <w:rPr>
                <w:rFonts w:ascii="Arial" w:hAnsi="Arial" w:cs="Arial"/>
                <w:color w:val="000000"/>
                <w:sz w:val="20"/>
                <w:szCs w:val="20"/>
                <w:lang w:eastAsia="en-US"/>
              </w:rPr>
              <w:t>ās noteiktajam,</w:t>
            </w:r>
            <w:r w:rsidRPr="00AE1D2A">
              <w:rPr>
                <w:rFonts w:ascii="Arial" w:hAnsi="Arial" w:cs="Arial"/>
                <w:color w:val="000000"/>
                <w:sz w:val="20"/>
                <w:szCs w:val="20"/>
                <w:lang w:eastAsia="en-US"/>
              </w:rPr>
              <w:t xml:space="preserve"> Pretendents nodrošina nodarbību apmeklētājiem izdales materiālus, kas satur būtiskāko informāciju par nodarbībā apskatītajām tēmām un stiprina vecāku iegūto zināšanu pielietošanu dzīvē, motivējot bērnus regulāri rūpēties par mutes dobuma veselību, piemēram, smilšu pulkstenītis vai cita veida interaktīvs un tēmu reprezentējošs izdales materiāls.</w:t>
            </w:r>
          </w:p>
          <w:p w14:paraId="6A41A121" w14:textId="77777777" w:rsidR="00AE1D2A" w:rsidRPr="00AE1D2A" w:rsidRDefault="00AE1D2A" w:rsidP="00AE1D2A">
            <w:pPr>
              <w:shd w:val="clear" w:color="auto" w:fill="FFFFFF"/>
              <w:jc w:val="both"/>
              <w:rPr>
                <w:rFonts w:ascii="Arial" w:hAnsi="Arial" w:cs="Arial"/>
                <w:color w:val="000000"/>
                <w:sz w:val="20"/>
                <w:szCs w:val="20"/>
                <w:lang w:eastAsia="en-US"/>
              </w:rPr>
            </w:pPr>
          </w:p>
          <w:p w14:paraId="0F2626F2" w14:textId="4268B577" w:rsidR="00F465E9" w:rsidRPr="00F465E9" w:rsidRDefault="00AE1D2A" w:rsidP="00AE1D2A">
            <w:pPr>
              <w:shd w:val="clear" w:color="auto" w:fill="FFFFFF"/>
              <w:jc w:val="both"/>
              <w:rPr>
                <w:rFonts w:ascii="Arial" w:hAnsi="Arial" w:cs="Arial"/>
                <w:color w:val="000000"/>
                <w:sz w:val="20"/>
                <w:szCs w:val="20"/>
                <w:lang w:eastAsia="en-US"/>
              </w:rPr>
            </w:pPr>
            <w:r>
              <w:rPr>
                <w:rFonts w:ascii="Arial" w:hAnsi="Arial" w:cs="Arial"/>
                <w:color w:val="000000"/>
                <w:sz w:val="20"/>
                <w:szCs w:val="20"/>
                <w:lang w:eastAsia="en-US"/>
              </w:rPr>
              <w:t xml:space="preserve">Izdales </w:t>
            </w:r>
            <w:r w:rsidRPr="00AE1D2A">
              <w:rPr>
                <w:rFonts w:ascii="Arial" w:hAnsi="Arial" w:cs="Arial"/>
                <w:color w:val="000000"/>
                <w:sz w:val="20"/>
                <w:szCs w:val="20"/>
                <w:lang w:eastAsia="en-US"/>
              </w:rPr>
              <w:t>materiāl</w:t>
            </w:r>
            <w:r>
              <w:rPr>
                <w:rFonts w:ascii="Arial" w:hAnsi="Arial" w:cs="Arial"/>
                <w:color w:val="000000"/>
                <w:sz w:val="20"/>
                <w:szCs w:val="20"/>
                <w:lang w:eastAsia="en-US"/>
              </w:rPr>
              <w:t>i</w:t>
            </w:r>
            <w:r w:rsidRPr="00AE1D2A">
              <w:rPr>
                <w:rFonts w:ascii="Arial" w:hAnsi="Arial" w:cs="Arial"/>
                <w:color w:val="000000"/>
                <w:sz w:val="20"/>
                <w:szCs w:val="20"/>
                <w:lang w:eastAsia="en-US"/>
              </w:rPr>
              <w:t xml:space="preserve"> minēt</w:t>
            </w:r>
            <w:r>
              <w:rPr>
                <w:rFonts w:ascii="Arial" w:hAnsi="Arial" w:cs="Arial"/>
                <w:color w:val="000000"/>
                <w:sz w:val="20"/>
                <w:szCs w:val="20"/>
                <w:lang w:eastAsia="en-US"/>
              </w:rPr>
              <w:t>i</w:t>
            </w:r>
            <w:r w:rsidRPr="00AE1D2A">
              <w:rPr>
                <w:rFonts w:ascii="Arial" w:hAnsi="Arial" w:cs="Arial"/>
                <w:color w:val="000000"/>
                <w:sz w:val="20"/>
                <w:szCs w:val="20"/>
                <w:lang w:eastAsia="en-US"/>
              </w:rPr>
              <w:t xml:space="preserve"> daudzskaitlī,</w:t>
            </w:r>
            <w:r>
              <w:rPr>
                <w:rFonts w:ascii="Arial" w:hAnsi="Arial" w:cs="Arial"/>
                <w:color w:val="000000"/>
                <w:sz w:val="20"/>
                <w:szCs w:val="20"/>
                <w:lang w:eastAsia="en-US"/>
              </w:rPr>
              <w:t xml:space="preserve"> </w:t>
            </w:r>
            <w:r w:rsidRPr="00AE1D2A">
              <w:rPr>
                <w:rFonts w:ascii="Arial" w:hAnsi="Arial" w:cs="Arial"/>
                <w:color w:val="000000"/>
                <w:sz w:val="20"/>
                <w:szCs w:val="20"/>
                <w:lang w:eastAsia="en-US"/>
              </w:rPr>
              <w:t>n</w:t>
            </w:r>
            <w:r>
              <w:rPr>
                <w:rFonts w:ascii="Arial" w:hAnsi="Arial" w:cs="Arial"/>
                <w:color w:val="000000"/>
                <w:sz w:val="20"/>
                <w:szCs w:val="20"/>
                <w:lang w:eastAsia="en-US"/>
              </w:rPr>
              <w:t>odarbīb</w:t>
            </w:r>
            <w:r w:rsidR="00E2440F">
              <w:rPr>
                <w:rFonts w:ascii="Arial" w:hAnsi="Arial" w:cs="Arial"/>
                <w:color w:val="000000"/>
                <w:sz w:val="20"/>
                <w:szCs w:val="20"/>
                <w:lang w:eastAsia="en-US"/>
              </w:rPr>
              <w:t>ās apskatāmās</w:t>
            </w:r>
            <w:r>
              <w:rPr>
                <w:rFonts w:ascii="Arial" w:hAnsi="Arial" w:cs="Arial"/>
                <w:color w:val="000000"/>
                <w:sz w:val="20"/>
                <w:szCs w:val="20"/>
                <w:lang w:eastAsia="en-US"/>
              </w:rPr>
              <w:t xml:space="preserve"> tēmas ir gan </w:t>
            </w:r>
            <w:r w:rsidRPr="00AE1D2A">
              <w:rPr>
                <w:rFonts w:ascii="Arial" w:hAnsi="Arial" w:cs="Arial"/>
                <w:color w:val="000000"/>
                <w:sz w:val="20"/>
                <w:szCs w:val="20"/>
                <w:lang w:eastAsia="en-US"/>
              </w:rPr>
              <w:t>uztura paradum</w:t>
            </w:r>
            <w:r>
              <w:rPr>
                <w:rFonts w:ascii="Arial" w:hAnsi="Arial" w:cs="Arial"/>
                <w:color w:val="000000"/>
                <w:sz w:val="20"/>
                <w:szCs w:val="20"/>
                <w:lang w:eastAsia="en-US"/>
              </w:rPr>
              <w:t>i, gan</w:t>
            </w:r>
            <w:r w:rsidRPr="00AE1D2A">
              <w:rPr>
                <w:rFonts w:ascii="Arial" w:hAnsi="Arial" w:cs="Arial"/>
                <w:color w:val="000000"/>
                <w:sz w:val="20"/>
                <w:szCs w:val="20"/>
                <w:lang w:eastAsia="en-US"/>
              </w:rPr>
              <w:t xml:space="preserve"> mutes dobuma veselība</w:t>
            </w:r>
            <w:r>
              <w:rPr>
                <w:rFonts w:ascii="Arial" w:hAnsi="Arial" w:cs="Arial"/>
                <w:color w:val="000000"/>
                <w:sz w:val="20"/>
                <w:szCs w:val="20"/>
                <w:lang w:eastAsia="en-US"/>
              </w:rPr>
              <w:t>.</w:t>
            </w:r>
            <w:r w:rsidRPr="00AE1D2A">
              <w:rPr>
                <w:rFonts w:ascii="Arial" w:hAnsi="Arial" w:cs="Arial"/>
                <w:color w:val="000000"/>
                <w:sz w:val="20"/>
                <w:szCs w:val="20"/>
                <w:lang w:eastAsia="en-US"/>
              </w:rPr>
              <w:t xml:space="preserve"> Izdales materiāliem jābūt saistītiem gan ar zobu kopšanu, </w:t>
            </w:r>
            <w:r>
              <w:rPr>
                <w:rFonts w:ascii="Arial" w:hAnsi="Arial" w:cs="Arial"/>
                <w:color w:val="000000"/>
                <w:sz w:val="20"/>
                <w:szCs w:val="20"/>
                <w:lang w:eastAsia="en-US"/>
              </w:rPr>
              <w:t>gan</w:t>
            </w:r>
            <w:r w:rsidRPr="00AE1D2A">
              <w:rPr>
                <w:rFonts w:ascii="Arial" w:hAnsi="Arial" w:cs="Arial"/>
                <w:color w:val="000000"/>
                <w:sz w:val="20"/>
                <w:szCs w:val="20"/>
                <w:lang w:eastAsia="en-US"/>
              </w:rPr>
              <w:t xml:space="preserve"> ar veselīgu uztur</w:t>
            </w:r>
            <w:r>
              <w:rPr>
                <w:rFonts w:ascii="Arial" w:hAnsi="Arial" w:cs="Arial"/>
                <w:color w:val="000000"/>
                <w:sz w:val="20"/>
                <w:szCs w:val="20"/>
                <w:lang w:eastAsia="en-US"/>
              </w:rPr>
              <w:t>u.</w:t>
            </w:r>
          </w:p>
        </w:tc>
      </w:tr>
      <w:tr w:rsidR="00F465E9" w:rsidRPr="00F465E9" w14:paraId="79D8E229" w14:textId="77777777" w:rsidTr="004A0F85">
        <w:tc>
          <w:tcPr>
            <w:tcW w:w="9322" w:type="dxa"/>
            <w:gridSpan w:val="2"/>
            <w:shd w:val="clear" w:color="auto" w:fill="CCFFCC"/>
          </w:tcPr>
          <w:p w14:paraId="2BA52714" w14:textId="77777777" w:rsidR="00F465E9" w:rsidRPr="00DC52B1" w:rsidRDefault="00F465E9" w:rsidP="00C426ED">
            <w:pPr>
              <w:autoSpaceDE w:val="0"/>
              <w:autoSpaceDN w:val="0"/>
              <w:adjustRightInd w:val="0"/>
              <w:jc w:val="both"/>
              <w:rPr>
                <w:rFonts w:ascii="Arial" w:hAnsi="Arial" w:cs="Arial"/>
                <w:sz w:val="12"/>
                <w:szCs w:val="12"/>
                <w:lang w:eastAsia="en-US"/>
              </w:rPr>
            </w:pPr>
          </w:p>
        </w:tc>
      </w:tr>
      <w:bookmarkEnd w:id="6"/>
      <w:bookmarkEnd w:id="3"/>
    </w:tbl>
    <w:p w14:paraId="00E9A3A9" w14:textId="77777777" w:rsidR="00AC10BC" w:rsidRDefault="00AC10BC">
      <w:pPr>
        <w:spacing w:before="20" w:after="20"/>
        <w:rPr>
          <w:rFonts w:ascii="Arial" w:hAnsi="Arial" w:cs="Arial"/>
          <w:b/>
          <w:sz w:val="20"/>
          <w:szCs w:val="20"/>
          <w:lang w:eastAsia="en-US"/>
        </w:rPr>
      </w:pPr>
    </w:p>
    <w:sectPr w:rsidR="00AC10BC" w:rsidSect="00D52EB5">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418"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83AF6" w14:textId="77777777" w:rsidR="002607C8" w:rsidRDefault="002607C8" w:rsidP="009258C8">
      <w:r>
        <w:separator/>
      </w:r>
    </w:p>
  </w:endnote>
  <w:endnote w:type="continuationSeparator" w:id="0">
    <w:p w14:paraId="335A8042" w14:textId="77777777" w:rsidR="002607C8" w:rsidRDefault="002607C8"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8EF00" w14:textId="77777777" w:rsidR="00B4657F" w:rsidRDefault="00B4657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31DE" w14:textId="6EB4227E"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2FBC" w14:textId="77777777" w:rsidR="00B4657F" w:rsidRDefault="00B465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E31DA" w14:textId="77777777" w:rsidR="002607C8" w:rsidRDefault="002607C8" w:rsidP="009258C8">
      <w:r>
        <w:separator/>
      </w:r>
    </w:p>
  </w:footnote>
  <w:footnote w:type="continuationSeparator" w:id="0">
    <w:p w14:paraId="3541CC89" w14:textId="77777777" w:rsidR="002607C8" w:rsidRDefault="002607C8"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1948" w14:textId="77777777" w:rsidR="00B4657F" w:rsidRDefault="00B4657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0489"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57CC" w14:textId="065F8032" w:rsidR="00EB209C" w:rsidRPr="00AE2B38" w:rsidRDefault="00685EC7" w:rsidP="00EB209C">
    <w:pPr>
      <w:pStyle w:val="Galvene"/>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6"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Galvene"/>
      <w:jc w:val="center"/>
      <w:rPr>
        <w:rFonts w:ascii="Arial" w:hAnsi="Arial" w:cs="Arial"/>
        <w:sz w:val="10"/>
      </w:rPr>
    </w:pPr>
  </w:p>
  <w:p w14:paraId="42979882" w14:textId="201575EF" w:rsidR="00EB209C" w:rsidRPr="00356E0F" w:rsidRDefault="00EB209C" w:rsidP="00B4657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Galvene"/>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Galvene"/>
      <w:spacing w:before="120"/>
      <w:jc w:val="center"/>
      <w:rPr>
        <w:rFonts w:ascii="Arial" w:hAnsi="Arial" w:cs="Arial"/>
        <w:sz w:val="16"/>
        <w:szCs w:val="16"/>
      </w:rPr>
    </w:pPr>
  </w:p>
  <w:p w14:paraId="5D8DE33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13809"/>
    <w:multiLevelType w:val="hybridMultilevel"/>
    <w:tmpl w:val="0B8A3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4E66C6"/>
    <w:multiLevelType w:val="hybridMultilevel"/>
    <w:tmpl w:val="E90ADF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7"/>
  </w:num>
  <w:num w:numId="7">
    <w:abstractNumId w:val="3"/>
  </w:num>
  <w:num w:numId="8">
    <w:abstractNumId w:val="16"/>
  </w:num>
  <w:num w:numId="9">
    <w:abstractNumId w:val="6"/>
  </w:num>
  <w:num w:numId="10">
    <w:abstractNumId w:val="5"/>
  </w:num>
  <w:num w:numId="11">
    <w:abstractNumId w:val="16"/>
  </w:num>
  <w:num w:numId="12">
    <w:abstractNumId w:val="6"/>
  </w:num>
  <w:num w:numId="13">
    <w:abstractNumId w:val="14"/>
  </w:num>
  <w:num w:numId="14">
    <w:abstractNumId w:val="12"/>
  </w:num>
  <w:num w:numId="15">
    <w:abstractNumId w:val="15"/>
  </w:num>
  <w:num w:numId="16">
    <w:abstractNumId w:val="13"/>
  </w:num>
  <w:num w:numId="17">
    <w:abstractNumId w:val="11"/>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36C5D"/>
    <w:rsid w:val="000466AE"/>
    <w:rsid w:val="00046F67"/>
    <w:rsid w:val="00051438"/>
    <w:rsid w:val="00051DC2"/>
    <w:rsid w:val="00052C2D"/>
    <w:rsid w:val="000667F2"/>
    <w:rsid w:val="00067C8C"/>
    <w:rsid w:val="0007583C"/>
    <w:rsid w:val="00083723"/>
    <w:rsid w:val="0009177F"/>
    <w:rsid w:val="000A6CFF"/>
    <w:rsid w:val="000B7112"/>
    <w:rsid w:val="000C6C0F"/>
    <w:rsid w:val="000C6F96"/>
    <w:rsid w:val="000D173B"/>
    <w:rsid w:val="000D60B6"/>
    <w:rsid w:val="000E2068"/>
    <w:rsid w:val="000F232A"/>
    <w:rsid w:val="000F5CE6"/>
    <w:rsid w:val="000F761E"/>
    <w:rsid w:val="000F7E92"/>
    <w:rsid w:val="001002D7"/>
    <w:rsid w:val="00116EAC"/>
    <w:rsid w:val="00120BDB"/>
    <w:rsid w:val="00122BBD"/>
    <w:rsid w:val="00126735"/>
    <w:rsid w:val="00133187"/>
    <w:rsid w:val="00133287"/>
    <w:rsid w:val="0013367A"/>
    <w:rsid w:val="00137A06"/>
    <w:rsid w:val="00140C29"/>
    <w:rsid w:val="00142C09"/>
    <w:rsid w:val="0014680E"/>
    <w:rsid w:val="00155DC8"/>
    <w:rsid w:val="00165C38"/>
    <w:rsid w:val="00170F74"/>
    <w:rsid w:val="0017391A"/>
    <w:rsid w:val="0017483F"/>
    <w:rsid w:val="00175F38"/>
    <w:rsid w:val="00183F4A"/>
    <w:rsid w:val="00190C51"/>
    <w:rsid w:val="00190FFF"/>
    <w:rsid w:val="00193F8A"/>
    <w:rsid w:val="001979CE"/>
    <w:rsid w:val="001A0F4A"/>
    <w:rsid w:val="001A1CF4"/>
    <w:rsid w:val="001A2F50"/>
    <w:rsid w:val="001A7DD9"/>
    <w:rsid w:val="001B0DCB"/>
    <w:rsid w:val="001C29B2"/>
    <w:rsid w:val="001D64EF"/>
    <w:rsid w:val="001D6E78"/>
    <w:rsid w:val="001E10BE"/>
    <w:rsid w:val="001E6C76"/>
    <w:rsid w:val="001F0C1D"/>
    <w:rsid w:val="001F5D9A"/>
    <w:rsid w:val="00200FA6"/>
    <w:rsid w:val="00202C90"/>
    <w:rsid w:val="00203942"/>
    <w:rsid w:val="002127F0"/>
    <w:rsid w:val="00241932"/>
    <w:rsid w:val="0024293C"/>
    <w:rsid w:val="00242DBA"/>
    <w:rsid w:val="00253EA0"/>
    <w:rsid w:val="002607C8"/>
    <w:rsid w:val="00264CAB"/>
    <w:rsid w:val="002652A2"/>
    <w:rsid w:val="0027523D"/>
    <w:rsid w:val="00277C93"/>
    <w:rsid w:val="002809D3"/>
    <w:rsid w:val="00290F67"/>
    <w:rsid w:val="00295DBD"/>
    <w:rsid w:val="002A30A3"/>
    <w:rsid w:val="002A4B70"/>
    <w:rsid w:val="002A71F7"/>
    <w:rsid w:val="002B6C46"/>
    <w:rsid w:val="002D6A25"/>
    <w:rsid w:val="002D6C54"/>
    <w:rsid w:val="002E0B9A"/>
    <w:rsid w:val="002E1235"/>
    <w:rsid w:val="002E5236"/>
    <w:rsid w:val="002F47DA"/>
    <w:rsid w:val="002F63C1"/>
    <w:rsid w:val="002F78D4"/>
    <w:rsid w:val="00302A1F"/>
    <w:rsid w:val="00303760"/>
    <w:rsid w:val="00304E53"/>
    <w:rsid w:val="003051CA"/>
    <w:rsid w:val="00306583"/>
    <w:rsid w:val="00310D7B"/>
    <w:rsid w:val="00317160"/>
    <w:rsid w:val="0033228A"/>
    <w:rsid w:val="00335FE5"/>
    <w:rsid w:val="00336E01"/>
    <w:rsid w:val="0033774C"/>
    <w:rsid w:val="00337C9D"/>
    <w:rsid w:val="003418D6"/>
    <w:rsid w:val="003519DF"/>
    <w:rsid w:val="00356E0F"/>
    <w:rsid w:val="003627B9"/>
    <w:rsid w:val="0036696F"/>
    <w:rsid w:val="00367417"/>
    <w:rsid w:val="00367AF4"/>
    <w:rsid w:val="00370AC9"/>
    <w:rsid w:val="00370B76"/>
    <w:rsid w:val="00374584"/>
    <w:rsid w:val="0037754B"/>
    <w:rsid w:val="00383A00"/>
    <w:rsid w:val="00393190"/>
    <w:rsid w:val="003A4354"/>
    <w:rsid w:val="003A4D06"/>
    <w:rsid w:val="003A7953"/>
    <w:rsid w:val="003B6651"/>
    <w:rsid w:val="003C3979"/>
    <w:rsid w:val="003C57B6"/>
    <w:rsid w:val="003D36E9"/>
    <w:rsid w:val="003D67E8"/>
    <w:rsid w:val="003E185F"/>
    <w:rsid w:val="003F68B7"/>
    <w:rsid w:val="003F70F4"/>
    <w:rsid w:val="0040098B"/>
    <w:rsid w:val="00402C18"/>
    <w:rsid w:val="00414154"/>
    <w:rsid w:val="00414C84"/>
    <w:rsid w:val="004266B5"/>
    <w:rsid w:val="00426CAC"/>
    <w:rsid w:val="00426CD6"/>
    <w:rsid w:val="00426D9B"/>
    <w:rsid w:val="00426F2E"/>
    <w:rsid w:val="00431511"/>
    <w:rsid w:val="00433ED2"/>
    <w:rsid w:val="00436C14"/>
    <w:rsid w:val="0044260F"/>
    <w:rsid w:val="00451FAD"/>
    <w:rsid w:val="00471357"/>
    <w:rsid w:val="004722D9"/>
    <w:rsid w:val="00480FCA"/>
    <w:rsid w:val="00483745"/>
    <w:rsid w:val="00486A8E"/>
    <w:rsid w:val="004975A3"/>
    <w:rsid w:val="004A0F85"/>
    <w:rsid w:val="004B4A7F"/>
    <w:rsid w:val="004B4A9C"/>
    <w:rsid w:val="004D07E4"/>
    <w:rsid w:val="004D4550"/>
    <w:rsid w:val="004E2EB0"/>
    <w:rsid w:val="004E6652"/>
    <w:rsid w:val="004F24EE"/>
    <w:rsid w:val="004F2CE8"/>
    <w:rsid w:val="00511BC3"/>
    <w:rsid w:val="00512D8B"/>
    <w:rsid w:val="00513C45"/>
    <w:rsid w:val="00516FE2"/>
    <w:rsid w:val="00517568"/>
    <w:rsid w:val="00527B0B"/>
    <w:rsid w:val="00533CFC"/>
    <w:rsid w:val="00537B5A"/>
    <w:rsid w:val="00541322"/>
    <w:rsid w:val="00543085"/>
    <w:rsid w:val="00543B29"/>
    <w:rsid w:val="00546419"/>
    <w:rsid w:val="0055068B"/>
    <w:rsid w:val="00553AE3"/>
    <w:rsid w:val="00562702"/>
    <w:rsid w:val="0056331F"/>
    <w:rsid w:val="00563D75"/>
    <w:rsid w:val="0056464C"/>
    <w:rsid w:val="005A2099"/>
    <w:rsid w:val="005B33BE"/>
    <w:rsid w:val="005B5760"/>
    <w:rsid w:val="005B5B18"/>
    <w:rsid w:val="005C1FD9"/>
    <w:rsid w:val="005D29D0"/>
    <w:rsid w:val="005D3BF3"/>
    <w:rsid w:val="005D5BFB"/>
    <w:rsid w:val="005E0637"/>
    <w:rsid w:val="005F5AA8"/>
    <w:rsid w:val="0060323C"/>
    <w:rsid w:val="00607627"/>
    <w:rsid w:val="00613439"/>
    <w:rsid w:val="00616BBA"/>
    <w:rsid w:val="006172F6"/>
    <w:rsid w:val="0063189A"/>
    <w:rsid w:val="00633DE3"/>
    <w:rsid w:val="006345F5"/>
    <w:rsid w:val="006376F6"/>
    <w:rsid w:val="00646647"/>
    <w:rsid w:val="00650894"/>
    <w:rsid w:val="006514E4"/>
    <w:rsid w:val="00652C82"/>
    <w:rsid w:val="00652DDC"/>
    <w:rsid w:val="0066129B"/>
    <w:rsid w:val="00661894"/>
    <w:rsid w:val="00665022"/>
    <w:rsid w:val="00667B79"/>
    <w:rsid w:val="00672B91"/>
    <w:rsid w:val="00672E78"/>
    <w:rsid w:val="0068443A"/>
    <w:rsid w:val="00685EC7"/>
    <w:rsid w:val="00685F30"/>
    <w:rsid w:val="00686A00"/>
    <w:rsid w:val="006922BF"/>
    <w:rsid w:val="0069314B"/>
    <w:rsid w:val="00694433"/>
    <w:rsid w:val="006A0E36"/>
    <w:rsid w:val="006B2C66"/>
    <w:rsid w:val="006B31A1"/>
    <w:rsid w:val="006C69D2"/>
    <w:rsid w:val="006D0D39"/>
    <w:rsid w:val="006D4FBC"/>
    <w:rsid w:val="006D5EF7"/>
    <w:rsid w:val="006D632F"/>
    <w:rsid w:val="006E5122"/>
    <w:rsid w:val="006E7097"/>
    <w:rsid w:val="006F4F03"/>
    <w:rsid w:val="006F7D94"/>
    <w:rsid w:val="00704F88"/>
    <w:rsid w:val="0070791A"/>
    <w:rsid w:val="00710081"/>
    <w:rsid w:val="0072778E"/>
    <w:rsid w:val="007530E9"/>
    <w:rsid w:val="00765476"/>
    <w:rsid w:val="0076570B"/>
    <w:rsid w:val="007657E6"/>
    <w:rsid w:val="00772B80"/>
    <w:rsid w:val="00780C90"/>
    <w:rsid w:val="00780DE5"/>
    <w:rsid w:val="00783EF5"/>
    <w:rsid w:val="00793747"/>
    <w:rsid w:val="007A08C9"/>
    <w:rsid w:val="007A1270"/>
    <w:rsid w:val="007A61BE"/>
    <w:rsid w:val="007B661C"/>
    <w:rsid w:val="007C03CF"/>
    <w:rsid w:val="007C0545"/>
    <w:rsid w:val="007C184C"/>
    <w:rsid w:val="007C7317"/>
    <w:rsid w:val="007D2A66"/>
    <w:rsid w:val="007D47E3"/>
    <w:rsid w:val="007E114D"/>
    <w:rsid w:val="007E130B"/>
    <w:rsid w:val="007F17A7"/>
    <w:rsid w:val="008008CD"/>
    <w:rsid w:val="00802ABB"/>
    <w:rsid w:val="00805589"/>
    <w:rsid w:val="00814145"/>
    <w:rsid w:val="00814871"/>
    <w:rsid w:val="00823D06"/>
    <w:rsid w:val="0083083F"/>
    <w:rsid w:val="00842C2C"/>
    <w:rsid w:val="00842D39"/>
    <w:rsid w:val="00844638"/>
    <w:rsid w:val="00845A19"/>
    <w:rsid w:val="00847485"/>
    <w:rsid w:val="00854856"/>
    <w:rsid w:val="00863A03"/>
    <w:rsid w:val="00864702"/>
    <w:rsid w:val="00876669"/>
    <w:rsid w:val="00887E07"/>
    <w:rsid w:val="008928FB"/>
    <w:rsid w:val="00896E7E"/>
    <w:rsid w:val="008A3384"/>
    <w:rsid w:val="008B10F6"/>
    <w:rsid w:val="008B4511"/>
    <w:rsid w:val="008E3AD1"/>
    <w:rsid w:val="008F2302"/>
    <w:rsid w:val="008F6D32"/>
    <w:rsid w:val="00910861"/>
    <w:rsid w:val="00914C9A"/>
    <w:rsid w:val="0092169B"/>
    <w:rsid w:val="0092513C"/>
    <w:rsid w:val="009258C8"/>
    <w:rsid w:val="00931ABE"/>
    <w:rsid w:val="009349E7"/>
    <w:rsid w:val="00935A78"/>
    <w:rsid w:val="00936DB7"/>
    <w:rsid w:val="00937989"/>
    <w:rsid w:val="00941C5B"/>
    <w:rsid w:val="0094299D"/>
    <w:rsid w:val="00943B9B"/>
    <w:rsid w:val="009440E9"/>
    <w:rsid w:val="00953BB3"/>
    <w:rsid w:val="00955BFB"/>
    <w:rsid w:val="00957658"/>
    <w:rsid w:val="009641AD"/>
    <w:rsid w:val="00965736"/>
    <w:rsid w:val="00971BB3"/>
    <w:rsid w:val="0097753A"/>
    <w:rsid w:val="00983168"/>
    <w:rsid w:val="009849DD"/>
    <w:rsid w:val="00985A62"/>
    <w:rsid w:val="009931B0"/>
    <w:rsid w:val="00993B83"/>
    <w:rsid w:val="00993E99"/>
    <w:rsid w:val="009A231C"/>
    <w:rsid w:val="009A3836"/>
    <w:rsid w:val="009A5617"/>
    <w:rsid w:val="009B2ED3"/>
    <w:rsid w:val="009B5659"/>
    <w:rsid w:val="009B7859"/>
    <w:rsid w:val="009B7FC5"/>
    <w:rsid w:val="009C5FC9"/>
    <w:rsid w:val="009C7D67"/>
    <w:rsid w:val="009D2242"/>
    <w:rsid w:val="009D713C"/>
    <w:rsid w:val="009E365C"/>
    <w:rsid w:val="009E77A0"/>
    <w:rsid w:val="009F674C"/>
    <w:rsid w:val="00A01D7F"/>
    <w:rsid w:val="00A02E57"/>
    <w:rsid w:val="00A04216"/>
    <w:rsid w:val="00A24696"/>
    <w:rsid w:val="00A25642"/>
    <w:rsid w:val="00A27DB1"/>
    <w:rsid w:val="00A43292"/>
    <w:rsid w:val="00A55CAE"/>
    <w:rsid w:val="00A56EAF"/>
    <w:rsid w:val="00A76739"/>
    <w:rsid w:val="00A80BAA"/>
    <w:rsid w:val="00A8500B"/>
    <w:rsid w:val="00A90E5F"/>
    <w:rsid w:val="00A92E31"/>
    <w:rsid w:val="00AA2F5E"/>
    <w:rsid w:val="00AA61B4"/>
    <w:rsid w:val="00AB31C1"/>
    <w:rsid w:val="00AB6E2E"/>
    <w:rsid w:val="00AB7C86"/>
    <w:rsid w:val="00AC10BC"/>
    <w:rsid w:val="00AD177F"/>
    <w:rsid w:val="00AD2C42"/>
    <w:rsid w:val="00AE1A32"/>
    <w:rsid w:val="00AE1D2A"/>
    <w:rsid w:val="00AE2B0F"/>
    <w:rsid w:val="00AE2B38"/>
    <w:rsid w:val="00AE3706"/>
    <w:rsid w:val="00B0260B"/>
    <w:rsid w:val="00B06E11"/>
    <w:rsid w:val="00B108D7"/>
    <w:rsid w:val="00B123C2"/>
    <w:rsid w:val="00B15588"/>
    <w:rsid w:val="00B21CC0"/>
    <w:rsid w:val="00B25192"/>
    <w:rsid w:val="00B2779D"/>
    <w:rsid w:val="00B32B9D"/>
    <w:rsid w:val="00B341FD"/>
    <w:rsid w:val="00B352B5"/>
    <w:rsid w:val="00B379B5"/>
    <w:rsid w:val="00B4129D"/>
    <w:rsid w:val="00B4657F"/>
    <w:rsid w:val="00B46B00"/>
    <w:rsid w:val="00B51DD6"/>
    <w:rsid w:val="00B52A2E"/>
    <w:rsid w:val="00B56E82"/>
    <w:rsid w:val="00B5730F"/>
    <w:rsid w:val="00B60267"/>
    <w:rsid w:val="00B656C7"/>
    <w:rsid w:val="00B737BC"/>
    <w:rsid w:val="00B83018"/>
    <w:rsid w:val="00B83037"/>
    <w:rsid w:val="00B84D40"/>
    <w:rsid w:val="00B916E9"/>
    <w:rsid w:val="00B92FED"/>
    <w:rsid w:val="00B9549D"/>
    <w:rsid w:val="00B96D9D"/>
    <w:rsid w:val="00B97A1E"/>
    <w:rsid w:val="00BA19DA"/>
    <w:rsid w:val="00BA4554"/>
    <w:rsid w:val="00BA5774"/>
    <w:rsid w:val="00BB020C"/>
    <w:rsid w:val="00BB356C"/>
    <w:rsid w:val="00BC5380"/>
    <w:rsid w:val="00BD56A5"/>
    <w:rsid w:val="00BE0445"/>
    <w:rsid w:val="00BE6206"/>
    <w:rsid w:val="00BF49CC"/>
    <w:rsid w:val="00BF5887"/>
    <w:rsid w:val="00BF6D66"/>
    <w:rsid w:val="00C02AC6"/>
    <w:rsid w:val="00C02B03"/>
    <w:rsid w:val="00C26F1E"/>
    <w:rsid w:val="00C30662"/>
    <w:rsid w:val="00C313D8"/>
    <w:rsid w:val="00C42A17"/>
    <w:rsid w:val="00C446CD"/>
    <w:rsid w:val="00C47E80"/>
    <w:rsid w:val="00C6394C"/>
    <w:rsid w:val="00C66B1D"/>
    <w:rsid w:val="00C72644"/>
    <w:rsid w:val="00C728D7"/>
    <w:rsid w:val="00C81847"/>
    <w:rsid w:val="00C81D0A"/>
    <w:rsid w:val="00C923A7"/>
    <w:rsid w:val="00C96EE9"/>
    <w:rsid w:val="00CA1250"/>
    <w:rsid w:val="00CA1CAD"/>
    <w:rsid w:val="00CA2BE6"/>
    <w:rsid w:val="00CA3645"/>
    <w:rsid w:val="00CA4BAD"/>
    <w:rsid w:val="00CA70B1"/>
    <w:rsid w:val="00CB7C80"/>
    <w:rsid w:val="00CD1907"/>
    <w:rsid w:val="00CE38D6"/>
    <w:rsid w:val="00CE58FC"/>
    <w:rsid w:val="00CE7E57"/>
    <w:rsid w:val="00CF05C5"/>
    <w:rsid w:val="00CF2F6F"/>
    <w:rsid w:val="00CF74E4"/>
    <w:rsid w:val="00D03C2E"/>
    <w:rsid w:val="00D10ED4"/>
    <w:rsid w:val="00D11170"/>
    <w:rsid w:val="00D1697F"/>
    <w:rsid w:val="00D25DF2"/>
    <w:rsid w:val="00D436CA"/>
    <w:rsid w:val="00D52EB5"/>
    <w:rsid w:val="00D63773"/>
    <w:rsid w:val="00D73524"/>
    <w:rsid w:val="00D7566E"/>
    <w:rsid w:val="00D85128"/>
    <w:rsid w:val="00D8526D"/>
    <w:rsid w:val="00D95963"/>
    <w:rsid w:val="00DB58CA"/>
    <w:rsid w:val="00DC04D3"/>
    <w:rsid w:val="00DC37D9"/>
    <w:rsid w:val="00DC52B1"/>
    <w:rsid w:val="00DD320A"/>
    <w:rsid w:val="00DD3CA1"/>
    <w:rsid w:val="00DD448B"/>
    <w:rsid w:val="00DE53A4"/>
    <w:rsid w:val="00DF489E"/>
    <w:rsid w:val="00DF6B01"/>
    <w:rsid w:val="00DF7405"/>
    <w:rsid w:val="00E1321C"/>
    <w:rsid w:val="00E13E07"/>
    <w:rsid w:val="00E217C1"/>
    <w:rsid w:val="00E2440F"/>
    <w:rsid w:val="00E25266"/>
    <w:rsid w:val="00E30DF4"/>
    <w:rsid w:val="00E324A1"/>
    <w:rsid w:val="00E3394D"/>
    <w:rsid w:val="00E406AB"/>
    <w:rsid w:val="00E4129D"/>
    <w:rsid w:val="00E53896"/>
    <w:rsid w:val="00E62453"/>
    <w:rsid w:val="00E6297F"/>
    <w:rsid w:val="00E652D0"/>
    <w:rsid w:val="00E726D2"/>
    <w:rsid w:val="00E746CC"/>
    <w:rsid w:val="00E75A59"/>
    <w:rsid w:val="00E84926"/>
    <w:rsid w:val="00E878D2"/>
    <w:rsid w:val="00E90D4C"/>
    <w:rsid w:val="00E922CC"/>
    <w:rsid w:val="00E93F70"/>
    <w:rsid w:val="00EA229C"/>
    <w:rsid w:val="00EB0F00"/>
    <w:rsid w:val="00EB209C"/>
    <w:rsid w:val="00EB5401"/>
    <w:rsid w:val="00ED06DE"/>
    <w:rsid w:val="00EE026C"/>
    <w:rsid w:val="00EE20D2"/>
    <w:rsid w:val="00EE7891"/>
    <w:rsid w:val="00EF0A80"/>
    <w:rsid w:val="00EF0FFD"/>
    <w:rsid w:val="00F00003"/>
    <w:rsid w:val="00F14D7E"/>
    <w:rsid w:val="00F274BF"/>
    <w:rsid w:val="00F30DB7"/>
    <w:rsid w:val="00F44FBD"/>
    <w:rsid w:val="00F465E9"/>
    <w:rsid w:val="00F5167C"/>
    <w:rsid w:val="00F517EA"/>
    <w:rsid w:val="00F524E5"/>
    <w:rsid w:val="00F55E99"/>
    <w:rsid w:val="00F56656"/>
    <w:rsid w:val="00F5694E"/>
    <w:rsid w:val="00F60070"/>
    <w:rsid w:val="00F61816"/>
    <w:rsid w:val="00F66576"/>
    <w:rsid w:val="00F668B3"/>
    <w:rsid w:val="00F73792"/>
    <w:rsid w:val="00F7571A"/>
    <w:rsid w:val="00F82B76"/>
    <w:rsid w:val="00F86827"/>
    <w:rsid w:val="00F968BE"/>
    <w:rsid w:val="00FA4686"/>
    <w:rsid w:val="00FA7F76"/>
    <w:rsid w:val="00FB23EF"/>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179D389"/>
  <w15:docId w15:val="{A1327A88-A02F-4111-8161-AC4DF124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Virsraksts6">
    <w:name w:val="heading 6"/>
    <w:basedOn w:val="Parasts"/>
    <w:next w:val="Parasts"/>
    <w:link w:val="Virsraksts6Rakstz"/>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3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customStyle="1" w:styleId="Virsraksts6Rakstz">
    <w:name w:val="Virsraksts 6 Rakstz."/>
    <w:basedOn w:val="Noklusjumarindkopasfonts"/>
    <w:link w:val="Virsraksts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Neatrisintapieminana1">
    <w:name w:val="Neatrisināta pieminēšana1"/>
    <w:basedOn w:val="Noklusjumarindkopasfonts"/>
    <w:uiPriority w:val="99"/>
    <w:semiHidden/>
    <w:unhideWhenUsed/>
    <w:rsid w:val="00B916E9"/>
    <w:rPr>
      <w:color w:val="808080"/>
      <w:shd w:val="clear" w:color="auto" w:fill="E6E6E6"/>
    </w:rPr>
  </w:style>
  <w:style w:type="character" w:customStyle="1" w:styleId="object">
    <w:name w:val="object"/>
    <w:basedOn w:val="Noklusjumarindkopasfonts"/>
    <w:rsid w:val="00202C90"/>
  </w:style>
  <w:style w:type="paragraph" w:styleId="Pamatteksts">
    <w:name w:val="Body Text"/>
    <w:basedOn w:val="Parasts"/>
    <w:link w:val="PamattekstsRakstz"/>
    <w:uiPriority w:val="99"/>
    <w:rsid w:val="00ED06DE"/>
    <w:pPr>
      <w:suppressAutoHyphens/>
      <w:jc w:val="center"/>
    </w:pPr>
    <w:rPr>
      <w:sz w:val="20"/>
      <w:szCs w:val="20"/>
      <w:lang w:eastAsia="ar-SA"/>
    </w:rPr>
  </w:style>
  <w:style w:type="character" w:customStyle="1" w:styleId="PamattekstsRakstz">
    <w:name w:val="Pamatteksts Rakstz."/>
    <w:basedOn w:val="Noklusjumarindkopasfonts"/>
    <w:link w:val="Pamatteksts"/>
    <w:uiPriority w:val="99"/>
    <w:rsid w:val="00ED06D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5502">
      <w:bodyDiv w:val="1"/>
      <w:marLeft w:val="0"/>
      <w:marRight w:val="0"/>
      <w:marTop w:val="0"/>
      <w:marBottom w:val="0"/>
      <w:divBdr>
        <w:top w:val="none" w:sz="0" w:space="0" w:color="auto"/>
        <w:left w:val="none" w:sz="0" w:space="0" w:color="auto"/>
        <w:bottom w:val="none" w:sz="0" w:space="0" w:color="auto"/>
        <w:right w:val="none" w:sz="0" w:space="0" w:color="auto"/>
      </w:divBdr>
      <w:divsChild>
        <w:div w:id="633026139">
          <w:marLeft w:val="0"/>
          <w:marRight w:val="0"/>
          <w:marTop w:val="0"/>
          <w:marBottom w:val="0"/>
          <w:divBdr>
            <w:top w:val="none" w:sz="0" w:space="0" w:color="auto"/>
            <w:left w:val="none" w:sz="0" w:space="0" w:color="auto"/>
            <w:bottom w:val="none" w:sz="0" w:space="0" w:color="auto"/>
            <w:right w:val="none" w:sz="0" w:space="0" w:color="auto"/>
          </w:divBdr>
        </w:div>
      </w:divsChild>
    </w:div>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14727629">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64233193">
      <w:bodyDiv w:val="1"/>
      <w:marLeft w:val="0"/>
      <w:marRight w:val="0"/>
      <w:marTop w:val="0"/>
      <w:marBottom w:val="0"/>
      <w:divBdr>
        <w:top w:val="none" w:sz="0" w:space="0" w:color="auto"/>
        <w:left w:val="none" w:sz="0" w:space="0" w:color="auto"/>
        <w:bottom w:val="none" w:sz="0" w:space="0" w:color="auto"/>
        <w:right w:val="none" w:sz="0" w:space="0" w:color="auto"/>
      </w:divBdr>
      <w:divsChild>
        <w:div w:id="1116291551">
          <w:marLeft w:val="0"/>
          <w:marRight w:val="0"/>
          <w:marTop w:val="0"/>
          <w:marBottom w:val="0"/>
          <w:divBdr>
            <w:top w:val="none" w:sz="0" w:space="0" w:color="auto"/>
            <w:left w:val="none" w:sz="0" w:space="0" w:color="auto"/>
            <w:bottom w:val="none" w:sz="0" w:space="0" w:color="auto"/>
            <w:right w:val="none" w:sz="0" w:space="0" w:color="auto"/>
          </w:divBdr>
        </w:div>
        <w:div w:id="743142945">
          <w:marLeft w:val="0"/>
          <w:marRight w:val="0"/>
          <w:marTop w:val="0"/>
          <w:marBottom w:val="0"/>
          <w:divBdr>
            <w:top w:val="none" w:sz="0" w:space="0" w:color="auto"/>
            <w:left w:val="none" w:sz="0" w:space="0" w:color="auto"/>
            <w:bottom w:val="none" w:sz="0" w:space="0" w:color="auto"/>
            <w:right w:val="none" w:sz="0" w:space="0" w:color="auto"/>
          </w:divBdr>
        </w:div>
        <w:div w:id="1756395433">
          <w:marLeft w:val="0"/>
          <w:marRight w:val="0"/>
          <w:marTop w:val="0"/>
          <w:marBottom w:val="0"/>
          <w:divBdr>
            <w:top w:val="none" w:sz="0" w:space="0" w:color="auto"/>
            <w:left w:val="none" w:sz="0" w:space="0" w:color="auto"/>
            <w:bottom w:val="none" w:sz="0" w:space="0" w:color="auto"/>
            <w:right w:val="none" w:sz="0" w:space="0" w:color="auto"/>
          </w:divBdr>
        </w:div>
      </w:divsChild>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16726191">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61932090">
      <w:bodyDiv w:val="1"/>
      <w:marLeft w:val="0"/>
      <w:marRight w:val="0"/>
      <w:marTop w:val="0"/>
      <w:marBottom w:val="0"/>
      <w:divBdr>
        <w:top w:val="none" w:sz="0" w:space="0" w:color="auto"/>
        <w:left w:val="none" w:sz="0" w:space="0" w:color="auto"/>
        <w:bottom w:val="none" w:sz="0" w:space="0" w:color="auto"/>
        <w:right w:val="none" w:sz="0" w:space="0" w:color="auto"/>
      </w:divBdr>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18848323">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E281-50AF-4E51-B338-2044BCC1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1605</Words>
  <Characters>916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Baiba Akmentina-Cernecova</cp:lastModifiedBy>
  <cp:revision>65</cp:revision>
  <cp:lastPrinted>2019-09-16T08:44:00Z</cp:lastPrinted>
  <dcterms:created xsi:type="dcterms:W3CDTF">2018-01-04T07:04:00Z</dcterms:created>
  <dcterms:modified xsi:type="dcterms:W3CDTF">2019-09-16T13:54:00Z</dcterms:modified>
</cp:coreProperties>
</file>