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13919A43"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76745C">
        <w:rPr>
          <w:rFonts w:ascii="Arial" w:hAnsi="Arial" w:cs="Arial"/>
          <w:sz w:val="20"/>
          <w:szCs w:val="20"/>
        </w:rPr>
        <w:t>201</w:t>
      </w:r>
      <w:r w:rsidR="006C0A34">
        <w:rPr>
          <w:rFonts w:ascii="Arial" w:hAnsi="Arial" w:cs="Arial"/>
          <w:sz w:val="20"/>
          <w:szCs w:val="20"/>
        </w:rPr>
        <w:t>9</w:t>
      </w:r>
      <w:r w:rsidR="00406EED" w:rsidRPr="0076745C">
        <w:rPr>
          <w:rFonts w:ascii="Arial" w:hAnsi="Arial" w:cs="Arial"/>
          <w:sz w:val="20"/>
          <w:szCs w:val="20"/>
        </w:rPr>
        <w:t>.</w:t>
      </w:r>
      <w:r w:rsidR="00F50F65" w:rsidRPr="0076745C">
        <w:rPr>
          <w:rFonts w:ascii="Arial" w:hAnsi="Arial" w:cs="Arial"/>
          <w:sz w:val="20"/>
          <w:szCs w:val="20"/>
        </w:rPr>
        <w:t xml:space="preserve">gada </w:t>
      </w:r>
      <w:r w:rsidR="003C7D7E">
        <w:rPr>
          <w:rFonts w:ascii="Arial" w:hAnsi="Arial" w:cs="Arial"/>
          <w:sz w:val="20"/>
          <w:szCs w:val="20"/>
        </w:rPr>
        <w:t>6</w:t>
      </w:r>
      <w:r w:rsidR="00A35323" w:rsidRPr="0076745C">
        <w:rPr>
          <w:rFonts w:ascii="Arial" w:hAnsi="Arial" w:cs="Arial"/>
          <w:sz w:val="20"/>
          <w:szCs w:val="20"/>
        </w:rPr>
        <w:t>.</w:t>
      </w:r>
      <w:r w:rsidR="003C7D7E">
        <w:rPr>
          <w:rFonts w:ascii="Arial" w:hAnsi="Arial" w:cs="Arial"/>
          <w:sz w:val="20"/>
          <w:szCs w:val="20"/>
        </w:rPr>
        <w:t>febru</w:t>
      </w:r>
      <w:r w:rsidR="006C0A34">
        <w:rPr>
          <w:rFonts w:ascii="Arial" w:hAnsi="Arial" w:cs="Arial"/>
          <w:sz w:val="20"/>
          <w:szCs w:val="20"/>
        </w:rPr>
        <w:t>āra</w:t>
      </w:r>
      <w:r w:rsidR="00A35323" w:rsidRPr="0076745C">
        <w:rPr>
          <w:rFonts w:ascii="Arial" w:hAnsi="Arial" w:cs="Arial"/>
          <w:sz w:val="20"/>
          <w:szCs w:val="20"/>
        </w:rPr>
        <w:t xml:space="preserve"> sēdē, protokols Nr.</w:t>
      </w:r>
      <w:r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756A41B1"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4B65C3" w:rsidRPr="0076745C">
        <w:rPr>
          <w:rFonts w:ascii="Arial" w:hAnsi="Arial" w:cs="Arial"/>
          <w:sz w:val="20"/>
          <w:szCs w:val="20"/>
        </w:rPr>
        <w:t>201</w:t>
      </w:r>
      <w:r w:rsidR="006C0A34">
        <w:rPr>
          <w:rFonts w:ascii="Arial" w:hAnsi="Arial" w:cs="Arial"/>
          <w:sz w:val="20"/>
          <w:szCs w:val="20"/>
        </w:rPr>
        <w:t>9/</w:t>
      </w:r>
      <w:r w:rsidR="00CF07E0">
        <w:rPr>
          <w:rFonts w:ascii="Arial" w:hAnsi="Arial" w:cs="Arial"/>
          <w:sz w:val="20"/>
          <w:szCs w:val="20"/>
        </w:rPr>
        <w:t>10</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62C0797D" w14:textId="70E1FE79" w:rsidR="00A12720" w:rsidRPr="00221AA5" w:rsidRDefault="00CF07E0" w:rsidP="00BE1DDD">
      <w:pPr>
        <w:spacing w:after="0" w:line="240" w:lineRule="auto"/>
        <w:jc w:val="center"/>
        <w:rPr>
          <w:rFonts w:ascii="Arial" w:eastAsia="Times New Roman" w:hAnsi="Arial" w:cs="Arial"/>
          <w:b/>
          <w:i/>
          <w:u w:val="single"/>
          <w:lang w:eastAsia="ar-SA"/>
        </w:rPr>
      </w:pPr>
      <w:r w:rsidRPr="00CF07E0">
        <w:rPr>
          <w:rFonts w:ascii="Arial" w:hAnsi="Arial" w:cs="Arial"/>
          <w:b/>
          <w:color w:val="000000"/>
          <w:u w:val="single"/>
          <w:shd w:val="clear" w:color="auto" w:fill="FFFFFF"/>
        </w:rPr>
        <w:t>Novērošanas un kontroles ierīču iegāde projekta LLI-269 “Ar sabiedrības drošību saistīto pakalpojumu attīstība, stiprinot komunikāciju un sadarbību starp pašvaldībām un policiju” ietvaros” ietvaros</w:t>
      </w:r>
    </w:p>
    <w:p w14:paraId="0D01A3F4" w14:textId="77777777" w:rsidR="00A12720" w:rsidRPr="0076745C" w:rsidRDefault="00A12720"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73"/>
      </w:tblGrid>
      <w:tr w:rsidR="00406EED" w:rsidRPr="0076745C" w14:paraId="25889E40" w14:textId="77777777" w:rsidTr="00406EED">
        <w:tc>
          <w:tcPr>
            <w:tcW w:w="9209"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FB75BF">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889" w:type="dxa"/>
            <w:tcBorders>
              <w:top w:val="single" w:sz="4" w:space="0" w:color="auto"/>
              <w:left w:val="single" w:sz="4" w:space="0" w:color="auto"/>
              <w:bottom w:val="single" w:sz="4" w:space="0" w:color="auto"/>
              <w:right w:val="single" w:sz="4" w:space="0" w:color="auto"/>
            </w:tcBorders>
          </w:tcPr>
          <w:p w14:paraId="71A7D4DD" w14:textId="071C6317" w:rsidR="00FB75BF" w:rsidRPr="00FC580B" w:rsidRDefault="00FB75BF">
            <w:pPr>
              <w:rPr>
                <w:rFonts w:ascii="Arial" w:eastAsia="Times New Roman" w:hAnsi="Arial" w:cs="Arial"/>
                <w:sz w:val="20"/>
                <w:szCs w:val="20"/>
                <w:u w:val="single"/>
                <w:lang w:eastAsia="ar-SA"/>
              </w:rPr>
            </w:pPr>
            <w:r w:rsidRPr="00FC580B">
              <w:rPr>
                <w:rFonts w:ascii="Arial" w:eastAsia="Times New Roman" w:hAnsi="Arial" w:cs="Arial"/>
                <w:sz w:val="20"/>
                <w:szCs w:val="20"/>
                <w:u w:val="single"/>
                <w:lang w:eastAsia="ar-SA"/>
              </w:rPr>
              <w:t xml:space="preserve">Pasūtītājs, kurš slēgs </w:t>
            </w:r>
            <w:r w:rsidR="00FC5C17" w:rsidRPr="00FC580B">
              <w:rPr>
                <w:rFonts w:ascii="Arial" w:eastAsia="Times New Roman" w:hAnsi="Arial" w:cs="Arial"/>
                <w:sz w:val="20"/>
                <w:szCs w:val="20"/>
                <w:u w:val="single"/>
                <w:lang w:eastAsia="ar-SA"/>
              </w:rPr>
              <w:t>Līgumu</w:t>
            </w:r>
            <w:r w:rsidRPr="00FC580B">
              <w:rPr>
                <w:rFonts w:ascii="Arial" w:eastAsia="Times New Roman" w:hAnsi="Arial" w:cs="Arial"/>
                <w:sz w:val="20"/>
                <w:szCs w:val="20"/>
                <w:u w:val="single"/>
                <w:lang w:eastAsia="ar-SA"/>
              </w:rPr>
              <w:t>:</w:t>
            </w:r>
          </w:p>
          <w:p w14:paraId="3852DA9E" w14:textId="216FDE10" w:rsidR="003C7D7E" w:rsidRDefault="003C7D7E" w:rsidP="00FC580B">
            <w:pPr>
              <w:suppressAutoHyphens/>
              <w:rPr>
                <w:rFonts w:ascii="Arial" w:eastAsia="Times New Roman" w:hAnsi="Arial" w:cs="Arial"/>
                <w:sz w:val="20"/>
                <w:szCs w:val="20"/>
                <w:lang w:eastAsia="ar-SA"/>
              </w:rPr>
            </w:pPr>
            <w:r w:rsidRPr="003C7D7E">
              <w:rPr>
                <w:rFonts w:ascii="Arial" w:eastAsia="Times New Roman" w:hAnsi="Arial" w:cs="Arial"/>
                <w:sz w:val="20"/>
                <w:szCs w:val="20"/>
                <w:lang w:eastAsia="ar-SA"/>
              </w:rPr>
              <w:t xml:space="preserve">Liepājas pilsētas pašvaldības iestāde </w:t>
            </w:r>
            <w:r>
              <w:rPr>
                <w:rFonts w:ascii="Arial" w:eastAsia="Times New Roman" w:hAnsi="Arial" w:cs="Arial"/>
                <w:sz w:val="20"/>
                <w:szCs w:val="20"/>
                <w:lang w:eastAsia="ar-SA"/>
              </w:rPr>
              <w:t>“</w:t>
            </w:r>
            <w:r w:rsidRPr="003C7D7E">
              <w:rPr>
                <w:rFonts w:ascii="Arial" w:eastAsia="Times New Roman" w:hAnsi="Arial" w:cs="Arial"/>
                <w:sz w:val="20"/>
                <w:szCs w:val="20"/>
                <w:lang w:eastAsia="ar-SA"/>
              </w:rPr>
              <w:t>Liepājas pilsētas Pašvaldības policija</w:t>
            </w:r>
            <w:r>
              <w:rPr>
                <w:rFonts w:ascii="Arial" w:eastAsia="Times New Roman" w:hAnsi="Arial" w:cs="Arial"/>
                <w:sz w:val="20"/>
                <w:szCs w:val="20"/>
                <w:lang w:eastAsia="ar-SA"/>
              </w:rPr>
              <w:t>”</w:t>
            </w:r>
          </w:p>
          <w:p w14:paraId="30EB97A5" w14:textId="26D74DA0" w:rsidR="003C7D7E" w:rsidRDefault="003C7D7E" w:rsidP="00FC580B">
            <w:pPr>
              <w:suppressAutoHyphens/>
              <w:rPr>
                <w:rFonts w:ascii="Arial" w:eastAsia="Times New Roman" w:hAnsi="Arial" w:cs="Arial"/>
                <w:sz w:val="20"/>
                <w:szCs w:val="20"/>
                <w:lang w:eastAsia="ar-SA"/>
              </w:rPr>
            </w:pPr>
            <w:r>
              <w:rPr>
                <w:rFonts w:ascii="Arial" w:eastAsia="Times New Roman" w:hAnsi="Arial" w:cs="Arial"/>
                <w:sz w:val="20"/>
                <w:szCs w:val="20"/>
                <w:lang w:eastAsia="ar-SA"/>
              </w:rPr>
              <w:t>R</w:t>
            </w:r>
            <w:r w:rsidRPr="003C7D7E">
              <w:rPr>
                <w:rFonts w:ascii="Arial" w:eastAsia="Times New Roman" w:hAnsi="Arial" w:cs="Arial"/>
                <w:sz w:val="20"/>
                <w:szCs w:val="20"/>
                <w:lang w:eastAsia="ar-SA"/>
              </w:rPr>
              <w:t>eģ</w:t>
            </w:r>
            <w:r>
              <w:rPr>
                <w:rFonts w:ascii="Arial" w:eastAsia="Times New Roman" w:hAnsi="Arial" w:cs="Arial"/>
                <w:sz w:val="20"/>
                <w:szCs w:val="20"/>
                <w:lang w:eastAsia="ar-SA"/>
              </w:rPr>
              <w:t>istrācijas N</w:t>
            </w:r>
            <w:r w:rsidRPr="003C7D7E">
              <w:rPr>
                <w:rFonts w:ascii="Arial" w:eastAsia="Times New Roman" w:hAnsi="Arial" w:cs="Arial"/>
                <w:sz w:val="20"/>
                <w:szCs w:val="20"/>
                <w:lang w:eastAsia="ar-SA"/>
              </w:rPr>
              <w:t>r. 90000037587</w:t>
            </w:r>
          </w:p>
          <w:p w14:paraId="6D65B399" w14:textId="069C300A" w:rsidR="007B5BCC" w:rsidRPr="007B5BCC" w:rsidRDefault="003C7D7E" w:rsidP="00FC580B">
            <w:pPr>
              <w:suppressAutoHyphens/>
              <w:rPr>
                <w:rFonts w:ascii="Arial" w:hAnsi="Arial" w:cs="Arial"/>
                <w:sz w:val="20"/>
                <w:szCs w:val="20"/>
              </w:rPr>
            </w:pPr>
            <w:r w:rsidRPr="003C7D7E">
              <w:rPr>
                <w:rFonts w:ascii="Arial" w:eastAsia="Times New Roman" w:hAnsi="Arial" w:cs="Arial"/>
                <w:sz w:val="20"/>
                <w:szCs w:val="20"/>
                <w:lang w:eastAsia="ar-SA"/>
              </w:rPr>
              <w:t>Jelgavas iela 48, Liepāja, Latvija, LV-3401</w:t>
            </w:r>
          </w:p>
        </w:tc>
      </w:tr>
      <w:tr w:rsidR="00406EED" w:rsidRPr="0076745C" w14:paraId="4BD6645B" w14:textId="77777777" w:rsidTr="00406EED">
        <w:tc>
          <w:tcPr>
            <w:tcW w:w="9209"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406EED">
        <w:tc>
          <w:tcPr>
            <w:tcW w:w="9209"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406EED">
        <w:tc>
          <w:tcPr>
            <w:tcW w:w="9209" w:type="dxa"/>
            <w:gridSpan w:val="2"/>
          </w:tcPr>
          <w:p w14:paraId="41D3972A" w14:textId="3F324D2B" w:rsidR="00A12720" w:rsidRPr="00A12720"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bCs/>
              </w:rPr>
              <w:t xml:space="preserve">Iepirkuma priekšmets ir </w:t>
            </w:r>
            <w:r w:rsidR="00CF07E0">
              <w:rPr>
                <w:rFonts w:ascii="Arial" w:hAnsi="Arial" w:cs="Arial"/>
                <w:bCs/>
              </w:rPr>
              <w:t>n</w:t>
            </w:r>
            <w:r w:rsidR="00CF07E0" w:rsidRPr="00CF07E0">
              <w:rPr>
                <w:rFonts w:ascii="Arial" w:hAnsi="Arial" w:cs="Arial"/>
                <w:bCs/>
              </w:rPr>
              <w:t xml:space="preserve">ovērošanas un kontroles ierīču </w:t>
            </w:r>
            <w:r w:rsidR="00C477F2">
              <w:rPr>
                <w:rFonts w:ascii="Arial" w:hAnsi="Arial" w:cs="Arial"/>
                <w:bCs/>
              </w:rPr>
              <w:t xml:space="preserve">un to aprīkojuma </w:t>
            </w:r>
            <w:r w:rsidR="00CF07E0" w:rsidRPr="00CF07E0">
              <w:rPr>
                <w:rFonts w:ascii="Arial" w:hAnsi="Arial" w:cs="Arial"/>
                <w:bCs/>
              </w:rPr>
              <w:t>iegāde</w:t>
            </w:r>
            <w:r w:rsidR="00221AA5">
              <w:rPr>
                <w:rFonts w:ascii="Arial" w:hAnsi="Arial" w:cs="Arial"/>
                <w:color w:val="000000"/>
                <w:shd w:val="clear" w:color="auto" w:fill="FFFFFF"/>
              </w:rPr>
              <w:t>.</w:t>
            </w:r>
          </w:p>
          <w:p w14:paraId="41F22679" w14:textId="6D5AFD79"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Pretendents piedāvājumu iesniedz par visu iepirkuma priekšmeta apjomu.</w:t>
            </w:r>
          </w:p>
          <w:p w14:paraId="01BABCC3" w14:textId="614C5EA7"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 xml:space="preserve">Piedāvājumam pilnībā jāatbilst tehniskajā specifikācijā minētajām prasībām. Pretendentam jāpiedāvā visas tehniskajā specifikācijā ietvertās </w:t>
            </w:r>
            <w:r w:rsidRPr="001D3549">
              <w:rPr>
                <w:rFonts w:ascii="Arial" w:hAnsi="Arial" w:cs="Arial"/>
              </w:rPr>
              <w:t>preces</w:t>
            </w:r>
            <w:r w:rsidRPr="0076745C">
              <w:rPr>
                <w:rFonts w:ascii="Arial" w:hAnsi="Arial" w:cs="Arial"/>
              </w:rPr>
              <w:t xml:space="preserve">. </w:t>
            </w:r>
          </w:p>
          <w:p w14:paraId="03DF8CEE" w14:textId="77777777" w:rsidR="00285D2E" w:rsidRPr="0076745C" w:rsidRDefault="00285D2E" w:rsidP="003259B3">
            <w:pPr>
              <w:pStyle w:val="Pamatteksts"/>
              <w:tabs>
                <w:tab w:val="left" w:pos="3600"/>
              </w:tabs>
              <w:jc w:val="both"/>
              <w:rPr>
                <w:rFonts w:ascii="Arial" w:eastAsia="Arial" w:hAnsi="Arial" w:cs="Arial"/>
                <w:bCs/>
              </w:rPr>
            </w:pPr>
          </w:p>
        </w:tc>
      </w:tr>
      <w:tr w:rsidR="00BA4AFC" w:rsidRPr="0076745C" w14:paraId="142CD07A" w14:textId="77777777" w:rsidTr="00B53CFE">
        <w:tc>
          <w:tcPr>
            <w:tcW w:w="9209" w:type="dxa"/>
            <w:gridSpan w:val="2"/>
          </w:tcPr>
          <w:p w14:paraId="2FF63A71" w14:textId="222139FD" w:rsidR="00BA4AFC" w:rsidRPr="0076745C" w:rsidRDefault="002F67B1"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491907" w14:paraId="39D2B2F9" w14:textId="77777777" w:rsidTr="00B53CFE">
        <w:tc>
          <w:tcPr>
            <w:tcW w:w="9209" w:type="dxa"/>
            <w:gridSpan w:val="2"/>
          </w:tcPr>
          <w:p w14:paraId="08BDE5A9" w14:textId="06E10160" w:rsidR="00C477F2" w:rsidRDefault="007F5FF0" w:rsidP="00F0677A">
            <w:pPr>
              <w:jc w:val="both"/>
              <w:rPr>
                <w:rFonts w:ascii="Arial" w:hAnsi="Arial" w:cs="Arial"/>
                <w:color w:val="000000"/>
                <w:sz w:val="20"/>
                <w:szCs w:val="20"/>
              </w:rPr>
            </w:pPr>
            <w:r w:rsidRPr="007F5FF0">
              <w:rPr>
                <w:rFonts w:ascii="Arial" w:hAnsi="Arial" w:cs="Arial"/>
                <w:color w:val="000000"/>
                <w:sz w:val="20"/>
                <w:szCs w:val="20"/>
              </w:rPr>
              <w:t>32330000-5</w:t>
            </w:r>
            <w:r w:rsidR="00C477F2">
              <w:rPr>
                <w:rFonts w:ascii="Arial" w:hAnsi="Arial" w:cs="Arial"/>
                <w:color w:val="000000"/>
                <w:sz w:val="20"/>
                <w:szCs w:val="20"/>
              </w:rPr>
              <w:t xml:space="preserve"> – </w:t>
            </w:r>
            <w:r w:rsidRPr="007F5FF0">
              <w:rPr>
                <w:rFonts w:ascii="Arial" w:hAnsi="Arial" w:cs="Arial"/>
                <w:i/>
                <w:color w:val="000000"/>
                <w:sz w:val="20"/>
                <w:szCs w:val="20"/>
              </w:rPr>
              <w:t>Skaņas, videoattēla ierakstīšanas un reproducēšanas aparatūra</w:t>
            </w:r>
          </w:p>
          <w:p w14:paraId="0722DCCE" w14:textId="3D45028C" w:rsidR="000053B1" w:rsidRPr="000053B1" w:rsidRDefault="0090401E" w:rsidP="00F0677A">
            <w:pPr>
              <w:jc w:val="both"/>
              <w:rPr>
                <w:rFonts w:ascii="Arial" w:hAnsi="Arial" w:cs="Arial"/>
                <w:sz w:val="20"/>
                <w:szCs w:val="20"/>
              </w:rPr>
            </w:pPr>
            <w:r w:rsidRPr="0090401E">
              <w:rPr>
                <w:rFonts w:ascii="Arial" w:hAnsi="Arial" w:cs="Arial"/>
                <w:color w:val="000000"/>
                <w:sz w:val="20"/>
                <w:szCs w:val="20"/>
              </w:rPr>
              <w:t xml:space="preserve">48823000-3 </w:t>
            </w:r>
            <w:r>
              <w:rPr>
                <w:rFonts w:ascii="Arial" w:hAnsi="Arial" w:cs="Arial"/>
                <w:color w:val="000000"/>
                <w:sz w:val="20"/>
                <w:szCs w:val="20"/>
              </w:rPr>
              <w:t xml:space="preserve">– </w:t>
            </w:r>
            <w:r w:rsidRPr="0090401E">
              <w:rPr>
                <w:rFonts w:ascii="Arial" w:hAnsi="Arial" w:cs="Arial"/>
                <w:i/>
                <w:color w:val="000000"/>
                <w:sz w:val="20"/>
                <w:szCs w:val="20"/>
              </w:rPr>
              <w:t>Datņu serveri</w:t>
            </w:r>
          </w:p>
          <w:p w14:paraId="7C21DAC5" w14:textId="571CDFC4" w:rsidR="0076745C" w:rsidRPr="000053B1" w:rsidRDefault="0076745C" w:rsidP="00F0677A">
            <w:pPr>
              <w:jc w:val="both"/>
              <w:rPr>
                <w:rFonts w:ascii="Arial" w:hAnsi="Arial" w:cs="Arial"/>
                <w:sz w:val="20"/>
                <w:szCs w:val="20"/>
              </w:rPr>
            </w:pPr>
          </w:p>
        </w:tc>
      </w:tr>
      <w:tr w:rsidR="002F67B1" w:rsidRPr="002F67B1" w14:paraId="37B7DAB3" w14:textId="77777777" w:rsidTr="00B53CFE">
        <w:tc>
          <w:tcPr>
            <w:tcW w:w="9209" w:type="dxa"/>
            <w:gridSpan w:val="2"/>
          </w:tcPr>
          <w:p w14:paraId="5BB7DD76" w14:textId="2A375FA9" w:rsidR="002F67B1" w:rsidRPr="002F67B1" w:rsidRDefault="002F67B1" w:rsidP="002F67B1">
            <w:pPr>
              <w:pStyle w:val="Sarakstarindkopa"/>
              <w:numPr>
                <w:ilvl w:val="1"/>
                <w:numId w:val="4"/>
              </w:numPr>
              <w:jc w:val="both"/>
              <w:rPr>
                <w:rFonts w:ascii="Arial" w:hAnsi="Arial" w:cs="Arial"/>
                <w:b/>
                <w:color w:val="000000"/>
                <w:sz w:val="20"/>
                <w:szCs w:val="20"/>
              </w:rPr>
            </w:pPr>
            <w:r w:rsidRPr="002F67B1">
              <w:rPr>
                <w:rFonts w:ascii="Arial" w:hAnsi="Arial" w:cs="Arial"/>
                <w:b/>
                <w:color w:val="000000"/>
                <w:sz w:val="20"/>
                <w:szCs w:val="20"/>
              </w:rPr>
              <w:t>Projekts</w:t>
            </w:r>
          </w:p>
        </w:tc>
      </w:tr>
      <w:tr w:rsidR="002F67B1" w:rsidRPr="00A12720" w14:paraId="688E5477" w14:textId="77777777" w:rsidTr="00B53CFE">
        <w:tc>
          <w:tcPr>
            <w:tcW w:w="9209" w:type="dxa"/>
            <w:gridSpan w:val="2"/>
          </w:tcPr>
          <w:p w14:paraId="2C6CACBB" w14:textId="4F5730B6" w:rsidR="00246BE1" w:rsidRPr="00246BE1" w:rsidRDefault="003C7D7E" w:rsidP="00C03363">
            <w:pPr>
              <w:shd w:val="clear" w:color="auto" w:fill="FFFFFF"/>
              <w:jc w:val="both"/>
              <w:rPr>
                <w:rFonts w:ascii="Arial" w:eastAsia="Times New Roman" w:hAnsi="Arial" w:cs="Arial"/>
                <w:color w:val="000000"/>
                <w:sz w:val="20"/>
                <w:szCs w:val="20"/>
                <w:lang w:eastAsia="lv-LV"/>
              </w:rPr>
            </w:pPr>
            <w:r w:rsidRPr="003C7D7E">
              <w:rPr>
                <w:rFonts w:ascii="Arial" w:eastAsia="Times New Roman" w:hAnsi="Arial" w:cs="Arial"/>
                <w:color w:val="000000"/>
                <w:sz w:val="20"/>
                <w:szCs w:val="20"/>
                <w:lang w:eastAsia="lv-LV"/>
              </w:rPr>
              <w:t>LLI-269 “Ar sabiedrības drošību saistīto pakalpojumu attīstība, stiprinot komunikāciju un sadarbību starp pašvaldībām un policiju”</w:t>
            </w:r>
            <w:r w:rsidR="00246BE1" w:rsidRPr="00246BE1">
              <w:rPr>
                <w:rFonts w:ascii="Arial" w:eastAsia="Times New Roman" w:hAnsi="Arial" w:cs="Arial"/>
                <w:color w:val="000000"/>
                <w:sz w:val="20"/>
                <w:szCs w:val="20"/>
                <w:lang w:eastAsia="lv-LV"/>
              </w:rPr>
              <w:t>.</w:t>
            </w:r>
          </w:p>
          <w:p w14:paraId="7B0777DD" w14:textId="24EBB83A" w:rsidR="002F67B1" w:rsidRPr="002F67B1" w:rsidRDefault="002F67B1" w:rsidP="00C03363">
            <w:pPr>
              <w:shd w:val="clear" w:color="auto" w:fill="FFFFFF"/>
              <w:jc w:val="both"/>
              <w:rPr>
                <w:rFonts w:ascii="Arial" w:hAnsi="Arial" w:cs="Arial"/>
                <w:color w:val="000000"/>
                <w:sz w:val="20"/>
                <w:szCs w:val="20"/>
              </w:rPr>
            </w:pPr>
          </w:p>
        </w:tc>
      </w:tr>
      <w:tr w:rsidR="008833B6" w:rsidRPr="0076745C" w14:paraId="1BD24C27" w14:textId="77777777" w:rsidTr="008833B6">
        <w:trPr>
          <w:trHeight w:val="112"/>
        </w:trPr>
        <w:tc>
          <w:tcPr>
            <w:tcW w:w="9209" w:type="dxa"/>
            <w:gridSpan w:val="2"/>
          </w:tcPr>
          <w:p w14:paraId="60EA6930" w14:textId="456D7CB7" w:rsidR="008833B6" w:rsidRPr="002F67B1"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2F67B1">
              <w:rPr>
                <w:rFonts w:ascii="Arial" w:hAnsi="Arial" w:cs="Arial"/>
                <w:b/>
                <w:sz w:val="20"/>
                <w:szCs w:val="20"/>
              </w:rPr>
              <w:t>L</w:t>
            </w:r>
            <w:r w:rsidR="008833B6" w:rsidRPr="002F67B1">
              <w:rPr>
                <w:rFonts w:ascii="Arial" w:hAnsi="Arial" w:cs="Arial"/>
                <w:b/>
                <w:sz w:val="20"/>
                <w:szCs w:val="20"/>
              </w:rPr>
              <w:t>īguma izpildes laiks un vieta</w:t>
            </w:r>
          </w:p>
        </w:tc>
      </w:tr>
      <w:tr w:rsidR="0076745C" w:rsidRPr="0076745C" w14:paraId="574537C2" w14:textId="77777777" w:rsidTr="008833B6">
        <w:trPr>
          <w:trHeight w:val="112"/>
        </w:trPr>
        <w:tc>
          <w:tcPr>
            <w:tcW w:w="9209" w:type="dxa"/>
            <w:gridSpan w:val="2"/>
          </w:tcPr>
          <w:p w14:paraId="70A8DC1D" w14:textId="29185A6F" w:rsidR="0076745C" w:rsidRPr="002E745E" w:rsidRDefault="0076745C"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Līguma izpildes laiks ir: i</w:t>
            </w:r>
            <w:r w:rsidRPr="0076745C">
              <w:rPr>
                <w:rFonts w:ascii="Arial" w:hAnsi="Arial" w:cs="Arial"/>
                <w:color w:val="000000"/>
                <w:sz w:val="20"/>
                <w:szCs w:val="20"/>
              </w:rPr>
              <w:t>espējam</w:t>
            </w:r>
            <w:r w:rsidR="00157EF0">
              <w:rPr>
                <w:rFonts w:ascii="Arial" w:hAnsi="Arial" w:cs="Arial"/>
                <w:color w:val="000000"/>
                <w:sz w:val="20"/>
                <w:szCs w:val="20"/>
              </w:rPr>
              <w:t xml:space="preserve">i īsā termiņā, bet ne </w:t>
            </w:r>
            <w:r w:rsidR="00157EF0" w:rsidRPr="002E745E">
              <w:rPr>
                <w:rFonts w:ascii="Arial" w:hAnsi="Arial" w:cs="Arial"/>
                <w:color w:val="000000"/>
                <w:sz w:val="20"/>
                <w:szCs w:val="20"/>
              </w:rPr>
              <w:t xml:space="preserve">vēlāk kā </w:t>
            </w:r>
            <w:r w:rsidR="00735392" w:rsidRPr="00735392">
              <w:rPr>
                <w:rFonts w:ascii="Arial" w:hAnsi="Arial" w:cs="Arial"/>
                <w:color w:val="000000"/>
                <w:sz w:val="20"/>
                <w:szCs w:val="20"/>
              </w:rPr>
              <w:t>6</w:t>
            </w:r>
            <w:r w:rsidRPr="00735392">
              <w:rPr>
                <w:rFonts w:ascii="Arial" w:hAnsi="Arial" w:cs="Arial"/>
                <w:color w:val="000000"/>
                <w:sz w:val="20"/>
                <w:szCs w:val="20"/>
              </w:rPr>
              <w:t>0 (</w:t>
            </w:r>
            <w:r w:rsidR="00735392" w:rsidRPr="00735392">
              <w:rPr>
                <w:rFonts w:ascii="Arial" w:hAnsi="Arial" w:cs="Arial"/>
                <w:color w:val="000000"/>
                <w:sz w:val="20"/>
                <w:szCs w:val="20"/>
              </w:rPr>
              <w:t>seš</w:t>
            </w:r>
            <w:r w:rsidR="00157EF0" w:rsidRPr="00735392">
              <w:rPr>
                <w:rFonts w:ascii="Arial" w:hAnsi="Arial" w:cs="Arial"/>
                <w:i/>
                <w:color w:val="000000"/>
                <w:sz w:val="20"/>
                <w:szCs w:val="20"/>
              </w:rPr>
              <w:t>desmit</w:t>
            </w:r>
            <w:r w:rsidRPr="00735392">
              <w:rPr>
                <w:rFonts w:ascii="Arial" w:hAnsi="Arial" w:cs="Arial"/>
                <w:color w:val="000000"/>
                <w:sz w:val="20"/>
                <w:szCs w:val="20"/>
              </w:rPr>
              <w:t>) dienu lai</w:t>
            </w:r>
            <w:r w:rsidR="00157EF0" w:rsidRPr="00735392">
              <w:rPr>
                <w:rFonts w:ascii="Arial" w:hAnsi="Arial" w:cs="Arial"/>
                <w:color w:val="000000"/>
                <w:sz w:val="20"/>
                <w:szCs w:val="20"/>
              </w:rPr>
              <w:t>kā</w:t>
            </w:r>
            <w:r w:rsidR="00157EF0" w:rsidRPr="002E745E">
              <w:rPr>
                <w:rFonts w:ascii="Arial" w:hAnsi="Arial" w:cs="Arial"/>
                <w:color w:val="000000"/>
                <w:sz w:val="20"/>
                <w:szCs w:val="20"/>
              </w:rPr>
              <w:t xml:space="preserve"> no līguma noslēgšanas dienas, atbilstoši līgumā noteiktajam.</w:t>
            </w:r>
          </w:p>
          <w:p w14:paraId="6B3BE4A5" w14:textId="489860FA" w:rsidR="00221AA5" w:rsidRPr="0076745C" w:rsidRDefault="00221AA5"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vieta – </w:t>
            </w:r>
            <w:r w:rsidR="00735392">
              <w:rPr>
                <w:rFonts w:ascii="Arial" w:hAnsi="Arial" w:cs="Arial"/>
                <w:sz w:val="20"/>
                <w:szCs w:val="20"/>
              </w:rPr>
              <w:t>Jelgavas iela 48, Liepāja, LV-3401</w:t>
            </w:r>
            <w:r>
              <w:rPr>
                <w:rFonts w:ascii="Arial" w:hAnsi="Arial" w:cs="Arial"/>
                <w:sz w:val="20"/>
                <w:szCs w:val="20"/>
              </w:rPr>
              <w:t>.</w:t>
            </w:r>
          </w:p>
          <w:p w14:paraId="2C15B172" w14:textId="438BDDBF" w:rsidR="00221AA5" w:rsidRPr="0076745C" w:rsidRDefault="00221AA5" w:rsidP="00221AA5">
            <w:pPr>
              <w:pStyle w:val="Sarakstarindkopa"/>
              <w:suppressAutoHyphens/>
              <w:jc w:val="both"/>
              <w:rPr>
                <w:rFonts w:ascii="Arial" w:hAnsi="Arial" w:cs="Arial"/>
                <w:color w:val="000000"/>
                <w:sz w:val="20"/>
                <w:szCs w:val="20"/>
              </w:rPr>
            </w:pPr>
          </w:p>
        </w:tc>
      </w:tr>
      <w:tr w:rsidR="00AF5E28" w:rsidRPr="0076745C" w14:paraId="1902C5BB" w14:textId="77777777" w:rsidTr="00406EED">
        <w:tc>
          <w:tcPr>
            <w:tcW w:w="9209" w:type="dxa"/>
            <w:gridSpan w:val="2"/>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gridSpan w:val="2"/>
          </w:tcPr>
          <w:p w14:paraId="20E1C11D" w14:textId="0271AA65" w:rsidR="00AF5E28" w:rsidRPr="0076745C" w:rsidRDefault="00AF5E28" w:rsidP="002F67B1">
            <w:pPr>
              <w:pStyle w:val="Sarakstarindkopa"/>
              <w:numPr>
                <w:ilvl w:val="2"/>
                <w:numId w:val="4"/>
              </w:numPr>
              <w:jc w:val="both"/>
              <w:rPr>
                <w:rFonts w:ascii="Arial" w:hAnsi="Arial" w:cs="Arial"/>
                <w:bCs/>
                <w:sz w:val="20"/>
                <w:szCs w:val="20"/>
              </w:rPr>
            </w:pPr>
            <w:r w:rsidRPr="0076745C">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76745C">
              <w:rPr>
                <w:rFonts w:ascii="Arial" w:hAnsi="Arial" w:cs="Arial"/>
                <w:bCs/>
                <w:sz w:val="20"/>
                <w:szCs w:val="20"/>
              </w:rPr>
              <w:t>. Iepirkuma procedūras veids ir atklāts konkurss.</w:t>
            </w:r>
          </w:p>
          <w:p w14:paraId="7616F140" w14:textId="4D8A7A39" w:rsidR="00AF5E28" w:rsidRPr="0076745C" w:rsidRDefault="00325EC5" w:rsidP="002F67B1">
            <w:pPr>
              <w:pStyle w:val="Sarakstarindkopa"/>
              <w:numPr>
                <w:ilvl w:val="2"/>
                <w:numId w:val="4"/>
              </w:numPr>
              <w:jc w:val="both"/>
              <w:rPr>
                <w:rFonts w:ascii="Arial" w:hAnsi="Arial" w:cs="Arial"/>
                <w:bCs/>
                <w:sz w:val="20"/>
                <w:szCs w:val="20"/>
              </w:rPr>
            </w:pPr>
            <w:r w:rsidRPr="0076745C">
              <w:rPr>
                <w:rFonts w:ascii="Arial" w:hAnsi="Arial" w:cs="Arial"/>
                <w:sz w:val="20"/>
                <w:szCs w:val="20"/>
              </w:rPr>
              <w:t xml:space="preserve">Pamatojums </w:t>
            </w:r>
            <w:r w:rsidR="00FC580B">
              <w:rPr>
                <w:rFonts w:ascii="Arial" w:hAnsi="Arial" w:cs="Arial"/>
                <w:sz w:val="20"/>
                <w:szCs w:val="20"/>
              </w:rPr>
              <w:t>līguma</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406EED">
        <w:tc>
          <w:tcPr>
            <w:tcW w:w="9209" w:type="dxa"/>
            <w:gridSpan w:val="2"/>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gridSpan w:val="2"/>
          </w:tcPr>
          <w:p w14:paraId="7EE0C44B" w14:textId="4371E19F" w:rsidR="0037765C" w:rsidRPr="008505A8" w:rsidRDefault="00AF5E28" w:rsidP="008505A8">
            <w:pPr>
              <w:jc w:val="both"/>
              <w:rPr>
                <w:rFonts w:ascii="Arial" w:hAnsi="Arial" w:cs="Arial"/>
                <w:bCs/>
                <w:sz w:val="20"/>
                <w:szCs w:val="20"/>
                <w:u w:val="single"/>
              </w:rPr>
            </w:pPr>
            <w:r w:rsidRPr="008505A8">
              <w:rPr>
                <w:rFonts w:ascii="Arial" w:hAnsi="Arial" w:cs="Arial"/>
                <w:bCs/>
                <w:sz w:val="20"/>
                <w:szCs w:val="20"/>
              </w:rPr>
              <w:t xml:space="preserve">Liepājas pilsētas pašvaldības administrācijas Publisko iepirkumu daļas </w:t>
            </w:r>
            <w:r w:rsidR="005D3470" w:rsidRPr="008505A8">
              <w:rPr>
                <w:rFonts w:ascii="Arial" w:hAnsi="Arial" w:cs="Arial"/>
                <w:bCs/>
                <w:sz w:val="20"/>
                <w:szCs w:val="20"/>
              </w:rPr>
              <w:t xml:space="preserve">juriste </w:t>
            </w:r>
            <w:r w:rsidR="006C0A34" w:rsidRPr="008505A8">
              <w:rPr>
                <w:rFonts w:ascii="Arial" w:hAnsi="Arial" w:cs="Arial"/>
                <w:bCs/>
                <w:sz w:val="20"/>
                <w:szCs w:val="20"/>
              </w:rPr>
              <w:t>Aija Drulle</w:t>
            </w:r>
            <w:r w:rsidRPr="008505A8">
              <w:rPr>
                <w:rFonts w:ascii="Arial" w:hAnsi="Arial" w:cs="Arial"/>
                <w:bCs/>
                <w:sz w:val="20"/>
                <w:szCs w:val="20"/>
              </w:rPr>
              <w:t>, t.634</w:t>
            </w:r>
            <w:r w:rsidR="006C0A34" w:rsidRPr="008505A8">
              <w:rPr>
                <w:rFonts w:ascii="Arial" w:hAnsi="Arial" w:cs="Arial"/>
                <w:bCs/>
                <w:sz w:val="20"/>
                <w:szCs w:val="20"/>
              </w:rPr>
              <w:t>22336</w:t>
            </w:r>
            <w:r w:rsidRPr="008505A8">
              <w:rPr>
                <w:rFonts w:ascii="Arial" w:hAnsi="Arial" w:cs="Arial"/>
                <w:bCs/>
                <w:sz w:val="20"/>
                <w:szCs w:val="20"/>
              </w:rPr>
              <w:t xml:space="preserve">, </w:t>
            </w:r>
            <w:r w:rsidR="008505A8">
              <w:rPr>
                <w:rFonts w:ascii="Arial" w:hAnsi="Arial" w:cs="Arial"/>
                <w:bCs/>
                <w:sz w:val="20"/>
                <w:szCs w:val="20"/>
              </w:rPr>
              <w:t xml:space="preserve">       </w:t>
            </w:r>
            <w:r w:rsidRPr="008505A8">
              <w:rPr>
                <w:rFonts w:ascii="Arial" w:hAnsi="Arial" w:cs="Arial"/>
                <w:bCs/>
                <w:sz w:val="20"/>
                <w:szCs w:val="20"/>
              </w:rPr>
              <w:t xml:space="preserve">e-pasts: </w:t>
            </w:r>
            <w:hyperlink r:id="rId8" w:history="1">
              <w:r w:rsidR="002C5BEA" w:rsidRPr="008505A8">
                <w:rPr>
                  <w:rStyle w:val="Hipersaite"/>
                  <w:rFonts w:ascii="Arial" w:hAnsi="Arial" w:cs="Arial"/>
                  <w:bCs/>
                  <w:sz w:val="20"/>
                  <w:szCs w:val="20"/>
                </w:rPr>
                <w:t>iepirkumi@liepaja.lv</w:t>
              </w:r>
            </w:hyperlink>
            <w:r w:rsidRPr="008505A8">
              <w:rPr>
                <w:rFonts w:ascii="Arial" w:hAnsi="Arial" w:cs="Arial"/>
                <w:bCs/>
                <w:sz w:val="20"/>
                <w:szCs w:val="20"/>
                <w:u w:val="single"/>
              </w:rPr>
              <w:t>.</w:t>
            </w:r>
          </w:p>
          <w:p w14:paraId="28851A20" w14:textId="12E88FC9" w:rsidR="00C03363" w:rsidRPr="00DA7EBC" w:rsidRDefault="00C03363" w:rsidP="0037765C">
            <w:pPr>
              <w:pStyle w:val="Sarakstarindkopa"/>
              <w:jc w:val="both"/>
              <w:rPr>
                <w:rFonts w:ascii="Arial" w:hAnsi="Arial" w:cs="Arial"/>
                <w:bCs/>
                <w:sz w:val="20"/>
                <w:szCs w:val="20"/>
              </w:rPr>
            </w:pPr>
          </w:p>
        </w:tc>
      </w:tr>
      <w:tr w:rsidR="00AF5E28" w:rsidRPr="0076745C" w14:paraId="31D2E25C" w14:textId="77777777" w:rsidTr="00406EED">
        <w:tc>
          <w:tcPr>
            <w:tcW w:w="9209" w:type="dxa"/>
            <w:gridSpan w:val="2"/>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406EED">
        <w:tc>
          <w:tcPr>
            <w:tcW w:w="9209" w:type="dxa"/>
            <w:gridSpan w:val="2"/>
          </w:tcPr>
          <w:p w14:paraId="7A9D9501" w14:textId="16E5C5FA" w:rsidR="00987638" w:rsidRPr="00221AA5"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9"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325EC5" w:rsidRPr="0076745C">
              <w:rPr>
                <w:rFonts w:ascii="Arial" w:hAnsi="Arial" w:cs="Arial"/>
                <w:b/>
                <w:sz w:val="20"/>
                <w:szCs w:val="20"/>
              </w:rPr>
              <w:t xml:space="preserve"> </w:t>
            </w:r>
            <w:r w:rsidR="00325EC5" w:rsidRPr="00221AA5">
              <w:rPr>
                <w:rFonts w:ascii="Arial" w:hAnsi="Arial" w:cs="Arial"/>
                <w:b/>
                <w:sz w:val="20"/>
                <w:szCs w:val="20"/>
              </w:rPr>
              <w:t>līdz 201</w:t>
            </w:r>
            <w:r w:rsidR="006C0A34">
              <w:rPr>
                <w:rFonts w:ascii="Arial" w:hAnsi="Arial" w:cs="Arial"/>
                <w:b/>
                <w:sz w:val="20"/>
                <w:szCs w:val="20"/>
              </w:rPr>
              <w:t>9</w:t>
            </w:r>
            <w:r w:rsidRPr="00221AA5">
              <w:rPr>
                <w:rFonts w:ascii="Arial" w:hAnsi="Arial" w:cs="Arial"/>
                <w:b/>
                <w:sz w:val="20"/>
                <w:szCs w:val="20"/>
              </w:rPr>
              <w:t xml:space="preserve">.gada </w:t>
            </w:r>
            <w:r w:rsidR="004A2FA1">
              <w:rPr>
                <w:rFonts w:ascii="Arial" w:hAnsi="Arial" w:cs="Arial"/>
                <w:b/>
                <w:sz w:val="20"/>
                <w:szCs w:val="20"/>
              </w:rPr>
              <w:t>20</w:t>
            </w:r>
            <w:r w:rsidRPr="004A2FA1">
              <w:rPr>
                <w:rFonts w:ascii="Arial" w:hAnsi="Arial" w:cs="Arial"/>
                <w:b/>
                <w:sz w:val="20"/>
                <w:szCs w:val="20"/>
              </w:rPr>
              <w:t>.</w:t>
            </w:r>
            <w:r w:rsidR="007D3186" w:rsidRPr="004A2FA1">
              <w:rPr>
                <w:rFonts w:ascii="Arial" w:hAnsi="Arial" w:cs="Arial"/>
                <w:b/>
                <w:sz w:val="20"/>
                <w:szCs w:val="20"/>
              </w:rPr>
              <w:t>marta</w:t>
            </w:r>
            <w:r w:rsidR="00221AA5" w:rsidRPr="004A2FA1">
              <w:rPr>
                <w:rFonts w:ascii="Arial" w:hAnsi="Arial" w:cs="Arial"/>
                <w:b/>
                <w:sz w:val="20"/>
                <w:szCs w:val="20"/>
              </w:rPr>
              <w:t>m</w:t>
            </w:r>
            <w:r w:rsidRPr="00221AA5">
              <w:rPr>
                <w:rFonts w:ascii="Arial" w:hAnsi="Arial" w:cs="Arial"/>
                <w:b/>
                <w:sz w:val="20"/>
                <w:szCs w:val="20"/>
              </w:rPr>
              <w:t xml:space="preserve"> plkst.14:00</w:t>
            </w:r>
            <w:r w:rsidRPr="00221AA5">
              <w:rPr>
                <w:rFonts w:ascii="Arial" w:hAnsi="Arial" w:cs="Arial"/>
                <w:sz w:val="20"/>
                <w:szCs w:val="20"/>
              </w:rPr>
              <w:t>.</w:t>
            </w:r>
          </w:p>
          <w:p w14:paraId="72CE3615" w14:textId="3AA4D31A" w:rsidR="00987638" w:rsidRPr="0076745C"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bookmarkStart w:id="0" w:name="_GoBack"/>
            <w:bookmarkEnd w:id="0"/>
          </w:p>
          <w:p w14:paraId="12A199FF" w14:textId="288A87F4" w:rsidR="00987638" w:rsidRPr="00221AA5" w:rsidRDefault="00987638" w:rsidP="002F67B1">
            <w:pPr>
              <w:pStyle w:val="Bezatstarpm"/>
              <w:numPr>
                <w:ilvl w:val="2"/>
                <w:numId w:val="4"/>
              </w:numPr>
              <w:jc w:val="both"/>
              <w:rPr>
                <w:rFonts w:ascii="Arial" w:eastAsiaTheme="minorHAnsi" w:hAnsi="Arial" w:cs="Arial"/>
                <w:b/>
                <w:sz w:val="20"/>
                <w:szCs w:val="20"/>
              </w:rPr>
            </w:pPr>
            <w:r w:rsidRPr="0076745C">
              <w:rPr>
                <w:rFonts w:ascii="Arial" w:hAnsi="Arial" w:cs="Arial"/>
                <w:sz w:val="20"/>
                <w:szCs w:val="20"/>
              </w:rPr>
              <w:lastRenderedPageBreak/>
              <w:t xml:space="preserve">Piedāvājumu noformē atbilstoši </w:t>
            </w:r>
            <w:r w:rsidR="001D554E" w:rsidRPr="0076745C">
              <w:rPr>
                <w:rFonts w:ascii="Arial" w:hAnsi="Arial" w:cs="Arial"/>
                <w:sz w:val="20"/>
                <w:szCs w:val="20"/>
              </w:rPr>
              <w:t xml:space="preserve">nolikuma </w:t>
            </w:r>
            <w:r w:rsidR="00D12E3E">
              <w:rPr>
                <w:rFonts w:ascii="Arial" w:hAnsi="Arial" w:cs="Arial"/>
                <w:sz w:val="20"/>
                <w:szCs w:val="20"/>
              </w:rPr>
              <w:t>5</w:t>
            </w:r>
            <w:r w:rsidRPr="009C679C">
              <w:rPr>
                <w:rFonts w:ascii="Arial" w:hAnsi="Arial" w:cs="Arial"/>
                <w:sz w:val="20"/>
                <w:szCs w:val="20"/>
              </w:rPr>
              <w:t>.pielikuma</w:t>
            </w:r>
            <w:r w:rsidRPr="0076745C">
              <w:rPr>
                <w:rFonts w:ascii="Arial" w:hAnsi="Arial" w:cs="Arial"/>
                <w:sz w:val="20"/>
                <w:szCs w:val="20"/>
              </w:rPr>
              <w:t xml:space="preserve"> “Prasības piedāvājum</w:t>
            </w:r>
            <w:r w:rsidR="002C5BEA" w:rsidRPr="0076745C">
              <w:rPr>
                <w:rFonts w:ascii="Arial" w:hAnsi="Arial" w:cs="Arial"/>
                <w:sz w:val="20"/>
                <w:szCs w:val="20"/>
              </w:rPr>
              <w:t>a</w:t>
            </w:r>
            <w:r w:rsidRPr="0076745C">
              <w:rPr>
                <w:rFonts w:ascii="Arial" w:hAnsi="Arial" w:cs="Arial"/>
                <w:sz w:val="20"/>
                <w:szCs w:val="20"/>
              </w:rPr>
              <w:t xml:space="preserve"> noformēšanai</w:t>
            </w:r>
            <w:r w:rsidR="00DC1C16" w:rsidRPr="0076745C">
              <w:rPr>
                <w:rFonts w:ascii="Arial" w:hAnsi="Arial" w:cs="Arial"/>
                <w:sz w:val="20"/>
                <w:szCs w:val="20"/>
              </w:rPr>
              <w:t xml:space="preserve"> un iesniegšanai</w:t>
            </w:r>
            <w:r w:rsidRPr="0076745C">
              <w:rPr>
                <w:rFonts w:ascii="Arial" w:hAnsi="Arial" w:cs="Arial"/>
                <w:sz w:val="20"/>
                <w:szCs w:val="20"/>
              </w:rPr>
              <w:t>” noteikumiem.</w:t>
            </w:r>
          </w:p>
          <w:p w14:paraId="5678C27D" w14:textId="77777777" w:rsidR="00221AA5" w:rsidRDefault="00221AA5" w:rsidP="00221AA5">
            <w:pPr>
              <w:pStyle w:val="Bezatstarpm"/>
              <w:ind w:left="720"/>
              <w:jc w:val="both"/>
              <w:rPr>
                <w:rFonts w:ascii="Arial" w:eastAsiaTheme="minorHAnsi" w:hAnsi="Arial" w:cs="Arial"/>
                <w:b/>
                <w:sz w:val="20"/>
                <w:szCs w:val="20"/>
              </w:rPr>
            </w:pPr>
          </w:p>
          <w:p w14:paraId="078BE41F" w14:textId="0FD76CE2" w:rsidR="00C03363" w:rsidRPr="00A12720" w:rsidRDefault="00C03363" w:rsidP="00221AA5">
            <w:pPr>
              <w:pStyle w:val="Bezatstarpm"/>
              <w:ind w:left="720"/>
              <w:jc w:val="both"/>
              <w:rPr>
                <w:rFonts w:ascii="Arial" w:eastAsiaTheme="minorHAnsi" w:hAnsi="Arial" w:cs="Arial"/>
                <w:b/>
                <w:sz w:val="20"/>
                <w:szCs w:val="20"/>
              </w:rPr>
            </w:pPr>
          </w:p>
        </w:tc>
      </w:tr>
      <w:tr w:rsidR="00AF5E28" w:rsidRPr="0076745C" w14:paraId="1D7E2A8A" w14:textId="77777777" w:rsidTr="00406EED">
        <w:tc>
          <w:tcPr>
            <w:tcW w:w="9209" w:type="dxa"/>
            <w:gridSpan w:val="2"/>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D587D">
        <w:trPr>
          <w:trHeight w:val="567"/>
        </w:trPr>
        <w:tc>
          <w:tcPr>
            <w:tcW w:w="9209" w:type="dxa"/>
            <w:gridSpan w:val="2"/>
          </w:tcPr>
          <w:p w14:paraId="4218A79F" w14:textId="64A26FE7"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46E35288" w14:textId="381E38B1" w:rsidR="00987638" w:rsidRPr="0076745C" w:rsidRDefault="00461443" w:rsidP="002F67B1">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9E20818" w14:textId="09FD45CA"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F5D4EA6" w14:textId="22715FAD"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9BBF50D" w14:textId="17F7AB4D" w:rsidR="00AF5A48" w:rsidRPr="00461443" w:rsidRDefault="00461443" w:rsidP="002F67B1">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137376FA" w14:textId="2D6804CD" w:rsidR="00461443" w:rsidRPr="0076745C" w:rsidRDefault="00461443" w:rsidP="002F67B1">
            <w:pPr>
              <w:pStyle w:val="Bezatstarpm"/>
              <w:numPr>
                <w:ilvl w:val="2"/>
                <w:numId w:val="4"/>
              </w:numPr>
              <w:jc w:val="both"/>
              <w:rPr>
                <w:rFonts w:ascii="Arial" w:eastAsia="Helvetica"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6F2B0242" w14:textId="77777777" w:rsidR="00987638" w:rsidRDefault="00987638" w:rsidP="00987638">
            <w:pPr>
              <w:pStyle w:val="Bezatstarpm"/>
              <w:ind w:left="720"/>
              <w:jc w:val="both"/>
              <w:rPr>
                <w:rFonts w:ascii="Arial" w:eastAsia="Helvetica" w:hAnsi="Arial" w:cs="Arial"/>
                <w:sz w:val="20"/>
                <w:szCs w:val="20"/>
              </w:rPr>
            </w:pPr>
          </w:p>
          <w:p w14:paraId="0D486E85" w14:textId="71CA0B93" w:rsidR="00C03363" w:rsidRPr="0076745C" w:rsidRDefault="00C03363"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gridSpan w:val="2"/>
          </w:tcPr>
          <w:p w14:paraId="48A3C589" w14:textId="0E5B3BBE" w:rsidR="00AF5E28" w:rsidRPr="0076745C" w:rsidRDefault="002F67B1" w:rsidP="00FC5E56">
            <w:pPr>
              <w:jc w:val="both"/>
              <w:rPr>
                <w:rFonts w:ascii="Arial" w:hAnsi="Arial" w:cs="Arial"/>
                <w:b/>
                <w:sz w:val="20"/>
                <w:szCs w:val="20"/>
              </w:rPr>
            </w:pPr>
            <w:r>
              <w:rPr>
                <w:rFonts w:ascii="Arial" w:hAnsi="Arial" w:cs="Arial"/>
                <w:b/>
                <w:sz w:val="20"/>
                <w:szCs w:val="20"/>
              </w:rPr>
              <w:t>1.10</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gridSpan w:val="2"/>
          </w:tcPr>
          <w:p w14:paraId="0E2CCCE8" w14:textId="69987FCD" w:rsidR="00987638" w:rsidRDefault="00461443" w:rsidP="002F67B1">
            <w:pPr>
              <w:pStyle w:val="Sarakstarindkopa"/>
              <w:numPr>
                <w:ilvl w:val="2"/>
                <w:numId w:val="19"/>
              </w:numPr>
              <w:spacing w:after="120"/>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1A6BB8E9" w14:textId="63D59A37" w:rsidR="00461443" w:rsidRPr="002F67B1" w:rsidRDefault="00461443" w:rsidP="00461443">
            <w:pPr>
              <w:pStyle w:val="Sarakstarindkopa"/>
              <w:numPr>
                <w:ilvl w:val="2"/>
                <w:numId w:val="19"/>
              </w:numPr>
              <w:spacing w:after="120"/>
              <w:rPr>
                <w:rFonts w:ascii="Arial" w:hAnsi="Arial" w:cs="Arial"/>
                <w:sz w:val="20"/>
                <w:szCs w:val="20"/>
              </w:rPr>
            </w:pPr>
            <w:r w:rsidRPr="00AE02FB">
              <w:rPr>
                <w:rFonts w:ascii="Arial" w:hAnsi="Arial" w:cs="Arial"/>
                <w:sz w:val="20"/>
                <w:szCs w:val="20"/>
              </w:rPr>
              <w:t>Elektronisko iepirkumu sistēmā reģistrēta ieinteresētā persona var reģistrēties kā Nolikuma saņēmējs,skatīt:</w:t>
            </w:r>
            <w:hyperlink r:id="rId13" w:history="1">
              <w:r w:rsidRPr="00AA0366">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5B310DDC" w14:textId="77777777" w:rsidR="00987638" w:rsidRDefault="00987638" w:rsidP="00461443">
            <w:pPr>
              <w:pStyle w:val="Sarakstarindkopa"/>
              <w:jc w:val="both"/>
              <w:rPr>
                <w:rFonts w:ascii="Arial" w:hAnsi="Arial" w:cs="Arial"/>
                <w:sz w:val="20"/>
                <w:szCs w:val="20"/>
              </w:rPr>
            </w:pPr>
          </w:p>
          <w:p w14:paraId="0A21B848" w14:textId="6002818E" w:rsidR="00C03363" w:rsidRPr="0076745C" w:rsidRDefault="00C03363" w:rsidP="00461443">
            <w:pPr>
              <w:pStyle w:val="Sarakstarindkopa"/>
              <w:jc w:val="both"/>
              <w:rPr>
                <w:rFonts w:ascii="Arial" w:hAnsi="Arial" w:cs="Arial"/>
                <w:sz w:val="20"/>
                <w:szCs w:val="20"/>
              </w:rPr>
            </w:pPr>
          </w:p>
        </w:tc>
      </w:tr>
      <w:tr w:rsidR="00AF5E28" w:rsidRPr="0076745C" w14:paraId="7893AF81" w14:textId="77777777" w:rsidTr="00406EED">
        <w:tc>
          <w:tcPr>
            <w:tcW w:w="9209" w:type="dxa"/>
            <w:gridSpan w:val="2"/>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406EED">
        <w:tc>
          <w:tcPr>
            <w:tcW w:w="9209" w:type="dxa"/>
            <w:gridSpan w:val="2"/>
          </w:tcPr>
          <w:p w14:paraId="6382E544" w14:textId="11297905" w:rsidR="002F67B1" w:rsidRDefault="0014271C" w:rsidP="002F67B1">
            <w:pPr>
              <w:pStyle w:val="Bezatstarpm"/>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55AD6C2" w14:textId="77777777" w:rsidR="002F67B1" w:rsidRDefault="00987638" w:rsidP="002F67B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10574DD8" w:rsidR="00C03363" w:rsidRPr="004743C1" w:rsidRDefault="00AF54CE" w:rsidP="004743C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rPr>
              <w:t>P</w:t>
            </w:r>
            <w:r w:rsidR="00987638" w:rsidRPr="002F67B1">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tc>
      </w:tr>
    </w:tbl>
    <w:p w14:paraId="64DF815D" w14:textId="5C26E57F" w:rsidR="0037765C" w:rsidRDefault="0037765C" w:rsidP="0037765C">
      <w:pPr>
        <w:pStyle w:val="Bezatstarpm"/>
        <w:rPr>
          <w:rFonts w:ascii="Arial" w:hAnsi="Arial" w:cs="Arial"/>
          <w:b/>
          <w:sz w:val="20"/>
          <w:szCs w:val="20"/>
        </w:rPr>
      </w:pPr>
    </w:p>
    <w:p w14:paraId="5B3F2EB3" w14:textId="77777777" w:rsidR="00C03363" w:rsidRPr="0076745C" w:rsidRDefault="00C03363"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833B6" w:rsidRPr="0076745C" w14:paraId="3F314EC8" w14:textId="77777777" w:rsidTr="00B5171B">
        <w:trPr>
          <w:trHeight w:val="240"/>
        </w:trPr>
        <w:tc>
          <w:tcPr>
            <w:tcW w:w="9209" w:type="dxa"/>
          </w:tcPr>
          <w:p w14:paraId="27AD520C" w14:textId="77777777" w:rsidR="008833B6" w:rsidRPr="0076745C" w:rsidRDefault="008833B6" w:rsidP="00B5171B">
            <w:pPr>
              <w:jc w:val="both"/>
              <w:rPr>
                <w:rFonts w:ascii="Arial" w:hAnsi="Arial" w:cs="Arial"/>
                <w:b/>
                <w:sz w:val="20"/>
                <w:szCs w:val="20"/>
              </w:rPr>
            </w:pPr>
            <w:r w:rsidRPr="0076745C">
              <w:rPr>
                <w:rFonts w:ascii="Arial" w:hAnsi="Arial" w:cs="Arial"/>
                <w:b/>
                <w:sz w:val="20"/>
                <w:szCs w:val="20"/>
              </w:rPr>
              <w:t>2.1. Iepirkuma priekšmeta raksturojums:</w:t>
            </w:r>
          </w:p>
        </w:tc>
      </w:tr>
      <w:tr w:rsidR="008833B6" w:rsidRPr="0076745C" w14:paraId="50E18A29" w14:textId="77777777" w:rsidTr="00B5171B">
        <w:trPr>
          <w:trHeight w:val="493"/>
        </w:trPr>
        <w:tc>
          <w:tcPr>
            <w:tcW w:w="9209" w:type="dxa"/>
          </w:tcPr>
          <w:p w14:paraId="66E44674" w14:textId="5D4DC165" w:rsidR="008833B6" w:rsidRDefault="00221AA5" w:rsidP="0009746D">
            <w:pPr>
              <w:pStyle w:val="Pamatteksts"/>
              <w:tabs>
                <w:tab w:val="left" w:pos="3600"/>
              </w:tabs>
              <w:jc w:val="both"/>
              <w:rPr>
                <w:rFonts w:ascii="Arial" w:hAnsi="Arial" w:cs="Arial"/>
                <w:color w:val="000000"/>
                <w:shd w:val="clear" w:color="auto" w:fill="FFFFFF"/>
              </w:rPr>
            </w:pPr>
            <w:r w:rsidRPr="0076745C">
              <w:rPr>
                <w:rFonts w:ascii="Arial" w:hAnsi="Arial" w:cs="Arial"/>
                <w:bCs/>
              </w:rPr>
              <w:t xml:space="preserve">Iepirkuma priekšmets ir </w:t>
            </w:r>
            <w:r w:rsidR="00C477F2">
              <w:rPr>
                <w:rFonts w:ascii="Arial" w:hAnsi="Arial" w:cs="Arial"/>
                <w:bCs/>
              </w:rPr>
              <w:t>n</w:t>
            </w:r>
            <w:r w:rsidR="00C477F2" w:rsidRPr="00CF07E0">
              <w:rPr>
                <w:rFonts w:ascii="Arial" w:hAnsi="Arial" w:cs="Arial"/>
                <w:bCs/>
              </w:rPr>
              <w:t xml:space="preserve">ovērošanas un kontroles ierīču </w:t>
            </w:r>
            <w:r w:rsidR="00C477F2">
              <w:rPr>
                <w:rFonts w:ascii="Arial" w:hAnsi="Arial" w:cs="Arial"/>
                <w:bCs/>
              </w:rPr>
              <w:t xml:space="preserve">un to aprīkojuma </w:t>
            </w:r>
            <w:r w:rsidR="009C679C" w:rsidRPr="009C679C">
              <w:rPr>
                <w:rFonts w:ascii="Arial" w:hAnsi="Arial" w:cs="Arial"/>
                <w:bCs/>
              </w:rPr>
              <w:t>iegāde projekta LLI-269 “Ar sabiedrības drošību saistīto pakalpojumu attīstība, stiprinot komunikāciju un sadarbību starp pašvaldībām un policiju” ietvaros</w:t>
            </w:r>
            <w:r>
              <w:rPr>
                <w:rFonts w:ascii="Arial" w:hAnsi="Arial" w:cs="Arial"/>
                <w:color w:val="000000"/>
                <w:shd w:val="clear" w:color="auto" w:fill="FFFFFF"/>
              </w:rPr>
              <w:t>.</w:t>
            </w:r>
          </w:p>
          <w:p w14:paraId="09DBD0AF" w14:textId="76A05345" w:rsidR="0037765C" w:rsidRPr="0009746D" w:rsidRDefault="0037765C" w:rsidP="0009746D">
            <w:pPr>
              <w:pStyle w:val="Pamatteksts"/>
              <w:tabs>
                <w:tab w:val="left" w:pos="3600"/>
              </w:tabs>
              <w:jc w:val="both"/>
              <w:rPr>
                <w:rFonts w:ascii="Arial" w:hAnsi="Arial" w:cs="Arial"/>
              </w:rPr>
            </w:pPr>
          </w:p>
        </w:tc>
      </w:tr>
      <w:tr w:rsidR="008833B6" w:rsidRPr="0076745C" w14:paraId="4007B7F2" w14:textId="77777777" w:rsidTr="00B5171B">
        <w:trPr>
          <w:trHeight w:val="225"/>
        </w:trPr>
        <w:tc>
          <w:tcPr>
            <w:tcW w:w="9209" w:type="dxa"/>
          </w:tcPr>
          <w:p w14:paraId="777E36C2" w14:textId="77777777" w:rsidR="008833B6" w:rsidRPr="0076745C" w:rsidRDefault="008833B6" w:rsidP="00B5171B">
            <w:pPr>
              <w:tabs>
                <w:tab w:val="left" w:pos="0"/>
              </w:tabs>
              <w:suppressAutoHyphens/>
              <w:jc w:val="both"/>
              <w:rPr>
                <w:rFonts w:ascii="Arial" w:hAnsi="Arial" w:cs="Arial"/>
                <w:sz w:val="20"/>
                <w:szCs w:val="20"/>
              </w:rPr>
            </w:pPr>
            <w:r w:rsidRPr="0076745C">
              <w:rPr>
                <w:rFonts w:ascii="Arial" w:hAnsi="Arial" w:cs="Arial"/>
                <w:b/>
                <w:bCs/>
                <w:sz w:val="20"/>
                <w:szCs w:val="20"/>
              </w:rPr>
              <w:t>2.2.</w:t>
            </w:r>
            <w:r w:rsidRPr="0076745C">
              <w:rPr>
                <w:rFonts w:ascii="Arial" w:hAnsi="Arial" w:cs="Arial"/>
                <w:bCs/>
                <w:sz w:val="20"/>
                <w:szCs w:val="20"/>
              </w:rPr>
              <w:t xml:space="preserve"> </w:t>
            </w:r>
            <w:r w:rsidRPr="0076745C">
              <w:rPr>
                <w:rFonts w:ascii="Arial" w:hAnsi="Arial" w:cs="Arial"/>
                <w:b/>
                <w:bCs/>
                <w:sz w:val="20"/>
                <w:szCs w:val="20"/>
              </w:rPr>
              <w:t>Tehniskais apraksts</w:t>
            </w:r>
            <w:r w:rsidRPr="0076745C">
              <w:rPr>
                <w:rFonts w:ascii="Arial" w:hAnsi="Arial" w:cs="Arial"/>
                <w:bCs/>
                <w:sz w:val="20"/>
                <w:szCs w:val="20"/>
              </w:rPr>
              <w:t xml:space="preserve">. </w:t>
            </w:r>
          </w:p>
        </w:tc>
      </w:tr>
      <w:tr w:rsidR="008833B6" w:rsidRPr="0076745C" w14:paraId="344E14E5" w14:textId="77777777" w:rsidTr="00A12720">
        <w:trPr>
          <w:trHeight w:val="166"/>
        </w:trPr>
        <w:tc>
          <w:tcPr>
            <w:tcW w:w="9209" w:type="dxa"/>
          </w:tcPr>
          <w:p w14:paraId="5E6FB72A" w14:textId="217ACCAF" w:rsidR="00A12720" w:rsidRDefault="00A12720" w:rsidP="00A12720">
            <w:pPr>
              <w:tabs>
                <w:tab w:val="left" w:pos="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Atbilstoši tehniska</w:t>
            </w:r>
            <w:r w:rsidR="00FC580B">
              <w:rPr>
                <w:rFonts w:ascii="Arial" w:hAnsi="Arial" w:cs="Arial"/>
                <w:sz w:val="20"/>
                <w:szCs w:val="20"/>
              </w:rPr>
              <w:t>jās specifikācijās (</w:t>
            </w:r>
            <w:r w:rsidR="00A63C9C">
              <w:rPr>
                <w:rFonts w:ascii="Arial" w:hAnsi="Arial" w:cs="Arial"/>
                <w:sz w:val="20"/>
                <w:szCs w:val="20"/>
              </w:rPr>
              <w:t xml:space="preserve">pēc formas </w:t>
            </w:r>
            <w:r w:rsidR="00FC580B">
              <w:rPr>
                <w:rFonts w:ascii="Arial" w:hAnsi="Arial" w:cs="Arial"/>
                <w:sz w:val="20"/>
                <w:szCs w:val="20"/>
              </w:rPr>
              <w:t xml:space="preserve">nolikuma </w:t>
            </w:r>
            <w:r w:rsidR="00D12E3E">
              <w:rPr>
                <w:rFonts w:ascii="Arial" w:hAnsi="Arial" w:cs="Arial"/>
                <w:sz w:val="20"/>
                <w:szCs w:val="20"/>
              </w:rPr>
              <w:t>7</w:t>
            </w:r>
            <w:r w:rsidR="00A63C9C" w:rsidRPr="009C679C">
              <w:rPr>
                <w:rFonts w:ascii="Arial" w:hAnsi="Arial" w:cs="Arial"/>
                <w:sz w:val="20"/>
                <w:szCs w:val="20"/>
              </w:rPr>
              <w:t>.p</w:t>
            </w:r>
            <w:r w:rsidRPr="009C679C">
              <w:rPr>
                <w:rFonts w:ascii="Arial" w:hAnsi="Arial" w:cs="Arial"/>
                <w:sz w:val="20"/>
                <w:szCs w:val="20"/>
              </w:rPr>
              <w:t>ielikums</w:t>
            </w:r>
            <w:r>
              <w:rPr>
                <w:rFonts w:ascii="Arial" w:hAnsi="Arial" w:cs="Arial"/>
                <w:sz w:val="20"/>
                <w:szCs w:val="20"/>
              </w:rPr>
              <w:t>) noteiktajam.</w:t>
            </w:r>
          </w:p>
          <w:p w14:paraId="0082C862" w14:textId="1408E935" w:rsidR="00CD4B64" w:rsidRPr="00A12720"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CD4B64" w:rsidRPr="0076745C" w14:paraId="35C0D533" w14:textId="77777777" w:rsidTr="00A12720">
        <w:trPr>
          <w:trHeight w:val="166"/>
        </w:trPr>
        <w:tc>
          <w:tcPr>
            <w:tcW w:w="9209" w:type="dxa"/>
          </w:tcPr>
          <w:p w14:paraId="25C9474B" w14:textId="5C2C4699" w:rsidR="00CD4B64" w:rsidRPr="00CD4B64" w:rsidRDefault="00CD4B64" w:rsidP="00A12720">
            <w:pPr>
              <w:tabs>
                <w:tab w:val="left" w:pos="0"/>
              </w:tabs>
              <w:overflowPunct w:val="0"/>
              <w:autoSpaceDE w:val="0"/>
              <w:autoSpaceDN w:val="0"/>
              <w:adjustRightInd w:val="0"/>
              <w:jc w:val="both"/>
              <w:textAlignment w:val="baseline"/>
              <w:rPr>
                <w:rFonts w:ascii="Arial" w:hAnsi="Arial" w:cs="Arial"/>
                <w:b/>
                <w:sz w:val="20"/>
                <w:szCs w:val="20"/>
              </w:rPr>
            </w:pPr>
            <w:r w:rsidRPr="00CD4B64">
              <w:rPr>
                <w:rFonts w:ascii="Arial" w:hAnsi="Arial" w:cs="Arial"/>
                <w:b/>
                <w:sz w:val="20"/>
                <w:szCs w:val="20"/>
              </w:rPr>
              <w:t>2.3. Garantija</w:t>
            </w:r>
          </w:p>
        </w:tc>
      </w:tr>
      <w:tr w:rsidR="00CD4B64" w:rsidRPr="0076745C" w14:paraId="3C6EF328" w14:textId="77777777" w:rsidTr="00A12720">
        <w:trPr>
          <w:trHeight w:val="166"/>
        </w:trPr>
        <w:tc>
          <w:tcPr>
            <w:tcW w:w="9209" w:type="dxa"/>
          </w:tcPr>
          <w:p w14:paraId="35B6C0B9" w14:textId="23FAB942" w:rsidR="00CD4B64" w:rsidRDefault="00CD4B64" w:rsidP="00A12720">
            <w:pPr>
              <w:tabs>
                <w:tab w:val="left" w:pos="0"/>
              </w:tabs>
              <w:overflowPunct w:val="0"/>
              <w:autoSpaceDE w:val="0"/>
              <w:autoSpaceDN w:val="0"/>
              <w:adjustRightInd w:val="0"/>
              <w:jc w:val="both"/>
              <w:textAlignment w:val="baseline"/>
              <w:rPr>
                <w:rFonts w:ascii="Arial" w:eastAsia="Arial" w:hAnsi="Arial" w:cs="Arial"/>
                <w:sz w:val="20"/>
                <w:szCs w:val="20"/>
              </w:rPr>
            </w:pPr>
            <w:r w:rsidRPr="00450D4F">
              <w:rPr>
                <w:rFonts w:ascii="Arial" w:eastAsia="Arial" w:hAnsi="Arial" w:cs="Arial"/>
                <w:sz w:val="20"/>
                <w:szCs w:val="20"/>
              </w:rPr>
              <w:t>P</w:t>
            </w:r>
            <w:r w:rsidR="00066417">
              <w:rPr>
                <w:rFonts w:ascii="Arial" w:eastAsia="Arial" w:hAnsi="Arial" w:cs="Arial"/>
                <w:sz w:val="20"/>
                <w:szCs w:val="20"/>
              </w:rPr>
              <w:t>retendentam</w:t>
            </w:r>
            <w:r w:rsidRPr="00450D4F">
              <w:rPr>
                <w:rFonts w:ascii="Arial" w:eastAsia="Arial" w:hAnsi="Arial" w:cs="Arial"/>
                <w:sz w:val="20"/>
                <w:szCs w:val="20"/>
              </w:rPr>
              <w:t xml:space="preserve"> jānodrošina visām piegādātajām </w:t>
            </w:r>
            <w:r w:rsidR="0034456D">
              <w:rPr>
                <w:rFonts w:ascii="Arial" w:eastAsia="Arial" w:hAnsi="Arial" w:cs="Arial"/>
                <w:sz w:val="20"/>
                <w:szCs w:val="20"/>
              </w:rPr>
              <w:t>p</w:t>
            </w:r>
            <w:r w:rsidRPr="00450D4F">
              <w:rPr>
                <w:rFonts w:ascii="Arial" w:eastAsia="Arial" w:hAnsi="Arial" w:cs="Arial"/>
                <w:sz w:val="20"/>
                <w:szCs w:val="20"/>
              </w:rPr>
              <w:t xml:space="preserve">recēm garantija </w:t>
            </w:r>
            <w:r>
              <w:rPr>
                <w:rFonts w:ascii="Arial" w:eastAsia="Arial" w:hAnsi="Arial" w:cs="Arial"/>
                <w:sz w:val="20"/>
                <w:szCs w:val="20"/>
              </w:rPr>
              <w:t xml:space="preserve">atbilstoši </w:t>
            </w:r>
            <w:r w:rsidR="00066417">
              <w:rPr>
                <w:rFonts w:ascii="Arial" w:eastAsia="Arial" w:hAnsi="Arial" w:cs="Arial"/>
                <w:sz w:val="20"/>
                <w:szCs w:val="20"/>
              </w:rPr>
              <w:t>tehniskajās specifikācijās noteiktajam</w:t>
            </w:r>
            <w:r w:rsidR="00066417" w:rsidRPr="00450D4F">
              <w:rPr>
                <w:rFonts w:ascii="Arial" w:eastAsia="Arial" w:hAnsi="Arial" w:cs="Arial"/>
                <w:sz w:val="20"/>
                <w:szCs w:val="20"/>
              </w:rPr>
              <w:t>.</w:t>
            </w:r>
          </w:p>
          <w:p w14:paraId="764B28F3" w14:textId="7A269889" w:rsidR="00CD4B64"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9C679C" w:rsidRPr="0076745C" w14:paraId="4647F18F" w14:textId="77777777" w:rsidTr="00A12720">
        <w:trPr>
          <w:trHeight w:val="166"/>
        </w:trPr>
        <w:tc>
          <w:tcPr>
            <w:tcW w:w="9209" w:type="dxa"/>
          </w:tcPr>
          <w:p w14:paraId="4D2DA5F4" w14:textId="0FA6FB71" w:rsidR="009C679C" w:rsidRPr="00C477C4" w:rsidRDefault="009C679C" w:rsidP="009C679C">
            <w:pPr>
              <w:pStyle w:val="Pamatteksts"/>
              <w:tabs>
                <w:tab w:val="left" w:pos="1701"/>
              </w:tabs>
              <w:autoSpaceDE w:val="0"/>
              <w:jc w:val="both"/>
              <w:rPr>
                <w:rFonts w:ascii="Arial" w:hAnsi="Arial" w:cs="Arial"/>
                <w:b/>
                <w:bCs/>
              </w:rPr>
            </w:pPr>
            <w:r w:rsidRPr="00C477C4">
              <w:rPr>
                <w:rFonts w:ascii="Arial" w:hAnsi="Arial" w:cs="Arial"/>
                <w:b/>
                <w:bCs/>
              </w:rPr>
              <w:lastRenderedPageBreak/>
              <w:t>2.</w:t>
            </w:r>
            <w:r w:rsidR="00CD4B64">
              <w:rPr>
                <w:rFonts w:ascii="Arial" w:hAnsi="Arial" w:cs="Arial"/>
                <w:b/>
                <w:bCs/>
              </w:rPr>
              <w:t>4</w:t>
            </w:r>
            <w:r w:rsidRPr="00C477C4">
              <w:rPr>
                <w:rFonts w:ascii="Arial" w:hAnsi="Arial" w:cs="Arial"/>
                <w:b/>
                <w:bCs/>
              </w:rPr>
              <w:t>. Ekvivalenti izstrādājumi:</w:t>
            </w:r>
          </w:p>
          <w:p w14:paraId="6B446FC8" w14:textId="0EFB2A21" w:rsidR="009C679C" w:rsidRPr="00C477C4" w:rsidRDefault="009C679C" w:rsidP="009C679C">
            <w:pPr>
              <w:pStyle w:val="Pamatteksts"/>
              <w:tabs>
                <w:tab w:val="left" w:pos="1134"/>
                <w:tab w:val="left" w:pos="1938"/>
                <w:tab w:val="left" w:pos="3312"/>
              </w:tabs>
              <w:autoSpaceDE w:val="0"/>
              <w:jc w:val="both"/>
              <w:rPr>
                <w:rFonts w:ascii="Arial" w:eastAsia="Helvetica" w:hAnsi="Arial" w:cs="Arial"/>
              </w:rPr>
            </w:pPr>
            <w:r w:rsidRPr="00C477C4">
              <w:rPr>
                <w:rFonts w:ascii="Arial" w:eastAsia="Helvetica" w:hAnsi="Arial" w:cs="Arial"/>
              </w:rPr>
              <w:t xml:space="preserve">Ja </w:t>
            </w:r>
            <w:r>
              <w:rPr>
                <w:rFonts w:ascii="Arial" w:eastAsia="Helvetica" w:hAnsi="Arial" w:cs="Arial"/>
              </w:rPr>
              <w:t>tehniskajās specifikācijās</w:t>
            </w:r>
            <w:r w:rsidRPr="00C477C4">
              <w:rPr>
                <w:rFonts w:ascii="Arial" w:eastAsia="Helvetica" w:hAnsi="Arial" w:cs="Arial"/>
              </w:rPr>
              <w:t xml:space="preserve"> ir norādīta konkrēta ražotāja produkcija, pretendents drīkst piedāvāt tās ekvivalentu. Ja pretendents piedāvā ekvivalentu produkciju, tad pretendents tāmēm pievieno informāciju par ekvivalenta ražotāju un marku un pievieno piedāvājumam dokumentus, kas sniedz pietiekamu informāciju par piedāvāto produktu. Informācijā obligāti ir jānorāda, kurām </w:t>
            </w:r>
            <w:r>
              <w:rPr>
                <w:rFonts w:ascii="Arial" w:eastAsia="Helvetica" w:hAnsi="Arial" w:cs="Arial"/>
              </w:rPr>
              <w:t xml:space="preserve">tehniskās specifikācijas </w:t>
            </w:r>
            <w:r w:rsidRPr="00C477C4">
              <w:rPr>
                <w:rFonts w:ascii="Arial" w:eastAsia="Helvetica" w:hAnsi="Arial" w:cs="Arial"/>
              </w:rPr>
              <w:t>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specifikācijās.</w:t>
            </w:r>
          </w:p>
          <w:p w14:paraId="5C6C6ABE" w14:textId="77777777" w:rsidR="009C679C" w:rsidRDefault="009C679C" w:rsidP="00A12720">
            <w:pPr>
              <w:tabs>
                <w:tab w:val="left" w:pos="0"/>
              </w:tabs>
              <w:overflowPunct w:val="0"/>
              <w:autoSpaceDE w:val="0"/>
              <w:autoSpaceDN w:val="0"/>
              <w:adjustRightInd w:val="0"/>
              <w:jc w:val="both"/>
              <w:textAlignment w:val="baseline"/>
              <w:rPr>
                <w:rFonts w:ascii="Arial" w:hAnsi="Arial" w:cs="Arial"/>
                <w:sz w:val="20"/>
                <w:szCs w:val="20"/>
              </w:rPr>
            </w:pPr>
          </w:p>
        </w:tc>
      </w:tr>
    </w:tbl>
    <w:p w14:paraId="60325284" w14:textId="77777777" w:rsidR="005645D9" w:rsidRDefault="005645D9" w:rsidP="00817694">
      <w:pPr>
        <w:pStyle w:val="Bezatstarpm"/>
        <w:jc w:val="center"/>
        <w:rPr>
          <w:rFonts w:ascii="Arial" w:hAnsi="Arial" w:cs="Arial"/>
          <w:b/>
          <w:sz w:val="20"/>
          <w:szCs w:val="20"/>
        </w:rPr>
      </w:pPr>
    </w:p>
    <w:p w14:paraId="05948D24" w14:textId="77777777" w:rsidR="005645D9" w:rsidRDefault="005645D9"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E47EE" w14:paraId="5EC7791A" w14:textId="77777777" w:rsidTr="00623C37">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536"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3"/>
            </w:r>
            <w:r w:rsidRPr="007E47EE">
              <w:rPr>
                <w:rFonts w:ascii="Arial" w:hAnsi="Arial" w:cs="Arial"/>
                <w:b/>
                <w:bCs/>
                <w:sz w:val="20"/>
                <w:szCs w:val="20"/>
              </w:rPr>
              <w:t>:</w:t>
            </w:r>
          </w:p>
        </w:tc>
      </w:tr>
      <w:tr w:rsidR="008731E9" w:rsidRPr="007E47EE" w14:paraId="20BFAC67" w14:textId="77777777" w:rsidTr="00382A1E">
        <w:tc>
          <w:tcPr>
            <w:tcW w:w="9214" w:type="dxa"/>
            <w:gridSpan w:val="2"/>
            <w:shd w:val="clear" w:color="auto" w:fill="F2F2F2" w:themeFill="background1" w:themeFillShade="F2"/>
          </w:tcPr>
          <w:p w14:paraId="785CF213" w14:textId="77777777" w:rsidR="008731E9" w:rsidRPr="007E47EE" w:rsidRDefault="008731E9" w:rsidP="00382A1E">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623C37">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536" w:type="dxa"/>
            <w:shd w:val="clear" w:color="auto" w:fill="auto"/>
            <w:vAlign w:val="center"/>
          </w:tcPr>
          <w:p w14:paraId="6254C7DF" w14:textId="397148CB" w:rsidR="00714249" w:rsidRPr="007E47EE" w:rsidRDefault="00714249" w:rsidP="00817694">
            <w:pPr>
              <w:pStyle w:val="Bezatstarpm"/>
              <w:jc w:val="both"/>
              <w:rPr>
                <w:rFonts w:ascii="Arial" w:hAnsi="Arial" w:cs="Arial"/>
                <w:sz w:val="20"/>
                <w:szCs w:val="20"/>
              </w:rPr>
            </w:pPr>
            <w:r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Pr="007E47EE">
              <w:rPr>
                <w:rFonts w:ascii="Arial" w:hAnsi="Arial" w:cs="Arial"/>
                <w:sz w:val="20"/>
                <w:szCs w:val="20"/>
              </w:rPr>
              <w:t xml:space="preserve"> (pēc formas –</w:t>
            </w:r>
            <w:r w:rsidR="00A4387E" w:rsidRPr="007E47EE">
              <w:rPr>
                <w:rFonts w:ascii="Arial" w:hAnsi="Arial" w:cs="Arial"/>
                <w:sz w:val="20"/>
                <w:szCs w:val="20"/>
              </w:rPr>
              <w:t xml:space="preserve"> </w:t>
            </w:r>
            <w:r w:rsidRPr="007E47EE">
              <w:rPr>
                <w:rFonts w:ascii="Arial" w:hAnsi="Arial" w:cs="Arial"/>
                <w:sz w:val="20"/>
                <w:szCs w:val="20"/>
              </w:rPr>
              <w:t>nolikuma 1.pielikums).</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382A1E">
        <w:tc>
          <w:tcPr>
            <w:tcW w:w="9214" w:type="dxa"/>
            <w:gridSpan w:val="2"/>
            <w:shd w:val="clear" w:color="auto" w:fill="F2F2F2" w:themeFill="background1" w:themeFillShade="F2"/>
          </w:tcPr>
          <w:p w14:paraId="2E1769E2" w14:textId="77777777" w:rsidR="008731E9" w:rsidRPr="007E47EE" w:rsidRDefault="008731E9" w:rsidP="00382A1E">
            <w:pPr>
              <w:pStyle w:val="Bezatstarpm"/>
              <w:jc w:val="center"/>
              <w:rPr>
                <w:rFonts w:ascii="Arial" w:hAnsi="Arial" w:cs="Arial"/>
                <w:b/>
                <w:sz w:val="20"/>
                <w:szCs w:val="20"/>
              </w:rPr>
            </w:pPr>
            <w:r w:rsidRPr="007E47EE">
              <w:rPr>
                <w:rFonts w:ascii="Arial" w:hAnsi="Arial" w:cs="Arial"/>
                <w:b/>
                <w:sz w:val="20"/>
                <w:szCs w:val="20"/>
              </w:rPr>
              <w:t>PRETENDENTA ATLASES DOKUMENTI</w:t>
            </w:r>
          </w:p>
        </w:tc>
      </w:tr>
      <w:tr w:rsidR="005D32E0" w:rsidRPr="007E47EE" w14:paraId="674F1138" w14:textId="77777777" w:rsidTr="00623C37">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536"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623C37">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623C37">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536"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623C37">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 xml:space="preserve">.7.punkts, bet pārējos nolikuma punktos </w:t>
            </w:r>
            <w:r w:rsidR="005D32E0" w:rsidRPr="007E47EE">
              <w:rPr>
                <w:rFonts w:ascii="Arial" w:hAnsi="Arial" w:cs="Arial"/>
                <w:sz w:val="20"/>
                <w:szCs w:val="20"/>
              </w:rPr>
              <w:lastRenderedPageBreak/>
              <w:t>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623C37">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623C37">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536"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6"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63FC6738" w14:textId="6AB94006" w:rsidR="00892B5D" w:rsidRPr="007E47EE"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623C37">
        <w:tc>
          <w:tcPr>
            <w:tcW w:w="4678" w:type="dxa"/>
            <w:shd w:val="clear" w:color="auto" w:fill="auto"/>
          </w:tcPr>
          <w:p w14:paraId="575C3C9A" w14:textId="71125E23" w:rsidR="003302F0" w:rsidRPr="007F5FF0" w:rsidRDefault="003302F0" w:rsidP="003302F0">
            <w:pPr>
              <w:pStyle w:val="Bezatstarpm"/>
              <w:jc w:val="both"/>
              <w:rPr>
                <w:rFonts w:ascii="Arial" w:hAnsi="Arial" w:cs="Arial"/>
                <w:b/>
                <w:sz w:val="20"/>
                <w:szCs w:val="20"/>
              </w:rPr>
            </w:pPr>
            <w:r w:rsidRPr="007F5FF0">
              <w:rPr>
                <w:rFonts w:ascii="Arial" w:hAnsi="Arial" w:cs="Arial"/>
                <w:b/>
                <w:sz w:val="20"/>
                <w:szCs w:val="20"/>
              </w:rPr>
              <w:t xml:space="preserve">3.8. </w:t>
            </w:r>
            <w:r w:rsidR="008505A8" w:rsidRPr="00E14CFC">
              <w:rPr>
                <w:rFonts w:ascii="Arial" w:eastAsia="Helvetica" w:hAnsi="Arial" w:cs="Arial"/>
                <w:sz w:val="20"/>
                <w:szCs w:val="20"/>
              </w:rPr>
              <w:t xml:space="preserve">Pretendenta gada vidējais finanšu apgrozījums par iepriekšējiem trīs </w:t>
            </w:r>
            <w:r w:rsidR="008505A8">
              <w:rPr>
                <w:rFonts w:ascii="Arial" w:eastAsia="Helvetica" w:hAnsi="Arial" w:cs="Arial"/>
                <w:sz w:val="20"/>
                <w:szCs w:val="20"/>
              </w:rPr>
              <w:t xml:space="preserve">noslēgtajiem </w:t>
            </w:r>
            <w:r w:rsidR="008505A8" w:rsidRPr="00E14CFC">
              <w:rPr>
                <w:rFonts w:ascii="Arial" w:eastAsia="Helvetica" w:hAnsi="Arial" w:cs="Arial"/>
                <w:sz w:val="20"/>
                <w:szCs w:val="20"/>
              </w:rPr>
              <w:t xml:space="preserve">finanšu gadiem ir </w:t>
            </w:r>
            <w:r w:rsidRPr="007F5FF0">
              <w:rPr>
                <w:rFonts w:ascii="Arial" w:hAnsi="Arial" w:cs="Arial"/>
                <w:sz w:val="20"/>
                <w:szCs w:val="20"/>
              </w:rPr>
              <w:t xml:space="preserve">vismaz EUR </w:t>
            </w:r>
            <w:r w:rsidR="008505A8">
              <w:rPr>
                <w:rFonts w:ascii="Arial" w:hAnsi="Arial" w:cs="Arial"/>
                <w:sz w:val="20"/>
                <w:szCs w:val="20"/>
              </w:rPr>
              <w:t>5</w:t>
            </w:r>
            <w:r w:rsidRPr="007F5FF0">
              <w:rPr>
                <w:rFonts w:ascii="Arial" w:hAnsi="Arial" w:cs="Arial"/>
                <w:sz w:val="20"/>
                <w:szCs w:val="20"/>
              </w:rPr>
              <w:t xml:space="preserve">0 000,00 </w:t>
            </w:r>
            <w:r w:rsidRPr="007F5FF0">
              <w:rPr>
                <w:rFonts w:ascii="Arial" w:hAnsi="Arial" w:cs="Arial"/>
                <w:i/>
                <w:sz w:val="20"/>
                <w:szCs w:val="20"/>
              </w:rPr>
              <w:t>(se</w:t>
            </w:r>
            <w:r w:rsidR="0034456D" w:rsidRPr="007F5FF0">
              <w:rPr>
                <w:rFonts w:ascii="Arial" w:hAnsi="Arial" w:cs="Arial"/>
                <w:i/>
                <w:sz w:val="20"/>
                <w:szCs w:val="20"/>
              </w:rPr>
              <w:t>š</w:t>
            </w:r>
            <w:r w:rsidRPr="007F5FF0">
              <w:rPr>
                <w:rFonts w:ascii="Arial" w:hAnsi="Arial" w:cs="Arial"/>
                <w:i/>
                <w:sz w:val="20"/>
                <w:szCs w:val="20"/>
              </w:rPr>
              <w:t>desmit tūkstoši euro).</w:t>
            </w:r>
          </w:p>
        </w:tc>
        <w:tc>
          <w:tcPr>
            <w:tcW w:w="4536" w:type="dxa"/>
            <w:shd w:val="clear" w:color="auto" w:fill="auto"/>
          </w:tcPr>
          <w:p w14:paraId="088DB5BE" w14:textId="25987CDF" w:rsidR="003302F0" w:rsidRPr="007F5FF0" w:rsidRDefault="003302F0" w:rsidP="003302F0">
            <w:pPr>
              <w:pStyle w:val="Bezatstarpm"/>
              <w:jc w:val="both"/>
              <w:rPr>
                <w:rFonts w:ascii="Arial" w:hAnsi="Arial" w:cs="Arial"/>
                <w:b/>
                <w:sz w:val="20"/>
                <w:szCs w:val="20"/>
              </w:rPr>
            </w:pPr>
            <w:r w:rsidRPr="007F5FF0">
              <w:rPr>
                <w:rFonts w:ascii="Arial" w:hAnsi="Arial" w:cs="Arial"/>
                <w:sz w:val="20"/>
                <w:szCs w:val="20"/>
              </w:rPr>
              <w:t>Peļņas vai zaudējumu aprēķins par iepriekšējiem 3 (</w:t>
            </w:r>
            <w:r w:rsidRPr="007F5FF0">
              <w:rPr>
                <w:rFonts w:ascii="Arial" w:hAnsi="Arial" w:cs="Arial"/>
                <w:i/>
                <w:sz w:val="20"/>
                <w:szCs w:val="20"/>
              </w:rPr>
              <w:t>trīs</w:t>
            </w:r>
            <w:r w:rsidRPr="007F5FF0">
              <w:rPr>
                <w:rFonts w:ascii="Arial" w:hAnsi="Arial" w:cs="Arial"/>
                <w:sz w:val="20"/>
                <w:szCs w:val="20"/>
              </w:rPr>
              <w:t xml:space="preserve">) </w:t>
            </w:r>
            <w:r w:rsidR="008505A8">
              <w:rPr>
                <w:rFonts w:ascii="Arial" w:hAnsi="Arial" w:cs="Arial"/>
                <w:sz w:val="20"/>
                <w:szCs w:val="20"/>
              </w:rPr>
              <w:t xml:space="preserve">noslēgtajiem </w:t>
            </w:r>
            <w:r w:rsidRPr="007F5FF0">
              <w:rPr>
                <w:rFonts w:ascii="Arial" w:hAnsi="Arial" w:cs="Arial"/>
                <w:sz w:val="20"/>
                <w:szCs w:val="20"/>
              </w:rPr>
              <w:t>finanšu gadiem.</w:t>
            </w:r>
          </w:p>
        </w:tc>
      </w:tr>
      <w:tr w:rsidR="009D6CE7" w:rsidRPr="007E47EE" w14:paraId="1F286FB5" w14:textId="77777777" w:rsidTr="00A65E0C">
        <w:tc>
          <w:tcPr>
            <w:tcW w:w="9214" w:type="dxa"/>
            <w:gridSpan w:val="2"/>
            <w:shd w:val="clear" w:color="auto" w:fill="auto"/>
          </w:tcPr>
          <w:p w14:paraId="1CD47F68" w14:textId="0C812D8C" w:rsidR="009D6CE7" w:rsidRPr="007F5FF0" w:rsidRDefault="009D6CE7" w:rsidP="003302F0">
            <w:pPr>
              <w:pStyle w:val="Bezatstarpm"/>
              <w:jc w:val="both"/>
              <w:rPr>
                <w:rFonts w:ascii="Arial" w:hAnsi="Arial" w:cs="Arial"/>
                <w:sz w:val="18"/>
                <w:szCs w:val="18"/>
              </w:rPr>
            </w:pPr>
            <w:r w:rsidRPr="007F5FF0">
              <w:rPr>
                <w:rFonts w:ascii="Arial" w:hAnsi="Arial" w:cs="Arial"/>
                <w:i/>
                <w:sz w:val="18"/>
                <w:szCs w:val="18"/>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1F4C2699" w14:textId="77777777" w:rsidTr="00623C37">
        <w:tc>
          <w:tcPr>
            <w:tcW w:w="4678" w:type="dxa"/>
            <w:shd w:val="clear" w:color="auto" w:fill="auto"/>
          </w:tcPr>
          <w:p w14:paraId="6A6CC5F2" w14:textId="4540296F" w:rsidR="003302F0" w:rsidRPr="007F5FF0" w:rsidRDefault="003302F0" w:rsidP="003302F0">
            <w:pPr>
              <w:pStyle w:val="Bezatstarpm"/>
              <w:jc w:val="both"/>
              <w:rPr>
                <w:rFonts w:ascii="Arial" w:hAnsi="Arial" w:cs="Arial"/>
                <w:b/>
                <w:sz w:val="20"/>
                <w:szCs w:val="20"/>
              </w:rPr>
            </w:pPr>
            <w:r w:rsidRPr="007F5FF0">
              <w:rPr>
                <w:rFonts w:ascii="Arial" w:hAnsi="Arial" w:cs="Arial"/>
                <w:b/>
                <w:sz w:val="20"/>
                <w:szCs w:val="20"/>
              </w:rPr>
              <w:t>3.9.</w:t>
            </w:r>
            <w:r w:rsidRPr="007F5FF0">
              <w:rPr>
                <w:rFonts w:ascii="Arial" w:hAnsi="Arial" w:cs="Arial"/>
                <w:sz w:val="20"/>
                <w:szCs w:val="20"/>
              </w:rPr>
              <w:t xml:space="preserve"> Pretendents ir ražotāja pārstāvis, kam ir atļauts piegādāt</w:t>
            </w:r>
            <w:r w:rsidR="00764D44" w:rsidRPr="007F5FF0">
              <w:rPr>
                <w:rFonts w:ascii="Arial" w:hAnsi="Arial" w:cs="Arial"/>
                <w:sz w:val="20"/>
                <w:szCs w:val="20"/>
              </w:rPr>
              <w:t xml:space="preserve"> </w:t>
            </w:r>
            <w:r w:rsidRPr="007F5FF0">
              <w:rPr>
                <w:rFonts w:ascii="Arial" w:hAnsi="Arial" w:cs="Arial"/>
                <w:sz w:val="20"/>
                <w:szCs w:val="20"/>
              </w:rPr>
              <w:t>un veikt tehnisko apkalpošanu piedāvātaj</w:t>
            </w:r>
            <w:r w:rsidR="007F5FF0" w:rsidRPr="007F5FF0">
              <w:rPr>
                <w:rFonts w:ascii="Arial" w:hAnsi="Arial" w:cs="Arial"/>
                <w:sz w:val="20"/>
                <w:szCs w:val="20"/>
              </w:rPr>
              <w:t>ām ierīcēm</w:t>
            </w:r>
            <w:r w:rsidRPr="007F5FF0">
              <w:rPr>
                <w:rFonts w:ascii="Arial" w:hAnsi="Arial" w:cs="Arial"/>
                <w:sz w:val="20"/>
                <w:szCs w:val="20"/>
              </w:rPr>
              <w:t>.</w:t>
            </w:r>
          </w:p>
        </w:tc>
        <w:tc>
          <w:tcPr>
            <w:tcW w:w="4536" w:type="dxa"/>
            <w:shd w:val="clear" w:color="auto" w:fill="auto"/>
          </w:tcPr>
          <w:p w14:paraId="69F2B665" w14:textId="68B261B1" w:rsidR="003302F0" w:rsidRPr="007F5FF0" w:rsidRDefault="000458C8" w:rsidP="003302F0">
            <w:pPr>
              <w:pStyle w:val="Bezatstarpm"/>
              <w:jc w:val="both"/>
              <w:rPr>
                <w:rFonts w:ascii="Arial" w:hAnsi="Arial" w:cs="Arial"/>
                <w:b/>
                <w:sz w:val="20"/>
                <w:szCs w:val="20"/>
              </w:rPr>
            </w:pPr>
            <w:r w:rsidRPr="007F5FF0">
              <w:rPr>
                <w:rFonts w:ascii="Arial" w:hAnsi="Arial" w:cs="Arial"/>
                <w:sz w:val="20"/>
                <w:szCs w:val="20"/>
              </w:rPr>
              <w:t xml:space="preserve">Piedāvāto </w:t>
            </w:r>
            <w:r w:rsidR="007F5FF0" w:rsidRPr="007F5FF0">
              <w:rPr>
                <w:rFonts w:ascii="Arial" w:hAnsi="Arial" w:cs="Arial"/>
                <w:bCs/>
                <w:sz w:val="20"/>
                <w:szCs w:val="20"/>
              </w:rPr>
              <w:t>videokameru</w:t>
            </w:r>
            <w:r w:rsidRPr="007F5FF0">
              <w:rPr>
                <w:rFonts w:ascii="Arial" w:hAnsi="Arial" w:cs="Arial"/>
                <w:bCs/>
                <w:sz w:val="20"/>
                <w:szCs w:val="20"/>
              </w:rPr>
              <w:t xml:space="preserve"> un </w:t>
            </w:r>
            <w:r w:rsidR="007F5FF0" w:rsidRPr="007F5FF0">
              <w:rPr>
                <w:rFonts w:ascii="Arial" w:hAnsi="Arial" w:cs="Arial"/>
                <w:bCs/>
                <w:sz w:val="20"/>
                <w:szCs w:val="20"/>
              </w:rPr>
              <w:t xml:space="preserve">to </w:t>
            </w:r>
            <w:r w:rsidRPr="007F5FF0">
              <w:rPr>
                <w:rFonts w:ascii="Arial" w:hAnsi="Arial" w:cs="Arial"/>
                <w:bCs/>
                <w:sz w:val="20"/>
                <w:szCs w:val="20"/>
              </w:rPr>
              <w:t>aprīkojuma</w:t>
            </w:r>
            <w:r w:rsidRPr="007F5FF0">
              <w:rPr>
                <w:rFonts w:ascii="Arial" w:hAnsi="Arial" w:cs="Arial"/>
                <w:sz w:val="20"/>
                <w:szCs w:val="20"/>
              </w:rPr>
              <w:t xml:space="preserve"> ražotāja vai ražotāja autorizēta pārstāvja izsniegtas autorizācijas apliecinājums (adresēts pasūtītājam) par pretendenta tiesībām veikt attiecīgo iekārtu piegādi un apkalpošanu Latvijas teritorijā, uzturot spēkā ražotāja doto garantiju, kā arī pretendenta apliecinājumu par garantijas saistību nodrošināšanu.</w:t>
            </w:r>
          </w:p>
        </w:tc>
      </w:tr>
      <w:tr w:rsidR="003302F0" w:rsidRPr="007E47EE" w14:paraId="67BA59CE" w14:textId="77777777" w:rsidTr="007E47EE">
        <w:trPr>
          <w:trHeight w:val="634"/>
        </w:trPr>
        <w:tc>
          <w:tcPr>
            <w:tcW w:w="4678" w:type="dxa"/>
            <w:shd w:val="clear" w:color="auto" w:fill="auto"/>
          </w:tcPr>
          <w:p w14:paraId="487BCB11" w14:textId="36116C98" w:rsidR="0076340F" w:rsidRDefault="003302F0" w:rsidP="00DE2095">
            <w:pPr>
              <w:pStyle w:val="NoSpacing1"/>
              <w:jc w:val="both"/>
              <w:rPr>
                <w:rFonts w:ascii="Arial" w:hAnsi="Arial" w:cs="Arial"/>
                <w:sz w:val="20"/>
                <w:szCs w:val="20"/>
                <w:lang w:eastAsia="x-none"/>
              </w:rPr>
            </w:pPr>
            <w:r>
              <w:rPr>
                <w:rFonts w:ascii="Arial" w:hAnsi="Arial" w:cs="Arial"/>
                <w:b/>
                <w:sz w:val="20"/>
                <w:szCs w:val="20"/>
              </w:rPr>
              <w:t>3.10</w:t>
            </w:r>
            <w:r w:rsidRPr="007E47EE">
              <w:rPr>
                <w:rFonts w:ascii="Arial" w:hAnsi="Arial" w:cs="Arial"/>
                <w:b/>
                <w:sz w:val="20"/>
                <w:szCs w:val="20"/>
              </w:rPr>
              <w:t>.</w:t>
            </w:r>
            <w:r>
              <w:rPr>
                <w:rFonts w:ascii="Arial" w:hAnsi="Arial" w:cs="Arial"/>
                <w:sz w:val="20"/>
                <w:szCs w:val="20"/>
              </w:rPr>
              <w:t xml:space="preserve"> </w:t>
            </w:r>
            <w:r w:rsidR="000458C8" w:rsidRPr="00114263">
              <w:rPr>
                <w:rFonts w:ascii="Arial" w:hAnsi="Arial" w:cs="Arial"/>
                <w:sz w:val="20"/>
                <w:szCs w:val="20"/>
              </w:rPr>
              <w:t>Pretendentam iepriekšējo 3 (</w:t>
            </w:r>
            <w:r w:rsidR="000458C8" w:rsidRPr="00114263">
              <w:rPr>
                <w:rFonts w:ascii="Arial" w:hAnsi="Arial" w:cs="Arial"/>
                <w:i/>
                <w:iCs/>
                <w:sz w:val="20"/>
                <w:szCs w:val="20"/>
              </w:rPr>
              <w:t>trīs</w:t>
            </w:r>
            <w:r w:rsidR="000458C8" w:rsidRPr="00114263">
              <w:rPr>
                <w:rFonts w:ascii="Arial" w:hAnsi="Arial" w:cs="Arial"/>
                <w:sz w:val="20"/>
                <w:szCs w:val="20"/>
              </w:rPr>
              <w:t>) gadu laikā (201</w:t>
            </w:r>
            <w:r w:rsidR="000458C8">
              <w:rPr>
                <w:rFonts w:ascii="Arial" w:hAnsi="Arial" w:cs="Arial"/>
                <w:sz w:val="20"/>
                <w:szCs w:val="20"/>
              </w:rPr>
              <w:t>6</w:t>
            </w:r>
            <w:r w:rsidR="000458C8" w:rsidRPr="00114263">
              <w:rPr>
                <w:rFonts w:ascii="Arial" w:hAnsi="Arial" w:cs="Arial"/>
                <w:sz w:val="20"/>
                <w:szCs w:val="20"/>
              </w:rPr>
              <w:t>., 201</w:t>
            </w:r>
            <w:r w:rsidR="000458C8">
              <w:rPr>
                <w:rFonts w:ascii="Arial" w:hAnsi="Arial" w:cs="Arial"/>
                <w:sz w:val="20"/>
                <w:szCs w:val="20"/>
              </w:rPr>
              <w:t>7</w:t>
            </w:r>
            <w:r w:rsidR="000458C8" w:rsidRPr="00114263">
              <w:rPr>
                <w:rFonts w:ascii="Arial" w:hAnsi="Arial" w:cs="Arial"/>
                <w:sz w:val="20"/>
                <w:szCs w:val="20"/>
              </w:rPr>
              <w:t>., 201</w:t>
            </w:r>
            <w:r w:rsidR="000458C8">
              <w:rPr>
                <w:rFonts w:ascii="Arial" w:hAnsi="Arial" w:cs="Arial"/>
                <w:sz w:val="20"/>
                <w:szCs w:val="20"/>
              </w:rPr>
              <w:t>8</w:t>
            </w:r>
            <w:r w:rsidR="000458C8" w:rsidRPr="00114263">
              <w:rPr>
                <w:rFonts w:ascii="Arial" w:hAnsi="Arial" w:cs="Arial"/>
                <w:sz w:val="20"/>
                <w:szCs w:val="20"/>
              </w:rPr>
              <w:t>. un 201</w:t>
            </w:r>
            <w:r w:rsidR="000458C8">
              <w:rPr>
                <w:rFonts w:ascii="Arial" w:hAnsi="Arial" w:cs="Arial"/>
                <w:sz w:val="20"/>
                <w:szCs w:val="20"/>
              </w:rPr>
              <w:t>9</w:t>
            </w:r>
            <w:r w:rsidR="000458C8" w:rsidRPr="00114263">
              <w:rPr>
                <w:rFonts w:ascii="Arial" w:hAnsi="Arial" w:cs="Arial"/>
                <w:sz w:val="20"/>
                <w:szCs w:val="20"/>
              </w:rPr>
              <w:t xml:space="preserve">.gads līdz piedāvājumu iesniegšanas termiņa beigām) ir pieredze </w:t>
            </w:r>
            <w:r w:rsidR="000458C8" w:rsidRPr="00114263">
              <w:rPr>
                <w:rFonts w:ascii="Arial" w:hAnsi="Arial" w:cs="Arial"/>
                <w:sz w:val="20"/>
                <w:szCs w:val="20"/>
                <w:lang w:eastAsia="x-none"/>
              </w:rPr>
              <w:t>vismaz 2</w:t>
            </w:r>
            <w:r w:rsidR="000458C8" w:rsidRPr="00114263">
              <w:rPr>
                <w:rFonts w:ascii="Arial" w:hAnsi="Arial" w:cs="Arial"/>
                <w:sz w:val="20"/>
                <w:szCs w:val="20"/>
                <w:lang w:val="x-none" w:eastAsia="x-none"/>
              </w:rPr>
              <w:t xml:space="preserve"> (</w:t>
            </w:r>
            <w:r w:rsidR="000458C8" w:rsidRPr="00114263">
              <w:rPr>
                <w:rFonts w:ascii="Arial" w:hAnsi="Arial" w:cs="Arial"/>
                <w:i/>
                <w:sz w:val="20"/>
                <w:szCs w:val="20"/>
                <w:lang w:eastAsia="x-none"/>
              </w:rPr>
              <w:t>divu</w:t>
            </w:r>
            <w:r w:rsidR="000458C8" w:rsidRPr="00114263">
              <w:rPr>
                <w:rFonts w:ascii="Arial" w:hAnsi="Arial" w:cs="Arial"/>
                <w:sz w:val="20"/>
                <w:szCs w:val="20"/>
                <w:lang w:val="x-none" w:eastAsia="x-none"/>
              </w:rPr>
              <w:t xml:space="preserve">) </w:t>
            </w:r>
            <w:r w:rsidR="007F5FF0">
              <w:rPr>
                <w:rFonts w:ascii="Arial" w:hAnsi="Arial" w:cs="Arial"/>
                <w:sz w:val="20"/>
                <w:szCs w:val="20"/>
              </w:rPr>
              <w:t>individuālo videokameru</w:t>
            </w:r>
            <w:r w:rsidR="000458C8" w:rsidRPr="000458C8">
              <w:rPr>
                <w:rFonts w:ascii="Arial" w:hAnsi="Arial" w:cs="Arial"/>
                <w:sz w:val="20"/>
                <w:szCs w:val="20"/>
              </w:rPr>
              <w:t xml:space="preserve"> un aprīkojuma</w:t>
            </w:r>
            <w:r w:rsidR="000458C8" w:rsidRPr="00114263">
              <w:rPr>
                <w:rFonts w:ascii="Arial" w:hAnsi="Arial" w:cs="Arial"/>
                <w:sz w:val="20"/>
                <w:szCs w:val="20"/>
              </w:rPr>
              <w:t xml:space="preserve"> piegādes </w:t>
            </w:r>
            <w:r w:rsidR="000458C8" w:rsidRPr="00114263">
              <w:rPr>
                <w:rFonts w:ascii="Arial" w:hAnsi="Arial" w:cs="Arial"/>
                <w:sz w:val="20"/>
                <w:szCs w:val="20"/>
                <w:lang w:eastAsia="x-none"/>
              </w:rPr>
              <w:t>līgumu izpildē</w:t>
            </w:r>
            <w:r w:rsidR="0076340F">
              <w:rPr>
                <w:rFonts w:ascii="Arial" w:hAnsi="Arial" w:cs="Arial"/>
                <w:sz w:val="20"/>
                <w:szCs w:val="20"/>
                <w:lang w:eastAsia="x-none"/>
              </w:rPr>
              <w:t>.</w:t>
            </w:r>
          </w:p>
          <w:p w14:paraId="7D92A856" w14:textId="77777777" w:rsidR="0076340F" w:rsidRDefault="0076340F" w:rsidP="00DE2095">
            <w:pPr>
              <w:pStyle w:val="NoSpacing1"/>
              <w:jc w:val="both"/>
              <w:rPr>
                <w:rFonts w:ascii="Arial" w:hAnsi="Arial" w:cs="Arial"/>
                <w:sz w:val="20"/>
                <w:szCs w:val="20"/>
                <w:lang w:eastAsia="x-none"/>
              </w:rPr>
            </w:pPr>
          </w:p>
          <w:p w14:paraId="7B27A290" w14:textId="502A307A" w:rsidR="00C96976" w:rsidRPr="007A26E8" w:rsidRDefault="000458C8" w:rsidP="00DE2095">
            <w:pPr>
              <w:pStyle w:val="NoSpacing1"/>
              <w:jc w:val="both"/>
              <w:rPr>
                <w:rFonts w:ascii="Arial" w:hAnsi="Arial" w:cs="Arial"/>
                <w:sz w:val="20"/>
                <w:szCs w:val="20"/>
              </w:rPr>
            </w:pPr>
            <w:r w:rsidRPr="00114263">
              <w:rPr>
                <w:rFonts w:ascii="Arial" w:hAnsi="Arial" w:cs="Arial"/>
                <w:sz w:val="20"/>
                <w:szCs w:val="20"/>
                <w:lang w:eastAsia="x-none"/>
              </w:rPr>
              <w:t>Pieredzi apliecina attiecīgo līgumu pasūtītāju atsauksmes par līgumu izpildi.</w:t>
            </w:r>
          </w:p>
        </w:tc>
        <w:tc>
          <w:tcPr>
            <w:tcW w:w="4536" w:type="dxa"/>
            <w:shd w:val="clear" w:color="auto" w:fill="auto"/>
          </w:tcPr>
          <w:p w14:paraId="19581A5D" w14:textId="2A5A8830" w:rsidR="003302F0" w:rsidRPr="007E47EE" w:rsidRDefault="003302F0" w:rsidP="003302F0">
            <w:pPr>
              <w:pStyle w:val="NoSpacing1"/>
              <w:jc w:val="both"/>
              <w:rPr>
                <w:rFonts w:ascii="Arial" w:hAnsi="Arial" w:cs="Arial"/>
                <w:kern w:val="1"/>
                <w:sz w:val="20"/>
                <w:szCs w:val="20"/>
              </w:rPr>
            </w:pPr>
            <w:r w:rsidRPr="007E47EE">
              <w:rPr>
                <w:rFonts w:ascii="Arial" w:hAnsi="Arial" w:cs="Arial"/>
                <w:b/>
                <w:sz w:val="20"/>
                <w:szCs w:val="20"/>
              </w:rPr>
              <w:t>a)</w:t>
            </w:r>
            <w:r w:rsidR="00D44D8C">
              <w:rPr>
                <w:rFonts w:ascii="Arial" w:hAnsi="Arial" w:cs="Arial"/>
                <w:sz w:val="20"/>
                <w:szCs w:val="20"/>
              </w:rPr>
              <w:t xml:space="preserve"> I</w:t>
            </w:r>
            <w:r>
              <w:rPr>
                <w:rFonts w:ascii="Arial" w:hAnsi="Arial" w:cs="Arial"/>
                <w:sz w:val="20"/>
                <w:szCs w:val="20"/>
              </w:rPr>
              <w:t>nformācija par iepriekšējo pieredzi (pēc formas nolikuma 3.pielikums).</w:t>
            </w:r>
          </w:p>
          <w:p w14:paraId="3A94562A" w14:textId="543122AA" w:rsidR="003302F0" w:rsidRPr="007E47EE" w:rsidRDefault="003302F0" w:rsidP="003A1B5C">
            <w:pPr>
              <w:pStyle w:val="NoSpacing1"/>
              <w:jc w:val="both"/>
              <w:rPr>
                <w:rFonts w:ascii="Arial" w:hAnsi="Arial" w:cs="Arial"/>
                <w:sz w:val="20"/>
                <w:szCs w:val="20"/>
              </w:rPr>
            </w:pPr>
            <w:r w:rsidRPr="007E47EE">
              <w:rPr>
                <w:rFonts w:ascii="Arial" w:hAnsi="Arial" w:cs="Arial"/>
                <w:b/>
                <w:kern w:val="1"/>
                <w:sz w:val="20"/>
                <w:szCs w:val="20"/>
              </w:rPr>
              <w:t>b)</w:t>
            </w:r>
            <w:r w:rsidR="00D44D8C">
              <w:rPr>
                <w:rFonts w:ascii="Arial" w:hAnsi="Arial" w:cs="Arial"/>
                <w:kern w:val="1"/>
                <w:sz w:val="20"/>
                <w:szCs w:val="20"/>
              </w:rPr>
              <w:t xml:space="preserve"> A</w:t>
            </w:r>
            <w:r>
              <w:rPr>
                <w:rFonts w:ascii="Arial" w:hAnsi="Arial" w:cs="Arial"/>
                <w:kern w:val="1"/>
                <w:sz w:val="20"/>
                <w:szCs w:val="20"/>
              </w:rPr>
              <w:t>ttiecīg</w:t>
            </w:r>
            <w:r w:rsidR="004755F4">
              <w:rPr>
                <w:rFonts w:ascii="Arial" w:hAnsi="Arial" w:cs="Arial"/>
                <w:kern w:val="1"/>
                <w:sz w:val="20"/>
                <w:szCs w:val="20"/>
              </w:rPr>
              <w:t>o</w:t>
            </w:r>
            <w:r>
              <w:rPr>
                <w:rFonts w:ascii="Arial" w:hAnsi="Arial" w:cs="Arial"/>
                <w:kern w:val="1"/>
                <w:sz w:val="20"/>
                <w:szCs w:val="20"/>
              </w:rPr>
              <w:t xml:space="preserve"> līgum</w:t>
            </w:r>
            <w:r w:rsidR="004755F4">
              <w:rPr>
                <w:rFonts w:ascii="Arial" w:hAnsi="Arial" w:cs="Arial"/>
                <w:kern w:val="1"/>
                <w:sz w:val="20"/>
                <w:szCs w:val="20"/>
              </w:rPr>
              <w:t>u</w:t>
            </w:r>
            <w:r>
              <w:rPr>
                <w:rFonts w:ascii="Arial" w:hAnsi="Arial" w:cs="Arial"/>
                <w:kern w:val="1"/>
                <w:sz w:val="20"/>
                <w:szCs w:val="20"/>
              </w:rPr>
              <w:t xml:space="preserve"> pasūtītāj</w:t>
            </w:r>
            <w:r w:rsidR="004755F4">
              <w:rPr>
                <w:rFonts w:ascii="Arial" w:hAnsi="Arial" w:cs="Arial"/>
                <w:kern w:val="1"/>
                <w:sz w:val="20"/>
                <w:szCs w:val="20"/>
              </w:rPr>
              <w:t>u</w:t>
            </w:r>
            <w:r>
              <w:rPr>
                <w:rFonts w:ascii="Arial" w:hAnsi="Arial" w:cs="Arial"/>
                <w:kern w:val="1"/>
                <w:sz w:val="20"/>
                <w:szCs w:val="20"/>
              </w:rPr>
              <w:t xml:space="preserve"> atsauksme</w:t>
            </w:r>
            <w:r w:rsidR="004755F4">
              <w:rPr>
                <w:rFonts w:ascii="Arial" w:hAnsi="Arial" w:cs="Arial"/>
                <w:kern w:val="1"/>
                <w:sz w:val="20"/>
                <w:szCs w:val="20"/>
              </w:rPr>
              <w:t>s</w:t>
            </w:r>
            <w:r>
              <w:rPr>
                <w:rFonts w:ascii="Arial" w:hAnsi="Arial" w:cs="Arial"/>
                <w:kern w:val="1"/>
                <w:sz w:val="20"/>
                <w:szCs w:val="20"/>
              </w:rPr>
              <w:t>.</w:t>
            </w:r>
          </w:p>
        </w:tc>
      </w:tr>
      <w:tr w:rsidR="003302F0" w:rsidRPr="007E47EE" w14:paraId="09F097D6" w14:textId="77777777" w:rsidTr="008731E9">
        <w:trPr>
          <w:trHeight w:val="558"/>
        </w:trPr>
        <w:tc>
          <w:tcPr>
            <w:tcW w:w="9214" w:type="dxa"/>
            <w:gridSpan w:val="2"/>
            <w:tcBorders>
              <w:top w:val="single" w:sz="4" w:space="0" w:color="auto"/>
            </w:tcBorders>
            <w:shd w:val="clear" w:color="auto" w:fill="auto"/>
          </w:tcPr>
          <w:p w14:paraId="734A717C" w14:textId="78C4EA60" w:rsidR="003302F0" w:rsidRPr="00296A14" w:rsidRDefault="003302F0" w:rsidP="003302F0">
            <w:pPr>
              <w:pStyle w:val="Bezatstarpm"/>
              <w:jc w:val="both"/>
              <w:rPr>
                <w:rFonts w:ascii="Arial" w:hAnsi="Arial" w:cs="Arial"/>
                <w:sz w:val="20"/>
                <w:szCs w:val="20"/>
              </w:rPr>
            </w:pPr>
            <w:r w:rsidRPr="007A26E8">
              <w:rPr>
                <w:rFonts w:ascii="Arial" w:hAnsi="Arial" w:cs="Arial"/>
                <w:b/>
                <w:sz w:val="20"/>
                <w:szCs w:val="20"/>
              </w:rPr>
              <w:t>3.1</w:t>
            </w:r>
            <w:r w:rsidR="004755F4">
              <w:rPr>
                <w:rFonts w:ascii="Arial" w:hAnsi="Arial" w:cs="Arial"/>
                <w:b/>
                <w:sz w:val="20"/>
                <w:szCs w:val="20"/>
              </w:rPr>
              <w:t>1</w:t>
            </w:r>
            <w:r w:rsidRPr="007A26E8">
              <w:rPr>
                <w:rFonts w:ascii="Arial" w:hAnsi="Arial" w:cs="Arial"/>
                <w:b/>
                <w:sz w:val="20"/>
                <w:szCs w:val="20"/>
              </w:rPr>
              <w:t>.</w:t>
            </w:r>
            <w:r w:rsidRPr="007A26E8">
              <w:rPr>
                <w:rFonts w:ascii="Arial" w:hAnsi="Arial" w:cs="Arial"/>
                <w:sz w:val="20"/>
                <w:szCs w:val="20"/>
              </w:rPr>
              <w:t xml:space="preserve"> </w:t>
            </w:r>
            <w:r w:rsidR="008505A8" w:rsidRPr="007A26E8">
              <w:rPr>
                <w:rFonts w:ascii="Arial" w:hAnsi="Arial" w:cs="Arial"/>
                <w:sz w:val="20"/>
                <w:szCs w:val="20"/>
              </w:rPr>
              <w:t>Ja Pretendents līguma izpildē ir paredzējis piesaistīt citus uzņēmējus (apakšuzņēmējus)</w:t>
            </w:r>
            <w:r w:rsidR="008505A8" w:rsidRPr="007A26E8">
              <w:rPr>
                <w:rStyle w:val="Vresatsauce"/>
                <w:rFonts w:ascii="Arial" w:hAnsi="Arial" w:cs="Arial"/>
                <w:sz w:val="20"/>
                <w:szCs w:val="20"/>
              </w:rPr>
              <w:footnoteReference w:id="4"/>
            </w:r>
            <w:r w:rsidR="008505A8" w:rsidRPr="007A26E8">
              <w:rPr>
                <w:rFonts w:ascii="Arial" w:hAnsi="Arial" w:cs="Arial"/>
                <w:sz w:val="20"/>
                <w:szCs w:val="20"/>
              </w:rPr>
              <w:t>, informāciju norāda pieteikumā dalībai atklātā konkursā (</w:t>
            </w:r>
            <w:r w:rsidR="008505A8">
              <w:rPr>
                <w:rFonts w:ascii="Arial" w:hAnsi="Arial" w:cs="Arial"/>
                <w:sz w:val="20"/>
                <w:szCs w:val="20"/>
              </w:rPr>
              <w:t xml:space="preserve">pēc formas </w:t>
            </w:r>
            <w:r w:rsidR="008505A8" w:rsidRPr="007A26E8">
              <w:rPr>
                <w:rFonts w:ascii="Arial" w:hAnsi="Arial" w:cs="Arial"/>
                <w:sz w:val="20"/>
                <w:szCs w:val="20"/>
              </w:rPr>
              <w:t xml:space="preserve">nolikuma 1.pielikums) un piedāvājumam </w:t>
            </w:r>
            <w:r w:rsidR="008505A8">
              <w:rPr>
                <w:rFonts w:ascii="Arial" w:hAnsi="Arial" w:cs="Arial"/>
                <w:sz w:val="20"/>
                <w:szCs w:val="20"/>
              </w:rPr>
              <w:t xml:space="preserve">attiecīgi </w:t>
            </w:r>
            <w:r w:rsidR="008505A8" w:rsidRPr="007A26E8">
              <w:rPr>
                <w:rFonts w:ascii="Arial" w:hAnsi="Arial" w:cs="Arial"/>
                <w:sz w:val="20"/>
                <w:szCs w:val="20"/>
              </w:rPr>
              <w:t xml:space="preserve">pievieno </w:t>
            </w:r>
            <w:r w:rsidR="008505A8">
              <w:rPr>
                <w:rFonts w:ascii="Arial" w:hAnsi="Arial" w:cs="Arial"/>
                <w:sz w:val="20"/>
                <w:szCs w:val="20"/>
              </w:rPr>
              <w:t xml:space="preserve">informāciju par līguma izpildi (pēc formas nolikuma 4.pielikums), kā arī </w:t>
            </w:r>
            <w:r w:rsidR="008505A8" w:rsidRPr="007A26E8">
              <w:rPr>
                <w:rFonts w:ascii="Arial" w:hAnsi="Arial" w:cs="Arial"/>
                <w:sz w:val="20"/>
                <w:szCs w:val="20"/>
              </w:rPr>
              <w:t>vienošanos ar katru apakšuzņēmēju par konkrētu darbu izpildi vai apakšuzņēmēja apliecinājumu par dalību līguma izpildē, ja līgums tiktu piešķirts pretendentam.</w:t>
            </w:r>
          </w:p>
        </w:tc>
      </w:tr>
      <w:tr w:rsidR="003302F0" w:rsidRPr="007E47EE" w14:paraId="3D46788C" w14:textId="77777777" w:rsidTr="008731E9">
        <w:trPr>
          <w:trHeight w:val="125"/>
        </w:trPr>
        <w:tc>
          <w:tcPr>
            <w:tcW w:w="9214" w:type="dxa"/>
            <w:gridSpan w:val="2"/>
            <w:shd w:val="clear" w:color="auto" w:fill="F2F2F2" w:themeFill="background1" w:themeFillShade="F2"/>
          </w:tcPr>
          <w:p w14:paraId="30BF7DB6" w14:textId="44A45F2D" w:rsidR="003302F0" w:rsidRPr="007E47EE" w:rsidRDefault="003302F0" w:rsidP="003302F0">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3302F0" w:rsidRPr="007E47EE" w14:paraId="29218033" w14:textId="77777777" w:rsidTr="00835C53">
        <w:trPr>
          <w:trHeight w:val="563"/>
        </w:trPr>
        <w:tc>
          <w:tcPr>
            <w:tcW w:w="4678" w:type="dxa"/>
            <w:shd w:val="clear" w:color="auto" w:fill="auto"/>
          </w:tcPr>
          <w:p w14:paraId="2480B3E3" w14:textId="5DC0D1A5" w:rsidR="003302F0" w:rsidRPr="007E47EE" w:rsidRDefault="003302F0" w:rsidP="003302F0">
            <w:pPr>
              <w:pStyle w:val="Bezatstarpm"/>
              <w:jc w:val="both"/>
              <w:rPr>
                <w:rFonts w:ascii="Arial" w:hAnsi="Arial" w:cs="Arial"/>
                <w:b/>
                <w:sz w:val="20"/>
                <w:szCs w:val="20"/>
              </w:rPr>
            </w:pPr>
            <w:r w:rsidRPr="007E47EE">
              <w:rPr>
                <w:rFonts w:ascii="Arial" w:hAnsi="Arial" w:cs="Arial"/>
                <w:b/>
                <w:sz w:val="20"/>
                <w:szCs w:val="20"/>
              </w:rPr>
              <w:t>3.1</w:t>
            </w:r>
            <w:r w:rsidR="000D3AAF">
              <w:rPr>
                <w:rFonts w:ascii="Arial" w:hAnsi="Arial" w:cs="Arial"/>
                <w:b/>
                <w:sz w:val="20"/>
                <w:szCs w:val="20"/>
              </w:rPr>
              <w:t>2</w:t>
            </w:r>
            <w:r w:rsidRPr="007E47EE">
              <w:rPr>
                <w:rFonts w:ascii="Arial" w:hAnsi="Arial" w:cs="Arial"/>
                <w:b/>
                <w:sz w:val="20"/>
                <w:szCs w:val="20"/>
              </w:rPr>
              <w:t xml:space="preserve">. </w:t>
            </w:r>
            <w:r w:rsidRPr="007E47EE">
              <w:rPr>
                <w:rFonts w:ascii="Arial" w:hAnsi="Arial" w:cs="Arial"/>
                <w:sz w:val="20"/>
                <w:szCs w:val="20"/>
              </w:rPr>
              <w:t>Pretendents ir iesniedzis tehnisko un finanšu piedāvājumu konkursam.</w:t>
            </w:r>
          </w:p>
        </w:tc>
        <w:tc>
          <w:tcPr>
            <w:tcW w:w="4536" w:type="dxa"/>
            <w:shd w:val="clear" w:color="auto" w:fill="auto"/>
          </w:tcPr>
          <w:p w14:paraId="14FAA426" w14:textId="77777777"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a)</w:t>
            </w:r>
            <w:r w:rsidRPr="003259B3">
              <w:rPr>
                <w:rFonts w:ascii="Arial" w:hAnsi="Arial" w:cs="Arial"/>
                <w:sz w:val="20"/>
                <w:szCs w:val="20"/>
              </w:rPr>
              <w:t xml:space="preserve"> Finanšu piedāvājums (pēc formas nolikuma 2.pielikums).</w:t>
            </w:r>
          </w:p>
          <w:p w14:paraId="7881DDA8" w14:textId="62D3B494"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b)</w:t>
            </w:r>
            <w:r w:rsidRPr="003259B3">
              <w:rPr>
                <w:rFonts w:ascii="Arial" w:hAnsi="Arial" w:cs="Arial"/>
                <w:sz w:val="20"/>
                <w:szCs w:val="20"/>
              </w:rPr>
              <w:t xml:space="preserve"> Tehniskais piedāvājums (pēc formas nolikuma </w:t>
            </w:r>
            <w:r w:rsidR="00D12E3E">
              <w:rPr>
                <w:rFonts w:ascii="Arial" w:hAnsi="Arial" w:cs="Arial"/>
                <w:sz w:val="20"/>
                <w:szCs w:val="20"/>
              </w:rPr>
              <w:t>7</w:t>
            </w:r>
            <w:r w:rsidRPr="003259B3">
              <w:rPr>
                <w:rFonts w:ascii="Arial" w:hAnsi="Arial" w:cs="Arial"/>
                <w:sz w:val="20"/>
                <w:szCs w:val="20"/>
              </w:rPr>
              <w:t>.pielikums).</w:t>
            </w:r>
          </w:p>
        </w:tc>
      </w:tr>
    </w:tbl>
    <w:p w14:paraId="176A3D28" w14:textId="77777777"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6745C" w14:paraId="578820EC" w14:textId="77777777" w:rsidTr="008833B6">
        <w:tc>
          <w:tcPr>
            <w:tcW w:w="9214" w:type="dxa"/>
          </w:tcPr>
          <w:p w14:paraId="69229863" w14:textId="7A857CE9"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7D774B">
              <w:rPr>
                <w:rFonts w:ascii="Arial" w:eastAsia="ArialMT" w:hAnsi="Arial" w:cs="Arial"/>
                <w:b/>
                <w:iCs/>
                <w:sz w:val="20"/>
                <w:szCs w:val="20"/>
              </w:rPr>
              <w:t>piedāvāto kopējo cenu</w:t>
            </w:r>
            <w:r w:rsidRPr="0076745C">
              <w:rPr>
                <w:rFonts w:ascii="Arial" w:eastAsia="ArialMT" w:hAnsi="Arial" w:cs="Arial"/>
                <w:iCs/>
                <w:sz w:val="20"/>
                <w:szCs w:val="20"/>
              </w:rPr>
              <w:t>.</w:t>
            </w:r>
          </w:p>
          <w:p w14:paraId="218DC9EC" w14:textId="10F6DA55" w:rsidR="005D32E0" w:rsidRPr="0076745C" w:rsidRDefault="005D32E0" w:rsidP="005D32E0">
            <w:pPr>
              <w:jc w:val="both"/>
              <w:rPr>
                <w:rFonts w:ascii="Arial" w:hAnsi="Arial" w:cs="Arial"/>
                <w:sz w:val="20"/>
                <w:szCs w:val="20"/>
              </w:rPr>
            </w:pPr>
          </w:p>
        </w:tc>
      </w:tr>
      <w:tr w:rsidR="00062BE2" w:rsidRPr="0076745C" w14:paraId="41B301A3" w14:textId="77777777" w:rsidTr="008833B6">
        <w:tc>
          <w:tcPr>
            <w:tcW w:w="9214" w:type="dxa"/>
          </w:tcPr>
          <w:p w14:paraId="236FAB8C" w14:textId="796054B1" w:rsidR="00581D60" w:rsidRPr="0076745C" w:rsidRDefault="008833B6" w:rsidP="00581D60">
            <w:pPr>
              <w:jc w:val="both"/>
              <w:rPr>
                <w:rFonts w:ascii="Arial" w:eastAsia="Calibri" w:hAnsi="Arial" w:cs="Arial"/>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.2. </w:t>
            </w:r>
            <w:r w:rsidR="00581D60" w:rsidRPr="0076745C">
              <w:rPr>
                <w:rFonts w:ascii="Arial" w:hAnsi="Arial" w:cs="Arial"/>
                <w:sz w:val="20"/>
                <w:szCs w:val="20"/>
              </w:rPr>
              <w:t xml:space="preserve">Komisija izvēlas </w:t>
            </w:r>
            <w:r w:rsidRPr="0076745C">
              <w:rPr>
                <w:rFonts w:ascii="Arial" w:hAnsi="Arial" w:cs="Arial"/>
                <w:sz w:val="20"/>
                <w:szCs w:val="20"/>
              </w:rPr>
              <w:t>piedāvājumu ar viszemāko cenu</w:t>
            </w:r>
            <w:r w:rsidR="00581D60" w:rsidRPr="0076745C">
              <w:rPr>
                <w:rFonts w:ascii="Arial" w:eastAsia="ArialMT" w:hAnsi="Arial" w:cs="Arial"/>
                <w:iCs/>
                <w:sz w:val="20"/>
                <w:szCs w:val="20"/>
              </w:rPr>
              <w:t>, kas atbilst nolikuma un tā pielikumu prasībām, nav atzīts par nepamatoti lētu</w:t>
            </w:r>
            <w:r w:rsidR="00581D60" w:rsidRPr="0076745C">
              <w:rPr>
                <w:rFonts w:ascii="Arial" w:eastAsia="Calibri" w:hAnsi="Arial" w:cs="Arial"/>
                <w:sz w:val="20"/>
                <w:szCs w:val="20"/>
              </w:rPr>
              <w:t>.</w:t>
            </w:r>
          </w:p>
          <w:p w14:paraId="1C63F4CC" w14:textId="6CBCD621" w:rsidR="009643F7" w:rsidRPr="0076745C" w:rsidRDefault="009643F7" w:rsidP="00F76693">
            <w:pPr>
              <w:jc w:val="both"/>
              <w:rPr>
                <w:rFonts w:ascii="Arial" w:hAnsi="Arial" w:cs="Arial"/>
                <w:sz w:val="20"/>
                <w:szCs w:val="20"/>
              </w:rPr>
            </w:pPr>
          </w:p>
        </w:tc>
      </w:tr>
      <w:tr w:rsidR="006751CA" w:rsidRPr="0076745C" w14:paraId="3584F601" w14:textId="77777777" w:rsidTr="008833B6">
        <w:tc>
          <w:tcPr>
            <w:tcW w:w="9214" w:type="dxa"/>
          </w:tcPr>
          <w:p w14:paraId="4D041626" w14:textId="77777777" w:rsidR="006751CA" w:rsidRDefault="007E47EE" w:rsidP="007E47EE">
            <w:pPr>
              <w:jc w:val="both"/>
              <w:rPr>
                <w:rFonts w:ascii="Arial" w:hAnsi="Arial" w:cs="Arial"/>
                <w:sz w:val="20"/>
                <w:szCs w:val="20"/>
                <w:lang w:eastAsia="ar-SA"/>
              </w:rPr>
            </w:pPr>
            <w:r>
              <w:rPr>
                <w:rFonts w:ascii="Arial" w:hAnsi="Arial" w:cs="Arial"/>
                <w:b/>
                <w:sz w:val="20"/>
                <w:szCs w:val="20"/>
                <w:lang w:eastAsia="ar-SA"/>
              </w:rPr>
              <w:lastRenderedPageBreak/>
              <w:t>4.3</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kritērijs ir apgrozījums (attiecīgi, lielāks vidējais</w:t>
            </w:r>
            <w:r w:rsidR="006751CA" w:rsidRPr="0076745C">
              <w:rPr>
                <w:rFonts w:ascii="Arial" w:hAnsi="Arial" w:cs="Arial"/>
                <w:sz w:val="20"/>
                <w:szCs w:val="20"/>
                <w:lang w:eastAsia="ar-SA"/>
              </w:rPr>
              <w:t xml:space="preserve"> apgrozījums par iepriekšējiem 3 (</w:t>
            </w:r>
            <w:r w:rsidR="006751CA" w:rsidRPr="0076745C">
              <w:rPr>
                <w:rFonts w:ascii="Arial" w:hAnsi="Arial" w:cs="Arial"/>
                <w:i/>
                <w:sz w:val="20"/>
                <w:szCs w:val="20"/>
                <w:lang w:eastAsia="ar-SA"/>
              </w:rPr>
              <w:t>trīs</w:t>
            </w:r>
            <w:r w:rsidR="006751CA" w:rsidRPr="0076745C">
              <w:rPr>
                <w:rFonts w:ascii="Arial" w:hAnsi="Arial" w:cs="Arial"/>
                <w:sz w:val="20"/>
                <w:szCs w:val="20"/>
                <w:lang w:eastAsia="ar-SA"/>
              </w:rPr>
              <w:t xml:space="preserve">) noslēgtiem finanšu gadiem). </w:t>
            </w:r>
          </w:p>
          <w:p w14:paraId="2AC72937" w14:textId="04E47FB6" w:rsidR="007E47EE" w:rsidRPr="0076745C" w:rsidRDefault="007E47EE" w:rsidP="007E47EE">
            <w:pPr>
              <w:jc w:val="both"/>
              <w:rPr>
                <w:rFonts w:ascii="Arial" w:hAnsi="Arial" w:cs="Arial"/>
                <w:sz w:val="20"/>
                <w:szCs w:val="20"/>
                <w:lang w:eastAsia="ar-SA"/>
              </w:rPr>
            </w:pPr>
          </w:p>
        </w:tc>
      </w:tr>
      <w:tr w:rsidR="0099158F" w:rsidRPr="0076745C" w14:paraId="7F2B5957" w14:textId="77777777" w:rsidTr="008833B6">
        <w:tc>
          <w:tcPr>
            <w:tcW w:w="9214" w:type="dxa"/>
          </w:tcPr>
          <w:p w14:paraId="3A0BB2D0" w14:textId="77777777" w:rsidR="0099158F" w:rsidRDefault="0099158F" w:rsidP="007E47EE">
            <w:pPr>
              <w:jc w:val="both"/>
              <w:rPr>
                <w:rFonts w:ascii="Arial" w:hAnsi="Arial" w:cs="Arial"/>
                <w:sz w:val="20"/>
                <w:szCs w:val="20"/>
                <w:lang w:eastAsia="ar-SA"/>
              </w:rPr>
            </w:pPr>
            <w:r w:rsidRPr="007F5FF0">
              <w:rPr>
                <w:rFonts w:ascii="Arial" w:hAnsi="Arial" w:cs="Arial"/>
                <w:b/>
                <w:sz w:val="20"/>
                <w:szCs w:val="20"/>
                <w:lang w:eastAsia="ar-SA"/>
              </w:rPr>
              <w:t xml:space="preserve">4.4. </w:t>
            </w:r>
            <w:r w:rsidRPr="007F5FF0">
              <w:rPr>
                <w:rFonts w:ascii="Arial" w:hAnsi="Arial" w:cs="Arial"/>
                <w:sz w:val="20"/>
                <w:szCs w:val="20"/>
                <w:lang w:eastAsia="ar-SA"/>
              </w:rPr>
              <w:t>Komisija, objektīvu iemeslu dēļ, ir tiesīga lemt par apjoma izmaiņām un līguma slēgšanas tiesību piešķiršanu par izmainītu apjomu, nemainot pretendenta piedāvātās vienību cenas.</w:t>
            </w:r>
          </w:p>
          <w:p w14:paraId="4C129001" w14:textId="71BB507D" w:rsidR="0099158F" w:rsidRPr="0099158F" w:rsidRDefault="0099158F"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22CB6FBD"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2A23FF">
              <w:rPr>
                <w:rFonts w:ascii="Arial" w:hAnsi="Arial" w:cs="Arial"/>
                <w:sz w:val="20"/>
                <w:szCs w:val="20"/>
              </w:rPr>
              <w:t>– VEIDNE</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718A5ED4"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 xml:space="preserve">inanšu piedāvājuma </w:t>
            </w:r>
            <w:r w:rsidR="002A23FF">
              <w:rPr>
                <w:rFonts w:ascii="Arial" w:hAnsi="Arial" w:cs="Arial"/>
                <w:color w:val="000000"/>
                <w:sz w:val="20"/>
                <w:szCs w:val="20"/>
                <w:lang w:eastAsia="hi-IN" w:bidi="hi-IN"/>
              </w:rPr>
              <w:t>– VEIDNE</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6464DB8E"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 par iepriekšējo pieredzi</w:t>
            </w:r>
            <w:r w:rsidR="002A23FF">
              <w:rPr>
                <w:rFonts w:ascii="Arial" w:hAnsi="Arial" w:cs="Arial"/>
                <w:sz w:val="20"/>
                <w:szCs w:val="20"/>
              </w:rPr>
              <w:t xml:space="preserve"> – VEIDNE</w:t>
            </w:r>
          </w:p>
        </w:tc>
      </w:tr>
      <w:tr w:rsidR="00D12E3E" w:rsidRPr="0076745C" w14:paraId="0553D3C7" w14:textId="77777777" w:rsidTr="005D3470">
        <w:tc>
          <w:tcPr>
            <w:tcW w:w="1838" w:type="dxa"/>
          </w:tcPr>
          <w:p w14:paraId="1CFC522B" w14:textId="77777777" w:rsidR="00D12E3E" w:rsidRPr="0076745C" w:rsidRDefault="00D12E3E" w:rsidP="00AE4C1A">
            <w:pPr>
              <w:rPr>
                <w:rFonts w:ascii="Arial" w:hAnsi="Arial" w:cs="Arial"/>
                <w:b/>
                <w:sz w:val="20"/>
                <w:szCs w:val="20"/>
              </w:rPr>
            </w:pPr>
          </w:p>
        </w:tc>
        <w:tc>
          <w:tcPr>
            <w:tcW w:w="7229" w:type="dxa"/>
          </w:tcPr>
          <w:p w14:paraId="16E90AE6" w14:textId="77777777" w:rsidR="00D12E3E" w:rsidRPr="0076745C" w:rsidRDefault="00D12E3E" w:rsidP="00AE4C1A">
            <w:pPr>
              <w:jc w:val="both"/>
              <w:rPr>
                <w:rFonts w:ascii="Arial" w:hAnsi="Arial" w:cs="Arial"/>
                <w:sz w:val="20"/>
                <w:szCs w:val="20"/>
              </w:rPr>
            </w:pPr>
          </w:p>
        </w:tc>
      </w:tr>
      <w:tr w:rsidR="00AE4C1A" w:rsidRPr="0076745C" w14:paraId="0FCE3B84" w14:textId="77777777" w:rsidTr="005D3470">
        <w:tc>
          <w:tcPr>
            <w:tcW w:w="1838" w:type="dxa"/>
          </w:tcPr>
          <w:p w14:paraId="6BC97118" w14:textId="0A738D9E" w:rsidR="00AE4C1A" w:rsidRPr="0076745C" w:rsidRDefault="00D12E3E" w:rsidP="00AE4C1A">
            <w:pPr>
              <w:rPr>
                <w:rFonts w:ascii="Arial" w:hAnsi="Arial" w:cs="Arial"/>
                <w:b/>
                <w:sz w:val="20"/>
                <w:szCs w:val="20"/>
              </w:rPr>
            </w:pPr>
            <w:r w:rsidRPr="00280F96">
              <w:rPr>
                <w:rFonts w:ascii="Arial" w:hAnsi="Arial" w:cs="Arial"/>
                <w:b/>
                <w:sz w:val="20"/>
                <w:szCs w:val="20"/>
              </w:rPr>
              <w:t>4.pielikums</w:t>
            </w:r>
          </w:p>
        </w:tc>
        <w:tc>
          <w:tcPr>
            <w:tcW w:w="7229" w:type="dxa"/>
          </w:tcPr>
          <w:p w14:paraId="2A04A8D8" w14:textId="0C47D033" w:rsidR="00AE4C1A" w:rsidRPr="0076745C" w:rsidRDefault="00D12E3E" w:rsidP="00AE4C1A">
            <w:pPr>
              <w:rPr>
                <w:rFonts w:ascii="Arial" w:hAnsi="Arial" w:cs="Arial"/>
                <w:sz w:val="20"/>
                <w:szCs w:val="20"/>
              </w:rPr>
            </w:pPr>
            <w:r>
              <w:rPr>
                <w:rFonts w:ascii="Arial" w:hAnsi="Arial" w:cs="Arial"/>
                <w:sz w:val="20"/>
                <w:szCs w:val="20"/>
              </w:rPr>
              <w:t>Informācija par līguma izpildi – VEIDNE</w:t>
            </w:r>
          </w:p>
        </w:tc>
      </w:tr>
      <w:tr w:rsidR="00D12E3E" w:rsidRPr="0076745C" w14:paraId="1C2C9509" w14:textId="77777777" w:rsidTr="005D3470">
        <w:tc>
          <w:tcPr>
            <w:tcW w:w="1838" w:type="dxa"/>
          </w:tcPr>
          <w:p w14:paraId="6F6AAF14" w14:textId="77777777" w:rsidR="00D12E3E" w:rsidRPr="0076745C" w:rsidRDefault="00D12E3E" w:rsidP="00AE4C1A">
            <w:pPr>
              <w:rPr>
                <w:rFonts w:ascii="Arial" w:hAnsi="Arial" w:cs="Arial"/>
                <w:b/>
                <w:sz w:val="20"/>
                <w:szCs w:val="20"/>
              </w:rPr>
            </w:pPr>
          </w:p>
        </w:tc>
        <w:tc>
          <w:tcPr>
            <w:tcW w:w="7229" w:type="dxa"/>
          </w:tcPr>
          <w:p w14:paraId="6ACB814F" w14:textId="77777777" w:rsidR="00D12E3E" w:rsidRPr="0076745C" w:rsidRDefault="00D12E3E" w:rsidP="00AE4C1A">
            <w:pPr>
              <w:rPr>
                <w:rFonts w:ascii="Arial" w:hAnsi="Arial" w:cs="Arial"/>
                <w:sz w:val="20"/>
                <w:szCs w:val="20"/>
              </w:rPr>
            </w:pPr>
          </w:p>
        </w:tc>
      </w:tr>
      <w:tr w:rsidR="007A26E8" w:rsidRPr="0076745C" w14:paraId="3A41D744" w14:textId="77777777" w:rsidTr="005D3470">
        <w:tc>
          <w:tcPr>
            <w:tcW w:w="1838" w:type="dxa"/>
          </w:tcPr>
          <w:p w14:paraId="45AB5FA9" w14:textId="4182A551" w:rsidR="007A26E8" w:rsidRPr="00280F96" w:rsidRDefault="00D12E3E" w:rsidP="00AE4C1A">
            <w:pPr>
              <w:rPr>
                <w:rFonts w:ascii="Arial" w:hAnsi="Arial" w:cs="Arial"/>
                <w:b/>
                <w:sz w:val="20"/>
                <w:szCs w:val="20"/>
              </w:rPr>
            </w:pPr>
            <w:r>
              <w:rPr>
                <w:rFonts w:ascii="Arial" w:hAnsi="Arial" w:cs="Arial"/>
                <w:b/>
                <w:sz w:val="20"/>
                <w:szCs w:val="20"/>
              </w:rPr>
              <w:t>5</w:t>
            </w:r>
            <w:r w:rsidR="007A26E8" w:rsidRPr="00280F96">
              <w:rPr>
                <w:rFonts w:ascii="Arial" w:hAnsi="Arial" w:cs="Arial"/>
                <w:b/>
                <w:sz w:val="20"/>
                <w:szCs w:val="20"/>
              </w:rPr>
              <w:t>.pielikums</w:t>
            </w:r>
          </w:p>
        </w:tc>
        <w:tc>
          <w:tcPr>
            <w:tcW w:w="7229" w:type="dxa"/>
          </w:tcPr>
          <w:p w14:paraId="5A81A272" w14:textId="5CC14517" w:rsidR="007A26E8" w:rsidRPr="007A26E8" w:rsidRDefault="007D3186" w:rsidP="00AE4C1A">
            <w:pPr>
              <w:rPr>
                <w:rFonts w:ascii="Arial" w:hAnsi="Arial" w:cs="Arial"/>
                <w:sz w:val="20"/>
                <w:szCs w:val="20"/>
                <w:highlight w:val="yellow"/>
              </w:rPr>
            </w:pPr>
            <w:r w:rsidRPr="0076745C">
              <w:rPr>
                <w:rFonts w:ascii="Arial" w:hAnsi="Arial" w:cs="Arial"/>
                <w:sz w:val="20"/>
                <w:szCs w:val="20"/>
              </w:rPr>
              <w:t>Prasības piedāvājuma noformēšanai un iesniegšanai</w:t>
            </w:r>
          </w:p>
        </w:tc>
      </w:tr>
      <w:tr w:rsidR="007A26E8" w:rsidRPr="0076745C" w14:paraId="49EFE1AF" w14:textId="77777777" w:rsidTr="005D3470">
        <w:tc>
          <w:tcPr>
            <w:tcW w:w="1838" w:type="dxa"/>
          </w:tcPr>
          <w:p w14:paraId="340287CA" w14:textId="77777777" w:rsidR="007A26E8" w:rsidRPr="00280F96" w:rsidRDefault="007A26E8" w:rsidP="00AE4C1A">
            <w:pPr>
              <w:rPr>
                <w:rFonts w:ascii="Arial" w:hAnsi="Arial" w:cs="Arial"/>
                <w:b/>
                <w:sz w:val="20"/>
                <w:szCs w:val="20"/>
              </w:rPr>
            </w:pPr>
          </w:p>
        </w:tc>
        <w:tc>
          <w:tcPr>
            <w:tcW w:w="7229"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3470">
        <w:tc>
          <w:tcPr>
            <w:tcW w:w="1838" w:type="dxa"/>
          </w:tcPr>
          <w:p w14:paraId="1AF34E74" w14:textId="4F16C2C4" w:rsidR="00AE4C1A" w:rsidRPr="00280F96" w:rsidRDefault="00D12E3E" w:rsidP="00AE4C1A">
            <w:pPr>
              <w:rPr>
                <w:rFonts w:ascii="Arial" w:hAnsi="Arial" w:cs="Arial"/>
                <w:b/>
                <w:sz w:val="20"/>
                <w:szCs w:val="20"/>
              </w:rPr>
            </w:pPr>
            <w:r>
              <w:rPr>
                <w:rFonts w:ascii="Arial" w:hAnsi="Arial" w:cs="Arial"/>
                <w:b/>
                <w:sz w:val="20"/>
                <w:szCs w:val="20"/>
              </w:rPr>
              <w:t>6</w:t>
            </w:r>
            <w:r w:rsidR="00AE4C1A" w:rsidRPr="00280F96">
              <w:rPr>
                <w:rFonts w:ascii="Arial" w:hAnsi="Arial" w:cs="Arial"/>
                <w:b/>
                <w:sz w:val="20"/>
                <w:szCs w:val="20"/>
              </w:rPr>
              <w:t>.pielikums</w:t>
            </w:r>
          </w:p>
        </w:tc>
        <w:tc>
          <w:tcPr>
            <w:tcW w:w="7229" w:type="dxa"/>
          </w:tcPr>
          <w:p w14:paraId="0315742A" w14:textId="1EDD5246" w:rsidR="00AE4C1A" w:rsidRPr="0076745C" w:rsidRDefault="007D3186"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267C74E8" w14:textId="77777777" w:rsidTr="005D3470">
        <w:tc>
          <w:tcPr>
            <w:tcW w:w="1838" w:type="dxa"/>
          </w:tcPr>
          <w:p w14:paraId="62062135" w14:textId="77777777" w:rsidR="00AE4C1A" w:rsidRPr="00280F96"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5F29CC75" w:rsidR="00AE4C1A" w:rsidRPr="00280F96" w:rsidRDefault="00D12E3E" w:rsidP="00AE4C1A">
            <w:pPr>
              <w:rPr>
                <w:rFonts w:ascii="Arial" w:hAnsi="Arial" w:cs="Arial"/>
                <w:b/>
                <w:sz w:val="20"/>
                <w:szCs w:val="20"/>
              </w:rPr>
            </w:pPr>
            <w:r>
              <w:rPr>
                <w:rFonts w:ascii="Arial" w:hAnsi="Arial" w:cs="Arial"/>
                <w:b/>
                <w:sz w:val="20"/>
                <w:szCs w:val="20"/>
              </w:rPr>
              <w:t>7</w:t>
            </w:r>
            <w:r w:rsidR="00AE4C1A" w:rsidRPr="00280F96">
              <w:rPr>
                <w:rFonts w:ascii="Arial" w:hAnsi="Arial" w:cs="Arial"/>
                <w:b/>
                <w:sz w:val="20"/>
                <w:szCs w:val="20"/>
              </w:rPr>
              <w:t>.pielikums</w:t>
            </w:r>
          </w:p>
        </w:tc>
        <w:tc>
          <w:tcPr>
            <w:tcW w:w="7229" w:type="dxa"/>
          </w:tcPr>
          <w:p w14:paraId="7532AA88" w14:textId="3A0AE070" w:rsidR="00AE4C1A" w:rsidRPr="0076745C" w:rsidRDefault="007D3186" w:rsidP="00AE4C1A">
            <w:pPr>
              <w:rPr>
                <w:rFonts w:ascii="Arial" w:hAnsi="Arial" w:cs="Arial"/>
                <w:sz w:val="20"/>
                <w:szCs w:val="20"/>
              </w:rPr>
            </w:pPr>
            <w:r w:rsidRPr="0076745C">
              <w:rPr>
                <w:rFonts w:ascii="Arial" w:hAnsi="Arial" w:cs="Arial"/>
                <w:sz w:val="20"/>
                <w:szCs w:val="20"/>
              </w:rPr>
              <w:t>Tehniskās specifikācijas/tehnisk</w:t>
            </w:r>
            <w:r>
              <w:rPr>
                <w:rFonts w:ascii="Arial" w:hAnsi="Arial" w:cs="Arial"/>
                <w:sz w:val="20"/>
                <w:szCs w:val="20"/>
              </w:rPr>
              <w:t>ais</w:t>
            </w:r>
            <w:r w:rsidRPr="0076745C">
              <w:rPr>
                <w:rFonts w:ascii="Arial" w:hAnsi="Arial" w:cs="Arial"/>
                <w:sz w:val="20"/>
                <w:szCs w:val="20"/>
              </w:rPr>
              <w:t xml:space="preserve"> piedāvāju</w:t>
            </w:r>
            <w:r>
              <w:rPr>
                <w:rFonts w:ascii="Arial" w:hAnsi="Arial" w:cs="Arial"/>
                <w:sz w:val="20"/>
                <w:szCs w:val="20"/>
              </w:rPr>
              <w:t>ms</w:t>
            </w:r>
            <w:r w:rsidRPr="0076745C">
              <w:rPr>
                <w:rFonts w:ascii="Arial" w:hAnsi="Arial" w:cs="Arial"/>
                <w:sz w:val="20"/>
                <w:szCs w:val="20"/>
              </w:rPr>
              <w:t xml:space="preserve"> </w:t>
            </w:r>
            <w:r>
              <w:rPr>
                <w:rFonts w:ascii="Arial" w:hAnsi="Arial" w:cs="Arial"/>
                <w:sz w:val="20"/>
                <w:szCs w:val="20"/>
              </w:rPr>
              <w:t>– VEIDNE</w:t>
            </w:r>
          </w:p>
        </w:tc>
      </w:tr>
      <w:tr w:rsidR="00AE4C1A" w:rsidRPr="0076745C" w14:paraId="4B2B4356" w14:textId="77777777" w:rsidTr="005D3470">
        <w:tc>
          <w:tcPr>
            <w:tcW w:w="1838" w:type="dxa"/>
          </w:tcPr>
          <w:p w14:paraId="40E5C8A2" w14:textId="77777777" w:rsidR="00AE4C1A" w:rsidRPr="00280F96"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AE4C1A" w:rsidRPr="0076745C" w14:paraId="406DED84" w14:textId="77777777" w:rsidTr="005D3470">
        <w:tc>
          <w:tcPr>
            <w:tcW w:w="1838" w:type="dxa"/>
          </w:tcPr>
          <w:p w14:paraId="57AF7E9B" w14:textId="41BD6961" w:rsidR="00AE4C1A" w:rsidRPr="00280F96" w:rsidRDefault="00D12E3E" w:rsidP="00AE4C1A">
            <w:pPr>
              <w:rPr>
                <w:rFonts w:ascii="Arial" w:hAnsi="Arial" w:cs="Arial"/>
                <w:b/>
                <w:sz w:val="20"/>
                <w:szCs w:val="20"/>
              </w:rPr>
            </w:pPr>
            <w:r>
              <w:rPr>
                <w:rFonts w:ascii="Arial" w:hAnsi="Arial" w:cs="Arial"/>
                <w:b/>
                <w:sz w:val="20"/>
                <w:szCs w:val="20"/>
              </w:rPr>
              <w:t>8</w:t>
            </w:r>
            <w:r w:rsidR="00AE4C1A" w:rsidRPr="00280F96">
              <w:rPr>
                <w:rFonts w:ascii="Arial" w:hAnsi="Arial" w:cs="Arial"/>
                <w:b/>
                <w:sz w:val="20"/>
                <w:szCs w:val="20"/>
              </w:rPr>
              <w:t>.pielikums</w:t>
            </w:r>
          </w:p>
        </w:tc>
        <w:tc>
          <w:tcPr>
            <w:tcW w:w="7229" w:type="dxa"/>
          </w:tcPr>
          <w:p w14:paraId="0298F14E" w14:textId="26BD6099" w:rsidR="00AE4C1A" w:rsidRPr="0076745C" w:rsidRDefault="007D3186" w:rsidP="00FB75BF">
            <w:pPr>
              <w:rPr>
                <w:rFonts w:ascii="Arial" w:hAnsi="Arial" w:cs="Arial"/>
                <w:sz w:val="20"/>
                <w:szCs w:val="20"/>
              </w:rPr>
            </w:pPr>
            <w:r>
              <w:rPr>
                <w:rFonts w:ascii="Arial" w:hAnsi="Arial" w:cs="Arial"/>
                <w:sz w:val="20"/>
                <w:szCs w:val="20"/>
              </w:rPr>
              <w:t>Līgum</w:t>
            </w:r>
            <w:r w:rsidRPr="0076745C">
              <w:rPr>
                <w:rFonts w:ascii="Arial" w:hAnsi="Arial" w:cs="Arial"/>
                <w:sz w:val="20"/>
                <w:szCs w:val="20"/>
              </w:rPr>
              <w:t>projekts</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033BF0B2"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lastRenderedPageBreak/>
        <w:t>Atklāta konkursa LPP 2019/</w:t>
      </w:r>
      <w:r w:rsidR="007F5FF0">
        <w:rPr>
          <w:rFonts w:ascii="Arial" w:hAnsi="Arial" w:cs="Arial"/>
          <w:sz w:val="20"/>
          <w:szCs w:val="20"/>
        </w:rPr>
        <w:t>10</w:t>
      </w:r>
    </w:p>
    <w:p w14:paraId="47D76938" w14:textId="063D166C"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sidR="0099158F">
        <w:rPr>
          <w:rFonts w:ascii="Arial" w:hAnsi="Arial" w:cs="Arial"/>
          <w:b/>
          <w:sz w:val="20"/>
          <w:szCs w:val="20"/>
        </w:rPr>
        <w:t>5</w:t>
      </w:r>
      <w:r w:rsidRPr="00267D0D">
        <w:rPr>
          <w:rFonts w:ascii="Arial" w:hAnsi="Arial" w:cs="Arial"/>
          <w:b/>
          <w:sz w:val="20"/>
          <w:szCs w:val="20"/>
        </w:rPr>
        <w:t>.pielikums</w:t>
      </w:r>
    </w:p>
    <w:p w14:paraId="2DEC619C" w14:textId="77777777" w:rsidR="00A37F5B" w:rsidRPr="00267D0D" w:rsidRDefault="00A37F5B" w:rsidP="00A37F5B">
      <w:pPr>
        <w:pStyle w:val="Nosaukums"/>
        <w:tabs>
          <w:tab w:val="left" w:pos="-567"/>
        </w:tabs>
        <w:rPr>
          <w:rFonts w:ascii="Arial" w:hAnsi="Arial" w:cs="Arial"/>
          <w:sz w:val="20"/>
          <w:u w:val="none"/>
        </w:rPr>
      </w:pPr>
    </w:p>
    <w:p w14:paraId="60697676" w14:textId="77777777" w:rsidR="00A37F5B" w:rsidRPr="00267D0D" w:rsidRDefault="00A37F5B" w:rsidP="00A37F5B">
      <w:pPr>
        <w:pStyle w:val="Nosaukums"/>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214" w:type="dxa"/>
        <w:tblInd w:w="-142" w:type="dxa"/>
        <w:tblLook w:val="04A0" w:firstRow="1" w:lastRow="0" w:firstColumn="1" w:lastColumn="0" w:noHBand="0" w:noVBand="1"/>
      </w:tblPr>
      <w:tblGrid>
        <w:gridCol w:w="9214"/>
      </w:tblGrid>
      <w:tr w:rsidR="00A37F5B" w:rsidRPr="00AE02FB" w14:paraId="701CF33A" w14:textId="77777777" w:rsidTr="003634C2">
        <w:tc>
          <w:tcPr>
            <w:tcW w:w="9214" w:type="dxa"/>
            <w:shd w:val="clear" w:color="auto" w:fill="auto"/>
          </w:tcPr>
          <w:p w14:paraId="17C24F43" w14:textId="77777777" w:rsidR="00A37F5B" w:rsidRPr="00AE02FB" w:rsidRDefault="00A37F5B" w:rsidP="00A37F5B">
            <w:pPr>
              <w:pStyle w:val="Pamatteksts"/>
              <w:numPr>
                <w:ilvl w:val="0"/>
                <w:numId w:val="21"/>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678653"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298CE7B"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B362498"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26A1E1" w14:textId="77777777" w:rsidR="00A37F5B" w:rsidRPr="00AE02FB" w:rsidRDefault="00A37F5B" w:rsidP="004C2CE5">
            <w:pPr>
              <w:pStyle w:val="Pamatteksts"/>
              <w:tabs>
                <w:tab w:val="left" w:pos="746"/>
              </w:tabs>
              <w:ind w:left="1398"/>
              <w:jc w:val="both"/>
              <w:rPr>
                <w:rFonts w:ascii="Arial" w:hAnsi="Arial" w:cs="Arial"/>
              </w:rPr>
            </w:pPr>
          </w:p>
        </w:tc>
      </w:tr>
      <w:tr w:rsidR="00A37F5B" w:rsidRPr="00AE02FB" w14:paraId="5A6F490F" w14:textId="77777777" w:rsidTr="003634C2">
        <w:tc>
          <w:tcPr>
            <w:tcW w:w="9214" w:type="dxa"/>
            <w:shd w:val="clear" w:color="auto" w:fill="auto"/>
          </w:tcPr>
          <w:p w14:paraId="21ABE4A5" w14:textId="77777777" w:rsidR="00A37F5B" w:rsidRPr="004601F9" w:rsidRDefault="00A37F5B" w:rsidP="00A37F5B">
            <w:pPr>
              <w:pStyle w:val="Sarakstarindkopa"/>
              <w:numPr>
                <w:ilvl w:val="0"/>
                <w:numId w:val="21"/>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A37F5B" w:rsidRPr="00AE02FB" w14:paraId="33FF3BA7" w14:textId="77777777" w:rsidTr="003634C2">
        <w:tc>
          <w:tcPr>
            <w:tcW w:w="9214" w:type="dxa"/>
            <w:shd w:val="clear" w:color="auto" w:fill="auto"/>
          </w:tcPr>
          <w:p w14:paraId="7A52AA59" w14:textId="77777777" w:rsidR="00A37F5B" w:rsidRPr="00AE02FB" w:rsidRDefault="00A37F5B" w:rsidP="00A37F5B">
            <w:pPr>
              <w:pStyle w:val="Sarakstarindkopa"/>
              <w:numPr>
                <w:ilvl w:val="0"/>
                <w:numId w:val="21"/>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05E19BC"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50E0F72" w14:textId="77777777" w:rsidR="00A37F5B" w:rsidRPr="00763148" w:rsidRDefault="00A37F5B" w:rsidP="00A37F5B">
            <w:pPr>
              <w:pStyle w:val="Sarakstarindkopa"/>
              <w:numPr>
                <w:ilvl w:val="1"/>
                <w:numId w:val="21"/>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7737390"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33252B69" w14:textId="77777777" w:rsidR="00A37F5B" w:rsidRPr="00AE02FB" w:rsidRDefault="00A37F5B" w:rsidP="004C2CE5">
            <w:pPr>
              <w:pStyle w:val="Sarakstarindkopa"/>
              <w:tabs>
                <w:tab w:val="left" w:pos="0"/>
              </w:tabs>
              <w:spacing w:after="0" w:line="240" w:lineRule="auto"/>
              <w:ind w:left="1395"/>
              <w:jc w:val="both"/>
              <w:rPr>
                <w:rFonts w:ascii="Arial" w:hAnsi="Arial" w:cs="Arial"/>
                <w:sz w:val="20"/>
                <w:szCs w:val="20"/>
              </w:rPr>
            </w:pPr>
          </w:p>
        </w:tc>
      </w:tr>
      <w:tr w:rsidR="00A37F5B" w:rsidRPr="00AE02FB" w14:paraId="5CCA0691" w14:textId="77777777" w:rsidTr="003634C2">
        <w:trPr>
          <w:trHeight w:val="552"/>
        </w:trPr>
        <w:tc>
          <w:tcPr>
            <w:tcW w:w="9214" w:type="dxa"/>
            <w:shd w:val="clear" w:color="auto" w:fill="auto"/>
          </w:tcPr>
          <w:p w14:paraId="61A04DB5" w14:textId="77777777" w:rsidR="00A37F5B" w:rsidRPr="00AE02FB" w:rsidRDefault="00A37F5B" w:rsidP="00A37F5B">
            <w:pPr>
              <w:pStyle w:val="Sarakstarindkopa"/>
              <w:numPr>
                <w:ilvl w:val="0"/>
                <w:numId w:val="21"/>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DD20300" w14:textId="77777777" w:rsidR="00A37F5B" w:rsidRPr="00AE02FB" w:rsidRDefault="00A37F5B" w:rsidP="004C2CE5">
            <w:pPr>
              <w:pStyle w:val="Sarakstarindkopa"/>
              <w:spacing w:after="0" w:line="240" w:lineRule="auto"/>
              <w:ind w:left="714"/>
              <w:jc w:val="both"/>
              <w:rPr>
                <w:rFonts w:ascii="Arial" w:eastAsia="Times New Roman" w:hAnsi="Arial" w:cs="Arial"/>
                <w:sz w:val="20"/>
                <w:szCs w:val="20"/>
              </w:rPr>
            </w:pPr>
          </w:p>
        </w:tc>
      </w:tr>
      <w:tr w:rsidR="00A37F5B" w:rsidRPr="00AE02FB" w14:paraId="3BEEC29A" w14:textId="77777777" w:rsidTr="003634C2">
        <w:trPr>
          <w:trHeight w:val="546"/>
        </w:trPr>
        <w:tc>
          <w:tcPr>
            <w:tcW w:w="9214" w:type="dxa"/>
            <w:shd w:val="clear" w:color="auto" w:fill="auto"/>
          </w:tcPr>
          <w:p w14:paraId="4D6AD446" w14:textId="77777777" w:rsidR="00A37F5B" w:rsidRPr="00AE02FB" w:rsidRDefault="00A37F5B" w:rsidP="00A37F5B">
            <w:pPr>
              <w:pStyle w:val="Pamatteksts"/>
              <w:numPr>
                <w:ilvl w:val="0"/>
                <w:numId w:val="21"/>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165E54FA" w14:textId="77777777" w:rsidR="00A37F5B" w:rsidRPr="00AE02FB" w:rsidRDefault="00A37F5B" w:rsidP="004C2CE5">
            <w:pPr>
              <w:pStyle w:val="Pamatteksts"/>
              <w:tabs>
                <w:tab w:val="left" w:pos="746"/>
              </w:tabs>
              <w:ind w:left="720"/>
              <w:jc w:val="both"/>
              <w:rPr>
                <w:rFonts w:ascii="Arial" w:hAnsi="Arial" w:cs="Arial"/>
              </w:rPr>
            </w:pPr>
          </w:p>
        </w:tc>
      </w:tr>
      <w:tr w:rsidR="00A37F5B" w:rsidRPr="00AE02FB" w14:paraId="306EEA09" w14:textId="77777777" w:rsidTr="003634C2">
        <w:tc>
          <w:tcPr>
            <w:tcW w:w="9214" w:type="dxa"/>
            <w:shd w:val="clear" w:color="auto" w:fill="auto"/>
          </w:tcPr>
          <w:p w14:paraId="51AC683C" w14:textId="77777777" w:rsidR="00A37F5B" w:rsidRPr="00AE02FB" w:rsidRDefault="00A37F5B" w:rsidP="00A37F5B">
            <w:pPr>
              <w:pStyle w:val="Pamatteksts"/>
              <w:numPr>
                <w:ilvl w:val="0"/>
                <w:numId w:val="21"/>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5"/>
            </w:r>
            <w:r w:rsidRPr="00AE02FB">
              <w:rPr>
                <w:rFonts w:ascii="Arial" w:eastAsia="Helvetica" w:hAnsi="Arial" w:cs="Arial"/>
              </w:rPr>
              <w:t>.</w:t>
            </w:r>
          </w:p>
          <w:p w14:paraId="5E279AEA" w14:textId="77777777" w:rsidR="00A37F5B" w:rsidRPr="00AE02FB" w:rsidRDefault="00A37F5B" w:rsidP="004C2CE5">
            <w:pPr>
              <w:pStyle w:val="Pamatteksts"/>
              <w:tabs>
                <w:tab w:val="left" w:pos="746"/>
              </w:tabs>
              <w:ind w:left="720"/>
              <w:jc w:val="both"/>
              <w:rPr>
                <w:rFonts w:ascii="Arial" w:eastAsia="Helvetica" w:hAnsi="Arial" w:cs="Arial"/>
              </w:rPr>
            </w:pPr>
          </w:p>
        </w:tc>
      </w:tr>
      <w:tr w:rsidR="00A37F5B" w:rsidRPr="00AE02FB" w14:paraId="5C333786" w14:textId="77777777" w:rsidTr="003634C2">
        <w:tc>
          <w:tcPr>
            <w:tcW w:w="9214" w:type="dxa"/>
            <w:shd w:val="clear" w:color="auto" w:fill="auto"/>
          </w:tcPr>
          <w:p w14:paraId="2A152BBF" w14:textId="77777777" w:rsidR="00A37F5B" w:rsidRPr="00AE02FB" w:rsidRDefault="00A37F5B" w:rsidP="00A37F5B">
            <w:pPr>
              <w:pStyle w:val="Pamatteksts"/>
              <w:numPr>
                <w:ilvl w:val="0"/>
                <w:numId w:val="21"/>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93BF503" w14:textId="77777777" w:rsidR="00A37F5B" w:rsidRPr="00AE02FB" w:rsidRDefault="00A37F5B" w:rsidP="004C2CE5">
            <w:pPr>
              <w:pStyle w:val="Pamatteksts"/>
              <w:tabs>
                <w:tab w:val="left" w:pos="709"/>
                <w:tab w:val="left" w:pos="746"/>
              </w:tabs>
              <w:ind w:left="100"/>
              <w:jc w:val="both"/>
              <w:rPr>
                <w:rFonts w:ascii="Arial" w:hAnsi="Arial" w:cs="Arial"/>
              </w:rPr>
            </w:pPr>
          </w:p>
        </w:tc>
      </w:tr>
      <w:tr w:rsidR="00A37F5B" w:rsidRPr="00AE02FB" w14:paraId="4118049F" w14:textId="77777777" w:rsidTr="003634C2">
        <w:tc>
          <w:tcPr>
            <w:tcW w:w="9214" w:type="dxa"/>
            <w:shd w:val="clear" w:color="auto" w:fill="auto"/>
          </w:tcPr>
          <w:p w14:paraId="33E5FBCD" w14:textId="77777777" w:rsidR="00A37F5B" w:rsidRPr="00AE02FB" w:rsidRDefault="00A37F5B" w:rsidP="00A37F5B">
            <w:pPr>
              <w:pStyle w:val="Pamatteksts"/>
              <w:numPr>
                <w:ilvl w:val="0"/>
                <w:numId w:val="21"/>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18F9C56F" w14:textId="77777777" w:rsidR="00A37F5B" w:rsidRPr="00AE02FB" w:rsidRDefault="00A37F5B" w:rsidP="004C2CE5">
            <w:pPr>
              <w:pStyle w:val="Pamatteksts"/>
              <w:tabs>
                <w:tab w:val="left" w:pos="567"/>
                <w:tab w:val="left" w:pos="709"/>
              </w:tabs>
              <w:ind w:left="460"/>
              <w:jc w:val="both"/>
              <w:rPr>
                <w:rFonts w:ascii="Arial" w:hAnsi="Arial" w:cs="Arial"/>
              </w:rPr>
            </w:pPr>
          </w:p>
        </w:tc>
      </w:tr>
      <w:tr w:rsidR="00A37F5B" w:rsidRPr="00AE02FB" w14:paraId="3F90964E" w14:textId="77777777" w:rsidTr="003634C2">
        <w:tc>
          <w:tcPr>
            <w:tcW w:w="9214" w:type="dxa"/>
            <w:shd w:val="clear" w:color="auto" w:fill="auto"/>
          </w:tcPr>
          <w:p w14:paraId="517624AC" w14:textId="77777777" w:rsidR="00A37F5B" w:rsidRPr="00AE02FB" w:rsidRDefault="00A37F5B" w:rsidP="00A37F5B">
            <w:pPr>
              <w:pStyle w:val="Sarakstarindkopa"/>
              <w:numPr>
                <w:ilvl w:val="0"/>
                <w:numId w:val="21"/>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6"/>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C69BD51" w14:textId="77777777" w:rsidR="00A37F5B" w:rsidRPr="00AE02FB" w:rsidRDefault="00A37F5B" w:rsidP="004C2CE5">
            <w:pPr>
              <w:pStyle w:val="Sarakstarindkopa"/>
              <w:spacing w:after="0" w:line="240" w:lineRule="auto"/>
              <w:ind w:left="460"/>
              <w:jc w:val="both"/>
              <w:rPr>
                <w:rFonts w:ascii="Arial" w:eastAsia="Times New Roman" w:hAnsi="Arial" w:cs="Arial"/>
                <w:sz w:val="20"/>
                <w:szCs w:val="20"/>
              </w:rPr>
            </w:pPr>
          </w:p>
        </w:tc>
      </w:tr>
      <w:tr w:rsidR="00A37F5B" w:rsidRPr="00AE02FB" w14:paraId="1172DFBE" w14:textId="77777777" w:rsidTr="003634C2">
        <w:tc>
          <w:tcPr>
            <w:tcW w:w="9214" w:type="dxa"/>
            <w:shd w:val="clear" w:color="auto" w:fill="auto"/>
          </w:tcPr>
          <w:p w14:paraId="28E30BEC"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94D318E" w14:textId="77777777" w:rsidR="00A37F5B" w:rsidRPr="00AE02FB" w:rsidRDefault="00A37F5B" w:rsidP="004C2CE5">
            <w:pPr>
              <w:pStyle w:val="Pamatteksts"/>
              <w:tabs>
                <w:tab w:val="left" w:pos="360"/>
              </w:tabs>
              <w:ind w:left="460"/>
              <w:jc w:val="both"/>
              <w:rPr>
                <w:rFonts w:ascii="Arial" w:eastAsia="Helvetica" w:hAnsi="Arial" w:cs="Arial"/>
              </w:rPr>
            </w:pPr>
          </w:p>
        </w:tc>
      </w:tr>
      <w:tr w:rsidR="00A37F5B" w:rsidRPr="00AE02FB" w14:paraId="111AA411" w14:textId="77777777" w:rsidTr="003634C2">
        <w:tc>
          <w:tcPr>
            <w:tcW w:w="9214" w:type="dxa"/>
            <w:shd w:val="clear" w:color="auto" w:fill="auto"/>
          </w:tcPr>
          <w:p w14:paraId="7EFE369D" w14:textId="77777777" w:rsidR="00A37F5B" w:rsidRPr="00AE02FB" w:rsidRDefault="00A37F5B" w:rsidP="00A37F5B">
            <w:pPr>
              <w:pStyle w:val="Pamatteksts"/>
              <w:numPr>
                <w:ilvl w:val="0"/>
                <w:numId w:val="21"/>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98226E2" w14:textId="77777777" w:rsidR="00A37F5B" w:rsidRPr="00462A81" w:rsidRDefault="00A37F5B" w:rsidP="004C2CE5">
            <w:pPr>
              <w:tabs>
                <w:tab w:val="left" w:pos="360"/>
              </w:tabs>
              <w:spacing w:after="0" w:line="240" w:lineRule="auto"/>
              <w:jc w:val="both"/>
              <w:rPr>
                <w:rFonts w:ascii="Arial" w:hAnsi="Arial" w:cs="Arial"/>
                <w:sz w:val="20"/>
                <w:szCs w:val="20"/>
              </w:rPr>
            </w:pPr>
          </w:p>
        </w:tc>
      </w:tr>
      <w:tr w:rsidR="00A37F5B" w:rsidRPr="00AE02FB" w14:paraId="4BBC4A88" w14:textId="77777777" w:rsidTr="003634C2">
        <w:tc>
          <w:tcPr>
            <w:tcW w:w="9214" w:type="dxa"/>
            <w:shd w:val="clear" w:color="auto" w:fill="auto"/>
          </w:tcPr>
          <w:p w14:paraId="5BA7B449"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11842078" w14:textId="77777777" w:rsidR="00A37F5B" w:rsidRPr="00267D0D" w:rsidRDefault="00A37F5B" w:rsidP="00A37F5B">
      <w:pPr>
        <w:pStyle w:val="NoSpacing1"/>
        <w:rPr>
          <w:rFonts w:ascii="Arial" w:hAnsi="Arial" w:cs="Arial"/>
          <w:sz w:val="20"/>
          <w:szCs w:val="20"/>
        </w:rPr>
      </w:pPr>
    </w:p>
    <w:p w14:paraId="14DE6600" w14:textId="77777777" w:rsidR="00A37F5B" w:rsidRPr="00267D0D" w:rsidRDefault="00A37F5B" w:rsidP="00A37F5B">
      <w:pPr>
        <w:pStyle w:val="NoSpacing1"/>
        <w:rPr>
          <w:rFonts w:ascii="Arial" w:hAnsi="Arial" w:cs="Arial"/>
          <w:sz w:val="20"/>
          <w:szCs w:val="20"/>
        </w:rPr>
      </w:pPr>
    </w:p>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50EAA8D7"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lastRenderedPageBreak/>
        <w:t>Atklāta konkursa LPP 201</w:t>
      </w:r>
      <w:r>
        <w:rPr>
          <w:rFonts w:ascii="Arial" w:hAnsi="Arial" w:cs="Arial"/>
          <w:sz w:val="20"/>
          <w:szCs w:val="20"/>
        </w:rPr>
        <w:t>9</w:t>
      </w:r>
      <w:r w:rsidRPr="00752A4F">
        <w:rPr>
          <w:rFonts w:ascii="Arial" w:hAnsi="Arial" w:cs="Arial"/>
          <w:sz w:val="20"/>
          <w:szCs w:val="20"/>
        </w:rPr>
        <w:t>/</w:t>
      </w:r>
      <w:r w:rsidR="007F5FF0">
        <w:rPr>
          <w:rFonts w:ascii="Arial" w:hAnsi="Arial" w:cs="Arial"/>
          <w:sz w:val="20"/>
          <w:szCs w:val="20"/>
        </w:rPr>
        <w:t>10</w:t>
      </w:r>
    </w:p>
    <w:p w14:paraId="0E466318" w14:textId="16E664BD"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sidR="003259B3">
        <w:rPr>
          <w:rFonts w:ascii="Arial" w:hAnsi="Arial" w:cs="Arial"/>
          <w:b/>
          <w:sz w:val="20"/>
          <w:szCs w:val="20"/>
        </w:rPr>
        <w:t>5</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Sarakstarindkopa"/>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4C2CE5">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4C2CE5">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4C2CE5">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4C2CE5">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4C2CE5">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4C2CE5">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4C2CE5">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4C2CE5">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4C2CE5">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4C2CE5">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4C2CE5">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4C2CE5">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7777777" w:rsidR="00A37F5B" w:rsidRPr="00AF12EF"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4C2CE5">
            <w:pPr>
              <w:jc w:val="both"/>
              <w:rPr>
                <w:rFonts w:ascii="Arial" w:hAnsi="Arial" w:cs="Arial"/>
                <w:sz w:val="20"/>
                <w:szCs w:val="20"/>
              </w:rPr>
            </w:pPr>
          </w:p>
        </w:tc>
      </w:tr>
      <w:tr w:rsidR="00A37F5B" w:rsidRPr="00AE02FB" w14:paraId="71969D5A" w14:textId="77777777" w:rsidTr="003634C2">
        <w:tc>
          <w:tcPr>
            <w:tcW w:w="9493" w:type="dxa"/>
          </w:tcPr>
          <w:p w14:paraId="7D95A98E" w14:textId="4E50ED19"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eastAsia="Times New Roman" w:hAnsi="Arial" w:cs="Arial"/>
                <w:iCs/>
                <w:color w:val="000000"/>
                <w:sz w:val="20"/>
                <w:szCs w:val="20"/>
                <w:lang w:eastAsia="lv-LV"/>
              </w:rPr>
              <w:lastRenderedPageBreak/>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008505A8">
              <w:rPr>
                <w:rFonts w:ascii="Arial" w:eastAsia="Times New Roman" w:hAnsi="Arial" w:cs="Arial"/>
                <w:iCs/>
                <w:color w:val="000000"/>
                <w:sz w:val="20"/>
                <w:szCs w:val="20"/>
                <w:lang w:eastAsia="lv-LV"/>
              </w:rPr>
              <w:t>.</w:t>
            </w:r>
          </w:p>
        </w:tc>
      </w:tr>
    </w:tbl>
    <w:p w14:paraId="637A4BE7" w14:textId="77777777" w:rsidR="0034285F" w:rsidRPr="0076745C" w:rsidRDefault="0034285F" w:rsidP="002E745E">
      <w:pPr>
        <w:rPr>
          <w:rFonts w:ascii="Arial" w:eastAsia="Times New Roman" w:hAnsi="Arial" w:cs="Arial"/>
          <w:sz w:val="20"/>
          <w:szCs w:val="20"/>
          <w:lang w:eastAsia="ar-SA"/>
        </w:rPr>
      </w:pPr>
    </w:p>
    <w:sectPr w:rsidR="0034285F" w:rsidRPr="0076745C"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C744C9" w:rsidRDefault="00C744C9" w:rsidP="00852988">
      <w:pPr>
        <w:spacing w:after="0" w:line="240" w:lineRule="auto"/>
      </w:pPr>
      <w:r>
        <w:separator/>
      </w:r>
    </w:p>
  </w:endnote>
  <w:endnote w:type="continuationSeparator" w:id="0">
    <w:p w14:paraId="2D535ADB" w14:textId="77777777" w:rsidR="00C744C9" w:rsidRDefault="00C744C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744C9" w:rsidRPr="00F015B1" w:rsidRDefault="00C744C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AE7DA6">
          <w:rPr>
            <w:rFonts w:ascii="Times New Roman" w:hAnsi="Times New Roman" w:cs="Times New Roman"/>
            <w:noProof/>
            <w:sz w:val="20"/>
            <w:szCs w:val="20"/>
          </w:rPr>
          <w:t>6</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C744C9" w:rsidRDefault="00C744C9" w:rsidP="00852988">
      <w:pPr>
        <w:spacing w:after="0" w:line="240" w:lineRule="auto"/>
      </w:pPr>
      <w:r>
        <w:separator/>
      </w:r>
    </w:p>
  </w:footnote>
  <w:footnote w:type="continuationSeparator" w:id="0">
    <w:p w14:paraId="7F9E7ACF" w14:textId="77777777" w:rsidR="00C744C9" w:rsidRDefault="00C744C9" w:rsidP="00852988">
      <w:pPr>
        <w:spacing w:after="0" w:line="240" w:lineRule="auto"/>
      </w:pPr>
      <w:r>
        <w:continuationSeparator/>
      </w:r>
    </w:p>
  </w:footnote>
  <w:footnote w:id="1">
    <w:p w14:paraId="0FBA3CAF" w14:textId="77777777" w:rsidR="00C744C9" w:rsidRPr="007D3186" w:rsidRDefault="00C744C9" w:rsidP="00852988">
      <w:pPr>
        <w:pStyle w:val="Vresteksts"/>
        <w:rPr>
          <w:rFonts w:ascii="Arial" w:hAnsi="Arial" w:cs="Arial"/>
          <w:sz w:val="16"/>
          <w:szCs w:val="16"/>
        </w:rPr>
      </w:pPr>
      <w:r w:rsidRPr="0076745C">
        <w:rPr>
          <w:rStyle w:val="Vresatsauce"/>
          <w:rFonts w:ascii="Arial" w:hAnsi="Arial" w:cs="Arial"/>
          <w:sz w:val="16"/>
          <w:szCs w:val="16"/>
        </w:rPr>
        <w:footnoteRef/>
      </w:r>
      <w:r w:rsidRPr="007E5F89">
        <w:t xml:space="preserve"> </w:t>
      </w:r>
      <w:r w:rsidRPr="007D3186">
        <w:rPr>
          <w:rFonts w:ascii="Arial" w:hAnsi="Arial" w:cs="Arial"/>
          <w:sz w:val="16"/>
          <w:szCs w:val="16"/>
        </w:rPr>
        <w:t xml:space="preserve">Publisko iepirkumu likums, skatīt: </w:t>
      </w:r>
      <w:hyperlink r:id="rId1" w:history="1">
        <w:r w:rsidRPr="007D3186">
          <w:rPr>
            <w:rStyle w:val="Hipersaite"/>
            <w:rFonts w:ascii="Arial" w:hAnsi="Arial" w:cs="Arial"/>
            <w:sz w:val="16"/>
            <w:szCs w:val="16"/>
          </w:rPr>
          <w:t>https://likumi.lv/doc.php?id=287760</w:t>
        </w:r>
      </w:hyperlink>
      <w:r w:rsidRPr="007D3186">
        <w:rPr>
          <w:rFonts w:ascii="Arial" w:hAnsi="Arial" w:cs="Arial"/>
          <w:sz w:val="16"/>
          <w:szCs w:val="16"/>
        </w:rPr>
        <w:t xml:space="preserve"> </w:t>
      </w:r>
    </w:p>
  </w:footnote>
  <w:footnote w:id="2">
    <w:p w14:paraId="0A8CEC64" w14:textId="77777777" w:rsidR="00461443" w:rsidRDefault="00461443" w:rsidP="00461443">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35605C9D" w14:textId="77777777" w:rsidR="008505A8" w:rsidRPr="0076745C" w:rsidRDefault="008505A8" w:rsidP="008505A8">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4CCDB0B3" w14:textId="77777777" w:rsidR="008505A8" w:rsidRPr="0076745C" w:rsidRDefault="008505A8" w:rsidP="008505A8">
      <w:pPr>
        <w:pStyle w:val="Vresteksts"/>
        <w:jc w:val="both"/>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5">
    <w:p w14:paraId="01597E8E" w14:textId="77777777" w:rsidR="00A37F5B" w:rsidRPr="00A672A9" w:rsidRDefault="00A37F5B" w:rsidP="00A37F5B">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158B4FF" w14:textId="77777777" w:rsidR="00A37F5B" w:rsidRPr="00A672A9" w:rsidRDefault="00A37F5B" w:rsidP="00A37F5B">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2324894F" w14:textId="77777777" w:rsidR="00A37F5B" w:rsidRDefault="00A37F5B" w:rsidP="00A37F5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2"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19"/>
  </w:num>
  <w:num w:numId="8">
    <w:abstractNumId w:val="12"/>
  </w:num>
  <w:num w:numId="9">
    <w:abstractNumId w:val="8"/>
  </w:num>
  <w:num w:numId="10">
    <w:abstractNumId w:val="23"/>
  </w:num>
  <w:num w:numId="11">
    <w:abstractNumId w:val="14"/>
  </w:num>
  <w:num w:numId="12">
    <w:abstractNumId w:val="18"/>
  </w:num>
  <w:num w:numId="13">
    <w:abstractNumId w:val="13"/>
  </w:num>
  <w:num w:numId="14">
    <w:abstractNumId w:val="20"/>
  </w:num>
  <w:num w:numId="15">
    <w:abstractNumId w:val="21"/>
  </w:num>
  <w:num w:numId="16">
    <w:abstractNumId w:val="5"/>
  </w:num>
  <w:num w:numId="17">
    <w:abstractNumId w:val="16"/>
  </w:num>
  <w:num w:numId="18">
    <w:abstractNumId w:val="22"/>
  </w:num>
  <w:num w:numId="19">
    <w:abstractNumId w:val="7"/>
  </w:num>
  <w:num w:numId="20">
    <w:abstractNumId w:val="9"/>
  </w:num>
  <w:num w:numId="21">
    <w:abstractNumId w:val="25"/>
  </w:num>
  <w:num w:numId="2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53B1"/>
    <w:rsid w:val="00006F79"/>
    <w:rsid w:val="00007EED"/>
    <w:rsid w:val="00015656"/>
    <w:rsid w:val="00016D80"/>
    <w:rsid w:val="000257D1"/>
    <w:rsid w:val="00025F9E"/>
    <w:rsid w:val="00037799"/>
    <w:rsid w:val="000458C8"/>
    <w:rsid w:val="000516B9"/>
    <w:rsid w:val="00056363"/>
    <w:rsid w:val="000601AA"/>
    <w:rsid w:val="00062BE2"/>
    <w:rsid w:val="00066417"/>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D231E"/>
    <w:rsid w:val="000D3AAF"/>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71C"/>
    <w:rsid w:val="00142FD5"/>
    <w:rsid w:val="001469BD"/>
    <w:rsid w:val="00151247"/>
    <w:rsid w:val="00157EF0"/>
    <w:rsid w:val="00164341"/>
    <w:rsid w:val="001679A5"/>
    <w:rsid w:val="00167E6F"/>
    <w:rsid w:val="001754FC"/>
    <w:rsid w:val="0018348B"/>
    <w:rsid w:val="00184FE6"/>
    <w:rsid w:val="001850E6"/>
    <w:rsid w:val="001918F6"/>
    <w:rsid w:val="00192DAD"/>
    <w:rsid w:val="001930B0"/>
    <w:rsid w:val="001A3E64"/>
    <w:rsid w:val="001B39D7"/>
    <w:rsid w:val="001C1C7E"/>
    <w:rsid w:val="001D3549"/>
    <w:rsid w:val="001D554E"/>
    <w:rsid w:val="001D7DE0"/>
    <w:rsid w:val="001E3B43"/>
    <w:rsid w:val="001E54E6"/>
    <w:rsid w:val="001F28E8"/>
    <w:rsid w:val="001F2A1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71B69"/>
    <w:rsid w:val="00272AA9"/>
    <w:rsid w:val="002772E7"/>
    <w:rsid w:val="00280F96"/>
    <w:rsid w:val="00283A4B"/>
    <w:rsid w:val="00285D2E"/>
    <w:rsid w:val="00292BFC"/>
    <w:rsid w:val="002969B6"/>
    <w:rsid w:val="00296A14"/>
    <w:rsid w:val="002A23FF"/>
    <w:rsid w:val="002A319A"/>
    <w:rsid w:val="002A37C4"/>
    <w:rsid w:val="002A3BFE"/>
    <w:rsid w:val="002A640A"/>
    <w:rsid w:val="002A6742"/>
    <w:rsid w:val="002A7729"/>
    <w:rsid w:val="002B0FB2"/>
    <w:rsid w:val="002B3253"/>
    <w:rsid w:val="002B326B"/>
    <w:rsid w:val="002B5A63"/>
    <w:rsid w:val="002B5D09"/>
    <w:rsid w:val="002B6A02"/>
    <w:rsid w:val="002C5BEA"/>
    <w:rsid w:val="002D0383"/>
    <w:rsid w:val="002D38A3"/>
    <w:rsid w:val="002E06AF"/>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782E"/>
    <w:rsid w:val="003259B3"/>
    <w:rsid w:val="00325EC5"/>
    <w:rsid w:val="003302F0"/>
    <w:rsid w:val="00332C81"/>
    <w:rsid w:val="00340A52"/>
    <w:rsid w:val="00340DF2"/>
    <w:rsid w:val="0034285F"/>
    <w:rsid w:val="0034456D"/>
    <w:rsid w:val="003471D6"/>
    <w:rsid w:val="00350D62"/>
    <w:rsid w:val="003546E8"/>
    <w:rsid w:val="003553C0"/>
    <w:rsid w:val="00355A6B"/>
    <w:rsid w:val="00360C09"/>
    <w:rsid w:val="003634C2"/>
    <w:rsid w:val="00370F02"/>
    <w:rsid w:val="0037459F"/>
    <w:rsid w:val="00375871"/>
    <w:rsid w:val="00377423"/>
    <w:rsid w:val="0037765C"/>
    <w:rsid w:val="003818C8"/>
    <w:rsid w:val="00381A2A"/>
    <w:rsid w:val="00382399"/>
    <w:rsid w:val="00382822"/>
    <w:rsid w:val="003903ED"/>
    <w:rsid w:val="00392495"/>
    <w:rsid w:val="00397849"/>
    <w:rsid w:val="003A080F"/>
    <w:rsid w:val="003A1B5C"/>
    <w:rsid w:val="003A705A"/>
    <w:rsid w:val="003B0F15"/>
    <w:rsid w:val="003C7D7E"/>
    <w:rsid w:val="003D11B1"/>
    <w:rsid w:val="003D2A11"/>
    <w:rsid w:val="003D30B6"/>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D65"/>
    <w:rsid w:val="0045543B"/>
    <w:rsid w:val="00455F64"/>
    <w:rsid w:val="00461443"/>
    <w:rsid w:val="0046662F"/>
    <w:rsid w:val="004668C8"/>
    <w:rsid w:val="00466D0E"/>
    <w:rsid w:val="00467D91"/>
    <w:rsid w:val="0047120C"/>
    <w:rsid w:val="0047337A"/>
    <w:rsid w:val="004743C1"/>
    <w:rsid w:val="004755F4"/>
    <w:rsid w:val="00477C07"/>
    <w:rsid w:val="00486C20"/>
    <w:rsid w:val="00491907"/>
    <w:rsid w:val="00491CA4"/>
    <w:rsid w:val="0049770B"/>
    <w:rsid w:val="004A2FA1"/>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645D9"/>
    <w:rsid w:val="005676A0"/>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77E50"/>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35392"/>
    <w:rsid w:val="00740EFC"/>
    <w:rsid w:val="00744270"/>
    <w:rsid w:val="007605C0"/>
    <w:rsid w:val="0076340F"/>
    <w:rsid w:val="00764D44"/>
    <w:rsid w:val="00766B4C"/>
    <w:rsid w:val="0076745C"/>
    <w:rsid w:val="007727C5"/>
    <w:rsid w:val="00772EFA"/>
    <w:rsid w:val="00773226"/>
    <w:rsid w:val="007742C9"/>
    <w:rsid w:val="007841E8"/>
    <w:rsid w:val="00784963"/>
    <w:rsid w:val="00787B34"/>
    <w:rsid w:val="007917E0"/>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3186"/>
    <w:rsid w:val="007D774B"/>
    <w:rsid w:val="007E47EE"/>
    <w:rsid w:val="007E5F89"/>
    <w:rsid w:val="007E5FFC"/>
    <w:rsid w:val="007F0643"/>
    <w:rsid w:val="007F5FF0"/>
    <w:rsid w:val="007F73DE"/>
    <w:rsid w:val="007F752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4462E"/>
    <w:rsid w:val="008505A8"/>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2B5D"/>
    <w:rsid w:val="008941EB"/>
    <w:rsid w:val="008A0646"/>
    <w:rsid w:val="008A66B0"/>
    <w:rsid w:val="008B2B28"/>
    <w:rsid w:val="008B70BD"/>
    <w:rsid w:val="008D2CA0"/>
    <w:rsid w:val="008D6C44"/>
    <w:rsid w:val="008E2CCC"/>
    <w:rsid w:val="008E6425"/>
    <w:rsid w:val="008F2012"/>
    <w:rsid w:val="008F4DDA"/>
    <w:rsid w:val="009003E6"/>
    <w:rsid w:val="0090193D"/>
    <w:rsid w:val="0090401E"/>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158F"/>
    <w:rsid w:val="00993C25"/>
    <w:rsid w:val="009954B5"/>
    <w:rsid w:val="009A0641"/>
    <w:rsid w:val="009B0606"/>
    <w:rsid w:val="009C679C"/>
    <w:rsid w:val="009D11E1"/>
    <w:rsid w:val="009D3CDD"/>
    <w:rsid w:val="009D5D05"/>
    <w:rsid w:val="009D6CE7"/>
    <w:rsid w:val="009E1F38"/>
    <w:rsid w:val="009E2623"/>
    <w:rsid w:val="009E3EBE"/>
    <w:rsid w:val="009F1A84"/>
    <w:rsid w:val="009F369E"/>
    <w:rsid w:val="00A01633"/>
    <w:rsid w:val="00A03E52"/>
    <w:rsid w:val="00A049BA"/>
    <w:rsid w:val="00A07325"/>
    <w:rsid w:val="00A1025E"/>
    <w:rsid w:val="00A1088E"/>
    <w:rsid w:val="00A10B98"/>
    <w:rsid w:val="00A111F5"/>
    <w:rsid w:val="00A12720"/>
    <w:rsid w:val="00A1309F"/>
    <w:rsid w:val="00A1540E"/>
    <w:rsid w:val="00A24B04"/>
    <w:rsid w:val="00A268BE"/>
    <w:rsid w:val="00A30A9A"/>
    <w:rsid w:val="00A35209"/>
    <w:rsid w:val="00A35323"/>
    <w:rsid w:val="00A37F5B"/>
    <w:rsid w:val="00A4387E"/>
    <w:rsid w:val="00A44472"/>
    <w:rsid w:val="00A46AFD"/>
    <w:rsid w:val="00A47A6A"/>
    <w:rsid w:val="00A51F9E"/>
    <w:rsid w:val="00A61BF1"/>
    <w:rsid w:val="00A63C9C"/>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E7DA6"/>
    <w:rsid w:val="00AF54CE"/>
    <w:rsid w:val="00AF5A2C"/>
    <w:rsid w:val="00AF5A48"/>
    <w:rsid w:val="00AF5E28"/>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3758"/>
    <w:rsid w:val="00C477F2"/>
    <w:rsid w:val="00C51210"/>
    <w:rsid w:val="00C57B80"/>
    <w:rsid w:val="00C61B80"/>
    <w:rsid w:val="00C64192"/>
    <w:rsid w:val="00C64589"/>
    <w:rsid w:val="00C65338"/>
    <w:rsid w:val="00C744C9"/>
    <w:rsid w:val="00C74F7C"/>
    <w:rsid w:val="00C75221"/>
    <w:rsid w:val="00C845D1"/>
    <w:rsid w:val="00C93168"/>
    <w:rsid w:val="00C935B2"/>
    <w:rsid w:val="00C96976"/>
    <w:rsid w:val="00CA0A18"/>
    <w:rsid w:val="00CA54B8"/>
    <w:rsid w:val="00CA7657"/>
    <w:rsid w:val="00CB62BE"/>
    <w:rsid w:val="00CC0FBC"/>
    <w:rsid w:val="00CD2D43"/>
    <w:rsid w:val="00CD4B64"/>
    <w:rsid w:val="00CD6804"/>
    <w:rsid w:val="00CD6E84"/>
    <w:rsid w:val="00CE19BD"/>
    <w:rsid w:val="00CE3949"/>
    <w:rsid w:val="00CE75FF"/>
    <w:rsid w:val="00CF06AD"/>
    <w:rsid w:val="00CF07E0"/>
    <w:rsid w:val="00CF780A"/>
    <w:rsid w:val="00D01C44"/>
    <w:rsid w:val="00D03B4E"/>
    <w:rsid w:val="00D0648F"/>
    <w:rsid w:val="00D12E3E"/>
    <w:rsid w:val="00D20EB0"/>
    <w:rsid w:val="00D24678"/>
    <w:rsid w:val="00D35114"/>
    <w:rsid w:val="00D44A8A"/>
    <w:rsid w:val="00D44D8C"/>
    <w:rsid w:val="00D460A8"/>
    <w:rsid w:val="00D507D9"/>
    <w:rsid w:val="00D525C2"/>
    <w:rsid w:val="00D54B6C"/>
    <w:rsid w:val="00D56035"/>
    <w:rsid w:val="00D577C2"/>
    <w:rsid w:val="00D628FA"/>
    <w:rsid w:val="00D62A82"/>
    <w:rsid w:val="00D62E43"/>
    <w:rsid w:val="00D67C95"/>
    <w:rsid w:val="00D71DCC"/>
    <w:rsid w:val="00D76909"/>
    <w:rsid w:val="00D80515"/>
    <w:rsid w:val="00D91945"/>
    <w:rsid w:val="00D93CA5"/>
    <w:rsid w:val="00D94305"/>
    <w:rsid w:val="00DA1AB2"/>
    <w:rsid w:val="00DA66E7"/>
    <w:rsid w:val="00DA7405"/>
    <w:rsid w:val="00DA7EBC"/>
    <w:rsid w:val="00DB1D73"/>
    <w:rsid w:val="00DB6471"/>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6E69"/>
    <w:rsid w:val="00E57B6C"/>
    <w:rsid w:val="00E6007D"/>
    <w:rsid w:val="00E6772C"/>
    <w:rsid w:val="00E76162"/>
    <w:rsid w:val="00E834E5"/>
    <w:rsid w:val="00E83F7F"/>
    <w:rsid w:val="00E86BEC"/>
    <w:rsid w:val="00E86E0E"/>
    <w:rsid w:val="00E9301E"/>
    <w:rsid w:val="00E94D3C"/>
    <w:rsid w:val="00E96B8B"/>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630B9"/>
    <w:rsid w:val="00F70E49"/>
    <w:rsid w:val="00F738E7"/>
    <w:rsid w:val="00F75816"/>
    <w:rsid w:val="00F76693"/>
    <w:rsid w:val="00F85FC6"/>
    <w:rsid w:val="00F87782"/>
    <w:rsid w:val="00F9051B"/>
    <w:rsid w:val="00F93D7F"/>
    <w:rsid w:val="00FA13F5"/>
    <w:rsid w:val="00FA159D"/>
    <w:rsid w:val="00FB013E"/>
    <w:rsid w:val="00FB2870"/>
    <w:rsid w:val="00FB75BF"/>
    <w:rsid w:val="00FC386A"/>
    <w:rsid w:val="00FC580B"/>
    <w:rsid w:val="00FC5C17"/>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styleId="Neatrisintapieminana">
    <w:name w:val="Unresolved Mention"/>
    <w:basedOn w:val="Noklusjumarindkopasfonts"/>
    <w:uiPriority w:val="99"/>
    <w:semiHidden/>
    <w:unhideWhenUsed/>
    <w:rsid w:val="004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803E-463B-41F3-9902-CA7D1B8B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15452</Words>
  <Characters>8809</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53</cp:revision>
  <cp:lastPrinted>2019-01-29T11:59:00Z</cp:lastPrinted>
  <dcterms:created xsi:type="dcterms:W3CDTF">2018-06-04T10:45:00Z</dcterms:created>
  <dcterms:modified xsi:type="dcterms:W3CDTF">2019-02-11T09:12:00Z</dcterms:modified>
</cp:coreProperties>
</file>